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81C1" w14:textId="450A79EB" w:rsidR="004A6B6B" w:rsidRPr="00D7532D" w:rsidRDefault="004A6B6B" w:rsidP="00BF41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7532D">
        <w:rPr>
          <w:rFonts w:ascii="Garamond" w:hAnsi="Garamond"/>
          <w:b/>
          <w:sz w:val="24"/>
          <w:lang w:val="sq-AL"/>
        </w:rPr>
        <w:t>URDHËR</w:t>
      </w:r>
    </w:p>
    <w:p w14:paraId="3D017B62" w14:textId="63280F38" w:rsidR="000F74B6" w:rsidRPr="00D7532D" w:rsidRDefault="004A6B6B" w:rsidP="00BF41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7532D">
        <w:rPr>
          <w:rFonts w:ascii="Garamond" w:hAnsi="Garamond"/>
          <w:b/>
          <w:sz w:val="24"/>
          <w:lang w:val="sq-AL"/>
        </w:rPr>
        <w:t>Nr</w:t>
      </w:r>
      <w:r w:rsidR="009B1145" w:rsidRPr="00D7532D">
        <w:rPr>
          <w:rFonts w:ascii="Garamond" w:hAnsi="Garamond"/>
          <w:b/>
          <w:sz w:val="24"/>
          <w:lang w:val="sq-AL"/>
        </w:rPr>
        <w:t>.</w:t>
      </w:r>
      <w:r w:rsidR="00D7532D">
        <w:rPr>
          <w:rFonts w:ascii="Garamond" w:hAnsi="Garamond"/>
          <w:b/>
          <w:sz w:val="24"/>
          <w:lang w:val="sq-AL"/>
        </w:rPr>
        <w:t xml:space="preserve"> </w:t>
      </w:r>
      <w:r w:rsidR="009B1145" w:rsidRPr="00D7532D">
        <w:rPr>
          <w:rFonts w:ascii="Garamond" w:hAnsi="Garamond"/>
          <w:b/>
          <w:sz w:val="24"/>
          <w:lang w:val="sq-AL"/>
        </w:rPr>
        <w:t>175</w:t>
      </w:r>
      <w:r w:rsidR="00A9419C" w:rsidRPr="00D7532D">
        <w:rPr>
          <w:rFonts w:ascii="Garamond" w:hAnsi="Garamond"/>
          <w:b/>
          <w:sz w:val="24"/>
          <w:lang w:val="sq-AL"/>
        </w:rPr>
        <w:t>, datë 28.7.2023</w:t>
      </w:r>
    </w:p>
    <w:p w14:paraId="6C8190DB" w14:textId="419F1852" w:rsidR="00BF411A" w:rsidRPr="00D7532D" w:rsidRDefault="00BF411A" w:rsidP="00BF41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F74D7E3" w14:textId="39B738CA" w:rsidR="00BF411A" w:rsidRPr="00D7532D" w:rsidRDefault="00BF411A" w:rsidP="00BF41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7532D">
        <w:rPr>
          <w:rFonts w:ascii="Garamond" w:hAnsi="Garamond"/>
          <w:b/>
          <w:sz w:val="24"/>
          <w:lang w:val="sq-AL"/>
        </w:rPr>
        <w:t>PËR DELEGIM KOMPETENCASH</w:t>
      </w:r>
    </w:p>
    <w:p w14:paraId="39BD21A3" w14:textId="77777777" w:rsidR="00BF411A" w:rsidRPr="00D7532D" w:rsidRDefault="00BF411A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D9D1471" w14:textId="7AFD19D5" w:rsidR="00BA22AC" w:rsidRPr="00D7532D" w:rsidRDefault="00BA22AC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532D">
        <w:rPr>
          <w:rFonts w:ascii="Garamond" w:hAnsi="Garamond"/>
          <w:sz w:val="24"/>
          <w:lang w:val="sq-AL"/>
        </w:rPr>
        <w:t>N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mb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shtetje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pik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s 2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nenit 28 dhe </w:t>
      </w:r>
      <w:r w:rsidR="00FA63B4">
        <w:rPr>
          <w:rFonts w:ascii="Garamond" w:hAnsi="Garamond"/>
          <w:sz w:val="24"/>
          <w:lang w:val="sq-AL"/>
        </w:rPr>
        <w:t xml:space="preserve">të </w:t>
      </w:r>
      <w:r w:rsidRPr="00D7532D">
        <w:rPr>
          <w:rFonts w:ascii="Garamond" w:hAnsi="Garamond"/>
          <w:sz w:val="24"/>
          <w:lang w:val="sq-AL"/>
        </w:rPr>
        <w:t>nenit 29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ligjit nr. 44/2015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“Kodi i Procedurave Administrative i Republik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s s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Shqip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ris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="00FA63B4">
        <w:rPr>
          <w:rFonts w:ascii="Garamond" w:hAnsi="Garamond"/>
          <w:sz w:val="24"/>
          <w:lang w:val="sq-AL"/>
        </w:rPr>
        <w:t>”</w:t>
      </w:r>
      <w:r w:rsidRPr="00D7532D">
        <w:rPr>
          <w:rFonts w:ascii="Garamond" w:hAnsi="Garamond"/>
          <w:sz w:val="24"/>
          <w:lang w:val="sq-AL"/>
        </w:rPr>
        <w:t>, i ndryshuar</w:t>
      </w:r>
      <w:r w:rsidR="00FA63B4">
        <w:rPr>
          <w:rFonts w:ascii="Garamond" w:hAnsi="Garamond"/>
          <w:sz w:val="24"/>
          <w:lang w:val="sq-AL"/>
        </w:rPr>
        <w:t>;</w:t>
      </w:r>
      <w:r w:rsidRPr="00D7532D">
        <w:rPr>
          <w:rFonts w:ascii="Garamond" w:hAnsi="Garamond"/>
          <w:sz w:val="24"/>
          <w:lang w:val="sq-AL"/>
        </w:rPr>
        <w:t xml:space="preserve"> germave “b</w:t>
      </w:r>
      <w:r w:rsidR="00FA63B4">
        <w:rPr>
          <w:rFonts w:ascii="Garamond" w:hAnsi="Garamond"/>
          <w:sz w:val="24"/>
          <w:lang w:val="sq-AL"/>
        </w:rPr>
        <w:t>”</w:t>
      </w:r>
      <w:r w:rsidRPr="00D7532D">
        <w:rPr>
          <w:rFonts w:ascii="Garamond" w:hAnsi="Garamond"/>
          <w:sz w:val="24"/>
          <w:lang w:val="sq-AL"/>
        </w:rPr>
        <w:t xml:space="preserve"> dhe </w:t>
      </w:r>
      <w:r w:rsidR="00FA63B4">
        <w:rPr>
          <w:rFonts w:ascii="Garamond" w:hAnsi="Garamond"/>
          <w:sz w:val="24"/>
          <w:lang w:val="sq-AL"/>
        </w:rPr>
        <w:t>“</w:t>
      </w:r>
      <w:r w:rsidRPr="00D7532D">
        <w:rPr>
          <w:rFonts w:ascii="Garamond" w:hAnsi="Garamond"/>
          <w:sz w:val="24"/>
          <w:lang w:val="sq-AL"/>
        </w:rPr>
        <w:t>ç”</w:t>
      </w:r>
      <w:r w:rsidR="00FA63B4">
        <w:rPr>
          <w:rFonts w:ascii="Garamond" w:hAnsi="Garamond"/>
          <w:sz w:val="24"/>
          <w:lang w:val="sq-AL"/>
        </w:rPr>
        <w:t xml:space="preserve"> </w:t>
      </w:r>
      <w:r w:rsidRPr="00D7532D">
        <w:rPr>
          <w:rFonts w:ascii="Garamond" w:hAnsi="Garamond"/>
          <w:sz w:val="24"/>
          <w:lang w:val="sq-AL"/>
        </w:rPr>
        <w:t>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nenit 13 dhe germ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s “a”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nenit 21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ligjit nr. 84/2016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“P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r rivler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simin kalimtar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gjyqtar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ve dhe prokuror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ve n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Republik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n e Shqip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ris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="00FA63B4">
        <w:rPr>
          <w:rFonts w:ascii="Garamond" w:hAnsi="Garamond"/>
          <w:sz w:val="24"/>
          <w:lang w:val="sq-AL"/>
        </w:rPr>
        <w:t>”</w:t>
      </w:r>
      <w:r w:rsidRPr="00D7532D">
        <w:rPr>
          <w:rFonts w:ascii="Garamond" w:hAnsi="Garamond"/>
          <w:sz w:val="24"/>
          <w:lang w:val="sq-AL"/>
        </w:rPr>
        <w:t>, si dhe germ</w:t>
      </w:r>
      <w:r w:rsidR="00FA63B4">
        <w:rPr>
          <w:rFonts w:ascii="Garamond" w:hAnsi="Garamond"/>
          <w:sz w:val="24"/>
          <w:lang w:val="sq-AL"/>
        </w:rPr>
        <w:t>ës</w:t>
      </w:r>
      <w:r w:rsidRPr="00D7532D">
        <w:rPr>
          <w:rFonts w:ascii="Garamond" w:hAnsi="Garamond"/>
          <w:sz w:val="24"/>
          <w:lang w:val="sq-AL"/>
        </w:rPr>
        <w:t xml:space="preserve"> “a”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pik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s 1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nenit 7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dhe germ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s “a”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pik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s 1</w:t>
      </w:r>
      <w:r w:rsidR="00FA63B4">
        <w:rPr>
          <w:rFonts w:ascii="Garamond" w:hAnsi="Garamond"/>
          <w:sz w:val="24"/>
          <w:lang w:val="sq-AL"/>
        </w:rPr>
        <w:t>,</w:t>
      </w:r>
      <w:r w:rsidRPr="00D7532D">
        <w:rPr>
          <w:rFonts w:ascii="Garamond" w:hAnsi="Garamond"/>
          <w:sz w:val="24"/>
          <w:lang w:val="sq-AL"/>
        </w:rPr>
        <w:t xml:space="preserve">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nenit 30,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rregullores “P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r veprimtarin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e Kolegjit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Posaç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m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Apelimit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Gjykat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s Kushtetuese”,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ndryshuar,</w:t>
      </w:r>
    </w:p>
    <w:p w14:paraId="72AB7038" w14:textId="35FD173F" w:rsidR="00BA22AC" w:rsidRPr="00D7532D" w:rsidRDefault="00BA22AC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718BF3" w14:textId="46523881" w:rsidR="00BA22AC" w:rsidRPr="00D7532D" w:rsidRDefault="00BF411A" w:rsidP="00BF411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7532D">
        <w:rPr>
          <w:rFonts w:ascii="Garamond" w:hAnsi="Garamond"/>
          <w:sz w:val="24"/>
          <w:lang w:val="sq-AL"/>
        </w:rPr>
        <w:t>URDHËROJ:</w:t>
      </w:r>
    </w:p>
    <w:p w14:paraId="4F201727" w14:textId="1D25195F" w:rsidR="00BA22AC" w:rsidRPr="00D7532D" w:rsidRDefault="00BA22AC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4B2210" w14:textId="66E8D2CE" w:rsidR="00BA22AC" w:rsidRPr="00D7532D" w:rsidRDefault="00BA22AC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532D">
        <w:rPr>
          <w:rFonts w:ascii="Garamond" w:hAnsi="Garamond"/>
          <w:sz w:val="24"/>
          <w:lang w:val="sq-AL"/>
        </w:rPr>
        <w:t>1.</w:t>
      </w:r>
      <w:r w:rsidR="00BF411A" w:rsidRPr="00D7532D">
        <w:rPr>
          <w:rFonts w:ascii="Garamond" w:hAnsi="Garamond"/>
          <w:sz w:val="24"/>
          <w:lang w:val="sq-AL"/>
        </w:rPr>
        <w:t xml:space="preserve"> </w:t>
      </w:r>
      <w:r w:rsidRPr="00D7532D">
        <w:rPr>
          <w:rFonts w:ascii="Garamond" w:hAnsi="Garamond"/>
          <w:sz w:val="24"/>
          <w:lang w:val="sq-AL"/>
        </w:rPr>
        <w:t>Delegimin e kompetencave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titullarit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Kolegjit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Posaç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m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Apelimit,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znj.</w:t>
      </w:r>
      <w:r w:rsidR="00FA63B4">
        <w:rPr>
          <w:rFonts w:ascii="Garamond" w:hAnsi="Garamond"/>
          <w:sz w:val="24"/>
          <w:lang w:val="sq-AL"/>
        </w:rPr>
        <w:t xml:space="preserve"> </w:t>
      </w:r>
      <w:r w:rsidRPr="00D7532D">
        <w:rPr>
          <w:rFonts w:ascii="Garamond" w:hAnsi="Garamond"/>
          <w:sz w:val="24"/>
          <w:lang w:val="sq-AL"/>
        </w:rPr>
        <w:t>Laerta Rooze, me detyr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Sekretar i P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rgjithsh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m i Kolegjit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Posaç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m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Apelimit, p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r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kryer procedurat </w:t>
      </w:r>
      <w:r w:rsidR="00FA63B4">
        <w:rPr>
          <w:rFonts w:ascii="Garamond" w:hAnsi="Garamond"/>
          <w:sz w:val="24"/>
          <w:lang w:val="sq-AL"/>
        </w:rPr>
        <w:t xml:space="preserve"> </w:t>
      </w:r>
      <w:r w:rsidR="00FB56F7">
        <w:rPr>
          <w:rFonts w:ascii="Garamond" w:hAnsi="Garamond"/>
          <w:sz w:val="24"/>
          <w:lang w:val="sq-AL"/>
        </w:rPr>
        <w:t xml:space="preserve">dhe </w:t>
      </w:r>
      <w:bookmarkStart w:id="0" w:name="_GoBack"/>
      <w:bookmarkEnd w:id="0"/>
      <w:r w:rsidRPr="00D7532D">
        <w:rPr>
          <w:rFonts w:ascii="Garamond" w:hAnsi="Garamond"/>
          <w:sz w:val="24"/>
          <w:lang w:val="sq-AL"/>
        </w:rPr>
        <w:t>n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nshkruar aktet n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em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r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Kolegjit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Posaç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m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Apelimit p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r marrjen me qira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ambienteve p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r nevoja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Kolegjit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Posaç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m t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Apelimit, sipas parashikimeve n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legjislacionin n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fuqi.</w:t>
      </w:r>
    </w:p>
    <w:p w14:paraId="0EE60DE3" w14:textId="033D5665" w:rsidR="00BA22AC" w:rsidRPr="00D7532D" w:rsidRDefault="00BA22AC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532D">
        <w:rPr>
          <w:rFonts w:ascii="Garamond" w:hAnsi="Garamond"/>
          <w:sz w:val="24"/>
          <w:lang w:val="sq-AL"/>
        </w:rPr>
        <w:t>2.</w:t>
      </w:r>
      <w:r w:rsidR="00BF411A" w:rsidRPr="00D7532D">
        <w:rPr>
          <w:rFonts w:ascii="Garamond" w:hAnsi="Garamond"/>
          <w:sz w:val="24"/>
          <w:lang w:val="sq-AL"/>
        </w:rPr>
        <w:t xml:space="preserve"> </w:t>
      </w:r>
      <w:r w:rsidRPr="00D7532D">
        <w:rPr>
          <w:rFonts w:ascii="Garamond" w:hAnsi="Garamond"/>
          <w:sz w:val="24"/>
          <w:lang w:val="sq-AL"/>
        </w:rPr>
        <w:t>Znj.</w:t>
      </w:r>
      <w:r w:rsidR="00D7532D" w:rsidRPr="00D7532D">
        <w:rPr>
          <w:rFonts w:ascii="Garamond" w:hAnsi="Garamond"/>
          <w:sz w:val="24"/>
          <w:lang w:val="sq-AL"/>
        </w:rPr>
        <w:t xml:space="preserve"> </w:t>
      </w:r>
      <w:r w:rsidRPr="00D7532D">
        <w:rPr>
          <w:rFonts w:ascii="Garamond" w:hAnsi="Garamond"/>
          <w:sz w:val="24"/>
          <w:lang w:val="sq-AL"/>
        </w:rPr>
        <w:t>Laerta Rooze nuk mund t’i n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ndelegoj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 xml:space="preserve"> k</w:t>
      </w:r>
      <w:r w:rsidR="00BF411A" w:rsidRPr="00D7532D">
        <w:rPr>
          <w:rFonts w:ascii="Garamond" w:hAnsi="Garamond"/>
          <w:sz w:val="24"/>
          <w:lang w:val="sq-AL"/>
        </w:rPr>
        <w:t>ë</w:t>
      </w:r>
      <w:r w:rsidRPr="00D7532D">
        <w:rPr>
          <w:rFonts w:ascii="Garamond" w:hAnsi="Garamond"/>
          <w:sz w:val="24"/>
          <w:lang w:val="sq-AL"/>
        </w:rPr>
        <w:t>to kompetenca.</w:t>
      </w:r>
    </w:p>
    <w:p w14:paraId="1A1EE415" w14:textId="433C5F03" w:rsidR="00BA22AC" w:rsidRPr="00D7532D" w:rsidRDefault="00BA22AC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532D">
        <w:rPr>
          <w:rFonts w:ascii="Garamond" w:hAnsi="Garamond"/>
          <w:sz w:val="24"/>
          <w:lang w:val="sq-AL"/>
        </w:rPr>
        <w:t>3.</w:t>
      </w:r>
      <w:r w:rsidR="00BF411A" w:rsidRPr="00D7532D">
        <w:rPr>
          <w:rFonts w:ascii="Garamond" w:hAnsi="Garamond"/>
          <w:sz w:val="24"/>
          <w:lang w:val="sq-AL"/>
        </w:rPr>
        <w:t xml:space="preserve"> Delegimi i kompetencave mbaron me shfuqizimin e aktit të delegimit.</w:t>
      </w:r>
    </w:p>
    <w:p w14:paraId="3B6B8078" w14:textId="7E15DC83" w:rsidR="00BF411A" w:rsidRPr="00D7532D" w:rsidRDefault="00BF411A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532D">
        <w:rPr>
          <w:rFonts w:ascii="Garamond" w:hAnsi="Garamond"/>
          <w:sz w:val="24"/>
          <w:lang w:val="sq-AL"/>
        </w:rPr>
        <w:t>4. Për ndjekjen dhe zbatimin e këtij urdhri ngarkohet Sekretari i Përgjithshëm i Kolegjit të Posaçëm të Apelimit.</w:t>
      </w:r>
    </w:p>
    <w:p w14:paraId="7BEF680F" w14:textId="6214F9D2" w:rsidR="00BF411A" w:rsidRPr="00D7532D" w:rsidRDefault="00BF411A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532D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061FCB55" w14:textId="0CC8307B" w:rsidR="00BF411A" w:rsidRPr="00D7532D" w:rsidRDefault="00BF411A" w:rsidP="00BF41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6F8A5CA" w14:textId="163F0286" w:rsidR="00BF411A" w:rsidRPr="00D7532D" w:rsidRDefault="00BF411A" w:rsidP="00BF411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7532D">
        <w:rPr>
          <w:rFonts w:ascii="Garamond" w:hAnsi="Garamond"/>
          <w:sz w:val="24"/>
          <w:lang w:val="sq-AL"/>
        </w:rPr>
        <w:t>KRYETAR</w:t>
      </w:r>
    </w:p>
    <w:p w14:paraId="2788D511" w14:textId="1F53BCA9" w:rsidR="00BF411A" w:rsidRPr="00D7532D" w:rsidRDefault="00BF411A" w:rsidP="00BF41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7532D">
        <w:rPr>
          <w:rFonts w:ascii="Garamond" w:hAnsi="Garamond"/>
          <w:b/>
          <w:sz w:val="24"/>
          <w:lang w:val="sq-AL"/>
        </w:rPr>
        <w:t>Sokol Çomo</w:t>
      </w:r>
    </w:p>
    <w:sectPr w:rsidR="00BF411A" w:rsidRPr="00D7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9C"/>
    <w:rsid w:val="000316DF"/>
    <w:rsid w:val="000F74B6"/>
    <w:rsid w:val="00436B72"/>
    <w:rsid w:val="00495544"/>
    <w:rsid w:val="004A6B6B"/>
    <w:rsid w:val="00684AAF"/>
    <w:rsid w:val="007A461B"/>
    <w:rsid w:val="007F435C"/>
    <w:rsid w:val="008C7EE7"/>
    <w:rsid w:val="009B1145"/>
    <w:rsid w:val="00A9419C"/>
    <w:rsid w:val="00AD6F91"/>
    <w:rsid w:val="00BA22AC"/>
    <w:rsid w:val="00BF411A"/>
    <w:rsid w:val="00D7532D"/>
    <w:rsid w:val="00F23FBB"/>
    <w:rsid w:val="00FA63B4"/>
    <w:rsid w:val="00FB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17B62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2E3B39AAB942A48A18470FD73417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2023-08-01T11:31:44Z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1202/3</Nr_x002e__x0020_prot_x0020_QBZ>
    <Data_x0020_e_x0020_Modifikimit xmlns="0e656187-b300-4fb0-8bf4-3a50f872073c">2023-08-02T12:34:00Z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940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2E3B39AAB942A48A18470FD73417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BC7A3E-F882-48CB-A191-60B3401627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150207-C203-4010-94AB-FAE843746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83A052-0298-4685-B01C-3BA53CC10B73}">
  <ds:schemaRefs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00DA461-C9CD-4E45-9C37-E108EFA903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720B45-2660-4931-B117-7D293E464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Entela Suli</cp:lastModifiedBy>
  <cp:revision>8</cp:revision>
  <dcterms:created xsi:type="dcterms:W3CDTF">2023-08-01T11:17:00Z</dcterms:created>
  <dcterms:modified xsi:type="dcterms:W3CDTF">2023-08-03T09:06:00Z</dcterms:modified>
</cp:coreProperties>
</file>