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7B432" w14:textId="77777777" w:rsidR="00480E2B" w:rsidRPr="00760470" w:rsidRDefault="00480E2B" w:rsidP="00480E2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60470">
        <w:rPr>
          <w:rFonts w:ascii="Garamond" w:hAnsi="Garamond"/>
          <w:b/>
          <w:sz w:val="24"/>
          <w:szCs w:val="24"/>
        </w:rPr>
        <w:t>URDHËR</w:t>
      </w:r>
    </w:p>
    <w:p w14:paraId="50E8B9BC" w14:textId="2DC8842F" w:rsidR="00480E2B" w:rsidRPr="00760470" w:rsidRDefault="00480E2B" w:rsidP="00480E2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60470">
        <w:rPr>
          <w:rFonts w:ascii="Garamond" w:hAnsi="Garamond"/>
          <w:b/>
          <w:sz w:val="24"/>
          <w:szCs w:val="24"/>
        </w:rPr>
        <w:t>Nr. 28, datë 12.3.2024</w:t>
      </w:r>
    </w:p>
    <w:p w14:paraId="0083C463" w14:textId="77777777" w:rsidR="00480E2B" w:rsidRDefault="00480E2B" w:rsidP="00480E2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5A11BE1D" w14:textId="77777777" w:rsidR="00480E2B" w:rsidRPr="00760470" w:rsidRDefault="00480E2B" w:rsidP="00480E2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60470">
        <w:rPr>
          <w:rFonts w:ascii="Garamond" w:hAnsi="Garamond"/>
          <w:b/>
          <w:sz w:val="24"/>
          <w:szCs w:val="24"/>
        </w:rPr>
        <w:t>PËR DELEGIM KOMPETENCASH</w:t>
      </w:r>
    </w:p>
    <w:p w14:paraId="75B7488F" w14:textId="77777777" w:rsidR="00480E2B" w:rsidRDefault="00480E2B" w:rsidP="00480E2B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13677C14" w14:textId="0BDB9A6E" w:rsidR="00480E2B" w:rsidRPr="00760470" w:rsidRDefault="00480E2B" w:rsidP="00480E2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60470">
        <w:rPr>
          <w:rFonts w:ascii="Garamond" w:hAnsi="Garamond"/>
          <w:sz w:val="24"/>
          <w:szCs w:val="24"/>
        </w:rPr>
        <w:t>Në mbështetje të neneve 28 dhe 29</w:t>
      </w:r>
      <w:r w:rsidR="009E13C2">
        <w:rPr>
          <w:rFonts w:ascii="Garamond" w:hAnsi="Garamond"/>
          <w:sz w:val="24"/>
          <w:szCs w:val="24"/>
        </w:rPr>
        <w:t>,</w:t>
      </w:r>
      <w:r w:rsidRPr="00760470">
        <w:rPr>
          <w:rFonts w:ascii="Garamond" w:hAnsi="Garamond"/>
          <w:sz w:val="24"/>
          <w:szCs w:val="24"/>
        </w:rPr>
        <w:t xml:space="preserve"> të ligjit nr. 44/2015, </w:t>
      </w:r>
      <w:r w:rsidR="009E13C2">
        <w:rPr>
          <w:rFonts w:ascii="Garamond" w:hAnsi="Garamond"/>
          <w:sz w:val="24"/>
          <w:szCs w:val="24"/>
        </w:rPr>
        <w:t>“</w:t>
      </w:r>
      <w:r w:rsidRPr="00760470">
        <w:rPr>
          <w:rFonts w:ascii="Garamond" w:hAnsi="Garamond"/>
          <w:sz w:val="24"/>
          <w:szCs w:val="24"/>
        </w:rPr>
        <w:t>Kodi i Procedurave Administrative i Republikës së Shqipërisë</w:t>
      </w:r>
      <w:r w:rsidR="009E13C2">
        <w:rPr>
          <w:rFonts w:ascii="Garamond" w:hAnsi="Garamond"/>
          <w:sz w:val="24"/>
          <w:szCs w:val="24"/>
        </w:rPr>
        <w:t>”</w:t>
      </w:r>
      <w:r w:rsidRPr="00760470">
        <w:rPr>
          <w:rFonts w:ascii="Garamond" w:hAnsi="Garamond"/>
          <w:sz w:val="24"/>
          <w:szCs w:val="24"/>
        </w:rPr>
        <w:t>, të ndryshuar</w:t>
      </w:r>
      <w:r w:rsidR="009E13C2">
        <w:rPr>
          <w:rFonts w:ascii="Garamond" w:hAnsi="Garamond"/>
          <w:sz w:val="24"/>
          <w:szCs w:val="24"/>
        </w:rPr>
        <w:t>;</w:t>
      </w:r>
      <w:r w:rsidRPr="00760470">
        <w:rPr>
          <w:rFonts w:ascii="Garamond" w:hAnsi="Garamond"/>
          <w:sz w:val="24"/>
          <w:szCs w:val="24"/>
        </w:rPr>
        <w:t xml:space="preserve"> </w:t>
      </w:r>
      <w:r w:rsidR="009E13C2" w:rsidRPr="00760470">
        <w:rPr>
          <w:rFonts w:ascii="Garamond" w:hAnsi="Garamond"/>
          <w:sz w:val="24"/>
          <w:szCs w:val="24"/>
        </w:rPr>
        <w:t xml:space="preserve">të </w:t>
      </w:r>
      <w:r w:rsidRPr="00760470">
        <w:rPr>
          <w:rFonts w:ascii="Garamond" w:hAnsi="Garamond"/>
          <w:sz w:val="24"/>
          <w:szCs w:val="24"/>
        </w:rPr>
        <w:t xml:space="preserve">ligjit nr. 10296, datë 8.7.2010, </w:t>
      </w:r>
      <w:r w:rsidR="008C67DC">
        <w:rPr>
          <w:rFonts w:ascii="Garamond" w:hAnsi="Garamond"/>
          <w:sz w:val="24"/>
          <w:szCs w:val="24"/>
        </w:rPr>
        <w:t>“</w:t>
      </w:r>
      <w:r w:rsidRPr="00760470">
        <w:rPr>
          <w:rFonts w:ascii="Garamond" w:hAnsi="Garamond"/>
          <w:sz w:val="24"/>
          <w:szCs w:val="24"/>
        </w:rPr>
        <w:t>Për menaxhimin financiar dhe kontrollin</w:t>
      </w:r>
      <w:r w:rsidR="009E13C2">
        <w:rPr>
          <w:rFonts w:ascii="Garamond" w:hAnsi="Garamond"/>
          <w:sz w:val="24"/>
          <w:szCs w:val="24"/>
        </w:rPr>
        <w:t>”</w:t>
      </w:r>
      <w:r w:rsidRPr="00760470">
        <w:rPr>
          <w:rFonts w:ascii="Garamond" w:hAnsi="Garamond"/>
          <w:sz w:val="24"/>
          <w:szCs w:val="24"/>
        </w:rPr>
        <w:t>, të ndryshuar</w:t>
      </w:r>
      <w:r w:rsidR="009E13C2">
        <w:rPr>
          <w:rFonts w:ascii="Garamond" w:hAnsi="Garamond"/>
          <w:sz w:val="24"/>
          <w:szCs w:val="24"/>
        </w:rPr>
        <w:t xml:space="preserve">; </w:t>
      </w:r>
      <w:r w:rsidR="009E13C2" w:rsidRPr="00760470">
        <w:rPr>
          <w:rFonts w:ascii="Garamond" w:hAnsi="Garamond"/>
          <w:sz w:val="24"/>
          <w:szCs w:val="24"/>
        </w:rPr>
        <w:t>të</w:t>
      </w:r>
      <w:r w:rsidRPr="00760470">
        <w:rPr>
          <w:rFonts w:ascii="Garamond" w:hAnsi="Garamond"/>
          <w:sz w:val="24"/>
          <w:szCs w:val="24"/>
        </w:rPr>
        <w:t xml:space="preserve"> ligjit nr. 162, datë 23.12.2020, </w:t>
      </w:r>
      <w:r w:rsidR="009E13C2">
        <w:rPr>
          <w:rFonts w:ascii="Garamond" w:hAnsi="Garamond"/>
          <w:sz w:val="24"/>
          <w:szCs w:val="24"/>
        </w:rPr>
        <w:t>“</w:t>
      </w:r>
      <w:r w:rsidRPr="00760470">
        <w:rPr>
          <w:rFonts w:ascii="Garamond" w:hAnsi="Garamond"/>
          <w:sz w:val="24"/>
          <w:szCs w:val="24"/>
        </w:rPr>
        <w:t>Për prokurimin publik</w:t>
      </w:r>
      <w:r w:rsidR="009E13C2">
        <w:rPr>
          <w:rFonts w:ascii="Garamond" w:hAnsi="Garamond"/>
          <w:sz w:val="24"/>
          <w:szCs w:val="24"/>
        </w:rPr>
        <w:t xml:space="preserve">”; </w:t>
      </w:r>
      <w:r w:rsidR="009E13C2" w:rsidRPr="00760470">
        <w:rPr>
          <w:rFonts w:ascii="Garamond" w:hAnsi="Garamond"/>
          <w:sz w:val="24"/>
          <w:szCs w:val="24"/>
        </w:rPr>
        <w:t xml:space="preserve">të </w:t>
      </w:r>
      <w:proofErr w:type="spellStart"/>
      <w:r w:rsidRPr="00760470">
        <w:rPr>
          <w:rFonts w:ascii="Garamond" w:hAnsi="Garamond"/>
          <w:sz w:val="24"/>
          <w:szCs w:val="24"/>
        </w:rPr>
        <w:t>VKM</w:t>
      </w:r>
      <w:proofErr w:type="spellEnd"/>
      <w:r w:rsidRPr="00760470">
        <w:rPr>
          <w:rFonts w:ascii="Garamond" w:hAnsi="Garamond"/>
          <w:sz w:val="24"/>
          <w:szCs w:val="24"/>
        </w:rPr>
        <w:t xml:space="preserve">-së nr. 285, datë 19.5.2021, </w:t>
      </w:r>
      <w:r w:rsidR="009E13C2">
        <w:rPr>
          <w:rFonts w:ascii="Garamond" w:hAnsi="Garamond"/>
          <w:sz w:val="24"/>
          <w:szCs w:val="24"/>
        </w:rPr>
        <w:t>“</w:t>
      </w:r>
      <w:r w:rsidRPr="00760470">
        <w:rPr>
          <w:rFonts w:ascii="Garamond" w:hAnsi="Garamond"/>
          <w:sz w:val="24"/>
          <w:szCs w:val="24"/>
        </w:rPr>
        <w:t>Për miratimin e rregullave të prokurimit publik</w:t>
      </w:r>
      <w:r w:rsidR="009E13C2">
        <w:rPr>
          <w:rFonts w:ascii="Garamond" w:hAnsi="Garamond"/>
          <w:sz w:val="24"/>
          <w:szCs w:val="24"/>
        </w:rPr>
        <w:t>”</w:t>
      </w:r>
      <w:r w:rsidRPr="00760470">
        <w:rPr>
          <w:rFonts w:ascii="Garamond" w:hAnsi="Garamond"/>
          <w:sz w:val="24"/>
          <w:szCs w:val="24"/>
        </w:rPr>
        <w:t xml:space="preserve">, të ndryshuar, si dhe </w:t>
      </w:r>
      <w:r w:rsidR="009E13C2" w:rsidRPr="00760470">
        <w:rPr>
          <w:rFonts w:ascii="Garamond" w:hAnsi="Garamond"/>
          <w:sz w:val="24"/>
          <w:szCs w:val="24"/>
        </w:rPr>
        <w:t xml:space="preserve">të </w:t>
      </w:r>
      <w:r w:rsidRPr="00760470">
        <w:rPr>
          <w:rFonts w:ascii="Garamond" w:hAnsi="Garamond"/>
          <w:sz w:val="24"/>
          <w:szCs w:val="24"/>
        </w:rPr>
        <w:t xml:space="preserve">urdhrit të </w:t>
      </w:r>
      <w:proofErr w:type="spellStart"/>
      <w:r w:rsidRPr="00760470">
        <w:rPr>
          <w:rFonts w:ascii="Garamond" w:hAnsi="Garamond"/>
          <w:sz w:val="24"/>
          <w:szCs w:val="24"/>
        </w:rPr>
        <w:t>Komisionerëve</w:t>
      </w:r>
      <w:proofErr w:type="spellEnd"/>
      <w:r w:rsidRPr="00760470">
        <w:rPr>
          <w:rFonts w:ascii="Garamond" w:hAnsi="Garamond"/>
          <w:sz w:val="24"/>
          <w:szCs w:val="24"/>
        </w:rPr>
        <w:t xml:space="preserve"> Publikë nr. 27,</w:t>
      </w:r>
      <w:bookmarkStart w:id="0" w:name="_GoBack"/>
      <w:bookmarkEnd w:id="0"/>
      <w:r w:rsidRPr="00760470">
        <w:rPr>
          <w:rFonts w:ascii="Garamond" w:hAnsi="Garamond"/>
          <w:sz w:val="24"/>
          <w:szCs w:val="24"/>
        </w:rPr>
        <w:t xml:space="preserve"> datë 12.3.2024, </w:t>
      </w:r>
      <w:r w:rsidR="009E13C2">
        <w:rPr>
          <w:rFonts w:ascii="Garamond" w:hAnsi="Garamond"/>
          <w:sz w:val="24"/>
          <w:szCs w:val="24"/>
        </w:rPr>
        <w:t>“</w:t>
      </w:r>
      <w:r w:rsidRPr="00760470">
        <w:rPr>
          <w:rFonts w:ascii="Garamond" w:hAnsi="Garamond"/>
          <w:sz w:val="24"/>
          <w:szCs w:val="24"/>
        </w:rPr>
        <w:t>Për shfuqizimin e kompetencave të deleguara</w:t>
      </w:r>
      <w:r w:rsidR="009E13C2">
        <w:rPr>
          <w:rFonts w:ascii="Garamond" w:hAnsi="Garamond"/>
          <w:sz w:val="24"/>
          <w:szCs w:val="24"/>
        </w:rPr>
        <w:t>”</w:t>
      </w:r>
      <w:r w:rsidRPr="00760470">
        <w:rPr>
          <w:rFonts w:ascii="Garamond" w:hAnsi="Garamond"/>
          <w:sz w:val="24"/>
          <w:szCs w:val="24"/>
        </w:rPr>
        <w:t>,</w:t>
      </w:r>
    </w:p>
    <w:p w14:paraId="040FD4ED" w14:textId="77777777" w:rsidR="00480E2B" w:rsidRDefault="00480E2B" w:rsidP="00480E2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6E682A6A" w14:textId="77777777" w:rsidR="00480E2B" w:rsidRDefault="00480E2B" w:rsidP="00480E2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760470">
        <w:rPr>
          <w:rFonts w:ascii="Garamond" w:hAnsi="Garamond"/>
          <w:sz w:val="24"/>
          <w:szCs w:val="24"/>
        </w:rPr>
        <w:t>URDHËROJMË:</w:t>
      </w:r>
    </w:p>
    <w:p w14:paraId="2D3005B1" w14:textId="77777777" w:rsidR="00480E2B" w:rsidRPr="00760470" w:rsidRDefault="00480E2B" w:rsidP="00480E2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26572168" w14:textId="2173447B" w:rsidR="00480E2B" w:rsidRPr="00760470" w:rsidRDefault="00480E2B" w:rsidP="00480E2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60470">
        <w:rPr>
          <w:rFonts w:ascii="Garamond" w:hAnsi="Garamond"/>
          <w:sz w:val="24"/>
          <w:szCs w:val="24"/>
        </w:rPr>
        <w:t xml:space="preserve">1. Kompetencat e </w:t>
      </w:r>
      <w:r w:rsidR="009E13C2">
        <w:rPr>
          <w:rFonts w:ascii="Garamond" w:hAnsi="Garamond"/>
          <w:sz w:val="24"/>
          <w:szCs w:val="24"/>
        </w:rPr>
        <w:t>t</w:t>
      </w:r>
      <w:r w:rsidRPr="00760470">
        <w:rPr>
          <w:rFonts w:ascii="Garamond" w:hAnsi="Garamond"/>
          <w:sz w:val="24"/>
          <w:szCs w:val="24"/>
        </w:rPr>
        <w:t xml:space="preserve">itullarit të Autoritetit </w:t>
      </w:r>
      <w:proofErr w:type="spellStart"/>
      <w:r w:rsidRPr="00760470">
        <w:rPr>
          <w:rFonts w:ascii="Garamond" w:hAnsi="Garamond"/>
          <w:sz w:val="24"/>
          <w:szCs w:val="24"/>
        </w:rPr>
        <w:t>Kontraktor</w:t>
      </w:r>
      <w:proofErr w:type="spellEnd"/>
      <w:r w:rsidRPr="00760470">
        <w:rPr>
          <w:rFonts w:ascii="Garamond" w:hAnsi="Garamond"/>
          <w:sz w:val="24"/>
          <w:szCs w:val="24"/>
        </w:rPr>
        <w:t xml:space="preserve">, për procedurat e prokurimit në Institucionin e </w:t>
      </w:r>
      <w:proofErr w:type="spellStart"/>
      <w:r w:rsidRPr="00760470">
        <w:rPr>
          <w:rFonts w:ascii="Garamond" w:hAnsi="Garamond"/>
          <w:sz w:val="24"/>
          <w:szCs w:val="24"/>
        </w:rPr>
        <w:t>Komisionerëve</w:t>
      </w:r>
      <w:proofErr w:type="spellEnd"/>
      <w:r w:rsidRPr="00760470">
        <w:rPr>
          <w:rFonts w:ascii="Garamond" w:hAnsi="Garamond"/>
          <w:sz w:val="24"/>
          <w:szCs w:val="24"/>
        </w:rPr>
        <w:t xml:space="preserve"> Publikë, të kryhen nga z. </w:t>
      </w:r>
      <w:proofErr w:type="spellStart"/>
      <w:r w:rsidRPr="00760470">
        <w:rPr>
          <w:rFonts w:ascii="Garamond" w:hAnsi="Garamond"/>
          <w:sz w:val="24"/>
          <w:szCs w:val="24"/>
        </w:rPr>
        <w:t>Florian</w:t>
      </w:r>
      <w:proofErr w:type="spellEnd"/>
      <w:r w:rsidRPr="00760470">
        <w:rPr>
          <w:rFonts w:ascii="Garamond" w:hAnsi="Garamond"/>
          <w:sz w:val="24"/>
          <w:szCs w:val="24"/>
        </w:rPr>
        <w:t xml:space="preserve"> </w:t>
      </w:r>
      <w:proofErr w:type="spellStart"/>
      <w:r w:rsidRPr="00760470">
        <w:rPr>
          <w:rFonts w:ascii="Garamond" w:hAnsi="Garamond"/>
          <w:sz w:val="24"/>
          <w:szCs w:val="24"/>
        </w:rPr>
        <w:t>Ballhysa</w:t>
      </w:r>
      <w:proofErr w:type="spellEnd"/>
      <w:r w:rsidRPr="00760470">
        <w:rPr>
          <w:rFonts w:ascii="Garamond" w:hAnsi="Garamond"/>
          <w:sz w:val="24"/>
          <w:szCs w:val="24"/>
        </w:rPr>
        <w:t xml:space="preserve">, </w:t>
      </w:r>
      <w:proofErr w:type="spellStart"/>
      <w:r w:rsidRPr="00760470">
        <w:rPr>
          <w:rFonts w:ascii="Garamond" w:hAnsi="Garamond"/>
          <w:sz w:val="24"/>
          <w:szCs w:val="24"/>
        </w:rPr>
        <w:t>Komisioner</w:t>
      </w:r>
      <w:proofErr w:type="spellEnd"/>
      <w:r w:rsidRPr="00760470">
        <w:rPr>
          <w:rFonts w:ascii="Garamond" w:hAnsi="Garamond"/>
          <w:sz w:val="24"/>
          <w:szCs w:val="24"/>
        </w:rPr>
        <w:t xml:space="preserve"> Publik.</w:t>
      </w:r>
    </w:p>
    <w:p w14:paraId="5F42055C" w14:textId="5E16E1D9" w:rsidR="008C67DC" w:rsidRDefault="00480E2B" w:rsidP="00480E2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60470">
        <w:rPr>
          <w:rFonts w:ascii="Garamond" w:hAnsi="Garamond"/>
          <w:sz w:val="24"/>
          <w:szCs w:val="24"/>
        </w:rPr>
        <w:t>2. Delegimi i kompetencave mbaron me shfuqizimin e aktit të delegimit.</w:t>
      </w:r>
    </w:p>
    <w:p w14:paraId="77A95EE8" w14:textId="10531B11" w:rsidR="00480E2B" w:rsidRDefault="00480E2B" w:rsidP="00480E2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60470">
        <w:rPr>
          <w:rFonts w:ascii="Garamond" w:hAnsi="Garamond"/>
          <w:sz w:val="24"/>
          <w:szCs w:val="24"/>
        </w:rPr>
        <w:t>Ky urdhër hyn në fuqi në datën 12.3.2024 dhe botohet në Fletoren Zyrtare.</w:t>
      </w:r>
    </w:p>
    <w:p w14:paraId="37AAD91A" w14:textId="77777777" w:rsidR="00480E2B" w:rsidRDefault="00480E2B" w:rsidP="00480E2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5786CC" w14:textId="77777777" w:rsidR="00480E2B" w:rsidRDefault="00480E2B" w:rsidP="00480E2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KOMISIONERËT</w:t>
      </w:r>
      <w:proofErr w:type="spellEnd"/>
      <w:r>
        <w:rPr>
          <w:rFonts w:ascii="Garamond" w:hAnsi="Garamond"/>
          <w:sz w:val="24"/>
          <w:szCs w:val="24"/>
        </w:rPr>
        <w:t xml:space="preserve"> PUBLIKË</w:t>
      </w:r>
    </w:p>
    <w:p w14:paraId="79066ADE" w14:textId="5DD0F74E" w:rsidR="00480E2B" w:rsidRPr="00760470" w:rsidRDefault="00480E2B" w:rsidP="009E13C2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760470">
        <w:rPr>
          <w:rFonts w:ascii="Garamond" w:hAnsi="Garamond"/>
          <w:b/>
          <w:sz w:val="24"/>
          <w:szCs w:val="24"/>
        </w:rPr>
        <w:t>Florian</w:t>
      </w:r>
      <w:proofErr w:type="spellEnd"/>
      <w:r w:rsidRPr="00760470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760470">
        <w:rPr>
          <w:rFonts w:ascii="Garamond" w:hAnsi="Garamond"/>
          <w:b/>
          <w:sz w:val="24"/>
          <w:szCs w:val="24"/>
        </w:rPr>
        <w:t>Ballhysa</w:t>
      </w:r>
      <w:proofErr w:type="spellEnd"/>
      <w:r w:rsidR="009E13C2">
        <w:rPr>
          <w:rFonts w:ascii="Garamond" w:hAnsi="Garamond"/>
          <w:b/>
          <w:sz w:val="24"/>
          <w:szCs w:val="24"/>
        </w:rPr>
        <w:t>,</w:t>
      </w:r>
      <w:r w:rsidRPr="00760470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760470">
        <w:rPr>
          <w:rFonts w:ascii="Garamond" w:hAnsi="Garamond"/>
          <w:b/>
          <w:sz w:val="24"/>
          <w:szCs w:val="24"/>
        </w:rPr>
        <w:t>Irena</w:t>
      </w:r>
      <w:proofErr w:type="spellEnd"/>
      <w:r w:rsidRPr="00760470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760470">
        <w:rPr>
          <w:rFonts w:ascii="Garamond" w:hAnsi="Garamond"/>
          <w:b/>
          <w:sz w:val="24"/>
          <w:szCs w:val="24"/>
        </w:rPr>
        <w:t>Nino</w:t>
      </w:r>
      <w:proofErr w:type="spellEnd"/>
    </w:p>
    <w:p w14:paraId="063EC488" w14:textId="77777777" w:rsidR="000F74B6" w:rsidRPr="00480E2B" w:rsidRDefault="000F74B6" w:rsidP="00480E2B">
      <w:pPr>
        <w:spacing w:after="0" w:line="240" w:lineRule="auto"/>
        <w:ind w:firstLine="284"/>
      </w:pPr>
    </w:p>
    <w:sectPr w:rsidR="000F74B6" w:rsidRPr="00480E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E87"/>
    <w:rsid w:val="00046D45"/>
    <w:rsid w:val="00053864"/>
    <w:rsid w:val="00066672"/>
    <w:rsid w:val="000937F9"/>
    <w:rsid w:val="000B60A8"/>
    <w:rsid w:val="000F74B6"/>
    <w:rsid w:val="001017EA"/>
    <w:rsid w:val="0011053E"/>
    <w:rsid w:val="001342EE"/>
    <w:rsid w:val="0015733E"/>
    <w:rsid w:val="00166907"/>
    <w:rsid w:val="00170D0F"/>
    <w:rsid w:val="002B44F9"/>
    <w:rsid w:val="002B48BD"/>
    <w:rsid w:val="002E5489"/>
    <w:rsid w:val="00376033"/>
    <w:rsid w:val="00420FCC"/>
    <w:rsid w:val="00443757"/>
    <w:rsid w:val="0047610C"/>
    <w:rsid w:val="00480E2B"/>
    <w:rsid w:val="00495544"/>
    <w:rsid w:val="004B6943"/>
    <w:rsid w:val="004C5F57"/>
    <w:rsid w:val="004C7BEE"/>
    <w:rsid w:val="004E6C26"/>
    <w:rsid w:val="00505032"/>
    <w:rsid w:val="00527B19"/>
    <w:rsid w:val="0053707D"/>
    <w:rsid w:val="005423E9"/>
    <w:rsid w:val="005B1A7D"/>
    <w:rsid w:val="005B5D0B"/>
    <w:rsid w:val="005E0C2E"/>
    <w:rsid w:val="00636093"/>
    <w:rsid w:val="00640310"/>
    <w:rsid w:val="00667717"/>
    <w:rsid w:val="006742B3"/>
    <w:rsid w:val="0075476B"/>
    <w:rsid w:val="00770EF6"/>
    <w:rsid w:val="00771A6B"/>
    <w:rsid w:val="007975C3"/>
    <w:rsid w:val="007A461B"/>
    <w:rsid w:val="007E7D1F"/>
    <w:rsid w:val="0080096E"/>
    <w:rsid w:val="00852745"/>
    <w:rsid w:val="008A3333"/>
    <w:rsid w:val="008A33A1"/>
    <w:rsid w:val="008C2BCB"/>
    <w:rsid w:val="008C5107"/>
    <w:rsid w:val="008C67DC"/>
    <w:rsid w:val="008C7EE7"/>
    <w:rsid w:val="008E6D44"/>
    <w:rsid w:val="008F6D5F"/>
    <w:rsid w:val="00912ADE"/>
    <w:rsid w:val="009264DB"/>
    <w:rsid w:val="00936464"/>
    <w:rsid w:val="009640F1"/>
    <w:rsid w:val="00991053"/>
    <w:rsid w:val="009E13C2"/>
    <w:rsid w:val="00A20EEA"/>
    <w:rsid w:val="00AD4950"/>
    <w:rsid w:val="00AD6F91"/>
    <w:rsid w:val="00AE2DD8"/>
    <w:rsid w:val="00AF637C"/>
    <w:rsid w:val="00B23EF3"/>
    <w:rsid w:val="00B35417"/>
    <w:rsid w:val="00B36A16"/>
    <w:rsid w:val="00B43A86"/>
    <w:rsid w:val="00B57402"/>
    <w:rsid w:val="00B97296"/>
    <w:rsid w:val="00BA0BAD"/>
    <w:rsid w:val="00BE3147"/>
    <w:rsid w:val="00C14306"/>
    <w:rsid w:val="00C46FEA"/>
    <w:rsid w:val="00C86B0D"/>
    <w:rsid w:val="00CA2585"/>
    <w:rsid w:val="00CA74A3"/>
    <w:rsid w:val="00CB2068"/>
    <w:rsid w:val="00CB56A2"/>
    <w:rsid w:val="00CE0F6B"/>
    <w:rsid w:val="00D07757"/>
    <w:rsid w:val="00D33BCB"/>
    <w:rsid w:val="00D52D16"/>
    <w:rsid w:val="00DB107E"/>
    <w:rsid w:val="00DF4E87"/>
    <w:rsid w:val="00E35D28"/>
    <w:rsid w:val="00E608EA"/>
    <w:rsid w:val="00E66AD3"/>
    <w:rsid w:val="00EB3148"/>
    <w:rsid w:val="00F23FBB"/>
    <w:rsid w:val="00F325DD"/>
    <w:rsid w:val="00F7655A"/>
    <w:rsid w:val="00FB5233"/>
    <w:rsid w:val="00FD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8B9BC"/>
  <w15:chartTrackingRefBased/>
  <w15:docId w15:val="{28DEADD2-154A-4332-A69C-02ABD862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0E2B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28</Nr_x002e__x0020_akti>
    <Data_x0020_e_x0020_Krijimit xmlns="0e656187-b300-4fb0-8bf4-3a50f872073c">2024-03-13T14:40:57Z</Data_x0020_e_x0020_Krijimit>
    <URL xmlns="0e656187-b300-4fb0-8bf4-3a50f872073c" xsi:nil="true"/>
    <Institucion_x0020_Pergjegjes xmlns="0e656187-b300-4fb0-8bf4-3a50f872073c">http://qbz.gov.al/resource/authority/legal-institution/30|komisioneri-publik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2024-03-12T00:00:00Z</Date_x0020_protokolli>
    <Titulli xmlns="0e656187-b300-4fb0-8bf4-3a50f872073c">Për delegim kompetencash</Titulli>
    <Modifikuesi xmlns="0e656187-b300-4fb0-8bf4-3a50f872073c">Suada.Daci</Modifikuesi>
    <Nr_x002e__x0020_prot_x0020_QBZ xmlns="0e656187-b300-4fb0-8bf4-3a50f872073c">475/2</Nr_x002e__x0020_prot_x0020_QBZ>
    <Data_x0020_e_x0020_Modifikimit xmlns="0e656187-b300-4fb0-8bf4-3a50f872073c">2024-03-13T15:21:56Z</Data_x0020_e_x0020_Modifikimit>
    <Dekretuar xmlns="0e656187-b300-4fb0-8bf4-3a50f872073c">false</Dekretuar>
    <Data xmlns="0e656187-b300-4fb0-8bf4-3a50f872073c">2024-03-12T00:00:00Z</Data>
    <Nr_x002e__x0020_protokolli_x0020_i_x0020_aktit xmlns="0e656187-b300-4fb0-8bf4-3a50f872073c">127/2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4386EE9DF874BB9AFC0472EBBA72A4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4386EE9DF874BB9AFC0472EBBA72A4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87BB3F-7F49-4D33-B238-153E2CD90500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0e656187-b300-4fb0-8bf4-3a50f872073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690BFE3-3110-4FB6-980D-172041EA61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F67A05-0D84-4914-AA72-B4BDDC66A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FC648C1-CDFA-442F-AB08-6EFC20400C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0788ACD-0BE9-440A-A707-161BC7DF87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 kompetencash</vt:lpstr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 kompetencash</dc:title>
  <dc:creator>Entela Suli</dc:creator>
  <cp:lastModifiedBy>Fjora Cahani</cp:lastModifiedBy>
  <cp:revision>5</cp:revision>
  <dcterms:created xsi:type="dcterms:W3CDTF">2024-03-13T13:35:00Z</dcterms:created>
  <dcterms:modified xsi:type="dcterms:W3CDTF">2024-03-18T10:20:00Z</dcterms:modified>
</cp:coreProperties>
</file>