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9AAEB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65BF0">
        <w:rPr>
          <w:rFonts w:ascii="Garamond" w:hAnsi="Garamond" w:cs="Garamond"/>
          <w:b/>
          <w:bCs/>
          <w:sz w:val="24"/>
          <w:szCs w:val="24"/>
          <w:lang w:val="sq-AL"/>
        </w:rPr>
        <w:t>URDHËR</w:t>
      </w:r>
    </w:p>
    <w:p w14:paraId="6D4EC68B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65BF0">
        <w:rPr>
          <w:rFonts w:ascii="Garamond" w:hAnsi="Garamond" w:cs="Garamond"/>
          <w:b/>
          <w:bCs/>
          <w:sz w:val="24"/>
          <w:szCs w:val="24"/>
          <w:lang w:val="sq-AL"/>
        </w:rPr>
        <w:t xml:space="preserve">Nr. </w:t>
      </w:r>
      <w:r w:rsidRPr="00365BF0">
        <w:rPr>
          <w:rFonts w:ascii="Garamond" w:hAnsi="Garamond" w:cs="Garamond"/>
          <w:b/>
          <w:sz w:val="24"/>
          <w:szCs w:val="24"/>
          <w:lang w:val="sq-AL"/>
        </w:rPr>
        <w:t>5</w:t>
      </w:r>
      <w:r w:rsidR="00E306C8" w:rsidRPr="00365BF0">
        <w:rPr>
          <w:rFonts w:ascii="Garamond" w:hAnsi="Garamond" w:cs="Garamond"/>
          <w:b/>
          <w:sz w:val="24"/>
          <w:szCs w:val="24"/>
          <w:lang w:val="sq-AL"/>
        </w:rPr>
        <w:t xml:space="preserve">1, </w:t>
      </w:r>
      <w:r w:rsidRPr="00365BF0">
        <w:rPr>
          <w:rFonts w:ascii="Garamond" w:hAnsi="Garamond" w:cs="Garamond"/>
          <w:b/>
          <w:bCs/>
          <w:sz w:val="24"/>
          <w:szCs w:val="24"/>
          <w:lang w:val="sq-AL"/>
        </w:rPr>
        <w:t>datë 29.5.2024</w:t>
      </w:r>
    </w:p>
    <w:p w14:paraId="0223C626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317558D4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65BF0">
        <w:rPr>
          <w:rFonts w:ascii="Garamond" w:hAnsi="Garamond" w:cs="Garamond"/>
          <w:b/>
          <w:bCs/>
          <w:sz w:val="24"/>
          <w:szCs w:val="24"/>
          <w:lang w:val="sq-AL"/>
        </w:rPr>
        <w:t>PËR SHFUQIZIMIN E KOMPETENCAVE TË DELEGUARA</w:t>
      </w:r>
    </w:p>
    <w:p w14:paraId="7DDD7942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3481CB51" w14:textId="7C2D9B52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365BF0">
        <w:rPr>
          <w:rFonts w:ascii="Garamond" w:hAnsi="Garamond" w:cs="Garamond"/>
          <w:sz w:val="24"/>
          <w:szCs w:val="24"/>
          <w:lang w:val="sq-AL"/>
        </w:rPr>
        <w:t xml:space="preserve">Në mbështetje të neneve 22, 28, 29 dhe 113, të ligjit nr. 44/2015, </w:t>
      </w:r>
      <w:r w:rsidR="000C1014" w:rsidRPr="00365BF0">
        <w:rPr>
          <w:rFonts w:ascii="Garamond" w:hAnsi="Garamond" w:cs="Garamond"/>
          <w:sz w:val="24"/>
          <w:szCs w:val="24"/>
          <w:lang w:val="sq-AL"/>
        </w:rPr>
        <w:t>“</w:t>
      </w:r>
      <w:r w:rsidRPr="00365BF0">
        <w:rPr>
          <w:rFonts w:ascii="Garamond" w:hAnsi="Garamond" w:cs="Garamond"/>
          <w:sz w:val="24"/>
          <w:szCs w:val="24"/>
          <w:lang w:val="sq-AL"/>
        </w:rPr>
        <w:t xml:space="preserve">Kodi i Procedurave Administrative i Republikës së Shqipërisë”, të ndryshuar, ligjit nr. 10296, datë 8.7.2010, </w:t>
      </w:r>
      <w:r w:rsidR="000C1014" w:rsidRPr="00365BF0">
        <w:rPr>
          <w:rFonts w:ascii="Garamond" w:hAnsi="Garamond" w:cs="Garamond"/>
          <w:sz w:val="24"/>
          <w:szCs w:val="24"/>
          <w:lang w:val="sq-AL"/>
        </w:rPr>
        <w:t>“</w:t>
      </w:r>
      <w:r w:rsidRPr="00365BF0">
        <w:rPr>
          <w:rFonts w:ascii="Garamond" w:hAnsi="Garamond" w:cs="Garamond"/>
          <w:sz w:val="24"/>
          <w:szCs w:val="24"/>
          <w:lang w:val="sq-AL"/>
        </w:rPr>
        <w:t>Për menaxhimin financiar dhe kontrollin”, të ndryshuar,</w:t>
      </w:r>
      <w:r w:rsidR="00DD478F">
        <w:rPr>
          <w:rFonts w:ascii="Garamond" w:hAnsi="Garamond" w:cs="Garamond"/>
          <w:sz w:val="24"/>
          <w:szCs w:val="24"/>
          <w:lang w:val="sq-AL"/>
        </w:rPr>
        <w:t xml:space="preserve"> ligjit</w:t>
      </w:r>
      <w:r w:rsidRPr="00365BF0">
        <w:rPr>
          <w:rFonts w:ascii="Garamond" w:hAnsi="Garamond" w:cs="Garamond"/>
          <w:sz w:val="24"/>
          <w:szCs w:val="24"/>
          <w:lang w:val="sq-AL"/>
        </w:rPr>
        <w:t xml:space="preserve"> nr. 162, datë 23.12.2020,</w:t>
      </w:r>
      <w:r w:rsidR="000C1014" w:rsidRPr="00365BF0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365BF0">
        <w:rPr>
          <w:rFonts w:ascii="Garamond" w:hAnsi="Garamond" w:cs="Garamond"/>
          <w:sz w:val="24"/>
          <w:szCs w:val="24"/>
          <w:lang w:val="sq-AL"/>
        </w:rPr>
        <w:t>Për prokuri</w:t>
      </w:r>
      <w:r w:rsidR="00AA34FD">
        <w:rPr>
          <w:rFonts w:ascii="Garamond" w:hAnsi="Garamond" w:cs="Garamond"/>
          <w:sz w:val="24"/>
          <w:szCs w:val="24"/>
          <w:lang w:val="sq-AL"/>
        </w:rPr>
        <w:t>m</w:t>
      </w:r>
      <w:r w:rsidRPr="00365BF0">
        <w:rPr>
          <w:rFonts w:ascii="Garamond" w:hAnsi="Garamond" w:cs="Garamond"/>
          <w:sz w:val="24"/>
          <w:szCs w:val="24"/>
          <w:lang w:val="sq-AL"/>
        </w:rPr>
        <w:t>in publik</w:t>
      </w:r>
      <w:r w:rsidR="00B77EBA">
        <w:rPr>
          <w:rFonts w:ascii="Garamond" w:hAnsi="Garamond" w:cs="Garamond"/>
          <w:sz w:val="24"/>
          <w:szCs w:val="24"/>
          <w:lang w:val="sq-AL"/>
        </w:rPr>
        <w:t>”</w:t>
      </w:r>
      <w:r w:rsidRPr="00365BF0">
        <w:rPr>
          <w:rFonts w:ascii="Garamond" w:hAnsi="Garamond" w:cs="Garamond"/>
          <w:sz w:val="24"/>
          <w:szCs w:val="24"/>
          <w:lang w:val="sq-AL"/>
        </w:rPr>
        <w:t>, të ndryshuar, si dhe VKM-së nr. 285, datë 19.5.2021,</w:t>
      </w:r>
      <w:r w:rsidR="000C1014" w:rsidRPr="00365BF0">
        <w:rPr>
          <w:rFonts w:ascii="Garamond" w:hAnsi="Garamond" w:cs="Garamond"/>
          <w:sz w:val="24"/>
          <w:szCs w:val="24"/>
          <w:lang w:val="sq-AL"/>
        </w:rPr>
        <w:t xml:space="preserve"> “</w:t>
      </w:r>
      <w:r w:rsidRPr="00365BF0">
        <w:rPr>
          <w:rFonts w:ascii="Garamond" w:hAnsi="Garamond" w:cs="Garamond"/>
          <w:sz w:val="24"/>
          <w:szCs w:val="24"/>
          <w:lang w:val="sq-AL"/>
        </w:rPr>
        <w:t xml:space="preserve">Për miratimin e rregullave të prokurimit </w:t>
      </w:r>
      <w:r w:rsidR="000C1014" w:rsidRPr="00365BF0">
        <w:rPr>
          <w:rFonts w:ascii="Garamond" w:hAnsi="Garamond" w:cs="Garamond"/>
          <w:sz w:val="24"/>
          <w:szCs w:val="24"/>
          <w:lang w:val="sq-AL"/>
        </w:rPr>
        <w:t>publik</w:t>
      </w:r>
      <w:r w:rsidR="00CA1793">
        <w:rPr>
          <w:rFonts w:ascii="Garamond" w:hAnsi="Garamond" w:cs="Garamond"/>
          <w:sz w:val="24"/>
          <w:szCs w:val="24"/>
          <w:lang w:val="sq-AL"/>
        </w:rPr>
        <w:t>”,</w:t>
      </w:r>
      <w:r w:rsidR="000C1014" w:rsidRPr="00365BF0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365BF0">
        <w:rPr>
          <w:rFonts w:ascii="Garamond" w:hAnsi="Garamond" w:cs="Garamond"/>
          <w:sz w:val="24"/>
          <w:szCs w:val="24"/>
          <w:lang w:val="sq-AL"/>
        </w:rPr>
        <w:t>të ndryshuar,</w:t>
      </w:r>
    </w:p>
    <w:p w14:paraId="7261C375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2B9441F6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365BF0">
        <w:rPr>
          <w:rFonts w:ascii="Garamond" w:hAnsi="Garamond" w:cs="Garamond"/>
          <w:bCs/>
          <w:sz w:val="24"/>
          <w:szCs w:val="24"/>
          <w:lang w:val="sq-AL"/>
        </w:rPr>
        <w:t>URDHËROJMË:</w:t>
      </w:r>
    </w:p>
    <w:p w14:paraId="71B347EA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5DADC24" w14:textId="45520D6A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365BF0">
        <w:rPr>
          <w:rFonts w:ascii="Garamond" w:hAnsi="Garamond" w:cs="Garamond"/>
          <w:sz w:val="24"/>
          <w:szCs w:val="24"/>
          <w:lang w:val="sq-AL"/>
        </w:rPr>
        <w:t>1. Shfuqizimin e kompetencave të dele</w:t>
      </w:r>
      <w:r w:rsidR="00205A8C">
        <w:rPr>
          <w:rFonts w:ascii="Garamond" w:hAnsi="Garamond" w:cs="Garamond"/>
          <w:sz w:val="24"/>
          <w:szCs w:val="24"/>
          <w:lang w:val="sq-AL"/>
        </w:rPr>
        <w:t>gu</w:t>
      </w:r>
      <w:r w:rsidRPr="00365BF0">
        <w:rPr>
          <w:rFonts w:ascii="Garamond" w:hAnsi="Garamond" w:cs="Garamond"/>
          <w:sz w:val="24"/>
          <w:szCs w:val="24"/>
          <w:lang w:val="sq-AL"/>
        </w:rPr>
        <w:t xml:space="preserve">ara z. Florian Ballhysa, </w:t>
      </w:r>
      <w:r w:rsidR="00365BF0" w:rsidRPr="00365BF0">
        <w:rPr>
          <w:rFonts w:ascii="Garamond" w:hAnsi="Garamond" w:cs="Garamond"/>
          <w:sz w:val="24"/>
          <w:szCs w:val="24"/>
          <w:lang w:val="sq-AL"/>
        </w:rPr>
        <w:t>komisioner publik</w:t>
      </w:r>
      <w:r w:rsidRPr="00365BF0">
        <w:rPr>
          <w:rFonts w:ascii="Garamond" w:hAnsi="Garamond" w:cs="Garamond"/>
          <w:sz w:val="24"/>
          <w:szCs w:val="24"/>
          <w:lang w:val="sq-AL"/>
        </w:rPr>
        <w:t>, me urdhrin nr. 28, datë 12.3.2024, “Për delegim kompetencash</w:t>
      </w:r>
      <w:r w:rsidR="0046296F" w:rsidRPr="00365BF0">
        <w:rPr>
          <w:rFonts w:ascii="Garamond" w:hAnsi="Garamond" w:cs="Garamond"/>
          <w:sz w:val="24"/>
          <w:szCs w:val="24"/>
          <w:lang w:val="sq-AL"/>
        </w:rPr>
        <w:t>”.</w:t>
      </w:r>
    </w:p>
    <w:p w14:paraId="383BF592" w14:textId="12366989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  <w:r w:rsidRPr="00365BF0">
        <w:rPr>
          <w:rFonts w:ascii="Garamond" w:hAnsi="Garamond" w:cs="Garamond"/>
          <w:sz w:val="24"/>
          <w:szCs w:val="24"/>
          <w:lang w:val="sq-AL"/>
        </w:rPr>
        <w:t xml:space="preserve">Ky urdhër hyn në fuqi </w:t>
      </w:r>
      <w:r w:rsidR="00205A8C">
        <w:rPr>
          <w:rFonts w:ascii="Garamond" w:hAnsi="Garamond" w:cs="Garamond"/>
          <w:sz w:val="24"/>
          <w:szCs w:val="24"/>
          <w:lang w:val="sq-AL"/>
        </w:rPr>
        <w:t>m</w:t>
      </w:r>
      <w:r w:rsidRPr="00365BF0">
        <w:rPr>
          <w:rFonts w:ascii="Garamond" w:hAnsi="Garamond" w:cs="Garamond"/>
          <w:sz w:val="24"/>
          <w:szCs w:val="24"/>
          <w:lang w:val="sq-AL"/>
        </w:rPr>
        <w:t>ë datë 29.5.2024 dhe botohet në Fletoren Zyrtare.</w:t>
      </w:r>
    </w:p>
    <w:p w14:paraId="6F48A71F" w14:textId="77777777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51403C3C" w14:textId="77DE1722" w:rsidR="009C7254" w:rsidRPr="00365BF0" w:rsidRDefault="009C7254" w:rsidP="009C725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365BF0">
        <w:rPr>
          <w:rFonts w:ascii="Garamond" w:hAnsi="Garamond" w:cs="Garamond"/>
          <w:bCs/>
          <w:sz w:val="24"/>
          <w:szCs w:val="24"/>
          <w:lang w:val="sq-AL"/>
        </w:rPr>
        <w:t>KOMISIONERË</w:t>
      </w:r>
      <w:bookmarkStart w:id="0" w:name="_GoBack"/>
      <w:bookmarkEnd w:id="0"/>
      <w:r w:rsidRPr="00365BF0">
        <w:rPr>
          <w:rFonts w:ascii="Garamond" w:hAnsi="Garamond" w:cs="Garamond"/>
          <w:bCs/>
          <w:sz w:val="24"/>
          <w:szCs w:val="24"/>
          <w:lang w:val="sq-AL"/>
        </w:rPr>
        <w:t xml:space="preserve"> PUBLIKË</w:t>
      </w:r>
    </w:p>
    <w:p w14:paraId="285399E6" w14:textId="77777777" w:rsidR="009C7254" w:rsidRPr="00365BF0" w:rsidRDefault="009C7254" w:rsidP="009C7254">
      <w:pPr>
        <w:widowControl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365BF0">
        <w:rPr>
          <w:rFonts w:ascii="Garamond" w:hAnsi="Garamond" w:cs="Garamond"/>
          <w:b/>
          <w:bCs/>
          <w:sz w:val="24"/>
          <w:szCs w:val="24"/>
          <w:lang w:val="sq-AL"/>
        </w:rPr>
        <w:t>Florian Ballhysa</w:t>
      </w:r>
    </w:p>
    <w:p w14:paraId="2A43C6B3" w14:textId="77777777" w:rsidR="003C3138" w:rsidRPr="00365BF0" w:rsidRDefault="009C7254" w:rsidP="009C7254">
      <w:pPr>
        <w:widowControl w:val="0"/>
        <w:spacing w:after="0" w:line="240" w:lineRule="auto"/>
        <w:ind w:firstLine="284"/>
        <w:jc w:val="right"/>
        <w:rPr>
          <w:sz w:val="24"/>
          <w:szCs w:val="24"/>
          <w:lang w:val="sq-AL"/>
        </w:rPr>
      </w:pPr>
      <w:r w:rsidRPr="00365BF0">
        <w:rPr>
          <w:rFonts w:ascii="Garamond" w:hAnsi="Garamond" w:cs="Garamond"/>
          <w:b/>
          <w:bCs/>
          <w:sz w:val="24"/>
          <w:szCs w:val="24"/>
          <w:lang w:val="sq-AL"/>
        </w:rPr>
        <w:t>Irena Nino</w:t>
      </w:r>
    </w:p>
    <w:sectPr w:rsidR="003C3138" w:rsidRPr="00365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54"/>
    <w:rsid w:val="000B6756"/>
    <w:rsid w:val="000C1014"/>
    <w:rsid w:val="001347B9"/>
    <w:rsid w:val="00152A61"/>
    <w:rsid w:val="00205A8C"/>
    <w:rsid w:val="00263F70"/>
    <w:rsid w:val="002C3D59"/>
    <w:rsid w:val="00365BF0"/>
    <w:rsid w:val="003C3138"/>
    <w:rsid w:val="0046296F"/>
    <w:rsid w:val="007A72A1"/>
    <w:rsid w:val="007D39B1"/>
    <w:rsid w:val="00895C37"/>
    <w:rsid w:val="009C7254"/>
    <w:rsid w:val="00AA34FD"/>
    <w:rsid w:val="00B77EBA"/>
    <w:rsid w:val="00C213F4"/>
    <w:rsid w:val="00CA1793"/>
    <w:rsid w:val="00DD478F"/>
    <w:rsid w:val="00E3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9C685"/>
  <w15:chartTrackingRefBased/>
  <w15:docId w15:val="{5B666988-C3CD-4D77-A63C-D74420E2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A34F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34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4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2024-05-31T12:04:39Z</Data_x0020_e_x0020_Krijimit>
    <URL xmlns="0e656187-b300-4fb0-8bf4-3a50f872073c" xsi:nil="true"/>
    <Institucion_x0020_Pergjegjes xmlns="0e656187-b300-4fb0-8bf4-3a50f872073c">http://qbz.gov.al/resource/authority/legal-institution/30|komisioneri-publik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shfuqizimin e kompetencave të deleguara</Titulli>
    <Modifikuesi xmlns="0e656187-b300-4fb0-8bf4-3a50f872073c">jorina.kryeziu</Modifikuesi>
    <Nr_x002e__x0020_prot_x0020_QBZ xmlns="0e656187-b300-4fb0-8bf4-3a50f872073c">951/1</Nr_x002e__x0020_prot_x0020_QBZ>
    <Data_x0020_e_x0020_Modifikimit xmlns="0e656187-b300-4fb0-8bf4-3a50f872073c">2024-06-03T07:46:29Z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127/3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B05370BF334909BC58B217225EC4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B05370BF334909BC58B217225EC4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B917C0-5E4B-4CE6-BB26-43AA99A6D347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CEDC523-DC09-4B00-B276-69EAEA5A2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85978D-BC12-4FBD-BEFC-BC1E37E65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C8EC47-5794-4235-83C0-83C16976F8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FEC6E2-3367-4DA9-B4AF-97288E9BA8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kompetencave të deleguara</vt:lpstr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kompetencave të deleguara</dc:title>
  <dc:creator>Nevila Samarxhi</dc:creator>
  <cp:lastModifiedBy>Amarilda Muja</cp:lastModifiedBy>
  <cp:revision>12</cp:revision>
  <dcterms:created xsi:type="dcterms:W3CDTF">2024-05-31T12:00:00Z</dcterms:created>
  <dcterms:modified xsi:type="dcterms:W3CDTF">2024-06-03T09:02:00Z</dcterms:modified>
</cp:coreProperties>
</file>