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FEF623" w14:textId="77777777" w:rsidR="009028A5" w:rsidRDefault="009028A5" w:rsidP="009028A5">
      <w:pPr>
        <w:pStyle w:val="Paragrafi"/>
        <w:ind w:firstLine="0"/>
        <w:jc w:val="center"/>
        <w:rPr>
          <w:b/>
          <w:bCs/>
          <w:lang w:val="sq-AL" w:eastAsia="en-GB"/>
        </w:rPr>
      </w:pPr>
      <w:r>
        <w:rPr>
          <w:b/>
          <w:bCs/>
          <w:lang w:val="sq-AL" w:eastAsia="en-GB"/>
        </w:rPr>
        <w:t>URDHËR</w:t>
      </w:r>
    </w:p>
    <w:p w14:paraId="61FEF624" w14:textId="77777777" w:rsidR="009028A5" w:rsidRDefault="009028A5" w:rsidP="009028A5">
      <w:pPr>
        <w:pStyle w:val="Paragrafi"/>
        <w:ind w:firstLine="0"/>
        <w:jc w:val="center"/>
        <w:rPr>
          <w:b/>
          <w:bCs/>
          <w:lang w:val="sq-AL" w:eastAsia="en-GB"/>
        </w:rPr>
      </w:pPr>
      <w:r>
        <w:rPr>
          <w:b/>
          <w:bCs/>
          <w:lang w:val="sq-AL" w:eastAsia="en-GB"/>
        </w:rPr>
        <w:t>Nr. 25, datë 10.8.2018</w:t>
      </w:r>
    </w:p>
    <w:p w14:paraId="61FEF625" w14:textId="77777777" w:rsidR="009028A5" w:rsidRDefault="009028A5" w:rsidP="009028A5">
      <w:pPr>
        <w:pStyle w:val="Paragrafi"/>
        <w:jc w:val="center"/>
        <w:rPr>
          <w:b/>
          <w:bCs/>
          <w:sz w:val="14"/>
          <w:lang w:val="sq-AL" w:eastAsia="en-GB"/>
        </w:rPr>
      </w:pPr>
    </w:p>
    <w:p w14:paraId="61FEF626" w14:textId="77777777" w:rsidR="009028A5" w:rsidRDefault="009028A5" w:rsidP="009028A5">
      <w:pPr>
        <w:pStyle w:val="Paragrafi"/>
        <w:ind w:firstLine="0"/>
        <w:jc w:val="center"/>
        <w:rPr>
          <w:b/>
          <w:bCs/>
          <w:lang w:val="sq-AL" w:eastAsia="en-GB"/>
        </w:rPr>
      </w:pPr>
      <w:r>
        <w:rPr>
          <w:b/>
          <w:bCs/>
          <w:lang w:val="sq-AL" w:eastAsia="en-GB"/>
        </w:rPr>
        <w:t>PËR MIRATIMIN E RREGULLORES “PËR PËRCAKTIMIN E PROCEDURËS SË INSPEKTIMEVE, SI NJË PROCES I RREGULLT ADMINISTRATIV”</w:t>
      </w:r>
    </w:p>
    <w:p w14:paraId="6D722B45" w14:textId="4B6F2402" w:rsidR="00207BA9" w:rsidRPr="00207BA9" w:rsidRDefault="00207BA9" w:rsidP="009028A5">
      <w:pPr>
        <w:pStyle w:val="Paragrafi"/>
        <w:ind w:firstLine="0"/>
        <w:jc w:val="center"/>
        <w:rPr>
          <w:bCs/>
          <w:i/>
          <w:lang w:val="sq-AL" w:eastAsia="en-GB"/>
        </w:rPr>
      </w:pPr>
      <w:r w:rsidRPr="00207BA9">
        <w:rPr>
          <w:bCs/>
          <w:i/>
          <w:lang w:val="sq-AL" w:eastAsia="en-GB"/>
        </w:rPr>
        <w:t>(ndryshuar me urdhrin nr. 18, datë 23.6.2022)</w:t>
      </w:r>
    </w:p>
    <w:p w14:paraId="61FEF627" w14:textId="77777777" w:rsidR="009028A5" w:rsidRDefault="009028A5" w:rsidP="009028A5">
      <w:pPr>
        <w:pStyle w:val="Paragrafi"/>
        <w:ind w:firstLine="0"/>
        <w:rPr>
          <w:sz w:val="14"/>
          <w:lang w:val="sq-AL" w:eastAsia="en-GB"/>
        </w:rPr>
      </w:pPr>
    </w:p>
    <w:p w14:paraId="61FEF628" w14:textId="77777777" w:rsidR="009028A5" w:rsidRDefault="009028A5" w:rsidP="009028A5">
      <w:pPr>
        <w:pStyle w:val="Paragrafi"/>
        <w:ind w:firstLine="288"/>
        <w:rPr>
          <w:lang w:val="sq-AL" w:eastAsia="en-GB"/>
        </w:rPr>
      </w:pPr>
      <w:r>
        <w:rPr>
          <w:lang w:val="sq-AL" w:eastAsia="en-GB"/>
        </w:rPr>
        <w:t xml:space="preserve">Në zbatim të ligjit nr. 10433, datë 16.6.2011, “Për inspektimin në Republikën e Shqipërisë”; nenit 16, pika 2, germa “c”, të vendimit nr. 696, datë 16.8.2013, të Këshillit të Ministrave, “Për përcaktimin e procedurave të ushtrimit, të kompetencave të Inspektoratit Qendror dhe të rregullave për përmbajtjen dhe administrimin e portalit unik </w:t>
      </w:r>
      <w:r>
        <w:rPr>
          <w:i/>
          <w:lang w:val="sq-AL" w:eastAsia="en-GB"/>
        </w:rPr>
        <w:t>e-Inspektimi</w:t>
      </w:r>
      <w:r>
        <w:rPr>
          <w:lang w:val="sq-AL" w:eastAsia="en-GB"/>
        </w:rPr>
        <w:t>”; kreut III, të urdhrit nr. 432, datë 28.9.2016, “Për disa shtesa dhe ndryshime në urdhrin nr. 15/2015, “Për përcaktimin e procedurave dhe mënyrave, për përdorimin e portalit unik të inspektimit e</w:t>
      </w:r>
      <w:r>
        <w:rPr>
          <w:i/>
          <w:lang w:val="sq-AL" w:eastAsia="en-GB"/>
        </w:rPr>
        <w:t>-Inspektimi</w:t>
      </w:r>
      <w:r>
        <w:rPr>
          <w:lang w:val="sq-AL" w:eastAsia="en-GB"/>
        </w:rPr>
        <w:t xml:space="preserve">”; të urdhrit nr. 13, datë 23.4.2015, “Për miratimin e manualit të përgjithshëm të inspektimit në Republikën e Shqipërisë”, si dhe të vendimit nr. 1, datë 12.10.2017, të zëvendëskryeministres, </w:t>
      </w:r>
      <w:proofErr w:type="spellStart"/>
      <w:r>
        <w:rPr>
          <w:lang w:val="sq-AL" w:eastAsia="en-GB"/>
        </w:rPr>
        <w:t>znj</w:t>
      </w:r>
      <w:proofErr w:type="spellEnd"/>
      <w:r>
        <w:rPr>
          <w:lang w:val="sq-AL" w:eastAsia="en-GB"/>
        </w:rPr>
        <w:t xml:space="preserve">. </w:t>
      </w:r>
      <w:proofErr w:type="spellStart"/>
      <w:r>
        <w:rPr>
          <w:lang w:val="sq-AL" w:eastAsia="en-GB"/>
        </w:rPr>
        <w:t>Senida</w:t>
      </w:r>
      <w:proofErr w:type="spellEnd"/>
      <w:r>
        <w:rPr>
          <w:lang w:val="sq-AL" w:eastAsia="en-GB"/>
        </w:rPr>
        <w:t xml:space="preserve"> Mesi, kryetare e “Komitetit drejtues për ristrukturimin e institucioneve të varësisë” dhe akteve të tjera nënligjore,</w:t>
      </w:r>
    </w:p>
    <w:p w14:paraId="61FEF629" w14:textId="77777777" w:rsidR="009028A5" w:rsidRDefault="009028A5" w:rsidP="009028A5">
      <w:pPr>
        <w:pStyle w:val="Paragrafi"/>
        <w:ind w:firstLine="0"/>
        <w:jc w:val="center"/>
        <w:rPr>
          <w:lang w:val="sq-AL" w:eastAsia="en-GB"/>
        </w:rPr>
      </w:pPr>
      <w:r>
        <w:rPr>
          <w:lang w:val="sq-AL" w:eastAsia="en-GB"/>
        </w:rPr>
        <w:t>URDHËROJ:</w:t>
      </w:r>
    </w:p>
    <w:p w14:paraId="61FEF62A" w14:textId="77777777" w:rsidR="009028A5" w:rsidRDefault="009028A5" w:rsidP="009028A5">
      <w:pPr>
        <w:pStyle w:val="Paragrafi"/>
        <w:ind w:firstLine="0"/>
        <w:rPr>
          <w:sz w:val="14"/>
          <w:lang w:val="sq-AL" w:eastAsia="en-GB"/>
        </w:rPr>
      </w:pPr>
    </w:p>
    <w:p w14:paraId="61FEF62B" w14:textId="77777777" w:rsidR="009028A5" w:rsidRDefault="009028A5" w:rsidP="009028A5">
      <w:pPr>
        <w:pStyle w:val="Paragrafi"/>
        <w:ind w:firstLine="288"/>
        <w:rPr>
          <w:lang w:val="sq-AL" w:eastAsia="en-GB"/>
        </w:rPr>
      </w:pPr>
      <w:r>
        <w:rPr>
          <w:lang w:val="sq-AL" w:eastAsia="en-GB"/>
        </w:rPr>
        <w:t xml:space="preserve">1. Miratimin e rregullores, “Për përcaktimin e procedurës së inspektimeve, si një proces i rregullt administrativ”, sipas tekstit bashkëlidhur këtij urdhri. </w:t>
      </w:r>
    </w:p>
    <w:p w14:paraId="61FEF62C" w14:textId="77777777" w:rsidR="009028A5" w:rsidRDefault="009028A5" w:rsidP="009028A5">
      <w:pPr>
        <w:pStyle w:val="Paragrafi"/>
        <w:ind w:firstLine="288"/>
        <w:rPr>
          <w:lang w:val="sq-AL" w:eastAsia="en-GB"/>
        </w:rPr>
      </w:pPr>
      <w:r>
        <w:rPr>
          <w:lang w:val="sq-AL" w:eastAsia="en-GB"/>
        </w:rPr>
        <w:t>2. Ngarkohen, Inspektorati Qendror, inspektoratet shtetërore dhe trupat e tjera inspektuese, për zbatimin e këtij urdhri.</w:t>
      </w:r>
    </w:p>
    <w:p w14:paraId="61FEF62D" w14:textId="77777777" w:rsidR="009028A5" w:rsidRDefault="009028A5" w:rsidP="009028A5">
      <w:pPr>
        <w:pStyle w:val="Paragrafi"/>
        <w:ind w:firstLine="288"/>
        <w:rPr>
          <w:lang w:val="sq-AL" w:eastAsia="en-GB"/>
        </w:rPr>
      </w:pPr>
      <w:r>
        <w:rPr>
          <w:lang w:val="sq-AL" w:eastAsia="en-GB"/>
        </w:rPr>
        <w:t xml:space="preserve">3. Ky urdhër dërgohet për botim në Fletoren Zyrtare, publikohet në faqen zyrtare të Inspektoratit Qendror </w:t>
      </w:r>
      <w:hyperlink r:id="rId11" w:history="1">
        <w:r>
          <w:rPr>
            <w:rStyle w:val="Hyperlink"/>
            <w:lang w:val="sq-AL" w:eastAsia="en-GB"/>
          </w:rPr>
          <w:t>www.insq.gov.al</w:t>
        </w:r>
      </w:hyperlink>
      <w:r>
        <w:rPr>
          <w:lang w:val="sq-AL" w:eastAsia="en-GB"/>
        </w:rPr>
        <w:t>, si dhe iu njoftohet inspektorateve shtetërore dhe trupave të tjera inspektuese.</w:t>
      </w:r>
    </w:p>
    <w:p w14:paraId="61FEF62E" w14:textId="77777777" w:rsidR="009028A5" w:rsidRDefault="009028A5" w:rsidP="009028A5">
      <w:pPr>
        <w:pStyle w:val="Paragrafi"/>
        <w:ind w:firstLine="288"/>
        <w:rPr>
          <w:lang w:val="sq-AL" w:eastAsia="en-GB"/>
        </w:rPr>
      </w:pPr>
      <w:r>
        <w:rPr>
          <w:lang w:val="sq-AL" w:eastAsia="en-GB"/>
        </w:rPr>
        <w:t>Ky urdhër hyn në fuqi menjëherë.</w:t>
      </w:r>
    </w:p>
    <w:p w14:paraId="61FEF62F" w14:textId="77777777" w:rsidR="009028A5" w:rsidRDefault="009028A5" w:rsidP="009028A5">
      <w:pPr>
        <w:pStyle w:val="Paragrafi"/>
        <w:ind w:firstLine="288"/>
        <w:rPr>
          <w:sz w:val="14"/>
          <w:lang w:val="sq-AL" w:eastAsia="en-GB"/>
        </w:rPr>
      </w:pPr>
    </w:p>
    <w:p w14:paraId="61FEF630" w14:textId="77777777" w:rsidR="009028A5" w:rsidRDefault="009028A5" w:rsidP="009028A5">
      <w:pPr>
        <w:pStyle w:val="Paragrafi"/>
        <w:ind w:firstLine="0"/>
        <w:jc w:val="right"/>
        <w:rPr>
          <w:lang w:val="sq-AL" w:eastAsia="en-GB"/>
        </w:rPr>
      </w:pPr>
      <w:r>
        <w:rPr>
          <w:lang w:val="sq-AL" w:eastAsia="en-GB"/>
        </w:rPr>
        <w:t>INSPEKTOR I PËRGJITHSHËM</w:t>
      </w:r>
    </w:p>
    <w:p w14:paraId="61FEF631" w14:textId="77777777" w:rsidR="009028A5" w:rsidRDefault="009028A5" w:rsidP="009028A5">
      <w:pPr>
        <w:pStyle w:val="Paragrafi"/>
        <w:ind w:firstLine="0"/>
        <w:jc w:val="right"/>
        <w:rPr>
          <w:b/>
          <w:lang w:val="sq-AL" w:eastAsia="en-GB"/>
        </w:rPr>
      </w:pPr>
      <w:r>
        <w:rPr>
          <w:b/>
          <w:lang w:val="sq-AL" w:eastAsia="en-GB"/>
        </w:rPr>
        <w:t>Shkëlqim Hajdari</w:t>
      </w:r>
    </w:p>
    <w:p w14:paraId="61FEF632" w14:textId="77777777" w:rsidR="009028A5" w:rsidRDefault="009028A5" w:rsidP="009028A5">
      <w:pPr>
        <w:pStyle w:val="Paragrafi"/>
        <w:rPr>
          <w:b/>
          <w:sz w:val="14"/>
          <w:lang w:val="sq-AL" w:eastAsia="en-GB"/>
        </w:rPr>
      </w:pPr>
    </w:p>
    <w:p w14:paraId="68C60ADE" w14:textId="77777777" w:rsidR="00207BA9" w:rsidRDefault="00207BA9" w:rsidP="009028A5">
      <w:pPr>
        <w:pStyle w:val="Paragrafi"/>
        <w:rPr>
          <w:b/>
          <w:sz w:val="14"/>
          <w:lang w:val="sq-AL" w:eastAsia="en-GB"/>
        </w:rPr>
      </w:pPr>
    </w:p>
    <w:p w14:paraId="109BC570" w14:textId="77777777" w:rsidR="00207BA9" w:rsidRDefault="00207BA9" w:rsidP="009028A5">
      <w:pPr>
        <w:pStyle w:val="Paragrafi"/>
        <w:rPr>
          <w:b/>
          <w:sz w:val="14"/>
          <w:lang w:val="sq-AL" w:eastAsia="en-GB"/>
        </w:rPr>
      </w:pPr>
    </w:p>
    <w:p w14:paraId="42F2048C" w14:textId="77777777" w:rsidR="00207BA9" w:rsidRDefault="00207BA9" w:rsidP="009028A5">
      <w:pPr>
        <w:pStyle w:val="Paragrafi"/>
        <w:rPr>
          <w:b/>
          <w:sz w:val="14"/>
          <w:lang w:val="sq-AL" w:eastAsia="en-GB"/>
        </w:rPr>
      </w:pPr>
    </w:p>
    <w:p w14:paraId="64DE58FF" w14:textId="77777777" w:rsidR="00207BA9" w:rsidRPr="00207BA9" w:rsidRDefault="00207BA9" w:rsidP="00207BA9">
      <w:pPr>
        <w:spacing w:after="0" w:line="240" w:lineRule="auto"/>
        <w:ind w:firstLine="0"/>
        <w:rPr>
          <w:rFonts w:ascii="Garamond" w:eastAsia="Times New Roman" w:hAnsi="Garamond" w:cstheme="minorBidi"/>
          <w:sz w:val="24"/>
          <w:szCs w:val="24"/>
          <w:lang w:val="sq-AL"/>
        </w:rPr>
      </w:pPr>
    </w:p>
    <w:p w14:paraId="410914B0" w14:textId="77777777" w:rsidR="00207BA9" w:rsidRPr="00207BA9" w:rsidRDefault="00207BA9" w:rsidP="00207BA9">
      <w:pPr>
        <w:autoSpaceDE w:val="0"/>
        <w:autoSpaceDN w:val="0"/>
        <w:adjustRightInd w:val="0"/>
        <w:spacing w:after="0" w:line="240" w:lineRule="auto"/>
        <w:jc w:val="center"/>
        <w:rPr>
          <w:rFonts w:ascii="Garamond" w:eastAsiaTheme="minorHAnsi" w:hAnsi="Garamond"/>
          <w:b/>
          <w:bCs/>
          <w:color w:val="000000"/>
          <w:sz w:val="24"/>
          <w:szCs w:val="24"/>
          <w:lang w:val="sq-AL"/>
        </w:rPr>
      </w:pPr>
      <w:r w:rsidRPr="00207BA9">
        <w:rPr>
          <w:rFonts w:ascii="Garamond" w:eastAsiaTheme="minorHAnsi" w:hAnsi="Garamond"/>
          <w:b/>
          <w:bCs/>
          <w:color w:val="000000"/>
          <w:sz w:val="24"/>
          <w:szCs w:val="24"/>
          <w:lang w:val="sq-AL"/>
        </w:rPr>
        <w:t>RREGULLORE</w:t>
      </w:r>
    </w:p>
    <w:p w14:paraId="146B8CEA" w14:textId="77777777" w:rsidR="00207BA9" w:rsidRPr="00207BA9" w:rsidRDefault="00207BA9" w:rsidP="00207BA9">
      <w:pPr>
        <w:autoSpaceDE w:val="0"/>
        <w:autoSpaceDN w:val="0"/>
        <w:adjustRightInd w:val="0"/>
        <w:spacing w:after="0" w:line="240" w:lineRule="auto"/>
        <w:jc w:val="center"/>
        <w:rPr>
          <w:rFonts w:ascii="Garamond" w:eastAsiaTheme="minorHAnsi" w:hAnsi="Garamond"/>
          <w:color w:val="000000"/>
          <w:sz w:val="24"/>
          <w:szCs w:val="24"/>
          <w:lang w:val="sq-AL"/>
        </w:rPr>
      </w:pPr>
      <w:r w:rsidRPr="001125DE">
        <w:rPr>
          <w:lang w:val="sq-AL"/>
        </w:rPr>
        <w:t xml:space="preserve">PËR PËRCAKTIMIN E PROCEDURËS SË INSPEKTIMEVE, </w:t>
      </w:r>
    </w:p>
    <w:p w14:paraId="7D09B2D6" w14:textId="77777777" w:rsidR="00207BA9" w:rsidRPr="001125DE" w:rsidRDefault="00207BA9" w:rsidP="001125DE">
      <w:pPr>
        <w:pStyle w:val="Paragrafi"/>
        <w:ind w:firstLine="0"/>
        <w:jc w:val="center"/>
        <w:rPr>
          <w:lang w:val="sq-AL"/>
        </w:rPr>
      </w:pPr>
      <w:r w:rsidRPr="001125DE">
        <w:rPr>
          <w:lang w:val="sq-AL"/>
        </w:rPr>
        <w:t>SI NJË PROCES I RREGULLT ADMINISTRATIV</w:t>
      </w:r>
    </w:p>
    <w:p w14:paraId="12FBA243" w14:textId="7D198469" w:rsidR="00207BA9" w:rsidRPr="00207BA9" w:rsidRDefault="00207BA9" w:rsidP="00207BA9">
      <w:pPr>
        <w:pStyle w:val="Paragrafi"/>
        <w:ind w:firstLine="0"/>
        <w:jc w:val="center"/>
        <w:rPr>
          <w:bCs/>
          <w:i/>
          <w:lang w:val="sq-AL" w:eastAsia="en-GB"/>
        </w:rPr>
      </w:pPr>
      <w:r w:rsidRPr="00207BA9">
        <w:rPr>
          <w:bCs/>
          <w:i/>
          <w:lang w:val="sq-AL" w:eastAsia="en-GB"/>
        </w:rPr>
        <w:t>(ndryshuar me urdhrin nr. 18, datë 23.6.2022)</w:t>
      </w:r>
    </w:p>
    <w:p w14:paraId="781EC708" w14:textId="77777777" w:rsidR="00207BA9" w:rsidRPr="001125DE" w:rsidRDefault="00207BA9" w:rsidP="001125DE">
      <w:pPr>
        <w:pStyle w:val="Paragrafi"/>
        <w:jc w:val="center"/>
        <w:rPr>
          <w:sz w:val="14"/>
          <w:lang w:val="sq-AL"/>
        </w:rPr>
      </w:pPr>
    </w:p>
    <w:p w14:paraId="4FC67185" w14:textId="77777777" w:rsidR="00207BA9" w:rsidRPr="001125DE" w:rsidRDefault="00207BA9" w:rsidP="001125DE">
      <w:pPr>
        <w:pStyle w:val="Paragrafi"/>
        <w:ind w:firstLine="0"/>
        <w:jc w:val="center"/>
        <w:rPr>
          <w:lang w:val="sq-AL"/>
        </w:rPr>
      </w:pPr>
      <w:r w:rsidRPr="001125DE">
        <w:rPr>
          <w:lang w:val="sq-AL"/>
        </w:rPr>
        <w:t>KREU I</w:t>
      </w:r>
    </w:p>
    <w:p w14:paraId="0AFDDFA6" w14:textId="77777777" w:rsidR="00207BA9" w:rsidRPr="001125DE" w:rsidRDefault="00207BA9" w:rsidP="001125DE">
      <w:pPr>
        <w:pStyle w:val="Paragrafi"/>
        <w:ind w:firstLine="0"/>
        <w:jc w:val="center"/>
        <w:rPr>
          <w:lang w:val="sq-AL"/>
        </w:rPr>
      </w:pPr>
      <w:r w:rsidRPr="001125DE">
        <w:rPr>
          <w:lang w:val="sq-AL"/>
        </w:rPr>
        <w:t>DISPOZITA TË PËRGJITHSHME</w:t>
      </w:r>
    </w:p>
    <w:p w14:paraId="48799F19" w14:textId="77777777" w:rsidR="00207BA9" w:rsidRPr="001125DE" w:rsidRDefault="00207BA9" w:rsidP="001125DE">
      <w:pPr>
        <w:pStyle w:val="Paragrafi"/>
        <w:ind w:firstLine="0"/>
        <w:rPr>
          <w:sz w:val="14"/>
          <w:lang w:val="sq-AL"/>
        </w:rPr>
      </w:pPr>
    </w:p>
    <w:p w14:paraId="7CD959F8" w14:textId="73C8EC93" w:rsidR="00207BA9" w:rsidRPr="001125DE" w:rsidRDefault="00207BA9" w:rsidP="001125DE">
      <w:pPr>
        <w:pStyle w:val="Paragrafi"/>
        <w:ind w:firstLine="288"/>
        <w:rPr>
          <w:spacing w:val="-4"/>
          <w:lang w:val="sq-AL"/>
        </w:rPr>
      </w:pPr>
      <w:r w:rsidRPr="001125DE">
        <w:rPr>
          <w:spacing w:val="-4"/>
          <w:lang w:val="sq-AL"/>
        </w:rPr>
        <w:t xml:space="preserve">1. Qëllimi i </w:t>
      </w:r>
      <w:r w:rsidRPr="00207BA9">
        <w:rPr>
          <w:rFonts w:eastAsiaTheme="minorHAnsi"/>
          <w:color w:val="000000"/>
          <w:szCs w:val="24"/>
          <w:lang w:val="sq-AL"/>
        </w:rPr>
        <w:t>rregullores</w:t>
      </w:r>
      <w:r w:rsidRPr="001125DE">
        <w:rPr>
          <w:spacing w:val="-4"/>
          <w:lang w:val="sq-AL"/>
        </w:rPr>
        <w:t xml:space="preserve"> është </w:t>
      </w:r>
      <w:r w:rsidRPr="00207BA9">
        <w:rPr>
          <w:rFonts w:eastAsiaTheme="minorHAnsi"/>
          <w:color w:val="000000"/>
          <w:szCs w:val="24"/>
          <w:lang w:val="sq-AL"/>
        </w:rPr>
        <w:t>përcaktimi i rregullave të hollësishme të</w:t>
      </w:r>
      <w:r w:rsidRPr="001125DE">
        <w:rPr>
          <w:spacing w:val="-4"/>
          <w:lang w:val="sq-AL"/>
        </w:rPr>
        <w:t xml:space="preserve"> ushtrimit të veprimtarisë inspektuese nga inspektoratet shtetërore</w:t>
      </w:r>
      <w:r w:rsidRPr="00207BA9">
        <w:rPr>
          <w:rFonts w:eastAsiaTheme="minorHAnsi"/>
          <w:color w:val="000000"/>
          <w:szCs w:val="24"/>
          <w:lang w:val="sq-AL"/>
        </w:rPr>
        <w:t xml:space="preserve"> dhe vendore, si dhe trupat e tjera inspektuese</w:t>
      </w:r>
      <w:r w:rsidRPr="001125DE">
        <w:rPr>
          <w:spacing w:val="-4"/>
          <w:lang w:val="sq-AL"/>
        </w:rPr>
        <w:t xml:space="preserve">, sipas </w:t>
      </w:r>
      <w:r w:rsidRPr="00207BA9">
        <w:rPr>
          <w:rFonts w:eastAsiaTheme="minorHAnsi"/>
          <w:color w:val="000000"/>
          <w:szCs w:val="24"/>
          <w:lang w:val="sq-AL"/>
        </w:rPr>
        <w:t xml:space="preserve">Kodit të Procedurave Administrative; </w:t>
      </w:r>
      <w:r w:rsidRPr="001125DE">
        <w:rPr>
          <w:spacing w:val="-4"/>
          <w:lang w:val="sq-AL"/>
        </w:rPr>
        <w:t xml:space="preserve">ligjit nr. 10433, datë 16.6.2011, “Për inspektimin në Republikën e Shqipërisë”, ligjeve sektoriale, akteve nënligjore dhe </w:t>
      </w:r>
      <w:proofErr w:type="spellStart"/>
      <w:r w:rsidRPr="001125DE">
        <w:rPr>
          <w:spacing w:val="-4"/>
          <w:lang w:val="sq-AL"/>
        </w:rPr>
        <w:t>rregullatore</w:t>
      </w:r>
      <w:proofErr w:type="spellEnd"/>
      <w:r w:rsidRPr="001125DE">
        <w:rPr>
          <w:spacing w:val="-4"/>
          <w:lang w:val="sq-AL"/>
        </w:rPr>
        <w:t xml:space="preserve"> në fushën e inspektimit.</w:t>
      </w:r>
    </w:p>
    <w:p w14:paraId="395D81C5" w14:textId="7E28CADF" w:rsidR="00207BA9" w:rsidRPr="001125DE" w:rsidRDefault="00207BA9" w:rsidP="001125DE">
      <w:pPr>
        <w:pStyle w:val="Paragrafi"/>
        <w:ind w:firstLine="288"/>
        <w:rPr>
          <w:lang w:val="sq-AL"/>
        </w:rPr>
      </w:pPr>
      <w:bookmarkStart w:id="0" w:name="page2"/>
      <w:bookmarkEnd w:id="0"/>
      <w:r w:rsidRPr="001125DE">
        <w:rPr>
          <w:lang w:val="sq-AL"/>
        </w:rPr>
        <w:t>2. Kjo rregullore ka si objekt përcaktimin e rregullave për kryerjen e inspektimeve</w:t>
      </w:r>
      <w:r w:rsidRPr="00207BA9">
        <w:rPr>
          <w:rFonts w:eastAsiaTheme="minorHAnsi"/>
          <w:color w:val="000000"/>
          <w:szCs w:val="24"/>
          <w:lang w:val="sq-AL"/>
        </w:rPr>
        <w:t xml:space="preserve"> në territorin e vendit, si dhe në pikat e kalimit kufitar</w:t>
      </w:r>
      <w:r w:rsidRPr="001125DE">
        <w:rPr>
          <w:lang w:val="sq-AL"/>
        </w:rPr>
        <w:t>, bazuar në një procedurë administrative të rregullt ligjore, me qëllim rritjen e efektivitetit, përgjegjshmërisë, transparencës dhe shmangies së korrupsionit në fushën e veprimtarisë së inspektimeve, si dhe mbrojtjen e interesave të ligjshëm, të personave fizikë dhe juridikë që përfshin:</w:t>
      </w:r>
    </w:p>
    <w:p w14:paraId="53483403" w14:textId="3C92B00B" w:rsidR="00207BA9" w:rsidRPr="001125DE" w:rsidRDefault="00207BA9" w:rsidP="001125DE">
      <w:pPr>
        <w:pStyle w:val="Paragrafi"/>
        <w:ind w:firstLine="288"/>
        <w:rPr>
          <w:lang w:val="sq-AL"/>
        </w:rPr>
      </w:pPr>
      <w:r w:rsidRPr="001125DE">
        <w:rPr>
          <w:lang w:val="sq-AL"/>
        </w:rPr>
        <w:t xml:space="preserve">a) </w:t>
      </w:r>
      <w:r w:rsidRPr="00207BA9">
        <w:rPr>
          <w:rFonts w:eastAsiaTheme="minorHAnsi"/>
          <w:color w:val="000000"/>
          <w:szCs w:val="24"/>
          <w:lang w:val="sq-AL"/>
        </w:rPr>
        <w:t>kryerjen</w:t>
      </w:r>
      <w:r w:rsidRPr="001125DE">
        <w:rPr>
          <w:lang w:val="sq-AL"/>
        </w:rPr>
        <w:t xml:space="preserve"> e veprimtarisë inspektuese me dokumente standarde, listë verifikimi dhe kartën </w:t>
      </w:r>
      <w:r w:rsidRPr="00207BA9">
        <w:rPr>
          <w:rFonts w:eastAsiaTheme="minorHAnsi"/>
          <w:color w:val="000000"/>
          <w:szCs w:val="24"/>
          <w:lang w:val="sq-AL"/>
        </w:rPr>
        <w:t>e</w:t>
      </w:r>
      <w:r w:rsidRPr="001125DE">
        <w:rPr>
          <w:lang w:val="sq-AL"/>
        </w:rPr>
        <w:t xml:space="preserve"> </w:t>
      </w:r>
      <w:r w:rsidRPr="001125DE">
        <w:rPr>
          <w:lang w:val="sq-AL"/>
        </w:rPr>
        <w:lastRenderedPageBreak/>
        <w:t>inspektorit;</w:t>
      </w:r>
    </w:p>
    <w:p w14:paraId="140041F1" w14:textId="476AF385" w:rsidR="00207BA9" w:rsidRPr="001125DE" w:rsidRDefault="00207BA9" w:rsidP="001125DE">
      <w:pPr>
        <w:pStyle w:val="Paragrafi"/>
        <w:ind w:firstLine="288"/>
        <w:rPr>
          <w:lang w:val="sq-AL"/>
        </w:rPr>
      </w:pPr>
      <w:r w:rsidRPr="001125DE">
        <w:rPr>
          <w:lang w:val="sq-AL"/>
        </w:rPr>
        <w:t xml:space="preserve">b) </w:t>
      </w:r>
      <w:r w:rsidRPr="00207BA9">
        <w:rPr>
          <w:rFonts w:eastAsiaTheme="minorHAnsi"/>
          <w:color w:val="000000"/>
          <w:szCs w:val="24"/>
          <w:lang w:val="sq-AL"/>
        </w:rPr>
        <w:t>kryerjen</w:t>
      </w:r>
      <w:r w:rsidRPr="001125DE">
        <w:rPr>
          <w:lang w:val="sq-AL"/>
        </w:rPr>
        <w:t xml:space="preserve"> e inspektimeve bazuar në metodologjinë e analizës së vlerësimit të riskut;</w:t>
      </w:r>
    </w:p>
    <w:p w14:paraId="68EE6EC6" w14:textId="6F49A66D" w:rsidR="00207BA9" w:rsidRPr="001125DE" w:rsidRDefault="00207BA9" w:rsidP="001125DE">
      <w:pPr>
        <w:pStyle w:val="Paragrafi"/>
        <w:ind w:firstLine="288"/>
        <w:rPr>
          <w:lang w:val="sq-AL"/>
        </w:rPr>
      </w:pPr>
      <w:r w:rsidRPr="001125DE">
        <w:rPr>
          <w:lang w:val="sq-AL"/>
        </w:rPr>
        <w:t xml:space="preserve">c) </w:t>
      </w:r>
      <w:r w:rsidRPr="00207BA9">
        <w:rPr>
          <w:rFonts w:eastAsiaTheme="minorHAnsi"/>
          <w:color w:val="000000"/>
          <w:szCs w:val="24"/>
          <w:lang w:val="sq-AL"/>
        </w:rPr>
        <w:t>kryerjen</w:t>
      </w:r>
      <w:r w:rsidRPr="001125DE">
        <w:rPr>
          <w:lang w:val="sq-AL"/>
        </w:rPr>
        <w:t xml:space="preserve"> e inspektimeve</w:t>
      </w:r>
      <w:r w:rsidRPr="00207BA9">
        <w:rPr>
          <w:rFonts w:eastAsiaTheme="minorHAnsi"/>
          <w:color w:val="000000"/>
          <w:szCs w:val="24"/>
          <w:lang w:val="sq-AL"/>
        </w:rPr>
        <w:t xml:space="preserve"> </w:t>
      </w:r>
      <w:r w:rsidRPr="00207BA9">
        <w:rPr>
          <w:rFonts w:eastAsiaTheme="minorHAnsi"/>
          <w:i/>
          <w:color w:val="000000"/>
          <w:szCs w:val="24"/>
          <w:lang w:val="sq-AL"/>
        </w:rPr>
        <w:t>online</w:t>
      </w:r>
      <w:r w:rsidRPr="001125DE">
        <w:rPr>
          <w:lang w:val="sq-AL"/>
        </w:rPr>
        <w:t xml:space="preserve"> në </w:t>
      </w:r>
      <w:r w:rsidRPr="00207BA9">
        <w:rPr>
          <w:rFonts w:eastAsiaTheme="minorHAnsi"/>
          <w:color w:val="000000"/>
          <w:szCs w:val="24"/>
          <w:lang w:val="sq-AL"/>
        </w:rPr>
        <w:t>sistemin “</w:t>
      </w:r>
      <w:r w:rsidRPr="001125DE">
        <w:rPr>
          <w:i/>
          <w:lang w:val="sq-AL"/>
        </w:rPr>
        <w:t>e-Inspektimi</w:t>
      </w:r>
      <w:r w:rsidRPr="00207BA9">
        <w:rPr>
          <w:rFonts w:eastAsiaTheme="minorHAnsi"/>
          <w:i/>
          <w:iCs/>
          <w:color w:val="000000"/>
          <w:szCs w:val="24"/>
          <w:lang w:val="sq-AL"/>
        </w:rPr>
        <w:t>”</w:t>
      </w:r>
      <w:r w:rsidRPr="001125DE">
        <w:rPr>
          <w:lang w:val="sq-AL"/>
        </w:rPr>
        <w:t xml:space="preserve"> nëpërmjet </w:t>
      </w:r>
      <w:r w:rsidRPr="00207BA9">
        <w:rPr>
          <w:rFonts w:eastAsiaTheme="minorHAnsi"/>
          <w:color w:val="000000"/>
          <w:szCs w:val="24"/>
          <w:lang w:val="sq-AL"/>
        </w:rPr>
        <w:t>pajisjes elektronike tabletë</w:t>
      </w:r>
      <w:r w:rsidRPr="001125DE">
        <w:rPr>
          <w:lang w:val="sq-AL"/>
        </w:rPr>
        <w:t>.</w:t>
      </w:r>
    </w:p>
    <w:p w14:paraId="1E1C92ED" w14:textId="77777777" w:rsidR="00207BA9" w:rsidRPr="001125DE" w:rsidRDefault="00207BA9" w:rsidP="001125DE">
      <w:pPr>
        <w:pStyle w:val="Paragrafi"/>
        <w:ind w:firstLine="288"/>
        <w:rPr>
          <w:sz w:val="14"/>
          <w:lang w:val="sq-AL"/>
        </w:rPr>
      </w:pPr>
    </w:p>
    <w:p w14:paraId="493D3E47" w14:textId="77777777" w:rsidR="00207BA9" w:rsidRPr="001125DE" w:rsidRDefault="00207BA9" w:rsidP="001125DE">
      <w:pPr>
        <w:pStyle w:val="Paragrafi"/>
        <w:ind w:firstLine="288"/>
        <w:jc w:val="center"/>
        <w:rPr>
          <w:lang w:val="sq-AL"/>
        </w:rPr>
      </w:pPr>
      <w:r w:rsidRPr="001125DE">
        <w:rPr>
          <w:lang w:val="sq-AL"/>
        </w:rPr>
        <w:t>KREU II</w:t>
      </w:r>
    </w:p>
    <w:p w14:paraId="4D8AFBC4" w14:textId="77777777" w:rsidR="00207BA9" w:rsidRPr="001125DE" w:rsidRDefault="00207BA9" w:rsidP="001125DE">
      <w:pPr>
        <w:pStyle w:val="Paragrafi"/>
        <w:ind w:firstLine="288"/>
        <w:jc w:val="center"/>
        <w:rPr>
          <w:lang w:val="sq-AL"/>
        </w:rPr>
      </w:pPr>
      <w:r w:rsidRPr="001125DE">
        <w:rPr>
          <w:lang w:val="sq-AL"/>
        </w:rPr>
        <w:t>PROCEDURA E INSPEKTIMIT</w:t>
      </w:r>
    </w:p>
    <w:p w14:paraId="67E95D1A" w14:textId="77777777" w:rsidR="00207BA9" w:rsidRPr="001125DE" w:rsidRDefault="00207BA9" w:rsidP="001125DE">
      <w:pPr>
        <w:pStyle w:val="Paragrafi"/>
        <w:ind w:firstLine="288"/>
        <w:rPr>
          <w:sz w:val="14"/>
          <w:lang w:val="sq-AL"/>
        </w:rPr>
      </w:pPr>
    </w:p>
    <w:p w14:paraId="7EA5928C" w14:textId="68EEBBD1" w:rsidR="00207BA9" w:rsidRPr="001125DE" w:rsidRDefault="00207BA9" w:rsidP="001125DE">
      <w:pPr>
        <w:pStyle w:val="Paragrafi"/>
        <w:ind w:firstLine="288"/>
        <w:rPr>
          <w:lang w:val="sq-AL"/>
        </w:rPr>
      </w:pPr>
      <w:r w:rsidRPr="001125DE">
        <w:rPr>
          <w:lang w:val="sq-AL"/>
        </w:rPr>
        <w:t xml:space="preserve">3. Inspektimi kryhet mbi bazën e një procedimi administrativ të </w:t>
      </w:r>
      <w:r w:rsidRPr="00207BA9">
        <w:rPr>
          <w:rFonts w:eastAsiaTheme="minorHAnsi"/>
          <w:color w:val="000000"/>
          <w:szCs w:val="24"/>
          <w:lang w:val="sq-AL"/>
        </w:rPr>
        <w:t>përcaktuar</w:t>
      </w:r>
      <w:r w:rsidRPr="001125DE">
        <w:rPr>
          <w:lang w:val="sq-AL"/>
        </w:rPr>
        <w:t xml:space="preserve"> nga </w:t>
      </w:r>
      <w:r w:rsidRPr="00207BA9">
        <w:rPr>
          <w:rFonts w:eastAsiaTheme="minorHAnsi"/>
          <w:color w:val="000000"/>
          <w:szCs w:val="24"/>
          <w:lang w:val="sq-AL"/>
        </w:rPr>
        <w:t xml:space="preserve">Kodi i Procedurave Administrative, </w:t>
      </w:r>
      <w:r w:rsidRPr="001125DE">
        <w:rPr>
          <w:lang w:val="sq-AL"/>
        </w:rPr>
        <w:t>ligji nr. 10433/2011, “Për inspektimin në Republikën e Shqipërisë”, si dhe akteve të tjera ligjore e nënligjore në fuqi</w:t>
      </w:r>
      <w:r w:rsidRPr="00207BA9">
        <w:rPr>
          <w:rFonts w:eastAsiaTheme="minorHAnsi"/>
          <w:i/>
          <w:iCs/>
          <w:color w:val="000000"/>
          <w:szCs w:val="24"/>
          <w:lang w:val="sq-AL"/>
        </w:rPr>
        <w:t xml:space="preserve"> (referuar paraqitjes skematike të procedurës së inspektimit në aneksin I)</w:t>
      </w:r>
      <w:r w:rsidRPr="00207BA9">
        <w:rPr>
          <w:rFonts w:eastAsiaTheme="minorHAnsi"/>
          <w:iCs/>
          <w:color w:val="000000"/>
          <w:szCs w:val="24"/>
          <w:lang w:val="sq-AL"/>
        </w:rPr>
        <w:t>.</w:t>
      </w:r>
    </w:p>
    <w:p w14:paraId="30F3F87A" w14:textId="7C954545" w:rsidR="00207BA9" w:rsidRPr="001125DE" w:rsidRDefault="00207BA9" w:rsidP="001125DE">
      <w:pPr>
        <w:pStyle w:val="Paragrafi"/>
        <w:ind w:firstLine="288"/>
        <w:rPr>
          <w:lang w:val="sq-AL"/>
        </w:rPr>
      </w:pPr>
      <w:r w:rsidRPr="001125DE">
        <w:rPr>
          <w:lang w:val="sq-AL"/>
        </w:rPr>
        <w:t xml:space="preserve">4. Formatet për dokumentimin e </w:t>
      </w:r>
      <w:r w:rsidRPr="00207BA9">
        <w:rPr>
          <w:rFonts w:eastAsiaTheme="minorHAnsi"/>
          <w:color w:val="000000"/>
          <w:szCs w:val="24"/>
          <w:lang w:val="sq-AL"/>
        </w:rPr>
        <w:t xml:space="preserve">kryerjes së </w:t>
      </w:r>
      <w:r w:rsidRPr="001125DE">
        <w:rPr>
          <w:lang w:val="sq-AL"/>
        </w:rPr>
        <w:t xml:space="preserve">veprimtarisë së inspektimit, që duhet të përdoren nga inspektoratet shtetërore, janë të përcaktuara </w:t>
      </w:r>
      <w:r w:rsidRPr="00207BA9">
        <w:rPr>
          <w:rFonts w:eastAsiaTheme="minorHAnsi"/>
          <w:color w:val="000000"/>
          <w:szCs w:val="24"/>
          <w:lang w:val="sq-AL"/>
        </w:rPr>
        <w:t xml:space="preserve">për inspektoratet shtetërore edhe </w:t>
      </w:r>
      <w:r w:rsidRPr="001125DE">
        <w:rPr>
          <w:lang w:val="sq-AL"/>
        </w:rPr>
        <w:t xml:space="preserve">në urdhrin nr. 58, datë 21.8.2014, </w:t>
      </w:r>
      <w:r w:rsidRPr="00207BA9">
        <w:rPr>
          <w:rFonts w:eastAsiaTheme="minorHAnsi"/>
          <w:color w:val="000000"/>
          <w:szCs w:val="24"/>
          <w:lang w:val="sq-AL"/>
        </w:rPr>
        <w:t xml:space="preserve">“Për miratimin e formateve standard për dokumentimin e veprimtarisë së inspektimit në Republikën e Shqipërisë”, si dhe për inspektoratet vendore në urdhrin nr. 26, datë 7.3.2017, “Për miratimin e formateve standarde për dokumentimin e veprimtarisë së inspektimit në inspektoratet vendore në Republikën e Shqipërisë”, </w:t>
      </w:r>
      <w:r w:rsidRPr="001125DE">
        <w:rPr>
          <w:lang w:val="sq-AL"/>
        </w:rPr>
        <w:t>të ndryshuar</w:t>
      </w:r>
      <w:r w:rsidRPr="00207BA9">
        <w:rPr>
          <w:rFonts w:eastAsiaTheme="minorHAnsi"/>
          <w:color w:val="000000"/>
          <w:szCs w:val="24"/>
          <w:lang w:val="sq-AL"/>
        </w:rPr>
        <w:t>,</w:t>
      </w:r>
      <w:r w:rsidRPr="001125DE">
        <w:rPr>
          <w:lang w:val="sq-AL"/>
        </w:rPr>
        <w:t xml:space="preserve"> dhe gjenden në </w:t>
      </w:r>
      <w:r w:rsidRPr="00207BA9">
        <w:rPr>
          <w:rFonts w:eastAsiaTheme="minorHAnsi"/>
          <w:color w:val="000000"/>
          <w:szCs w:val="24"/>
          <w:lang w:val="sq-AL"/>
        </w:rPr>
        <w:t xml:space="preserve">faqen zyrtare të </w:t>
      </w:r>
      <w:r w:rsidRPr="001125DE">
        <w:rPr>
          <w:lang w:val="sq-AL"/>
        </w:rPr>
        <w:t>Inspektoratit Qendror</w:t>
      </w:r>
      <w:r w:rsidRPr="00207BA9">
        <w:rPr>
          <w:rFonts w:eastAsiaTheme="minorHAnsi"/>
          <w:color w:val="000000"/>
          <w:szCs w:val="24"/>
          <w:lang w:val="sq-AL"/>
        </w:rPr>
        <w:t>, si</w:t>
      </w:r>
      <w:r w:rsidRPr="001125DE">
        <w:rPr>
          <w:lang w:val="sq-AL"/>
        </w:rPr>
        <w:t xml:space="preserve"> dhe në aneksin 1</w:t>
      </w:r>
      <w:r w:rsidRPr="00207BA9">
        <w:rPr>
          <w:rFonts w:eastAsiaTheme="minorHAnsi"/>
          <w:color w:val="000000"/>
          <w:szCs w:val="24"/>
          <w:lang w:val="sq-AL"/>
        </w:rPr>
        <w:t>,</w:t>
      </w:r>
      <w:r w:rsidRPr="001125DE">
        <w:rPr>
          <w:lang w:val="sq-AL"/>
        </w:rPr>
        <w:t xml:space="preserve"> të kësaj rregulloreje.</w:t>
      </w:r>
    </w:p>
    <w:p w14:paraId="1A901E4A" w14:textId="77777777" w:rsidR="00207BA9" w:rsidRPr="00207BA9" w:rsidRDefault="00207BA9" w:rsidP="00207BA9">
      <w:pPr>
        <w:autoSpaceDE w:val="0"/>
        <w:autoSpaceDN w:val="0"/>
        <w:adjustRightInd w:val="0"/>
        <w:spacing w:after="0" w:line="240" w:lineRule="auto"/>
        <w:jc w:val="left"/>
        <w:rPr>
          <w:rFonts w:ascii="Garamond" w:eastAsiaTheme="minorHAnsi" w:hAnsi="Garamond"/>
          <w:color w:val="000000"/>
          <w:sz w:val="24"/>
          <w:szCs w:val="24"/>
          <w:lang w:val="sq-AL"/>
        </w:rPr>
      </w:pPr>
    </w:p>
    <w:p w14:paraId="25E6B8AD" w14:textId="77777777" w:rsidR="00207BA9" w:rsidRPr="00207BA9" w:rsidRDefault="00207BA9" w:rsidP="00207BA9">
      <w:pPr>
        <w:tabs>
          <w:tab w:val="left" w:pos="620"/>
        </w:tabs>
        <w:autoSpaceDE w:val="0"/>
        <w:autoSpaceDN w:val="0"/>
        <w:adjustRightInd w:val="0"/>
        <w:spacing w:after="0" w:line="240" w:lineRule="auto"/>
        <w:rPr>
          <w:rFonts w:ascii="Garamond" w:eastAsiaTheme="minorHAnsi" w:hAnsi="Garamond"/>
          <w:color w:val="000000"/>
          <w:sz w:val="24"/>
          <w:szCs w:val="24"/>
          <w:lang w:val="sq-AL"/>
        </w:rPr>
      </w:pPr>
      <w:r w:rsidRPr="00207BA9">
        <w:rPr>
          <w:rFonts w:ascii="Garamond" w:eastAsiaTheme="minorHAnsi" w:hAnsi="Garamond"/>
          <w:color w:val="000000"/>
          <w:sz w:val="24"/>
          <w:szCs w:val="24"/>
          <w:lang w:val="sq-AL"/>
        </w:rPr>
        <w:t xml:space="preserve">5. Procedura e inspektimit apo edhe </w:t>
      </w:r>
      <w:proofErr w:type="spellStart"/>
      <w:r w:rsidRPr="00207BA9">
        <w:rPr>
          <w:rFonts w:ascii="Garamond" w:eastAsiaTheme="minorHAnsi" w:hAnsi="Garamond"/>
          <w:color w:val="000000"/>
          <w:sz w:val="24"/>
          <w:szCs w:val="24"/>
          <w:lang w:val="sq-AL"/>
        </w:rPr>
        <w:t>riinspektimit</w:t>
      </w:r>
      <w:proofErr w:type="spellEnd"/>
      <w:r w:rsidRPr="00207BA9">
        <w:rPr>
          <w:rFonts w:ascii="Garamond" w:eastAsiaTheme="minorHAnsi" w:hAnsi="Garamond"/>
          <w:color w:val="000000"/>
          <w:sz w:val="24"/>
          <w:szCs w:val="24"/>
          <w:lang w:val="sq-AL"/>
        </w:rPr>
        <w:t xml:space="preserve">, kryhen me tabletë </w:t>
      </w:r>
      <w:r w:rsidRPr="00207BA9">
        <w:rPr>
          <w:rFonts w:ascii="Garamond" w:eastAsiaTheme="minorHAnsi" w:hAnsi="Garamond"/>
          <w:i/>
          <w:color w:val="000000"/>
          <w:sz w:val="24"/>
          <w:szCs w:val="24"/>
          <w:lang w:val="sq-AL"/>
        </w:rPr>
        <w:t>online</w:t>
      </w:r>
      <w:r w:rsidRPr="00207BA9">
        <w:rPr>
          <w:rFonts w:ascii="Garamond" w:eastAsiaTheme="minorHAnsi" w:hAnsi="Garamond"/>
          <w:color w:val="000000"/>
          <w:sz w:val="24"/>
          <w:szCs w:val="24"/>
          <w:lang w:val="sq-AL"/>
        </w:rPr>
        <w:t xml:space="preserve"> në sistemin e inspektimeve “</w:t>
      </w:r>
      <w:r w:rsidRPr="00207BA9">
        <w:rPr>
          <w:rFonts w:ascii="Garamond" w:eastAsiaTheme="minorHAnsi" w:hAnsi="Garamond"/>
          <w:i/>
          <w:iCs/>
          <w:color w:val="000000"/>
          <w:sz w:val="24"/>
          <w:szCs w:val="24"/>
          <w:lang w:val="sq-AL"/>
        </w:rPr>
        <w:t>e-Inspektimi</w:t>
      </w:r>
      <w:r w:rsidRPr="00207BA9">
        <w:rPr>
          <w:rFonts w:ascii="Garamond" w:eastAsiaTheme="minorHAnsi" w:hAnsi="Garamond"/>
          <w:color w:val="000000"/>
          <w:sz w:val="24"/>
          <w:szCs w:val="24"/>
          <w:lang w:val="sq-AL"/>
        </w:rPr>
        <w:t>”, në vendin ku subjekti kryen aktivitet apo në pikat e kalimit kufitar për inspektoratet shtetërore që e kanë të përcaktuar në ligjin e posaçëm.</w:t>
      </w:r>
    </w:p>
    <w:p w14:paraId="1F479CBE" w14:textId="77777777" w:rsidR="00207BA9" w:rsidRPr="00207BA9" w:rsidRDefault="00207BA9" w:rsidP="00207BA9">
      <w:pPr>
        <w:tabs>
          <w:tab w:val="left" w:pos="620"/>
        </w:tabs>
        <w:autoSpaceDE w:val="0"/>
        <w:autoSpaceDN w:val="0"/>
        <w:adjustRightInd w:val="0"/>
        <w:spacing w:after="0" w:line="240" w:lineRule="auto"/>
        <w:rPr>
          <w:rFonts w:ascii="Garamond" w:eastAsiaTheme="minorHAnsi" w:hAnsi="Garamond"/>
          <w:color w:val="000000"/>
          <w:sz w:val="24"/>
          <w:szCs w:val="24"/>
          <w:lang w:val="sq-AL"/>
        </w:rPr>
      </w:pPr>
      <w:r w:rsidRPr="00207BA9">
        <w:rPr>
          <w:rFonts w:ascii="Garamond" w:eastAsiaTheme="minorHAnsi" w:hAnsi="Garamond"/>
          <w:color w:val="000000"/>
          <w:sz w:val="24"/>
          <w:szCs w:val="24"/>
          <w:lang w:val="sq-AL"/>
        </w:rPr>
        <w:t xml:space="preserve">6. Të gjitha veprimet procedurale të inspektimit kryhen në praninë e subjektit apo përfaqësuesit ligjor të tij. Të gjitha provat dhe faktet për shpjegimin e rrethanave të dokumentuara nëpërmjet fotove dhe pamjeve audiovizive i bashkëngjiten çështjes përkatëse, të krijuar në sistemin </w:t>
      </w:r>
      <w:r w:rsidRPr="00207BA9">
        <w:rPr>
          <w:rFonts w:ascii="Garamond" w:eastAsiaTheme="minorHAnsi" w:hAnsi="Garamond"/>
          <w:i/>
          <w:color w:val="000000"/>
          <w:sz w:val="24"/>
          <w:szCs w:val="24"/>
          <w:lang w:val="sq-AL"/>
        </w:rPr>
        <w:t>online</w:t>
      </w:r>
      <w:r w:rsidRPr="00207BA9">
        <w:rPr>
          <w:rFonts w:ascii="Garamond" w:eastAsiaTheme="minorHAnsi" w:hAnsi="Garamond"/>
          <w:color w:val="000000"/>
          <w:sz w:val="24"/>
          <w:szCs w:val="24"/>
          <w:lang w:val="sq-AL"/>
        </w:rPr>
        <w:t xml:space="preserve"> “</w:t>
      </w:r>
      <w:r w:rsidRPr="00207BA9">
        <w:rPr>
          <w:rFonts w:ascii="Garamond" w:eastAsiaTheme="minorHAnsi" w:hAnsi="Garamond"/>
          <w:i/>
          <w:iCs/>
          <w:color w:val="000000"/>
          <w:sz w:val="24"/>
          <w:szCs w:val="24"/>
          <w:lang w:val="sq-AL"/>
        </w:rPr>
        <w:t>e-Inspektimi</w:t>
      </w:r>
      <w:r w:rsidRPr="00207BA9">
        <w:rPr>
          <w:rFonts w:ascii="Garamond" w:eastAsiaTheme="minorHAnsi" w:hAnsi="Garamond"/>
          <w:color w:val="000000"/>
          <w:sz w:val="24"/>
          <w:szCs w:val="24"/>
          <w:lang w:val="sq-AL"/>
        </w:rPr>
        <w:t>”.</w:t>
      </w:r>
    </w:p>
    <w:p w14:paraId="1954DAF9" w14:textId="77777777" w:rsidR="00207BA9" w:rsidRPr="00207BA9" w:rsidRDefault="00207BA9" w:rsidP="00207BA9">
      <w:pPr>
        <w:autoSpaceDE w:val="0"/>
        <w:autoSpaceDN w:val="0"/>
        <w:adjustRightInd w:val="0"/>
        <w:spacing w:after="0" w:line="240" w:lineRule="auto"/>
        <w:rPr>
          <w:rFonts w:ascii="Garamond" w:eastAsiaTheme="minorHAnsi" w:hAnsi="Garamond"/>
          <w:color w:val="000000"/>
          <w:sz w:val="24"/>
          <w:szCs w:val="24"/>
          <w:lang w:val="sq-AL"/>
        </w:rPr>
      </w:pPr>
      <w:r w:rsidRPr="00207BA9">
        <w:rPr>
          <w:rFonts w:ascii="Garamond" w:eastAsiaTheme="minorHAnsi" w:hAnsi="Garamond"/>
          <w:color w:val="000000"/>
          <w:sz w:val="24"/>
          <w:szCs w:val="24"/>
          <w:lang w:val="sq-AL"/>
        </w:rPr>
        <w:t>7. Inspektimet për nga forma e autorizimit dhe organizimit të tyre ndahen në:</w:t>
      </w:r>
    </w:p>
    <w:p w14:paraId="676153E7" w14:textId="77777777" w:rsidR="00207BA9" w:rsidRPr="00207BA9" w:rsidRDefault="00207BA9" w:rsidP="00207BA9">
      <w:pPr>
        <w:autoSpaceDE w:val="0"/>
        <w:autoSpaceDN w:val="0"/>
        <w:adjustRightInd w:val="0"/>
        <w:spacing w:after="0" w:line="240" w:lineRule="auto"/>
        <w:jc w:val="left"/>
        <w:rPr>
          <w:rFonts w:ascii="Garamond" w:eastAsiaTheme="minorHAnsi" w:hAnsi="Garamond"/>
          <w:color w:val="000000"/>
          <w:sz w:val="24"/>
          <w:szCs w:val="24"/>
          <w:lang w:val="sq-AL"/>
        </w:rPr>
      </w:pPr>
      <w:r w:rsidRPr="00207BA9">
        <w:rPr>
          <w:rFonts w:ascii="Garamond" w:eastAsiaTheme="minorHAnsi" w:hAnsi="Garamond"/>
          <w:color w:val="000000"/>
          <w:sz w:val="24"/>
          <w:szCs w:val="24"/>
          <w:lang w:val="sq-AL"/>
        </w:rPr>
        <w:t>a) inspektime të programuara;</w:t>
      </w:r>
    </w:p>
    <w:p w14:paraId="1BDCAFC5" w14:textId="77777777" w:rsidR="00207BA9" w:rsidRPr="00207BA9" w:rsidRDefault="00207BA9" w:rsidP="00207BA9">
      <w:pPr>
        <w:autoSpaceDE w:val="0"/>
        <w:autoSpaceDN w:val="0"/>
        <w:adjustRightInd w:val="0"/>
        <w:spacing w:after="0" w:line="240" w:lineRule="auto"/>
        <w:jc w:val="left"/>
        <w:rPr>
          <w:rFonts w:ascii="Garamond" w:eastAsiaTheme="minorHAnsi" w:hAnsi="Garamond"/>
          <w:color w:val="000000"/>
          <w:sz w:val="24"/>
          <w:szCs w:val="24"/>
          <w:lang w:val="sq-AL"/>
        </w:rPr>
      </w:pPr>
      <w:r w:rsidRPr="00207BA9">
        <w:rPr>
          <w:rFonts w:ascii="Garamond" w:eastAsiaTheme="minorHAnsi" w:hAnsi="Garamond"/>
          <w:color w:val="000000"/>
          <w:sz w:val="24"/>
          <w:szCs w:val="24"/>
          <w:lang w:val="sq-AL"/>
        </w:rPr>
        <w:t>b) inspektime jashtë programi.</w:t>
      </w:r>
    </w:p>
    <w:p w14:paraId="7C4FCCCA" w14:textId="2AB0C17F" w:rsidR="00207BA9" w:rsidRPr="001125DE" w:rsidRDefault="00207BA9" w:rsidP="001125DE">
      <w:pPr>
        <w:pStyle w:val="Paragrafi"/>
        <w:ind w:firstLine="288"/>
        <w:rPr>
          <w:lang w:val="sq-AL"/>
        </w:rPr>
      </w:pPr>
      <w:r w:rsidRPr="001125DE">
        <w:rPr>
          <w:lang w:val="sq-AL"/>
        </w:rPr>
        <w:t xml:space="preserve">Një procedurë inspektimi e rregullt administrative, </w:t>
      </w:r>
      <w:r w:rsidRPr="001125DE">
        <w:rPr>
          <w:i/>
          <w:lang w:val="sq-AL"/>
        </w:rPr>
        <w:t xml:space="preserve">e programuar apo jashtë </w:t>
      </w:r>
      <w:r w:rsidRPr="00207BA9">
        <w:rPr>
          <w:rFonts w:eastAsiaTheme="minorHAnsi"/>
          <w:color w:val="000000"/>
          <w:szCs w:val="24"/>
          <w:lang w:val="sq-AL"/>
        </w:rPr>
        <w:t>programi</w:t>
      </w:r>
      <w:r w:rsidRPr="001125DE">
        <w:rPr>
          <w:i/>
          <w:lang w:val="sq-AL"/>
        </w:rPr>
        <w:t>,</w:t>
      </w:r>
      <w:r w:rsidRPr="001125DE">
        <w:rPr>
          <w:lang w:val="sq-AL"/>
        </w:rPr>
        <w:t xml:space="preserve"> është paraqitur në </w:t>
      </w:r>
      <w:r w:rsidRPr="00207BA9">
        <w:rPr>
          <w:rFonts w:eastAsiaTheme="minorHAnsi"/>
          <w:color w:val="000000"/>
          <w:szCs w:val="24"/>
          <w:lang w:val="sq-AL"/>
        </w:rPr>
        <w:t>formë skematike, si dhe në shtojcat</w:t>
      </w:r>
      <w:r w:rsidRPr="001125DE">
        <w:rPr>
          <w:lang w:val="sq-AL"/>
        </w:rPr>
        <w:t xml:space="preserve"> 1 dhe 2, të kësaj rregulloreje.</w:t>
      </w:r>
    </w:p>
    <w:p w14:paraId="1C705261" w14:textId="3907B305" w:rsidR="00207BA9" w:rsidRPr="001125DE" w:rsidRDefault="00207BA9" w:rsidP="001125DE">
      <w:pPr>
        <w:pStyle w:val="Paragrafi"/>
        <w:ind w:firstLine="288"/>
        <w:rPr>
          <w:lang w:val="sq-AL"/>
        </w:rPr>
      </w:pPr>
      <w:r w:rsidRPr="00207BA9">
        <w:rPr>
          <w:rFonts w:eastAsiaTheme="minorHAnsi"/>
          <w:color w:val="000000"/>
          <w:szCs w:val="24"/>
          <w:lang w:val="sq-AL"/>
        </w:rPr>
        <w:t>8. Programi</w:t>
      </w:r>
      <w:r w:rsidRPr="001125DE">
        <w:rPr>
          <w:lang w:val="sq-AL"/>
        </w:rPr>
        <w:t xml:space="preserve"> vjetor i inspektimit hartohet nga çdo inspektorat shtetëror, mbi bazë tematike, mbështetur në metodologjinë e vlerësimit të riskut dhe në detyrimin për inspektim periodik, me qëllim planifikimin sasior të akteve të inspektimit dhe përcaktimin e tematikave të inspektimit përgjatë vitit kalendarik. </w:t>
      </w:r>
      <w:r w:rsidRPr="00207BA9">
        <w:rPr>
          <w:rFonts w:eastAsiaTheme="minorHAnsi"/>
          <w:color w:val="000000"/>
          <w:szCs w:val="24"/>
          <w:lang w:val="sq-AL"/>
        </w:rPr>
        <w:t>Programi</w:t>
      </w:r>
      <w:r w:rsidRPr="001125DE">
        <w:rPr>
          <w:lang w:val="sq-AL"/>
        </w:rPr>
        <w:t xml:space="preserve"> i hartuar, brenda datës 15 tetor të vitit paraardhës, i paraqitet për mendim këshillimor Inspektoratit Qendror.</w:t>
      </w:r>
    </w:p>
    <w:p w14:paraId="1C15036B" w14:textId="78666E89" w:rsidR="00207BA9" w:rsidRPr="001125DE" w:rsidRDefault="00207BA9" w:rsidP="001125DE">
      <w:pPr>
        <w:pStyle w:val="Paragrafi"/>
        <w:ind w:firstLine="288"/>
        <w:rPr>
          <w:lang w:val="sq-AL"/>
        </w:rPr>
      </w:pPr>
      <w:r w:rsidRPr="00207BA9">
        <w:rPr>
          <w:rFonts w:eastAsiaTheme="minorHAnsi"/>
          <w:color w:val="000000"/>
          <w:szCs w:val="24"/>
          <w:lang w:val="sq-AL"/>
        </w:rPr>
        <w:t>9. Programi</w:t>
      </w:r>
      <w:r w:rsidRPr="001125DE">
        <w:rPr>
          <w:lang w:val="sq-AL"/>
        </w:rPr>
        <w:t xml:space="preserve"> mujor i inspektimit hartohet mbi bazë subjektesh, në zbatim të fushave dhe prioriteteve të përcaktuara në programin vjetor të inspektimeve dhe i paraqitet për mendim këshillimor, brenda datës 15 të muajit paraardhës, Inspektoratit Qendror.</w:t>
      </w:r>
    </w:p>
    <w:p w14:paraId="6D30F1D7" w14:textId="40A882BD" w:rsidR="00207BA9" w:rsidRPr="001125DE" w:rsidRDefault="00207BA9" w:rsidP="001125DE">
      <w:pPr>
        <w:pStyle w:val="Paragrafi"/>
        <w:ind w:firstLine="288"/>
        <w:rPr>
          <w:lang w:val="sq-AL"/>
        </w:rPr>
      </w:pPr>
      <w:r w:rsidRPr="00207BA9">
        <w:rPr>
          <w:rFonts w:eastAsiaTheme="minorHAnsi"/>
          <w:color w:val="000000"/>
          <w:szCs w:val="24"/>
          <w:lang w:val="sq-AL"/>
        </w:rPr>
        <w:t>10</w:t>
      </w:r>
      <w:r w:rsidRPr="001125DE">
        <w:rPr>
          <w:lang w:val="sq-AL"/>
        </w:rPr>
        <w:t xml:space="preserve">. Programet vjetore dhe mujore të inspektimit, të hartuara nga çdo inspektorat shtetëror, pas marrjes së mendimit këshillimor nga Inspektorati Qendror, </w:t>
      </w:r>
      <w:proofErr w:type="spellStart"/>
      <w:r w:rsidRPr="001125DE">
        <w:rPr>
          <w:lang w:val="sq-AL"/>
        </w:rPr>
        <w:t>gjenerohen</w:t>
      </w:r>
      <w:proofErr w:type="spellEnd"/>
      <w:r w:rsidRPr="001125DE">
        <w:rPr>
          <w:lang w:val="sq-AL"/>
        </w:rPr>
        <w:t xml:space="preserve"> në </w:t>
      </w:r>
      <w:r w:rsidRPr="00207BA9">
        <w:rPr>
          <w:rFonts w:eastAsiaTheme="minorHAnsi"/>
          <w:color w:val="000000"/>
          <w:szCs w:val="24"/>
          <w:lang w:val="sq-AL"/>
        </w:rPr>
        <w:t>sistemin “</w:t>
      </w:r>
      <w:r w:rsidRPr="001125DE">
        <w:rPr>
          <w:i/>
          <w:lang w:val="sq-AL"/>
        </w:rPr>
        <w:t>e-Inspektimi</w:t>
      </w:r>
      <w:r w:rsidRPr="00207BA9">
        <w:rPr>
          <w:rFonts w:eastAsiaTheme="minorHAnsi"/>
          <w:color w:val="000000"/>
          <w:szCs w:val="24"/>
          <w:lang w:val="sq-AL"/>
        </w:rPr>
        <w:t>”,</w:t>
      </w:r>
      <w:r w:rsidRPr="001125DE">
        <w:rPr>
          <w:lang w:val="sq-AL"/>
        </w:rPr>
        <w:t xml:space="preserve"> jo më vonë se 5 (pesë) ditë pune nga dita e marrjes së përgjigjes.</w:t>
      </w:r>
    </w:p>
    <w:p w14:paraId="09BABA5F" w14:textId="3E23AA90" w:rsidR="00207BA9" w:rsidRPr="001125DE" w:rsidRDefault="00207BA9" w:rsidP="001125DE">
      <w:pPr>
        <w:pStyle w:val="Paragrafi"/>
        <w:ind w:firstLine="288"/>
        <w:rPr>
          <w:i/>
          <w:lang w:val="sq-AL"/>
        </w:rPr>
      </w:pPr>
      <w:r w:rsidRPr="00207BA9">
        <w:rPr>
          <w:rFonts w:eastAsiaTheme="minorHAnsi"/>
          <w:color w:val="000000"/>
          <w:szCs w:val="24"/>
          <w:lang w:val="sq-AL"/>
        </w:rPr>
        <w:t>11</w:t>
      </w:r>
      <w:r w:rsidRPr="001125DE">
        <w:rPr>
          <w:lang w:val="sq-AL"/>
        </w:rPr>
        <w:t xml:space="preserve">. Çdo subjekt, objekt inspektimi, inspektohet sipas programit mujor të inspektimit të miratuar. </w:t>
      </w:r>
      <w:r w:rsidRPr="001125DE">
        <w:rPr>
          <w:i/>
          <w:lang w:val="sq-AL"/>
        </w:rPr>
        <w:t>Përjashtimisht,</w:t>
      </w:r>
      <w:r w:rsidRPr="001125DE">
        <w:rPr>
          <w:lang w:val="sq-AL"/>
        </w:rPr>
        <w:t xml:space="preserve"> një inspektim mund të autorizohet jashtë programit mujor të inspektimit</w:t>
      </w:r>
      <w:r w:rsidRPr="00207BA9">
        <w:rPr>
          <w:rFonts w:eastAsiaTheme="minorHAnsi"/>
          <w:color w:val="000000"/>
          <w:szCs w:val="24"/>
          <w:lang w:val="sq-AL"/>
        </w:rPr>
        <w:t>,</w:t>
      </w:r>
      <w:r w:rsidRPr="001125DE">
        <w:rPr>
          <w:lang w:val="sq-AL"/>
        </w:rPr>
        <w:t xml:space="preserve"> në rastet e përcaktuara në ligjin për inspektimin</w:t>
      </w:r>
      <w:r w:rsidRPr="00207BA9">
        <w:rPr>
          <w:rFonts w:eastAsiaTheme="minorHAnsi"/>
          <w:color w:val="000000"/>
          <w:szCs w:val="24"/>
          <w:lang w:val="sq-AL"/>
        </w:rPr>
        <w:t xml:space="preserve"> (</w:t>
      </w:r>
      <w:r w:rsidRPr="00207BA9">
        <w:rPr>
          <w:rFonts w:eastAsiaTheme="minorHAnsi"/>
          <w:i/>
          <w:iCs/>
          <w:color w:val="000000"/>
          <w:szCs w:val="24"/>
          <w:lang w:val="sq-AL"/>
        </w:rPr>
        <w:t>shih</w:t>
      </w:r>
      <w:r w:rsidRPr="001125DE">
        <w:rPr>
          <w:i/>
          <w:lang w:val="sq-AL"/>
        </w:rPr>
        <w:t xml:space="preserve"> shtojcën 2</w:t>
      </w:r>
      <w:r w:rsidRPr="00207BA9">
        <w:rPr>
          <w:rFonts w:eastAsiaTheme="minorHAnsi"/>
          <w:color w:val="000000"/>
          <w:szCs w:val="24"/>
          <w:lang w:val="sq-AL"/>
        </w:rPr>
        <w:t>).</w:t>
      </w:r>
    </w:p>
    <w:p w14:paraId="5B8C8C54" w14:textId="77777777" w:rsidR="00207BA9" w:rsidRPr="001125DE" w:rsidRDefault="00207BA9" w:rsidP="001125DE">
      <w:pPr>
        <w:pStyle w:val="Paragrafi"/>
        <w:ind w:firstLine="288"/>
        <w:rPr>
          <w:sz w:val="14"/>
          <w:lang w:val="sq-AL"/>
        </w:rPr>
      </w:pPr>
    </w:p>
    <w:p w14:paraId="39F046BC" w14:textId="77777777" w:rsidR="00207BA9" w:rsidRPr="001125DE" w:rsidRDefault="00207BA9" w:rsidP="001125DE">
      <w:pPr>
        <w:pStyle w:val="Paragrafi"/>
        <w:ind w:firstLine="0"/>
        <w:jc w:val="center"/>
        <w:rPr>
          <w:lang w:val="sq-AL"/>
        </w:rPr>
      </w:pPr>
      <w:r w:rsidRPr="001125DE">
        <w:rPr>
          <w:lang w:val="sq-AL"/>
        </w:rPr>
        <w:t>KREU III</w:t>
      </w:r>
    </w:p>
    <w:p w14:paraId="51D67A6E" w14:textId="77777777" w:rsidR="00207BA9" w:rsidRPr="00207BA9" w:rsidRDefault="00207BA9" w:rsidP="00207BA9">
      <w:pPr>
        <w:autoSpaceDE w:val="0"/>
        <w:autoSpaceDN w:val="0"/>
        <w:adjustRightInd w:val="0"/>
        <w:spacing w:after="0" w:line="240" w:lineRule="auto"/>
        <w:jc w:val="center"/>
        <w:rPr>
          <w:rFonts w:ascii="Garamond" w:eastAsiaTheme="minorHAnsi" w:hAnsi="Garamond"/>
          <w:color w:val="000000"/>
          <w:sz w:val="24"/>
          <w:szCs w:val="24"/>
          <w:lang w:val="sq-AL"/>
        </w:rPr>
      </w:pPr>
      <w:r w:rsidRPr="00207BA9">
        <w:rPr>
          <w:rFonts w:ascii="Garamond" w:eastAsiaTheme="minorHAnsi" w:hAnsi="Garamond"/>
          <w:color w:val="000000"/>
          <w:sz w:val="24"/>
          <w:szCs w:val="24"/>
          <w:lang w:val="sq-AL"/>
        </w:rPr>
        <w:t>AUTORIZIMI I INSPEKTIMIT</w:t>
      </w:r>
    </w:p>
    <w:p w14:paraId="2C23A986" w14:textId="77777777" w:rsidR="00207BA9" w:rsidRPr="00207BA9" w:rsidRDefault="00207BA9" w:rsidP="00207BA9">
      <w:pPr>
        <w:tabs>
          <w:tab w:val="left" w:pos="620"/>
        </w:tabs>
        <w:autoSpaceDE w:val="0"/>
        <w:autoSpaceDN w:val="0"/>
        <w:adjustRightInd w:val="0"/>
        <w:spacing w:after="0" w:line="240" w:lineRule="auto"/>
        <w:rPr>
          <w:rFonts w:ascii="Garamond" w:eastAsiaTheme="minorHAnsi" w:hAnsi="Garamond"/>
          <w:color w:val="000000"/>
          <w:sz w:val="24"/>
          <w:szCs w:val="24"/>
          <w:lang w:val="sq-AL"/>
        </w:rPr>
      </w:pPr>
    </w:p>
    <w:p w14:paraId="6F2B522B" w14:textId="77777777" w:rsidR="00207BA9" w:rsidRPr="00207BA9" w:rsidRDefault="00207BA9" w:rsidP="00207BA9">
      <w:pPr>
        <w:tabs>
          <w:tab w:val="left" w:pos="620"/>
        </w:tabs>
        <w:autoSpaceDE w:val="0"/>
        <w:autoSpaceDN w:val="0"/>
        <w:adjustRightInd w:val="0"/>
        <w:spacing w:after="0" w:line="240" w:lineRule="auto"/>
        <w:rPr>
          <w:rFonts w:ascii="Garamond" w:eastAsiaTheme="minorHAnsi" w:hAnsi="Garamond"/>
          <w:color w:val="000000"/>
          <w:sz w:val="24"/>
          <w:szCs w:val="24"/>
          <w:lang w:val="sq-AL"/>
        </w:rPr>
      </w:pPr>
      <w:r w:rsidRPr="00207BA9">
        <w:rPr>
          <w:rFonts w:ascii="Garamond" w:eastAsiaTheme="minorHAnsi" w:hAnsi="Garamond"/>
          <w:color w:val="000000"/>
          <w:sz w:val="24"/>
          <w:szCs w:val="24"/>
          <w:lang w:val="sq-AL"/>
        </w:rPr>
        <w:lastRenderedPageBreak/>
        <w:t xml:space="preserve">12. Autorizimi i inspektimit i njoftohet subjektit, objekt inspektimi, nëpërmjet dorëzimit paraprak të njoftimit, </w:t>
      </w:r>
      <w:r w:rsidRPr="00207BA9">
        <w:rPr>
          <w:rFonts w:ascii="Garamond" w:eastAsiaTheme="minorHAnsi" w:hAnsi="Garamond"/>
          <w:i/>
          <w:iCs/>
          <w:color w:val="000000"/>
          <w:sz w:val="24"/>
          <w:szCs w:val="24"/>
          <w:lang w:val="sq-AL"/>
        </w:rPr>
        <w:t>jo më vonë se 7 ditë</w:t>
      </w:r>
      <w:r w:rsidRPr="00207BA9">
        <w:rPr>
          <w:rFonts w:ascii="Garamond" w:eastAsiaTheme="minorHAnsi" w:hAnsi="Garamond"/>
          <w:color w:val="000000"/>
          <w:sz w:val="24"/>
          <w:szCs w:val="24"/>
          <w:lang w:val="sq-AL"/>
        </w:rPr>
        <w:t xml:space="preserve"> nga dita e përpilimit të aktit administrativ “autorizimi”, përpara fillimit të veprimtarisë inspektuese nga trupa inspektuese.</w:t>
      </w:r>
    </w:p>
    <w:p w14:paraId="6BFC2950" w14:textId="77777777" w:rsidR="00207BA9" w:rsidRPr="00207BA9" w:rsidRDefault="00207BA9" w:rsidP="00207BA9">
      <w:pPr>
        <w:tabs>
          <w:tab w:val="left" w:pos="620"/>
        </w:tabs>
        <w:autoSpaceDE w:val="0"/>
        <w:autoSpaceDN w:val="0"/>
        <w:adjustRightInd w:val="0"/>
        <w:spacing w:after="0" w:line="240" w:lineRule="auto"/>
        <w:rPr>
          <w:rFonts w:ascii="Garamond" w:eastAsiaTheme="minorHAnsi" w:hAnsi="Garamond"/>
          <w:color w:val="000000"/>
          <w:sz w:val="24"/>
          <w:szCs w:val="24"/>
          <w:lang w:val="sq-AL"/>
        </w:rPr>
      </w:pPr>
      <w:r w:rsidRPr="001125DE">
        <w:rPr>
          <w:lang w:val="sq-AL"/>
        </w:rPr>
        <w:t xml:space="preserve">13. </w:t>
      </w:r>
      <w:proofErr w:type="spellStart"/>
      <w:r w:rsidRPr="00207BA9">
        <w:rPr>
          <w:rFonts w:ascii="Garamond" w:eastAsiaTheme="minorHAnsi" w:hAnsi="Garamond"/>
          <w:color w:val="000000"/>
          <w:sz w:val="24"/>
          <w:szCs w:val="24"/>
          <w:lang w:val="sq-AL"/>
        </w:rPr>
        <w:t>Mosnjoftimi</w:t>
      </w:r>
      <w:proofErr w:type="spellEnd"/>
      <w:r w:rsidRPr="00207BA9">
        <w:rPr>
          <w:rFonts w:ascii="Garamond" w:eastAsiaTheme="minorHAnsi" w:hAnsi="Garamond"/>
          <w:color w:val="000000"/>
          <w:sz w:val="24"/>
          <w:szCs w:val="24"/>
          <w:lang w:val="sq-AL"/>
        </w:rPr>
        <w:t xml:space="preserve"> paraprak i autorizimit kryhet për ato fusha inspektimi të cilat e kanë të parashikuar në ligjin e posaçëm. Arsyet e </w:t>
      </w:r>
      <w:proofErr w:type="spellStart"/>
      <w:r w:rsidRPr="00207BA9">
        <w:rPr>
          <w:rFonts w:ascii="Garamond" w:eastAsiaTheme="minorHAnsi" w:hAnsi="Garamond"/>
          <w:color w:val="000000"/>
          <w:sz w:val="24"/>
          <w:szCs w:val="24"/>
          <w:lang w:val="sq-AL"/>
        </w:rPr>
        <w:t>mosnjoftimit</w:t>
      </w:r>
      <w:proofErr w:type="spellEnd"/>
      <w:r w:rsidRPr="00207BA9">
        <w:rPr>
          <w:rFonts w:ascii="Garamond" w:eastAsiaTheme="minorHAnsi" w:hAnsi="Garamond"/>
          <w:color w:val="000000"/>
          <w:sz w:val="24"/>
          <w:szCs w:val="24"/>
          <w:lang w:val="sq-AL"/>
        </w:rPr>
        <w:t xml:space="preserve"> të parashikuara sipas pikës 2, të nenit 32, të ligjit për inspektimin, motivohen me shkrim nga Kryeinspektori në autorizimin e inspektimit.</w:t>
      </w:r>
    </w:p>
    <w:p w14:paraId="43C9DF45" w14:textId="77777777" w:rsidR="00207BA9" w:rsidRPr="00207BA9" w:rsidRDefault="00207BA9" w:rsidP="00207BA9">
      <w:pPr>
        <w:tabs>
          <w:tab w:val="left" w:pos="620"/>
        </w:tabs>
        <w:autoSpaceDE w:val="0"/>
        <w:autoSpaceDN w:val="0"/>
        <w:adjustRightInd w:val="0"/>
        <w:spacing w:after="0" w:line="240" w:lineRule="auto"/>
        <w:rPr>
          <w:rFonts w:ascii="Garamond" w:eastAsiaTheme="minorHAnsi" w:hAnsi="Garamond"/>
          <w:color w:val="000000"/>
          <w:sz w:val="24"/>
          <w:szCs w:val="24"/>
          <w:lang w:val="sq-AL"/>
        </w:rPr>
      </w:pPr>
      <w:r w:rsidRPr="001125DE">
        <w:rPr>
          <w:lang w:val="sq-AL"/>
        </w:rPr>
        <w:t xml:space="preserve">14. </w:t>
      </w:r>
      <w:r w:rsidRPr="00207BA9">
        <w:rPr>
          <w:rFonts w:ascii="Garamond" w:eastAsiaTheme="minorHAnsi" w:hAnsi="Garamond"/>
          <w:color w:val="000000"/>
          <w:sz w:val="24"/>
          <w:szCs w:val="24"/>
          <w:lang w:val="sq-AL"/>
        </w:rPr>
        <w:t xml:space="preserve">Veprimet e inspektimit nga trupa inspektuese kryhen brenda kohëzgjatjes së parashikuar në autorizim. </w:t>
      </w:r>
    </w:p>
    <w:p w14:paraId="328721A0" w14:textId="77777777" w:rsidR="00207BA9" w:rsidRPr="00207BA9" w:rsidRDefault="00207BA9" w:rsidP="00207BA9">
      <w:pPr>
        <w:tabs>
          <w:tab w:val="left" w:pos="620"/>
        </w:tabs>
        <w:autoSpaceDE w:val="0"/>
        <w:autoSpaceDN w:val="0"/>
        <w:adjustRightInd w:val="0"/>
        <w:spacing w:after="0" w:line="240" w:lineRule="auto"/>
        <w:rPr>
          <w:rFonts w:ascii="Garamond" w:eastAsiaTheme="minorHAnsi" w:hAnsi="Garamond"/>
          <w:color w:val="000000"/>
          <w:sz w:val="24"/>
          <w:szCs w:val="24"/>
          <w:lang w:val="sq-AL"/>
        </w:rPr>
      </w:pPr>
      <w:r w:rsidRPr="00207BA9">
        <w:rPr>
          <w:rFonts w:ascii="Garamond" w:eastAsiaTheme="minorHAnsi" w:hAnsi="Garamond"/>
          <w:color w:val="000000"/>
          <w:sz w:val="24"/>
          <w:szCs w:val="24"/>
          <w:lang w:val="sq-AL"/>
        </w:rPr>
        <w:t xml:space="preserve">15. Kërkesa për shtyrje autorizimi nga trupa inspektuese për rastet me </w:t>
      </w:r>
      <w:proofErr w:type="spellStart"/>
      <w:r w:rsidRPr="00207BA9">
        <w:rPr>
          <w:rFonts w:ascii="Garamond" w:eastAsiaTheme="minorHAnsi" w:hAnsi="Garamond"/>
          <w:color w:val="000000"/>
          <w:sz w:val="24"/>
          <w:szCs w:val="24"/>
          <w:lang w:val="sq-AL"/>
        </w:rPr>
        <w:t>kompleksitet</w:t>
      </w:r>
      <w:proofErr w:type="spellEnd"/>
      <w:r w:rsidRPr="00207BA9">
        <w:rPr>
          <w:rFonts w:ascii="Garamond" w:eastAsiaTheme="minorHAnsi" w:hAnsi="Garamond"/>
          <w:color w:val="000000"/>
          <w:sz w:val="24"/>
          <w:szCs w:val="24"/>
          <w:lang w:val="sq-AL"/>
        </w:rPr>
        <w:t xml:space="preserve"> të veprimeve inspektuese kryhet brenda afatit të përcaktuar në autorizim.</w:t>
      </w:r>
    </w:p>
    <w:p w14:paraId="1CDD9DB1" w14:textId="453C8914" w:rsidR="00207BA9" w:rsidRPr="00207BA9" w:rsidRDefault="00207BA9" w:rsidP="00207BA9">
      <w:pPr>
        <w:tabs>
          <w:tab w:val="left" w:pos="620"/>
        </w:tabs>
        <w:autoSpaceDE w:val="0"/>
        <w:autoSpaceDN w:val="0"/>
        <w:adjustRightInd w:val="0"/>
        <w:spacing w:after="0" w:line="240" w:lineRule="auto"/>
        <w:rPr>
          <w:rFonts w:ascii="Garamond" w:eastAsiaTheme="minorHAnsi" w:hAnsi="Garamond"/>
          <w:color w:val="000000"/>
          <w:sz w:val="24"/>
          <w:szCs w:val="24"/>
          <w:lang w:val="sq-AL"/>
        </w:rPr>
      </w:pPr>
      <w:r w:rsidRPr="00207BA9">
        <w:rPr>
          <w:rFonts w:ascii="Garamond" w:eastAsiaTheme="minorHAnsi" w:hAnsi="Garamond"/>
          <w:color w:val="000000"/>
          <w:sz w:val="24"/>
          <w:szCs w:val="24"/>
          <w:lang w:val="sq-AL"/>
        </w:rPr>
        <w:t>16. Vendimi për shtyrjen e autorizimit kryhet brenda kohëzgjatjes së parashikuar në autorizimin e mëparshëm dhe jo më shumë se kohëzgjatja fillestare.</w:t>
      </w:r>
    </w:p>
    <w:p w14:paraId="7CF75415" w14:textId="77777777" w:rsidR="00207BA9" w:rsidRPr="001125DE" w:rsidRDefault="00207BA9" w:rsidP="001125DE">
      <w:pPr>
        <w:pStyle w:val="Paragrafi"/>
        <w:ind w:firstLine="0"/>
        <w:rPr>
          <w:sz w:val="14"/>
          <w:lang w:val="sq-AL"/>
        </w:rPr>
      </w:pPr>
    </w:p>
    <w:p w14:paraId="3761A017" w14:textId="77777777" w:rsidR="00207BA9" w:rsidRPr="001125DE" w:rsidRDefault="00207BA9" w:rsidP="001125DE">
      <w:pPr>
        <w:pStyle w:val="Paragrafi"/>
        <w:ind w:firstLine="0"/>
        <w:jc w:val="center"/>
        <w:rPr>
          <w:lang w:val="sq-AL"/>
        </w:rPr>
      </w:pPr>
      <w:r w:rsidRPr="001125DE">
        <w:rPr>
          <w:lang w:val="sq-AL"/>
        </w:rPr>
        <w:t>KREU IV</w:t>
      </w:r>
    </w:p>
    <w:p w14:paraId="374772F0" w14:textId="77777777" w:rsidR="00207BA9" w:rsidRPr="001125DE" w:rsidRDefault="00207BA9" w:rsidP="001125DE">
      <w:pPr>
        <w:pStyle w:val="Paragrafi"/>
        <w:ind w:firstLine="0"/>
        <w:jc w:val="center"/>
        <w:rPr>
          <w:lang w:val="sq-AL"/>
        </w:rPr>
      </w:pPr>
      <w:bookmarkStart w:id="1" w:name="page4"/>
      <w:bookmarkEnd w:id="1"/>
      <w:r w:rsidRPr="001125DE">
        <w:rPr>
          <w:lang w:val="sq-AL"/>
        </w:rPr>
        <w:t>INSPEKTIMI ME URDHËR TË POSAÇËM</w:t>
      </w:r>
    </w:p>
    <w:p w14:paraId="4B114032" w14:textId="77777777" w:rsidR="00207BA9" w:rsidRPr="001125DE" w:rsidRDefault="00207BA9" w:rsidP="001125DE">
      <w:pPr>
        <w:pStyle w:val="Paragrafi"/>
        <w:ind w:firstLine="288"/>
        <w:rPr>
          <w:sz w:val="14"/>
          <w:lang w:val="sq-AL"/>
        </w:rPr>
      </w:pPr>
    </w:p>
    <w:p w14:paraId="6FD8A44A" w14:textId="3A17FF5D" w:rsidR="00207BA9" w:rsidRPr="001125DE" w:rsidRDefault="00207BA9" w:rsidP="001125DE">
      <w:pPr>
        <w:pStyle w:val="Paragrafi"/>
        <w:ind w:firstLine="288"/>
        <w:rPr>
          <w:lang w:val="sq-AL"/>
        </w:rPr>
      </w:pPr>
      <w:r w:rsidRPr="00207BA9">
        <w:rPr>
          <w:rFonts w:eastAsiaTheme="minorHAnsi"/>
          <w:color w:val="000000"/>
          <w:szCs w:val="24"/>
          <w:lang w:val="sq-AL"/>
        </w:rPr>
        <w:t>17</w:t>
      </w:r>
      <w:r w:rsidRPr="001125DE">
        <w:rPr>
          <w:lang w:val="sq-AL"/>
        </w:rPr>
        <w:t>. Kryeinspektori në nivel qendror mund të urdhërojë kryeinspektorin e një drejtorie rajonale të kryejë procedurë inspektimi të posaçëm, duke përcaktuar në urdhër kohën</w:t>
      </w:r>
      <w:r w:rsidRPr="00207BA9">
        <w:rPr>
          <w:rFonts w:eastAsiaTheme="minorHAnsi"/>
          <w:color w:val="000000"/>
          <w:szCs w:val="24"/>
          <w:lang w:val="sq-AL"/>
        </w:rPr>
        <w:t xml:space="preserve"> apo periudhën</w:t>
      </w:r>
      <w:r w:rsidRPr="001125DE">
        <w:rPr>
          <w:lang w:val="sq-AL"/>
        </w:rPr>
        <w:t xml:space="preserve"> e kryerjes së inspektimit, fushën apo subjektin që do të inspektohet. Në urdhër duhet të pasqyrohet arsyeja, burimi i informacionit që është bërë shkak për kryerjen e inspektimit të posaçëm.</w:t>
      </w:r>
    </w:p>
    <w:p w14:paraId="65239AD3" w14:textId="1475EA74" w:rsidR="00207BA9" w:rsidRPr="00207BA9" w:rsidRDefault="00207BA9" w:rsidP="00207BA9">
      <w:pPr>
        <w:tabs>
          <w:tab w:val="left" w:pos="500"/>
        </w:tabs>
        <w:autoSpaceDE w:val="0"/>
        <w:autoSpaceDN w:val="0"/>
        <w:adjustRightInd w:val="0"/>
        <w:spacing w:after="0" w:line="240" w:lineRule="auto"/>
        <w:rPr>
          <w:rFonts w:ascii="Garamond" w:eastAsiaTheme="minorHAnsi" w:hAnsi="Garamond"/>
          <w:i/>
          <w:iCs/>
          <w:color w:val="000000"/>
          <w:sz w:val="24"/>
          <w:szCs w:val="24"/>
          <w:lang w:val="sq-AL"/>
        </w:rPr>
      </w:pPr>
      <w:r w:rsidRPr="00207BA9">
        <w:rPr>
          <w:rFonts w:ascii="Garamond" w:eastAsiaTheme="minorHAnsi" w:hAnsi="Garamond"/>
          <w:color w:val="000000"/>
          <w:sz w:val="24"/>
          <w:szCs w:val="24"/>
          <w:lang w:val="sq-AL"/>
        </w:rPr>
        <w:t>18</w:t>
      </w:r>
      <w:r w:rsidRPr="001125DE">
        <w:rPr>
          <w:lang w:val="sq-AL"/>
        </w:rPr>
        <w:t xml:space="preserve">. Kryeinspektori </w:t>
      </w:r>
      <w:r w:rsidRPr="00207BA9">
        <w:rPr>
          <w:rFonts w:ascii="Garamond" w:eastAsiaTheme="minorHAnsi" w:hAnsi="Garamond"/>
          <w:color w:val="000000"/>
          <w:sz w:val="24"/>
          <w:szCs w:val="24"/>
          <w:lang w:val="sq-AL"/>
        </w:rPr>
        <w:t xml:space="preserve">i </w:t>
      </w:r>
      <w:r w:rsidRPr="001125DE">
        <w:rPr>
          <w:lang w:val="sq-AL"/>
        </w:rPr>
        <w:t>drejtorisë rajonale</w:t>
      </w:r>
      <w:r w:rsidRPr="00207BA9">
        <w:rPr>
          <w:rFonts w:ascii="Garamond" w:eastAsiaTheme="minorHAnsi" w:hAnsi="Garamond"/>
          <w:color w:val="000000"/>
          <w:sz w:val="24"/>
          <w:szCs w:val="24"/>
          <w:lang w:val="sq-AL"/>
        </w:rPr>
        <w:t xml:space="preserve"> mund të autorizojë kryerjen e një inspektimi të posaçëm dhe përcakton aktin administrativ në objektin e inspektimit. Shkaqet apo burimi i informacionit</w:t>
      </w:r>
      <w:r w:rsidRPr="001125DE">
        <w:rPr>
          <w:lang w:val="sq-AL"/>
        </w:rPr>
        <w:t xml:space="preserve"> për </w:t>
      </w:r>
      <w:r w:rsidRPr="00207BA9">
        <w:rPr>
          <w:rFonts w:ascii="Garamond" w:eastAsiaTheme="minorHAnsi" w:hAnsi="Garamond"/>
          <w:color w:val="000000"/>
          <w:sz w:val="24"/>
          <w:szCs w:val="24"/>
          <w:lang w:val="sq-AL"/>
        </w:rPr>
        <w:t>të cilin iniciohet veprimtaria inspektuese, bëhen pjesë e dosjes</w:t>
      </w:r>
      <w:r w:rsidRPr="001125DE">
        <w:rPr>
          <w:lang w:val="sq-AL"/>
        </w:rPr>
        <w:t xml:space="preserve"> së inspektimit</w:t>
      </w:r>
      <w:r w:rsidRPr="00207BA9">
        <w:rPr>
          <w:rFonts w:ascii="Garamond" w:eastAsiaTheme="minorHAnsi" w:hAnsi="Garamond"/>
          <w:color w:val="000000"/>
          <w:sz w:val="24"/>
          <w:szCs w:val="24"/>
          <w:lang w:val="sq-AL"/>
        </w:rPr>
        <w:t>.</w:t>
      </w:r>
    </w:p>
    <w:p w14:paraId="21F778E1" w14:textId="0AB01303" w:rsidR="00207BA9" w:rsidRPr="00207BA9" w:rsidRDefault="00207BA9" w:rsidP="00207BA9">
      <w:pPr>
        <w:tabs>
          <w:tab w:val="left" w:pos="500"/>
        </w:tabs>
        <w:autoSpaceDE w:val="0"/>
        <w:autoSpaceDN w:val="0"/>
        <w:adjustRightInd w:val="0"/>
        <w:spacing w:after="0" w:line="240" w:lineRule="auto"/>
        <w:rPr>
          <w:rFonts w:ascii="Garamond" w:eastAsiaTheme="minorHAnsi" w:hAnsi="Garamond"/>
          <w:i/>
          <w:iCs/>
          <w:color w:val="000000"/>
          <w:sz w:val="24"/>
          <w:szCs w:val="24"/>
          <w:lang w:val="sq-AL"/>
        </w:rPr>
      </w:pPr>
      <w:r w:rsidRPr="00207BA9">
        <w:rPr>
          <w:rFonts w:ascii="Garamond" w:eastAsiaTheme="minorHAnsi" w:hAnsi="Garamond"/>
          <w:color w:val="000000"/>
          <w:sz w:val="24"/>
          <w:szCs w:val="24"/>
          <w:lang w:val="sq-AL"/>
        </w:rPr>
        <w:t>19. Inspektimi me urdhër</w:t>
      </w:r>
      <w:r w:rsidRPr="001125DE">
        <w:rPr>
          <w:lang w:val="sq-AL"/>
        </w:rPr>
        <w:t xml:space="preserve"> të </w:t>
      </w:r>
      <w:r w:rsidRPr="00207BA9">
        <w:rPr>
          <w:rFonts w:ascii="Garamond" w:eastAsiaTheme="minorHAnsi" w:hAnsi="Garamond"/>
          <w:color w:val="000000"/>
          <w:sz w:val="24"/>
          <w:szCs w:val="24"/>
          <w:lang w:val="sq-AL"/>
        </w:rPr>
        <w:t>posaçëm kryhet:</w:t>
      </w:r>
    </w:p>
    <w:p w14:paraId="2DE51C9E" w14:textId="77777777" w:rsidR="00207BA9" w:rsidRPr="00207BA9" w:rsidRDefault="00207BA9" w:rsidP="00207BA9">
      <w:pPr>
        <w:tabs>
          <w:tab w:val="left" w:pos="500"/>
        </w:tabs>
        <w:autoSpaceDE w:val="0"/>
        <w:autoSpaceDN w:val="0"/>
        <w:adjustRightInd w:val="0"/>
        <w:spacing w:after="0" w:line="240" w:lineRule="auto"/>
        <w:rPr>
          <w:rFonts w:ascii="Garamond" w:eastAsiaTheme="minorHAnsi" w:hAnsi="Garamond"/>
          <w:i/>
          <w:iCs/>
          <w:color w:val="000000"/>
          <w:sz w:val="24"/>
          <w:szCs w:val="24"/>
          <w:lang w:val="sq-AL"/>
        </w:rPr>
      </w:pPr>
      <w:r w:rsidRPr="00207BA9">
        <w:rPr>
          <w:rFonts w:ascii="Garamond" w:eastAsiaTheme="minorHAnsi" w:hAnsi="Garamond"/>
          <w:color w:val="000000"/>
          <w:sz w:val="24"/>
          <w:szCs w:val="24"/>
          <w:lang w:val="sq-AL"/>
        </w:rPr>
        <w:t>a) sipas programit;</w:t>
      </w:r>
    </w:p>
    <w:p w14:paraId="49879AD0" w14:textId="77777777" w:rsidR="00207BA9" w:rsidRPr="00207BA9" w:rsidRDefault="00207BA9" w:rsidP="00207BA9">
      <w:pPr>
        <w:tabs>
          <w:tab w:val="left" w:pos="500"/>
        </w:tabs>
        <w:autoSpaceDE w:val="0"/>
        <w:autoSpaceDN w:val="0"/>
        <w:adjustRightInd w:val="0"/>
        <w:spacing w:after="0" w:line="240" w:lineRule="auto"/>
        <w:rPr>
          <w:rFonts w:ascii="Garamond" w:eastAsiaTheme="minorHAnsi" w:hAnsi="Garamond"/>
          <w:color w:val="000000"/>
          <w:sz w:val="24"/>
          <w:szCs w:val="24"/>
          <w:lang w:val="sq-AL"/>
        </w:rPr>
      </w:pPr>
      <w:r w:rsidRPr="00207BA9">
        <w:rPr>
          <w:rFonts w:ascii="Garamond" w:eastAsiaTheme="minorHAnsi" w:hAnsi="Garamond"/>
          <w:color w:val="000000"/>
          <w:sz w:val="24"/>
          <w:szCs w:val="24"/>
          <w:lang w:val="sq-AL"/>
        </w:rPr>
        <w:t>b) jashtë programi.</w:t>
      </w:r>
    </w:p>
    <w:p w14:paraId="724AE6FD" w14:textId="727E4DA6" w:rsidR="00207BA9" w:rsidRPr="001125DE" w:rsidRDefault="00207BA9" w:rsidP="001125DE">
      <w:pPr>
        <w:pStyle w:val="Paragrafi"/>
        <w:ind w:firstLine="288"/>
        <w:rPr>
          <w:lang w:val="sq-AL"/>
        </w:rPr>
      </w:pPr>
      <w:r w:rsidRPr="00207BA9">
        <w:rPr>
          <w:rFonts w:eastAsiaTheme="minorHAnsi"/>
          <w:color w:val="000000"/>
          <w:szCs w:val="24"/>
          <w:lang w:val="sq-AL"/>
        </w:rPr>
        <w:t xml:space="preserve">20. Inspektimi me urdhër </w:t>
      </w:r>
      <w:r w:rsidRPr="001125DE">
        <w:rPr>
          <w:lang w:val="sq-AL"/>
        </w:rPr>
        <w:t xml:space="preserve">të </w:t>
      </w:r>
      <w:r w:rsidRPr="00207BA9">
        <w:rPr>
          <w:rFonts w:eastAsiaTheme="minorHAnsi"/>
          <w:color w:val="000000"/>
          <w:szCs w:val="24"/>
          <w:lang w:val="sq-AL"/>
        </w:rPr>
        <w:t>posaçëm kryhet sipas rastit të parashikuar</w:t>
      </w:r>
      <w:r w:rsidRPr="001125DE">
        <w:rPr>
          <w:lang w:val="sq-AL"/>
        </w:rPr>
        <w:t xml:space="preserve"> në </w:t>
      </w:r>
      <w:r w:rsidRPr="00207BA9">
        <w:rPr>
          <w:rFonts w:eastAsiaTheme="minorHAnsi"/>
          <w:color w:val="000000"/>
          <w:szCs w:val="24"/>
          <w:lang w:val="sq-AL"/>
        </w:rPr>
        <w:t>shkronjën “a”, të pikës 18, në rastet kur urdhri parashikon një periudhë kohore për inspektim, e cila mund të paraqitet në programin e muajit paraardhës të inspektimeve.</w:t>
      </w:r>
    </w:p>
    <w:p w14:paraId="3E8C786A" w14:textId="77777777" w:rsidR="00207BA9" w:rsidRPr="00207BA9" w:rsidRDefault="00207BA9" w:rsidP="00207BA9">
      <w:pPr>
        <w:tabs>
          <w:tab w:val="left" w:pos="620"/>
        </w:tabs>
        <w:autoSpaceDE w:val="0"/>
        <w:autoSpaceDN w:val="0"/>
        <w:adjustRightInd w:val="0"/>
        <w:spacing w:after="0" w:line="240" w:lineRule="auto"/>
        <w:rPr>
          <w:rFonts w:ascii="Garamond" w:eastAsiaTheme="minorHAnsi" w:hAnsi="Garamond"/>
          <w:color w:val="000000"/>
          <w:sz w:val="24"/>
          <w:szCs w:val="24"/>
          <w:lang w:val="sq-AL"/>
        </w:rPr>
      </w:pPr>
      <w:r w:rsidRPr="00207BA9">
        <w:rPr>
          <w:rFonts w:ascii="Garamond" w:eastAsiaTheme="minorHAnsi" w:hAnsi="Garamond"/>
          <w:color w:val="000000"/>
          <w:sz w:val="24"/>
          <w:szCs w:val="24"/>
          <w:lang w:val="sq-AL"/>
        </w:rPr>
        <w:t>21. Inspektimi me urdhër të posaçëm kryhet sipas rastit të parashikuar në shkronjën “b”, të pikës 18, në rastet kur urdhri parashikon një kohëzgjatje inspektimi e cila nuk mund të paraqitet në programin e muajit paraardhës të inspektimeve.</w:t>
      </w:r>
    </w:p>
    <w:p w14:paraId="2DF441C4" w14:textId="45914D7B" w:rsidR="00207BA9" w:rsidRPr="00207BA9" w:rsidRDefault="00207BA9" w:rsidP="00207BA9">
      <w:pPr>
        <w:tabs>
          <w:tab w:val="left" w:pos="500"/>
        </w:tabs>
        <w:autoSpaceDE w:val="0"/>
        <w:autoSpaceDN w:val="0"/>
        <w:adjustRightInd w:val="0"/>
        <w:spacing w:after="0" w:line="240" w:lineRule="auto"/>
        <w:rPr>
          <w:rFonts w:ascii="Garamond" w:eastAsiaTheme="minorHAnsi" w:hAnsi="Garamond"/>
          <w:i/>
          <w:iCs/>
          <w:color w:val="000000"/>
          <w:sz w:val="24"/>
          <w:szCs w:val="24"/>
          <w:lang w:val="sq-AL"/>
        </w:rPr>
      </w:pPr>
      <w:r w:rsidRPr="001125DE">
        <w:rPr>
          <w:lang w:val="sq-AL"/>
        </w:rPr>
        <w:t xml:space="preserve">22. </w:t>
      </w:r>
      <w:r w:rsidRPr="00207BA9">
        <w:rPr>
          <w:rFonts w:ascii="Garamond" w:eastAsiaTheme="minorHAnsi" w:hAnsi="Garamond"/>
          <w:color w:val="000000"/>
          <w:sz w:val="24"/>
          <w:szCs w:val="24"/>
          <w:lang w:val="sq-AL"/>
        </w:rPr>
        <w:t xml:space="preserve">Autorizimi për kryerjen e inspektimit me urdhër të posaçëm përmban elementet e parashikuara në ligjin për inspektimin, si dhe </w:t>
      </w:r>
      <w:proofErr w:type="spellStart"/>
      <w:r w:rsidRPr="00207BA9">
        <w:rPr>
          <w:rFonts w:ascii="Garamond" w:eastAsiaTheme="minorHAnsi" w:hAnsi="Garamond"/>
          <w:color w:val="000000"/>
          <w:sz w:val="24"/>
          <w:szCs w:val="24"/>
          <w:lang w:val="sq-AL"/>
        </w:rPr>
        <w:t>gjeneralitetet</w:t>
      </w:r>
      <w:proofErr w:type="spellEnd"/>
      <w:r w:rsidRPr="00207BA9">
        <w:rPr>
          <w:rFonts w:ascii="Garamond" w:eastAsiaTheme="minorHAnsi" w:hAnsi="Garamond"/>
          <w:color w:val="000000"/>
          <w:sz w:val="24"/>
          <w:szCs w:val="24"/>
          <w:lang w:val="sq-AL"/>
        </w:rPr>
        <w:t xml:space="preserve"> e inspektorëve me numrin e identifikimit të kartës së inspektorit.</w:t>
      </w:r>
    </w:p>
    <w:p w14:paraId="0E8BCC14" w14:textId="72564950" w:rsidR="00207BA9" w:rsidRPr="001125DE" w:rsidRDefault="00207BA9" w:rsidP="001125DE">
      <w:pPr>
        <w:pStyle w:val="Paragrafi"/>
        <w:ind w:firstLine="288"/>
        <w:rPr>
          <w:lang w:val="sq-AL"/>
        </w:rPr>
      </w:pPr>
      <w:r w:rsidRPr="00207BA9">
        <w:rPr>
          <w:rFonts w:eastAsiaTheme="minorHAnsi"/>
          <w:color w:val="000000"/>
          <w:szCs w:val="24"/>
          <w:lang w:val="sq-AL"/>
        </w:rPr>
        <w:t>23</w:t>
      </w:r>
      <w:r w:rsidRPr="001125DE">
        <w:rPr>
          <w:lang w:val="sq-AL"/>
        </w:rPr>
        <w:t xml:space="preserve">. Autorizimi dhe e gjithë procedura e inspektimit të posaçëm, në zbatim të urdhrit të kryeinspektorit në nivel qendror, kryhet nga kryeinspektori i drejtorisë rajonale, ku do të realizohet procedura e inspektimit, sipas fazave dhe përpilimit të dokumenteve të pasqyruara në </w:t>
      </w:r>
      <w:r w:rsidRPr="00207BA9">
        <w:rPr>
          <w:rFonts w:eastAsiaTheme="minorHAnsi"/>
          <w:color w:val="000000"/>
          <w:szCs w:val="24"/>
          <w:lang w:val="sq-AL"/>
        </w:rPr>
        <w:t>shtojcat e kësaj rregulloreje</w:t>
      </w:r>
      <w:r w:rsidRPr="00207BA9">
        <w:rPr>
          <w:rFonts w:eastAsiaTheme="minorHAnsi"/>
          <w:i/>
          <w:iCs/>
          <w:color w:val="000000"/>
          <w:szCs w:val="24"/>
          <w:lang w:val="sq-AL"/>
        </w:rPr>
        <w:t xml:space="preserve"> (procedura jashtë programit dhe sipas programit është e detajuar në shtojcën 1 dhe 2)</w:t>
      </w:r>
      <w:r w:rsidRPr="00207BA9">
        <w:rPr>
          <w:rFonts w:eastAsiaTheme="minorHAnsi"/>
          <w:iCs/>
          <w:color w:val="000000"/>
          <w:szCs w:val="24"/>
          <w:lang w:val="sq-AL"/>
        </w:rPr>
        <w:t>.</w:t>
      </w:r>
    </w:p>
    <w:p w14:paraId="2420E6DF" w14:textId="77777777" w:rsidR="00207BA9" w:rsidRPr="00207BA9" w:rsidRDefault="00207BA9" w:rsidP="00207BA9">
      <w:pPr>
        <w:tabs>
          <w:tab w:val="left" w:pos="640"/>
        </w:tabs>
        <w:autoSpaceDE w:val="0"/>
        <w:autoSpaceDN w:val="0"/>
        <w:adjustRightInd w:val="0"/>
        <w:spacing w:after="0" w:line="240" w:lineRule="auto"/>
        <w:rPr>
          <w:rFonts w:ascii="Garamond" w:eastAsiaTheme="minorHAnsi" w:hAnsi="Garamond"/>
          <w:color w:val="000000"/>
          <w:sz w:val="24"/>
          <w:szCs w:val="24"/>
          <w:lang w:val="sq-AL"/>
        </w:rPr>
      </w:pPr>
      <w:r w:rsidRPr="00207BA9">
        <w:rPr>
          <w:rFonts w:ascii="Garamond" w:eastAsiaTheme="minorHAnsi" w:hAnsi="Garamond"/>
          <w:color w:val="000000"/>
          <w:sz w:val="24"/>
          <w:szCs w:val="24"/>
          <w:lang w:val="sq-AL"/>
        </w:rPr>
        <w:t>24. Kryeinspektori në nivel qendror, vetëm me urdhër të posaçëm, mund të urdhërojë kryeinspektorin e drejtorisë rajonale që të përfshijë për mbështetje gjatë procedurës së inspektimit të posaçëm edhe inspektorë të nivelit qendror apo të një drejtorie tjetër rajonale, duke përcaktuar emrat e tyre në urdhër.</w:t>
      </w:r>
    </w:p>
    <w:p w14:paraId="1D45B70E" w14:textId="3975DA43" w:rsidR="00207BA9" w:rsidRPr="001125DE" w:rsidRDefault="00207BA9" w:rsidP="001125DE">
      <w:pPr>
        <w:pStyle w:val="Paragrafi"/>
        <w:ind w:firstLine="288"/>
        <w:rPr>
          <w:sz w:val="14"/>
          <w:lang w:val="sq-AL"/>
        </w:rPr>
      </w:pPr>
    </w:p>
    <w:p w14:paraId="168C56DA" w14:textId="77777777" w:rsidR="00207BA9" w:rsidRPr="001125DE" w:rsidRDefault="00207BA9" w:rsidP="001125DE">
      <w:pPr>
        <w:pStyle w:val="Paragrafi"/>
        <w:ind w:firstLine="0"/>
        <w:jc w:val="center"/>
        <w:rPr>
          <w:lang w:val="sq-AL"/>
        </w:rPr>
      </w:pPr>
      <w:r w:rsidRPr="001125DE">
        <w:rPr>
          <w:lang w:val="sq-AL"/>
        </w:rPr>
        <w:t>KREU V</w:t>
      </w:r>
    </w:p>
    <w:p w14:paraId="20EC969B" w14:textId="77777777" w:rsidR="00207BA9" w:rsidRPr="00207BA9" w:rsidRDefault="00207BA9" w:rsidP="00207BA9">
      <w:pPr>
        <w:autoSpaceDE w:val="0"/>
        <w:autoSpaceDN w:val="0"/>
        <w:adjustRightInd w:val="0"/>
        <w:spacing w:after="0" w:line="240" w:lineRule="auto"/>
        <w:jc w:val="center"/>
        <w:rPr>
          <w:rFonts w:ascii="Garamond" w:eastAsiaTheme="minorHAnsi" w:hAnsi="Garamond"/>
          <w:color w:val="000000"/>
          <w:sz w:val="24"/>
          <w:szCs w:val="24"/>
          <w:lang w:val="sq-AL"/>
        </w:rPr>
      </w:pPr>
      <w:r w:rsidRPr="00207BA9">
        <w:rPr>
          <w:rFonts w:ascii="Garamond" w:eastAsiaTheme="minorHAnsi" w:hAnsi="Garamond"/>
          <w:color w:val="000000"/>
          <w:sz w:val="24"/>
          <w:szCs w:val="24"/>
          <w:lang w:val="sq-AL"/>
        </w:rPr>
        <w:t>LISTA E VERIFIKIMIT</w:t>
      </w:r>
    </w:p>
    <w:p w14:paraId="2F5A6EA2" w14:textId="77777777" w:rsidR="00207BA9" w:rsidRPr="00207BA9" w:rsidRDefault="00207BA9" w:rsidP="00207BA9">
      <w:pPr>
        <w:tabs>
          <w:tab w:val="left" w:pos="720"/>
        </w:tabs>
        <w:autoSpaceDE w:val="0"/>
        <w:autoSpaceDN w:val="0"/>
        <w:adjustRightInd w:val="0"/>
        <w:spacing w:after="0" w:line="240" w:lineRule="auto"/>
        <w:rPr>
          <w:rFonts w:ascii="Garamond" w:eastAsiaTheme="minorHAnsi" w:hAnsi="Garamond"/>
          <w:color w:val="000000"/>
          <w:sz w:val="24"/>
          <w:szCs w:val="24"/>
          <w:lang w:val="sq-AL"/>
        </w:rPr>
      </w:pPr>
    </w:p>
    <w:p w14:paraId="3B530AC7" w14:textId="77777777" w:rsidR="00207BA9" w:rsidRPr="00207BA9" w:rsidRDefault="00207BA9" w:rsidP="00207BA9">
      <w:pPr>
        <w:tabs>
          <w:tab w:val="left" w:pos="620"/>
        </w:tabs>
        <w:autoSpaceDE w:val="0"/>
        <w:autoSpaceDN w:val="0"/>
        <w:adjustRightInd w:val="0"/>
        <w:spacing w:after="0" w:line="240" w:lineRule="auto"/>
        <w:rPr>
          <w:rFonts w:ascii="Garamond" w:eastAsiaTheme="minorHAnsi" w:hAnsi="Garamond"/>
          <w:color w:val="000000"/>
          <w:sz w:val="24"/>
          <w:szCs w:val="24"/>
          <w:lang w:val="sq-AL"/>
        </w:rPr>
      </w:pPr>
      <w:r w:rsidRPr="001125DE">
        <w:rPr>
          <w:spacing w:val="4"/>
          <w:lang w:val="sq-AL"/>
        </w:rPr>
        <w:lastRenderedPageBreak/>
        <w:t xml:space="preserve">25. </w:t>
      </w:r>
      <w:r w:rsidRPr="00207BA9">
        <w:rPr>
          <w:rFonts w:ascii="Garamond" w:eastAsiaTheme="minorHAnsi" w:hAnsi="Garamond"/>
          <w:color w:val="000000"/>
          <w:sz w:val="24"/>
          <w:szCs w:val="24"/>
          <w:lang w:val="sq-AL"/>
        </w:rPr>
        <w:t xml:space="preserve">Lista e verifikimit hartohet nga inspektoratet shtetërore dhe vendore, si dhe trupat e tjera inspektuese, me mbështetje metodologjike të Inspektoratit Qendror, mbi bazën e kërkesave të ligjit për inspektimin dhe legjislacionit të posaçëm, të fushës përkatëse të inspektimit. </w:t>
      </w:r>
    </w:p>
    <w:p w14:paraId="7BD14A88" w14:textId="77777777" w:rsidR="00207BA9" w:rsidRPr="00207BA9" w:rsidRDefault="00207BA9" w:rsidP="00207BA9">
      <w:pPr>
        <w:tabs>
          <w:tab w:val="left" w:pos="620"/>
        </w:tabs>
        <w:autoSpaceDE w:val="0"/>
        <w:autoSpaceDN w:val="0"/>
        <w:adjustRightInd w:val="0"/>
        <w:spacing w:after="0" w:line="240" w:lineRule="auto"/>
        <w:rPr>
          <w:rFonts w:ascii="Garamond" w:eastAsiaTheme="minorHAnsi" w:hAnsi="Garamond"/>
          <w:color w:val="000000"/>
          <w:sz w:val="24"/>
          <w:szCs w:val="24"/>
          <w:lang w:val="sq-AL"/>
        </w:rPr>
      </w:pPr>
      <w:r w:rsidRPr="00207BA9">
        <w:rPr>
          <w:rFonts w:ascii="Garamond" w:eastAsiaTheme="minorHAnsi" w:hAnsi="Garamond"/>
          <w:color w:val="000000"/>
          <w:sz w:val="24"/>
          <w:szCs w:val="24"/>
          <w:lang w:val="sq-AL"/>
        </w:rPr>
        <w:t>26. Lista e verifikimit plotësohet nga trupa inspektuese gjatë ushtrimit të veprimtarisë inspektuese, pranë subjektit të inspektimit dhe nënshkruhet nga trupa inspektuese dhe subjekti.</w:t>
      </w:r>
    </w:p>
    <w:p w14:paraId="2725463C" w14:textId="77777777" w:rsidR="00207BA9" w:rsidRPr="001125DE" w:rsidRDefault="00207BA9" w:rsidP="001125DE">
      <w:pPr>
        <w:pStyle w:val="Paragrafi"/>
        <w:ind w:firstLine="288"/>
        <w:rPr>
          <w:sz w:val="14"/>
          <w:lang w:val="sq-AL"/>
        </w:rPr>
      </w:pPr>
    </w:p>
    <w:p w14:paraId="5C0424F7" w14:textId="77777777" w:rsidR="00207BA9" w:rsidRPr="001125DE" w:rsidRDefault="00207BA9" w:rsidP="001125DE">
      <w:pPr>
        <w:pStyle w:val="Paragrafi"/>
        <w:ind w:firstLine="0"/>
        <w:jc w:val="center"/>
        <w:rPr>
          <w:lang w:val="sq-AL"/>
        </w:rPr>
      </w:pPr>
      <w:r w:rsidRPr="001125DE">
        <w:rPr>
          <w:lang w:val="sq-AL"/>
        </w:rPr>
        <w:t>KREU VI</w:t>
      </w:r>
    </w:p>
    <w:p w14:paraId="260B0846" w14:textId="77777777" w:rsidR="00207BA9" w:rsidRPr="00207BA9" w:rsidRDefault="00207BA9" w:rsidP="00207BA9">
      <w:pPr>
        <w:autoSpaceDE w:val="0"/>
        <w:autoSpaceDN w:val="0"/>
        <w:adjustRightInd w:val="0"/>
        <w:spacing w:after="0" w:line="240" w:lineRule="auto"/>
        <w:jc w:val="center"/>
        <w:rPr>
          <w:rFonts w:ascii="Garamond" w:eastAsiaTheme="minorHAnsi" w:hAnsi="Garamond"/>
          <w:color w:val="000000"/>
          <w:sz w:val="24"/>
          <w:szCs w:val="24"/>
          <w:lang w:val="sq-AL"/>
        </w:rPr>
      </w:pPr>
      <w:r w:rsidRPr="00207BA9">
        <w:rPr>
          <w:rFonts w:ascii="Garamond" w:eastAsiaTheme="minorHAnsi" w:hAnsi="Garamond"/>
          <w:color w:val="000000"/>
          <w:sz w:val="24"/>
          <w:szCs w:val="24"/>
          <w:lang w:val="sq-AL"/>
        </w:rPr>
        <w:t>MBAJTJA E PROCESVERBALIT</w:t>
      </w:r>
    </w:p>
    <w:p w14:paraId="10493887" w14:textId="77777777" w:rsidR="00207BA9" w:rsidRPr="00207BA9" w:rsidRDefault="00207BA9" w:rsidP="00207BA9">
      <w:pPr>
        <w:autoSpaceDE w:val="0"/>
        <w:autoSpaceDN w:val="0"/>
        <w:adjustRightInd w:val="0"/>
        <w:spacing w:after="0" w:line="240" w:lineRule="auto"/>
        <w:jc w:val="center"/>
        <w:rPr>
          <w:rFonts w:ascii="Garamond" w:eastAsiaTheme="minorHAnsi" w:hAnsi="Garamond"/>
          <w:color w:val="000000"/>
          <w:sz w:val="24"/>
          <w:szCs w:val="24"/>
          <w:lang w:val="sq-AL"/>
        </w:rPr>
      </w:pPr>
    </w:p>
    <w:p w14:paraId="640A5760" w14:textId="77777777" w:rsidR="00207BA9" w:rsidRPr="00207BA9" w:rsidRDefault="00207BA9" w:rsidP="00207BA9">
      <w:pPr>
        <w:tabs>
          <w:tab w:val="left" w:pos="620"/>
        </w:tabs>
        <w:autoSpaceDE w:val="0"/>
        <w:autoSpaceDN w:val="0"/>
        <w:adjustRightInd w:val="0"/>
        <w:spacing w:after="0" w:line="240" w:lineRule="auto"/>
        <w:rPr>
          <w:rFonts w:ascii="Garamond" w:eastAsiaTheme="minorHAnsi" w:hAnsi="Garamond"/>
          <w:color w:val="000000"/>
          <w:sz w:val="24"/>
          <w:szCs w:val="24"/>
          <w:lang w:val="sq-AL"/>
        </w:rPr>
      </w:pPr>
      <w:r w:rsidRPr="00207BA9">
        <w:rPr>
          <w:rFonts w:ascii="Garamond" w:eastAsiaTheme="minorHAnsi" w:hAnsi="Garamond"/>
          <w:color w:val="000000"/>
          <w:sz w:val="24"/>
          <w:szCs w:val="24"/>
          <w:lang w:val="sq-AL"/>
        </w:rPr>
        <w:t>27. Pas plotësimit dhe mbylljes së listës së verifikimit, trupa inspektuese plotëson procesverbalin e inspektimit duke bashkëlidhur edhe dokumentacionin e shqyrtuar.</w:t>
      </w:r>
    </w:p>
    <w:p w14:paraId="7BC6F0E3" w14:textId="77777777" w:rsidR="00207BA9" w:rsidRPr="00207BA9" w:rsidRDefault="00207BA9" w:rsidP="00207BA9">
      <w:pPr>
        <w:tabs>
          <w:tab w:val="left" w:pos="620"/>
        </w:tabs>
        <w:autoSpaceDE w:val="0"/>
        <w:autoSpaceDN w:val="0"/>
        <w:adjustRightInd w:val="0"/>
        <w:spacing w:after="0" w:line="240" w:lineRule="auto"/>
        <w:rPr>
          <w:rFonts w:ascii="Garamond" w:eastAsiaTheme="minorHAnsi" w:hAnsi="Garamond"/>
          <w:color w:val="000000"/>
          <w:sz w:val="24"/>
          <w:szCs w:val="24"/>
          <w:lang w:val="sq-AL"/>
        </w:rPr>
      </w:pPr>
      <w:r w:rsidRPr="00207BA9">
        <w:rPr>
          <w:rFonts w:ascii="Garamond" w:eastAsiaTheme="minorHAnsi" w:hAnsi="Garamond"/>
          <w:color w:val="000000"/>
          <w:sz w:val="24"/>
          <w:szCs w:val="24"/>
          <w:lang w:val="sq-AL"/>
        </w:rPr>
        <w:t>28. Procesverbali i inspektimit përmban informacion për të drejtën e subjektit të inspektimit që të paraqesë me shkrim apo në mënyrë verbale shpjegimet apo kontestimet e tij për fakte, rrethana dhe gjetjet e pasqyruara në procesverbal sipas ligjit për inspektimin.</w:t>
      </w:r>
    </w:p>
    <w:p w14:paraId="1A142DB4" w14:textId="77777777" w:rsidR="00207BA9" w:rsidRPr="00207BA9" w:rsidRDefault="00207BA9" w:rsidP="00207BA9">
      <w:pPr>
        <w:tabs>
          <w:tab w:val="left" w:pos="620"/>
        </w:tabs>
        <w:autoSpaceDE w:val="0"/>
        <w:autoSpaceDN w:val="0"/>
        <w:adjustRightInd w:val="0"/>
        <w:spacing w:after="0" w:line="240" w:lineRule="auto"/>
        <w:rPr>
          <w:rFonts w:ascii="Garamond" w:eastAsiaTheme="minorHAnsi" w:hAnsi="Garamond"/>
          <w:color w:val="000000"/>
          <w:sz w:val="24"/>
          <w:szCs w:val="24"/>
          <w:lang w:val="sq-AL"/>
        </w:rPr>
      </w:pPr>
      <w:r w:rsidRPr="00207BA9">
        <w:rPr>
          <w:rFonts w:ascii="Garamond" w:eastAsiaTheme="minorHAnsi" w:hAnsi="Garamond"/>
          <w:color w:val="000000"/>
          <w:sz w:val="24"/>
          <w:szCs w:val="24"/>
          <w:lang w:val="sq-AL"/>
        </w:rPr>
        <w:t>29. Kur subjekti i inspektimit nuk ka për të dhënë shpjegime apo kontestime për gjetjet e pasqyruara në procesverbal, trupa inspektuese merr vendim përfundimtar, aty për aty, për rastet e parashikuara në ligjin e posaçëm.</w:t>
      </w:r>
    </w:p>
    <w:p w14:paraId="132A01F9" w14:textId="77777777" w:rsidR="00207BA9" w:rsidRPr="00207BA9" w:rsidRDefault="00207BA9" w:rsidP="00207BA9">
      <w:pPr>
        <w:tabs>
          <w:tab w:val="left" w:pos="620"/>
        </w:tabs>
        <w:autoSpaceDE w:val="0"/>
        <w:autoSpaceDN w:val="0"/>
        <w:adjustRightInd w:val="0"/>
        <w:spacing w:after="0" w:line="240" w:lineRule="auto"/>
        <w:rPr>
          <w:rFonts w:ascii="Garamond" w:eastAsiaTheme="minorHAnsi" w:hAnsi="Garamond"/>
          <w:color w:val="000000"/>
          <w:sz w:val="24"/>
          <w:szCs w:val="24"/>
          <w:lang w:val="sq-AL"/>
        </w:rPr>
      </w:pPr>
      <w:r w:rsidRPr="00207BA9">
        <w:rPr>
          <w:rFonts w:ascii="Garamond" w:eastAsiaTheme="minorHAnsi" w:hAnsi="Garamond"/>
          <w:color w:val="000000"/>
          <w:sz w:val="24"/>
          <w:szCs w:val="24"/>
          <w:lang w:val="sq-AL"/>
        </w:rPr>
        <w:t>30. Kur në procesverbal nuk konstatohen shkelje të kërkesave ligjore, por trupa inspektuese e gjykon të nevojshme, këshillon apo rekomandon subjektin e inspektimit duke e pasqyruar një fakt të tillë në procesverbal për parandalimin në të ardhmen, për shkeljen e mundshme të kërkesave ligjore.</w:t>
      </w:r>
    </w:p>
    <w:p w14:paraId="4D9A6E0B" w14:textId="77777777" w:rsidR="00207BA9" w:rsidRPr="001125DE" w:rsidRDefault="00207BA9" w:rsidP="001125DE">
      <w:pPr>
        <w:pStyle w:val="Paragrafi"/>
        <w:ind w:firstLine="0"/>
        <w:rPr>
          <w:sz w:val="14"/>
          <w:lang w:val="sq-AL"/>
        </w:rPr>
      </w:pPr>
    </w:p>
    <w:p w14:paraId="387C8BDD" w14:textId="77777777" w:rsidR="00207BA9" w:rsidRPr="001125DE" w:rsidRDefault="00207BA9" w:rsidP="001125DE">
      <w:pPr>
        <w:pStyle w:val="Paragrafi"/>
        <w:ind w:firstLine="0"/>
        <w:jc w:val="center"/>
        <w:rPr>
          <w:lang w:val="sq-AL"/>
        </w:rPr>
      </w:pPr>
      <w:r w:rsidRPr="001125DE">
        <w:rPr>
          <w:lang w:val="sq-AL"/>
        </w:rPr>
        <w:t>KREU VII</w:t>
      </w:r>
    </w:p>
    <w:p w14:paraId="1D0E7E65" w14:textId="77777777" w:rsidR="00207BA9" w:rsidRPr="001125DE" w:rsidRDefault="00207BA9" w:rsidP="001125DE">
      <w:pPr>
        <w:pStyle w:val="Paragrafi"/>
        <w:ind w:firstLine="0"/>
        <w:jc w:val="center"/>
        <w:rPr>
          <w:lang w:val="sq-AL"/>
        </w:rPr>
      </w:pPr>
      <w:r w:rsidRPr="001125DE">
        <w:rPr>
          <w:lang w:val="sq-AL"/>
        </w:rPr>
        <w:t>KORRIGJIMI DHE NDJEKJA E SHKELJEVE TË LËNA NGA INSPEKTIMI</w:t>
      </w:r>
    </w:p>
    <w:p w14:paraId="5013ABC0" w14:textId="77777777" w:rsidR="00207BA9" w:rsidRPr="001125DE" w:rsidRDefault="00207BA9" w:rsidP="001125DE">
      <w:pPr>
        <w:pStyle w:val="Paragrafi"/>
        <w:ind w:firstLine="288"/>
        <w:rPr>
          <w:sz w:val="14"/>
          <w:lang w:val="sq-AL"/>
        </w:rPr>
      </w:pPr>
    </w:p>
    <w:p w14:paraId="1DB0D465" w14:textId="63E24B7F" w:rsidR="00207BA9" w:rsidRPr="001125DE" w:rsidRDefault="00207BA9" w:rsidP="001125DE">
      <w:pPr>
        <w:pStyle w:val="Paragrafi"/>
        <w:ind w:firstLine="288"/>
        <w:rPr>
          <w:lang w:val="sq-AL"/>
        </w:rPr>
      </w:pPr>
      <w:r w:rsidRPr="00207BA9">
        <w:rPr>
          <w:rFonts w:eastAsiaTheme="minorHAnsi"/>
          <w:color w:val="000000"/>
          <w:szCs w:val="24"/>
          <w:lang w:val="sq-AL"/>
        </w:rPr>
        <w:t>31. Subjekti i inspektimit për</w:t>
      </w:r>
      <w:r w:rsidRPr="001125DE">
        <w:rPr>
          <w:lang w:val="sq-AL"/>
        </w:rPr>
        <w:t xml:space="preserve"> rastet </w:t>
      </w:r>
      <w:r w:rsidRPr="00207BA9">
        <w:rPr>
          <w:rFonts w:eastAsiaTheme="minorHAnsi"/>
          <w:color w:val="000000"/>
          <w:szCs w:val="24"/>
          <w:lang w:val="sq-AL"/>
        </w:rPr>
        <w:t>kur ka shkelje</w:t>
      </w:r>
      <w:r w:rsidRPr="001125DE">
        <w:rPr>
          <w:lang w:val="sq-AL"/>
        </w:rPr>
        <w:t xml:space="preserve"> të </w:t>
      </w:r>
      <w:r w:rsidRPr="00207BA9">
        <w:rPr>
          <w:rFonts w:eastAsiaTheme="minorHAnsi"/>
          <w:color w:val="000000"/>
          <w:szCs w:val="24"/>
          <w:lang w:val="sq-AL"/>
        </w:rPr>
        <w:t>kërkesave ligjore</w:t>
      </w:r>
      <w:r w:rsidRPr="001125DE">
        <w:rPr>
          <w:lang w:val="sq-AL"/>
        </w:rPr>
        <w:t xml:space="preserve"> urdhërohet </w:t>
      </w:r>
      <w:r w:rsidRPr="00207BA9">
        <w:rPr>
          <w:rFonts w:eastAsiaTheme="minorHAnsi"/>
          <w:color w:val="000000"/>
          <w:szCs w:val="24"/>
          <w:lang w:val="sq-AL"/>
        </w:rPr>
        <w:t>t’i</w:t>
      </w:r>
      <w:r w:rsidRPr="001125DE">
        <w:rPr>
          <w:lang w:val="sq-AL"/>
        </w:rPr>
        <w:t xml:space="preserve"> korrigjojë </w:t>
      </w:r>
      <w:r w:rsidRPr="00207BA9">
        <w:rPr>
          <w:rFonts w:eastAsiaTheme="minorHAnsi"/>
          <w:color w:val="000000"/>
          <w:szCs w:val="24"/>
          <w:lang w:val="sq-AL"/>
        </w:rPr>
        <w:t>ato</w:t>
      </w:r>
      <w:r w:rsidRPr="001125DE">
        <w:rPr>
          <w:lang w:val="sq-AL"/>
        </w:rPr>
        <w:t xml:space="preserve">, duke përcaktuar dhe një afat të arsyeshëm për këtë qëllim. Procesverbali i inspektimit dhe vendimi përfundimtar përfshin këshillimin </w:t>
      </w:r>
      <w:r w:rsidRPr="00207BA9">
        <w:rPr>
          <w:rFonts w:eastAsiaTheme="minorHAnsi"/>
          <w:color w:val="000000"/>
          <w:szCs w:val="24"/>
          <w:lang w:val="sq-AL"/>
        </w:rPr>
        <w:t>ap</w:t>
      </w:r>
      <w:bookmarkStart w:id="2" w:name="_GoBack"/>
      <w:bookmarkEnd w:id="2"/>
      <w:r w:rsidRPr="00207BA9">
        <w:rPr>
          <w:rFonts w:eastAsiaTheme="minorHAnsi"/>
          <w:color w:val="000000"/>
          <w:szCs w:val="24"/>
          <w:lang w:val="sq-AL"/>
        </w:rPr>
        <w:t>o rekomandimin</w:t>
      </w:r>
      <w:r w:rsidRPr="001125DE">
        <w:rPr>
          <w:lang w:val="sq-AL"/>
        </w:rPr>
        <w:t xml:space="preserve"> me shkrim të subjektit për mënyrën e korrigjimit të shkeljeve dhe afatet kohore.</w:t>
      </w:r>
    </w:p>
    <w:p w14:paraId="23D0F2E5" w14:textId="3C0FCC89" w:rsidR="00207BA9" w:rsidRPr="001125DE" w:rsidRDefault="00207BA9" w:rsidP="001125DE">
      <w:pPr>
        <w:pStyle w:val="Paragrafi"/>
        <w:ind w:firstLine="288"/>
        <w:rPr>
          <w:lang w:val="sq-AL"/>
        </w:rPr>
      </w:pPr>
      <w:r w:rsidRPr="00207BA9">
        <w:rPr>
          <w:rFonts w:eastAsiaTheme="minorHAnsi"/>
          <w:color w:val="000000"/>
          <w:szCs w:val="24"/>
          <w:lang w:val="sq-AL"/>
        </w:rPr>
        <w:t>32</w:t>
      </w:r>
      <w:r w:rsidRPr="001125DE">
        <w:rPr>
          <w:lang w:val="sq-AL"/>
        </w:rPr>
        <w:t>. Subjekti</w:t>
      </w:r>
      <w:r w:rsidRPr="00207BA9">
        <w:rPr>
          <w:rFonts w:eastAsiaTheme="minorHAnsi"/>
          <w:color w:val="000000"/>
          <w:szCs w:val="24"/>
          <w:lang w:val="sq-AL"/>
        </w:rPr>
        <w:t xml:space="preserve"> i inspektimit</w:t>
      </w:r>
      <w:r w:rsidRPr="001125DE">
        <w:rPr>
          <w:lang w:val="sq-AL"/>
        </w:rPr>
        <w:t xml:space="preserve"> është i detyruar të njoftojë për korrigjimin e shkeljeve, brenda afatit të përcaktuar nga trupa inspektuese</w:t>
      </w:r>
      <w:r w:rsidRPr="00207BA9">
        <w:rPr>
          <w:rFonts w:eastAsiaTheme="minorHAnsi"/>
          <w:color w:val="000000"/>
          <w:szCs w:val="24"/>
          <w:lang w:val="sq-AL"/>
        </w:rPr>
        <w:t>,</w:t>
      </w:r>
      <w:r w:rsidRPr="001125DE">
        <w:rPr>
          <w:lang w:val="sq-AL"/>
        </w:rPr>
        <w:t xml:space="preserve"> në vendimin përfundimtar të</w:t>
      </w:r>
      <w:bookmarkStart w:id="3" w:name="page5"/>
      <w:bookmarkEnd w:id="3"/>
      <w:r w:rsidRPr="001125DE">
        <w:rPr>
          <w:lang w:val="sq-AL"/>
        </w:rPr>
        <w:t xml:space="preserve"> inspektimit të mëparshëm dhe nëse është e nevojshme të paraqesë edhe provat që vërtetojnë këtë fakt.</w:t>
      </w:r>
    </w:p>
    <w:p w14:paraId="22030A9E" w14:textId="3742A1A1" w:rsidR="00207BA9" w:rsidRPr="001125DE" w:rsidRDefault="00207BA9" w:rsidP="001125DE">
      <w:pPr>
        <w:pStyle w:val="Paragrafi"/>
        <w:ind w:firstLine="288"/>
        <w:rPr>
          <w:lang w:val="sq-AL"/>
        </w:rPr>
      </w:pPr>
      <w:r w:rsidRPr="00207BA9">
        <w:rPr>
          <w:rFonts w:eastAsiaTheme="minorHAnsi"/>
          <w:color w:val="000000"/>
          <w:szCs w:val="24"/>
          <w:lang w:val="sq-AL"/>
        </w:rPr>
        <w:t>33</w:t>
      </w:r>
      <w:r w:rsidRPr="001125DE">
        <w:rPr>
          <w:lang w:val="sq-AL"/>
        </w:rPr>
        <w:t>. Për verifikimin e korrigjimit të shkeljeve të konstatuara nga trupa inspektuese</w:t>
      </w:r>
      <w:r w:rsidRPr="00207BA9">
        <w:rPr>
          <w:rFonts w:eastAsiaTheme="minorHAnsi"/>
          <w:color w:val="000000"/>
          <w:szCs w:val="24"/>
          <w:lang w:val="sq-AL"/>
        </w:rPr>
        <w:t xml:space="preserve"> mund të</w:t>
      </w:r>
      <w:r w:rsidRPr="001125DE">
        <w:rPr>
          <w:lang w:val="sq-AL"/>
        </w:rPr>
        <w:t xml:space="preserve"> kryhet </w:t>
      </w:r>
      <w:proofErr w:type="spellStart"/>
      <w:r w:rsidRPr="00207BA9">
        <w:rPr>
          <w:rFonts w:eastAsiaTheme="minorHAnsi"/>
          <w:color w:val="000000"/>
          <w:szCs w:val="24"/>
          <w:lang w:val="sq-AL"/>
        </w:rPr>
        <w:t>riinspektim</w:t>
      </w:r>
      <w:proofErr w:type="spellEnd"/>
      <w:r w:rsidRPr="001125DE">
        <w:rPr>
          <w:lang w:val="sq-AL"/>
        </w:rPr>
        <w:t xml:space="preserve">. Në rastet kur nga </w:t>
      </w:r>
      <w:proofErr w:type="spellStart"/>
      <w:r w:rsidRPr="001125DE">
        <w:rPr>
          <w:lang w:val="sq-AL"/>
        </w:rPr>
        <w:t>riinspektimi</w:t>
      </w:r>
      <w:proofErr w:type="spellEnd"/>
      <w:r w:rsidRPr="001125DE">
        <w:rPr>
          <w:lang w:val="sq-AL"/>
        </w:rPr>
        <w:t xml:space="preserve"> rezulton se subjekti nuk ka zbatuar detyrat e lëna nga inspektimi i mëparshëm, procedohet me masë administrative.</w:t>
      </w:r>
    </w:p>
    <w:p w14:paraId="69BB178D" w14:textId="77777777" w:rsidR="00207BA9" w:rsidRPr="001125DE" w:rsidRDefault="00207BA9" w:rsidP="001125DE">
      <w:pPr>
        <w:pStyle w:val="Paragrafi"/>
        <w:ind w:firstLine="0"/>
        <w:rPr>
          <w:sz w:val="14"/>
          <w:lang w:val="sq-AL"/>
        </w:rPr>
      </w:pPr>
    </w:p>
    <w:p w14:paraId="4983795A" w14:textId="77777777" w:rsidR="00207BA9" w:rsidRPr="001125DE" w:rsidRDefault="00207BA9" w:rsidP="001125DE">
      <w:pPr>
        <w:pStyle w:val="Paragrafi"/>
        <w:ind w:firstLine="0"/>
        <w:jc w:val="center"/>
        <w:rPr>
          <w:lang w:val="sq-AL"/>
        </w:rPr>
      </w:pPr>
      <w:r w:rsidRPr="001125DE">
        <w:rPr>
          <w:lang w:val="sq-AL"/>
        </w:rPr>
        <w:t>KREU VIII</w:t>
      </w:r>
    </w:p>
    <w:p w14:paraId="53D35892" w14:textId="77777777" w:rsidR="00207BA9" w:rsidRPr="001125DE" w:rsidRDefault="00207BA9" w:rsidP="001125DE">
      <w:pPr>
        <w:pStyle w:val="Paragrafi"/>
        <w:ind w:firstLine="0"/>
        <w:jc w:val="center"/>
        <w:rPr>
          <w:lang w:val="sq-AL"/>
        </w:rPr>
      </w:pPr>
      <w:r w:rsidRPr="001125DE">
        <w:rPr>
          <w:lang w:val="sq-AL"/>
        </w:rPr>
        <w:t>MARRJA E MOSTRAVE</w:t>
      </w:r>
    </w:p>
    <w:p w14:paraId="6DF9C1F0" w14:textId="77777777" w:rsidR="00207BA9" w:rsidRPr="001125DE" w:rsidRDefault="00207BA9" w:rsidP="001125DE">
      <w:pPr>
        <w:pStyle w:val="Paragrafi"/>
        <w:ind w:firstLine="288"/>
        <w:rPr>
          <w:sz w:val="14"/>
          <w:lang w:val="sq-AL"/>
        </w:rPr>
      </w:pPr>
    </w:p>
    <w:p w14:paraId="2191F96B" w14:textId="77914F17" w:rsidR="00207BA9" w:rsidRPr="001125DE" w:rsidRDefault="00207BA9" w:rsidP="001125DE">
      <w:pPr>
        <w:pStyle w:val="Paragrafi"/>
        <w:ind w:firstLine="288"/>
        <w:rPr>
          <w:spacing w:val="-4"/>
          <w:lang w:val="sq-AL"/>
        </w:rPr>
      </w:pPr>
      <w:r w:rsidRPr="001125DE">
        <w:rPr>
          <w:spacing w:val="-4"/>
          <w:lang w:val="sq-AL"/>
        </w:rPr>
        <w:t xml:space="preserve">34. </w:t>
      </w:r>
      <w:r w:rsidRPr="00207BA9">
        <w:rPr>
          <w:rFonts w:eastAsiaTheme="minorHAnsi"/>
          <w:color w:val="000000"/>
          <w:szCs w:val="24"/>
          <w:lang w:val="sq-AL"/>
        </w:rPr>
        <w:t>Trupa</w:t>
      </w:r>
      <w:r w:rsidRPr="001125DE">
        <w:rPr>
          <w:spacing w:val="-4"/>
          <w:lang w:val="sq-AL"/>
        </w:rPr>
        <w:t xml:space="preserve"> inspektuese </w:t>
      </w:r>
      <w:r w:rsidRPr="00207BA9">
        <w:rPr>
          <w:rFonts w:eastAsiaTheme="minorHAnsi"/>
          <w:color w:val="000000"/>
          <w:szCs w:val="24"/>
          <w:lang w:val="sq-AL"/>
        </w:rPr>
        <w:t>e</w:t>
      </w:r>
      <w:r w:rsidRPr="001125DE">
        <w:rPr>
          <w:spacing w:val="-4"/>
          <w:lang w:val="sq-AL"/>
        </w:rPr>
        <w:t xml:space="preserve"> inspektorateve shtetërore</w:t>
      </w:r>
      <w:r w:rsidRPr="00207BA9">
        <w:rPr>
          <w:rFonts w:eastAsiaTheme="minorHAnsi"/>
          <w:color w:val="000000"/>
          <w:szCs w:val="24"/>
          <w:lang w:val="sq-AL"/>
        </w:rPr>
        <w:t xml:space="preserve"> dhe vendore, si dhe trupat e tjera inspektuese ka</w:t>
      </w:r>
      <w:r w:rsidRPr="001125DE">
        <w:rPr>
          <w:spacing w:val="-4"/>
          <w:lang w:val="sq-AL"/>
        </w:rPr>
        <w:t xml:space="preserve"> të drejtë të </w:t>
      </w:r>
      <w:r w:rsidRPr="00207BA9">
        <w:rPr>
          <w:rFonts w:eastAsiaTheme="minorHAnsi"/>
          <w:color w:val="000000"/>
          <w:szCs w:val="24"/>
          <w:lang w:val="sq-AL"/>
        </w:rPr>
        <w:t>marrë</w:t>
      </w:r>
      <w:r w:rsidRPr="001125DE">
        <w:rPr>
          <w:spacing w:val="-4"/>
          <w:lang w:val="sq-AL"/>
        </w:rPr>
        <w:t xml:space="preserve"> pa pagesë mostra të produkteve, materialeve, mallrave, substancave apo prodhimeve dhe t’ia nënshtrojë ato ekzaminimit apo analizave.</w:t>
      </w:r>
    </w:p>
    <w:p w14:paraId="781A40A1" w14:textId="780A8C5E" w:rsidR="00207BA9" w:rsidRPr="001125DE" w:rsidRDefault="00207BA9" w:rsidP="001125DE">
      <w:pPr>
        <w:pStyle w:val="Paragrafi"/>
        <w:ind w:firstLine="288"/>
        <w:rPr>
          <w:spacing w:val="-4"/>
          <w:lang w:val="sq-AL"/>
        </w:rPr>
      </w:pPr>
      <w:r w:rsidRPr="00207BA9">
        <w:rPr>
          <w:rFonts w:eastAsiaTheme="minorHAnsi"/>
          <w:color w:val="000000"/>
          <w:szCs w:val="24"/>
          <w:lang w:val="sq-AL"/>
        </w:rPr>
        <w:t>35</w:t>
      </w:r>
      <w:r w:rsidRPr="001125DE">
        <w:rPr>
          <w:spacing w:val="-4"/>
          <w:lang w:val="sq-AL"/>
        </w:rPr>
        <w:t>. Mostrat merren në prani të përfaqësuesit të subjektit të inspektuar, përveç rasteve kur ai është përjashtuar me vendim</w:t>
      </w:r>
      <w:r w:rsidRPr="00207BA9">
        <w:rPr>
          <w:rFonts w:eastAsiaTheme="minorHAnsi"/>
          <w:color w:val="000000"/>
          <w:szCs w:val="24"/>
          <w:lang w:val="sq-AL"/>
        </w:rPr>
        <w:t xml:space="preserve"> të pasqyruar në procesverbal</w:t>
      </w:r>
      <w:r w:rsidRPr="001125DE">
        <w:rPr>
          <w:spacing w:val="-4"/>
          <w:lang w:val="sq-AL"/>
        </w:rPr>
        <w:t xml:space="preserve">, nga të qenit i pranishëm gjatë </w:t>
      </w:r>
      <w:r w:rsidRPr="00207BA9">
        <w:rPr>
          <w:rFonts w:eastAsiaTheme="minorHAnsi"/>
          <w:color w:val="000000"/>
          <w:szCs w:val="24"/>
          <w:lang w:val="sq-AL"/>
        </w:rPr>
        <w:t xml:space="preserve">procedurës së </w:t>
      </w:r>
      <w:r w:rsidRPr="001125DE">
        <w:rPr>
          <w:spacing w:val="-4"/>
          <w:lang w:val="sq-AL"/>
        </w:rPr>
        <w:t>inspektimit. Përpara zgjedhjes së mostrave, trupa inspektuese i shpjegon përfaqësuesit të subjektit</w:t>
      </w:r>
      <w:r w:rsidRPr="00207BA9">
        <w:rPr>
          <w:rFonts w:eastAsiaTheme="minorHAnsi"/>
          <w:color w:val="000000"/>
          <w:szCs w:val="24"/>
          <w:lang w:val="sq-AL"/>
        </w:rPr>
        <w:t xml:space="preserve"> mënyrën</w:t>
      </w:r>
      <w:r w:rsidRPr="001125DE">
        <w:rPr>
          <w:spacing w:val="-4"/>
          <w:lang w:val="sq-AL"/>
        </w:rPr>
        <w:t xml:space="preserve"> e marrjes së tyre.</w:t>
      </w:r>
    </w:p>
    <w:p w14:paraId="222E5AA0" w14:textId="6A9BC8AE" w:rsidR="00207BA9" w:rsidRPr="001125DE" w:rsidRDefault="00207BA9" w:rsidP="001125DE">
      <w:pPr>
        <w:pStyle w:val="Paragrafi"/>
        <w:ind w:firstLine="288"/>
        <w:rPr>
          <w:lang w:val="sq-AL"/>
        </w:rPr>
      </w:pPr>
      <w:r w:rsidRPr="00207BA9">
        <w:rPr>
          <w:rFonts w:eastAsiaTheme="minorHAnsi"/>
          <w:color w:val="000000"/>
          <w:szCs w:val="24"/>
          <w:lang w:val="sq-AL"/>
        </w:rPr>
        <w:t>36</w:t>
      </w:r>
      <w:r w:rsidRPr="001125DE">
        <w:rPr>
          <w:lang w:val="sq-AL"/>
        </w:rPr>
        <w:t xml:space="preserve">. Gjatë inspektimit, trupa inspektuese argumenton në procesverbalin e inspektimit arsyen e kryerjes së </w:t>
      </w:r>
      <w:r w:rsidRPr="00207BA9">
        <w:rPr>
          <w:rFonts w:eastAsiaTheme="minorHAnsi"/>
          <w:color w:val="000000"/>
          <w:szCs w:val="24"/>
          <w:lang w:val="sq-AL"/>
        </w:rPr>
        <w:t>ekzaminimeve</w:t>
      </w:r>
      <w:r w:rsidRPr="001125DE">
        <w:rPr>
          <w:lang w:val="sq-AL"/>
        </w:rPr>
        <w:t xml:space="preserve"> të mëtejshme dokumentare apo marrjen e mostrave për analizë.</w:t>
      </w:r>
    </w:p>
    <w:p w14:paraId="67576299" w14:textId="756EA7EE" w:rsidR="00207BA9" w:rsidRPr="00207BA9" w:rsidRDefault="00207BA9" w:rsidP="00207BA9">
      <w:pPr>
        <w:tabs>
          <w:tab w:val="left" w:pos="620"/>
        </w:tabs>
        <w:autoSpaceDE w:val="0"/>
        <w:autoSpaceDN w:val="0"/>
        <w:adjustRightInd w:val="0"/>
        <w:spacing w:after="0" w:line="240" w:lineRule="auto"/>
        <w:rPr>
          <w:rFonts w:ascii="Garamond" w:eastAsiaTheme="minorHAnsi" w:hAnsi="Garamond"/>
          <w:color w:val="000000"/>
          <w:sz w:val="24"/>
          <w:szCs w:val="24"/>
          <w:lang w:val="sq-AL"/>
        </w:rPr>
      </w:pPr>
      <w:r w:rsidRPr="00207BA9">
        <w:rPr>
          <w:rFonts w:ascii="Garamond" w:eastAsiaTheme="minorHAnsi" w:hAnsi="Garamond"/>
          <w:color w:val="000000"/>
          <w:sz w:val="24"/>
          <w:szCs w:val="24"/>
          <w:lang w:val="sq-AL"/>
        </w:rPr>
        <w:t>37. Mostrat për analizë merren:</w:t>
      </w:r>
    </w:p>
    <w:p w14:paraId="1E6E6372" w14:textId="77777777" w:rsidR="00207BA9" w:rsidRPr="00207BA9" w:rsidRDefault="00207BA9" w:rsidP="00207BA9">
      <w:pPr>
        <w:tabs>
          <w:tab w:val="left" w:pos="780"/>
        </w:tabs>
        <w:autoSpaceDE w:val="0"/>
        <w:autoSpaceDN w:val="0"/>
        <w:adjustRightInd w:val="0"/>
        <w:spacing w:after="0" w:line="240" w:lineRule="auto"/>
        <w:rPr>
          <w:rFonts w:ascii="Garamond" w:eastAsiaTheme="minorHAnsi" w:hAnsi="Garamond"/>
          <w:color w:val="000000"/>
          <w:sz w:val="24"/>
          <w:szCs w:val="24"/>
          <w:lang w:val="sq-AL"/>
        </w:rPr>
      </w:pPr>
      <w:r w:rsidRPr="00207BA9">
        <w:rPr>
          <w:rFonts w:ascii="Garamond" w:eastAsiaTheme="minorHAnsi" w:hAnsi="Garamond"/>
          <w:color w:val="000000"/>
          <w:sz w:val="24"/>
          <w:szCs w:val="24"/>
          <w:lang w:val="sq-AL"/>
        </w:rPr>
        <w:t>a) sipas planit të marrjes së mostrave bazuar në ligjin e posaçëm referuar metodologjisë së vlerësimit të riskut;</w:t>
      </w:r>
    </w:p>
    <w:p w14:paraId="0BE9DA6B" w14:textId="77777777" w:rsidR="00207BA9" w:rsidRPr="00207BA9" w:rsidRDefault="00207BA9" w:rsidP="00207BA9">
      <w:pPr>
        <w:tabs>
          <w:tab w:val="left" w:pos="780"/>
        </w:tabs>
        <w:autoSpaceDE w:val="0"/>
        <w:autoSpaceDN w:val="0"/>
        <w:adjustRightInd w:val="0"/>
        <w:spacing w:after="0" w:line="240" w:lineRule="auto"/>
        <w:rPr>
          <w:rFonts w:ascii="Garamond" w:eastAsiaTheme="minorHAnsi" w:hAnsi="Garamond"/>
          <w:color w:val="000000"/>
          <w:sz w:val="24"/>
          <w:szCs w:val="24"/>
          <w:lang w:val="sq-AL"/>
        </w:rPr>
      </w:pPr>
      <w:r w:rsidRPr="00207BA9">
        <w:rPr>
          <w:rFonts w:ascii="Garamond" w:eastAsiaTheme="minorHAnsi" w:hAnsi="Garamond"/>
          <w:color w:val="000000"/>
          <w:sz w:val="24"/>
          <w:szCs w:val="24"/>
          <w:lang w:val="sq-AL"/>
        </w:rPr>
        <w:lastRenderedPageBreak/>
        <w:t>b) për rastet kur trupa inspektuese ka dyshim për shkelje të kërkesave ligjore.</w:t>
      </w:r>
    </w:p>
    <w:p w14:paraId="256CF1B8" w14:textId="5CD5C3B3" w:rsidR="00207BA9" w:rsidRPr="001125DE" w:rsidRDefault="00207BA9" w:rsidP="001125DE">
      <w:pPr>
        <w:pStyle w:val="Paragrafi"/>
        <w:ind w:firstLine="288"/>
        <w:rPr>
          <w:lang w:val="sq-AL"/>
        </w:rPr>
      </w:pPr>
      <w:r w:rsidRPr="00207BA9">
        <w:rPr>
          <w:rFonts w:eastAsiaTheme="minorHAnsi"/>
          <w:color w:val="000000"/>
          <w:szCs w:val="24"/>
          <w:lang w:val="sq-AL"/>
        </w:rPr>
        <w:t xml:space="preserve"> 38. </w:t>
      </w:r>
      <w:r w:rsidRPr="001125DE">
        <w:rPr>
          <w:lang w:val="sq-AL"/>
        </w:rPr>
        <w:t>Trupa inspektuese</w:t>
      </w:r>
      <w:r w:rsidRPr="00207BA9">
        <w:rPr>
          <w:rFonts w:eastAsiaTheme="minorHAnsi"/>
          <w:color w:val="000000"/>
          <w:szCs w:val="24"/>
          <w:lang w:val="sq-AL"/>
        </w:rPr>
        <w:t>, për rastin e parashikuar në shkronjën “a”, të pikës 37, procedon me mbylljen e procesverbalit dhe vendimit</w:t>
      </w:r>
      <w:r w:rsidRPr="001125DE">
        <w:rPr>
          <w:lang w:val="sq-AL"/>
        </w:rPr>
        <w:t xml:space="preserve"> përfundimtar në </w:t>
      </w:r>
      <w:r w:rsidRPr="00207BA9">
        <w:rPr>
          <w:rFonts w:eastAsiaTheme="minorHAnsi"/>
          <w:color w:val="000000"/>
          <w:szCs w:val="24"/>
          <w:lang w:val="sq-AL"/>
        </w:rPr>
        <w:t>vendin</w:t>
      </w:r>
      <w:r w:rsidRPr="001125DE">
        <w:rPr>
          <w:lang w:val="sq-AL"/>
        </w:rPr>
        <w:t xml:space="preserve"> e </w:t>
      </w:r>
      <w:r w:rsidRPr="00207BA9">
        <w:rPr>
          <w:rFonts w:eastAsiaTheme="minorHAnsi"/>
          <w:color w:val="000000"/>
          <w:szCs w:val="24"/>
          <w:lang w:val="sq-AL"/>
        </w:rPr>
        <w:t>inspektimit. Nëse rezultati i</w:t>
      </w:r>
      <w:r w:rsidRPr="001125DE">
        <w:rPr>
          <w:lang w:val="sq-AL"/>
        </w:rPr>
        <w:t xml:space="preserve"> ekzaminimit </w:t>
      </w:r>
      <w:r w:rsidRPr="00207BA9">
        <w:rPr>
          <w:rFonts w:eastAsiaTheme="minorHAnsi"/>
          <w:color w:val="000000"/>
          <w:szCs w:val="24"/>
          <w:lang w:val="sq-AL"/>
        </w:rPr>
        <w:t>do të rezultojë “</w:t>
      </w:r>
      <w:proofErr w:type="spellStart"/>
      <w:r w:rsidRPr="00207BA9">
        <w:rPr>
          <w:rFonts w:eastAsiaTheme="minorHAnsi"/>
          <w:i/>
          <w:iCs/>
          <w:color w:val="000000"/>
          <w:szCs w:val="24"/>
          <w:lang w:val="sq-AL"/>
        </w:rPr>
        <w:t>jokonform</w:t>
      </w:r>
      <w:proofErr w:type="spellEnd"/>
      <w:r w:rsidRPr="00207BA9">
        <w:rPr>
          <w:rFonts w:eastAsiaTheme="minorHAnsi"/>
          <w:color w:val="000000"/>
          <w:szCs w:val="24"/>
          <w:lang w:val="sq-AL"/>
        </w:rPr>
        <w:t xml:space="preserve">”, trupa inspektuese inicion </w:t>
      </w:r>
      <w:proofErr w:type="spellStart"/>
      <w:r w:rsidRPr="00207BA9">
        <w:rPr>
          <w:rFonts w:eastAsiaTheme="minorHAnsi"/>
          <w:color w:val="000000"/>
          <w:szCs w:val="24"/>
          <w:lang w:val="sq-AL"/>
        </w:rPr>
        <w:t>riinspektim</w:t>
      </w:r>
      <w:proofErr w:type="spellEnd"/>
      <w:r w:rsidRPr="00207BA9">
        <w:rPr>
          <w:rFonts w:eastAsiaTheme="minorHAnsi"/>
          <w:color w:val="000000"/>
          <w:szCs w:val="24"/>
          <w:lang w:val="sq-AL"/>
        </w:rPr>
        <w:t xml:space="preserve"> me</w:t>
      </w:r>
      <w:r w:rsidRPr="001125DE">
        <w:rPr>
          <w:lang w:val="sq-AL"/>
        </w:rPr>
        <w:t xml:space="preserve"> objekt inspektimi</w:t>
      </w:r>
      <w:r w:rsidRPr="00207BA9">
        <w:rPr>
          <w:rFonts w:eastAsiaTheme="minorHAnsi"/>
          <w:color w:val="000000"/>
          <w:szCs w:val="24"/>
          <w:lang w:val="sq-AL"/>
        </w:rPr>
        <w:t>: “</w:t>
      </w:r>
      <w:proofErr w:type="spellStart"/>
      <w:r w:rsidRPr="00207BA9">
        <w:rPr>
          <w:rFonts w:eastAsiaTheme="minorHAnsi"/>
          <w:i/>
          <w:iCs/>
          <w:color w:val="000000"/>
          <w:szCs w:val="24"/>
          <w:lang w:val="sq-AL"/>
        </w:rPr>
        <w:t>riinspektim</w:t>
      </w:r>
      <w:proofErr w:type="spellEnd"/>
      <w:r w:rsidRPr="00207BA9">
        <w:rPr>
          <w:rFonts w:eastAsiaTheme="minorHAnsi"/>
          <w:i/>
          <w:iCs/>
          <w:color w:val="000000"/>
          <w:szCs w:val="24"/>
          <w:lang w:val="sq-AL"/>
        </w:rPr>
        <w:t xml:space="preserve"> për rezultat ‘</w:t>
      </w:r>
      <w:proofErr w:type="spellStart"/>
      <w:r w:rsidRPr="00207BA9">
        <w:rPr>
          <w:rFonts w:eastAsiaTheme="minorHAnsi"/>
          <w:i/>
          <w:iCs/>
          <w:color w:val="000000"/>
          <w:szCs w:val="24"/>
          <w:lang w:val="sq-AL"/>
        </w:rPr>
        <w:t>jokonform</w:t>
      </w:r>
      <w:proofErr w:type="spellEnd"/>
      <w:r w:rsidRPr="00207BA9">
        <w:rPr>
          <w:rFonts w:eastAsiaTheme="minorHAnsi"/>
          <w:i/>
          <w:iCs/>
          <w:color w:val="000000"/>
          <w:szCs w:val="24"/>
          <w:lang w:val="sq-AL"/>
        </w:rPr>
        <w:t>’</w:t>
      </w:r>
      <w:r w:rsidRPr="001125DE">
        <w:rPr>
          <w:lang w:val="sq-AL"/>
        </w:rPr>
        <w:t xml:space="preserve"> të mostrave të </w:t>
      </w:r>
      <w:r w:rsidRPr="00207BA9">
        <w:rPr>
          <w:rFonts w:eastAsiaTheme="minorHAnsi"/>
          <w:i/>
          <w:iCs/>
          <w:color w:val="000000"/>
          <w:szCs w:val="24"/>
          <w:lang w:val="sq-AL"/>
        </w:rPr>
        <w:t>analizuara sipas planit</w:t>
      </w:r>
      <w:r w:rsidRPr="001125DE">
        <w:rPr>
          <w:lang w:val="sq-AL"/>
        </w:rPr>
        <w:t xml:space="preserve"> të marrjes së mostrave</w:t>
      </w:r>
      <w:r w:rsidRPr="00207BA9">
        <w:rPr>
          <w:rFonts w:eastAsiaTheme="minorHAnsi"/>
          <w:color w:val="000000"/>
          <w:szCs w:val="24"/>
          <w:lang w:val="sq-AL"/>
        </w:rPr>
        <w:t>”.</w:t>
      </w:r>
    </w:p>
    <w:p w14:paraId="5F81F82F" w14:textId="77777777" w:rsidR="00207BA9" w:rsidRPr="00207BA9" w:rsidRDefault="00207BA9" w:rsidP="00207BA9">
      <w:pPr>
        <w:tabs>
          <w:tab w:val="left" w:pos="620"/>
        </w:tabs>
        <w:autoSpaceDE w:val="0"/>
        <w:autoSpaceDN w:val="0"/>
        <w:adjustRightInd w:val="0"/>
        <w:spacing w:after="0" w:line="240" w:lineRule="auto"/>
        <w:rPr>
          <w:rFonts w:ascii="Garamond" w:eastAsiaTheme="minorHAnsi" w:hAnsi="Garamond"/>
          <w:color w:val="000000"/>
          <w:sz w:val="24"/>
          <w:szCs w:val="24"/>
          <w:lang w:val="sq-AL"/>
        </w:rPr>
      </w:pPr>
      <w:r w:rsidRPr="00207BA9">
        <w:rPr>
          <w:rFonts w:ascii="Garamond" w:eastAsiaTheme="minorHAnsi" w:hAnsi="Garamond"/>
          <w:color w:val="000000"/>
          <w:sz w:val="24"/>
          <w:szCs w:val="24"/>
          <w:lang w:val="sq-AL"/>
        </w:rPr>
        <w:t>39. Trupa inspektuese për rastin sipas shkronjës “b”, të pikës 37 e mbyll procesverbalin. Vendimi përfundimtar merret menjëherë pas marrjes së rezultatit të ekzaminimit të mostrës duke përfunduar vendimin e ndërmjetëm.</w:t>
      </w:r>
    </w:p>
    <w:p w14:paraId="181B02D6" w14:textId="77777777" w:rsidR="00207BA9" w:rsidRPr="00207BA9" w:rsidRDefault="00207BA9" w:rsidP="00207BA9">
      <w:pPr>
        <w:tabs>
          <w:tab w:val="left" w:pos="620"/>
        </w:tabs>
        <w:autoSpaceDE w:val="0"/>
        <w:autoSpaceDN w:val="0"/>
        <w:adjustRightInd w:val="0"/>
        <w:spacing w:after="0" w:line="240" w:lineRule="auto"/>
        <w:rPr>
          <w:rFonts w:ascii="Garamond" w:eastAsiaTheme="minorHAnsi" w:hAnsi="Garamond"/>
          <w:color w:val="000000"/>
          <w:sz w:val="24"/>
          <w:szCs w:val="24"/>
          <w:lang w:val="sq-AL"/>
        </w:rPr>
      </w:pPr>
      <w:r w:rsidRPr="00207BA9">
        <w:rPr>
          <w:rFonts w:ascii="Garamond" w:eastAsiaTheme="minorHAnsi" w:hAnsi="Garamond"/>
          <w:color w:val="000000"/>
          <w:sz w:val="24"/>
          <w:szCs w:val="24"/>
          <w:lang w:val="sq-AL"/>
        </w:rPr>
        <w:t>40. Dokumenti me rezultatet “</w:t>
      </w:r>
      <w:r w:rsidRPr="00207BA9">
        <w:rPr>
          <w:rFonts w:ascii="Garamond" w:eastAsiaTheme="minorHAnsi" w:hAnsi="Garamond"/>
          <w:i/>
          <w:iCs/>
          <w:color w:val="000000"/>
          <w:sz w:val="24"/>
          <w:szCs w:val="24"/>
          <w:lang w:val="sq-AL"/>
        </w:rPr>
        <w:t>konform</w:t>
      </w:r>
      <w:r w:rsidRPr="00207BA9">
        <w:rPr>
          <w:rFonts w:ascii="Garamond" w:eastAsiaTheme="minorHAnsi" w:hAnsi="Garamond"/>
          <w:color w:val="000000"/>
          <w:sz w:val="24"/>
          <w:szCs w:val="24"/>
          <w:lang w:val="sq-AL"/>
        </w:rPr>
        <w:t>” apo “</w:t>
      </w:r>
      <w:proofErr w:type="spellStart"/>
      <w:r w:rsidRPr="00207BA9">
        <w:rPr>
          <w:rFonts w:ascii="Garamond" w:eastAsiaTheme="minorHAnsi" w:hAnsi="Garamond"/>
          <w:i/>
          <w:iCs/>
          <w:color w:val="000000"/>
          <w:sz w:val="24"/>
          <w:szCs w:val="24"/>
          <w:lang w:val="sq-AL"/>
        </w:rPr>
        <w:t>jokonform</w:t>
      </w:r>
      <w:proofErr w:type="spellEnd"/>
      <w:r w:rsidRPr="00207BA9">
        <w:rPr>
          <w:rFonts w:ascii="Garamond" w:eastAsiaTheme="minorHAnsi" w:hAnsi="Garamond"/>
          <w:color w:val="000000"/>
          <w:sz w:val="24"/>
          <w:szCs w:val="24"/>
          <w:lang w:val="sq-AL"/>
        </w:rPr>
        <w:t>” të mostrave të ekzaminuara duhet të bashkëngjitet në sistemin “</w:t>
      </w:r>
      <w:r w:rsidRPr="00207BA9">
        <w:rPr>
          <w:rFonts w:ascii="Garamond" w:eastAsiaTheme="minorHAnsi" w:hAnsi="Garamond"/>
          <w:i/>
          <w:iCs/>
          <w:color w:val="000000"/>
          <w:sz w:val="24"/>
          <w:szCs w:val="24"/>
          <w:lang w:val="sq-AL"/>
        </w:rPr>
        <w:t>e-Inspektimi</w:t>
      </w:r>
      <w:r w:rsidRPr="00207BA9">
        <w:rPr>
          <w:rFonts w:ascii="Garamond" w:eastAsiaTheme="minorHAnsi" w:hAnsi="Garamond"/>
          <w:color w:val="000000"/>
          <w:sz w:val="24"/>
          <w:szCs w:val="24"/>
          <w:lang w:val="sq-AL"/>
        </w:rPr>
        <w:t>”, në dosjen për çështjen përkatëse.</w:t>
      </w:r>
    </w:p>
    <w:p w14:paraId="5F488476" w14:textId="77777777" w:rsidR="00207BA9" w:rsidRPr="00207BA9" w:rsidRDefault="00207BA9" w:rsidP="00207BA9">
      <w:pPr>
        <w:autoSpaceDE w:val="0"/>
        <w:autoSpaceDN w:val="0"/>
        <w:adjustRightInd w:val="0"/>
        <w:spacing w:after="0" w:line="240" w:lineRule="auto"/>
        <w:jc w:val="left"/>
        <w:rPr>
          <w:rFonts w:ascii="Garamond" w:eastAsiaTheme="minorHAnsi" w:hAnsi="Garamond"/>
          <w:color w:val="000000"/>
          <w:sz w:val="24"/>
          <w:szCs w:val="24"/>
          <w:lang w:val="sq-AL"/>
        </w:rPr>
      </w:pPr>
    </w:p>
    <w:p w14:paraId="7C0E8FF6" w14:textId="77777777" w:rsidR="00207BA9" w:rsidRPr="001125DE" w:rsidRDefault="00207BA9" w:rsidP="001125DE">
      <w:pPr>
        <w:pStyle w:val="Paragrafi"/>
        <w:ind w:firstLine="288"/>
        <w:rPr>
          <w:sz w:val="14"/>
          <w:lang w:val="sq-AL"/>
        </w:rPr>
      </w:pPr>
    </w:p>
    <w:p w14:paraId="55B5BC30" w14:textId="77777777" w:rsidR="00207BA9" w:rsidRPr="001125DE" w:rsidRDefault="00207BA9" w:rsidP="001125DE">
      <w:pPr>
        <w:pStyle w:val="Paragrafi"/>
        <w:ind w:firstLine="0"/>
        <w:jc w:val="center"/>
        <w:rPr>
          <w:lang w:val="sq-AL"/>
        </w:rPr>
      </w:pPr>
      <w:r w:rsidRPr="001125DE">
        <w:rPr>
          <w:lang w:val="sq-AL"/>
        </w:rPr>
        <w:t>KREU IX</w:t>
      </w:r>
    </w:p>
    <w:p w14:paraId="380165F7" w14:textId="77777777" w:rsidR="00207BA9" w:rsidRPr="001125DE" w:rsidRDefault="00207BA9" w:rsidP="001125DE">
      <w:pPr>
        <w:pStyle w:val="Paragrafi"/>
        <w:ind w:firstLine="0"/>
        <w:jc w:val="center"/>
        <w:rPr>
          <w:lang w:val="sq-AL"/>
        </w:rPr>
      </w:pPr>
      <w:r w:rsidRPr="001125DE">
        <w:rPr>
          <w:lang w:val="sq-AL"/>
        </w:rPr>
        <w:t>MARRJA E VENDIMIT TË NDËRMJETËM</w:t>
      </w:r>
    </w:p>
    <w:p w14:paraId="28B1771E" w14:textId="77777777" w:rsidR="00207BA9" w:rsidRPr="001125DE" w:rsidRDefault="00207BA9" w:rsidP="001125DE">
      <w:pPr>
        <w:pStyle w:val="Paragrafi"/>
        <w:ind w:firstLine="288"/>
        <w:rPr>
          <w:sz w:val="14"/>
          <w:lang w:val="sq-AL"/>
        </w:rPr>
      </w:pPr>
    </w:p>
    <w:p w14:paraId="3B339131" w14:textId="6143DDC1" w:rsidR="00207BA9" w:rsidRPr="00207BA9" w:rsidRDefault="00207BA9" w:rsidP="00207BA9">
      <w:pPr>
        <w:tabs>
          <w:tab w:val="left" w:pos="620"/>
        </w:tabs>
        <w:autoSpaceDE w:val="0"/>
        <w:autoSpaceDN w:val="0"/>
        <w:adjustRightInd w:val="0"/>
        <w:spacing w:after="0" w:line="240" w:lineRule="auto"/>
        <w:rPr>
          <w:rFonts w:ascii="Garamond" w:eastAsiaTheme="minorHAnsi" w:hAnsi="Garamond"/>
          <w:color w:val="000000"/>
          <w:sz w:val="24"/>
          <w:szCs w:val="24"/>
          <w:lang w:val="sq-AL"/>
        </w:rPr>
      </w:pPr>
      <w:r w:rsidRPr="00207BA9">
        <w:rPr>
          <w:rFonts w:ascii="Garamond" w:eastAsiaTheme="minorHAnsi" w:hAnsi="Garamond"/>
          <w:color w:val="000000"/>
          <w:sz w:val="24"/>
          <w:szCs w:val="24"/>
          <w:lang w:val="sq-AL"/>
        </w:rPr>
        <w:t>41</w:t>
      </w:r>
      <w:r w:rsidRPr="001125DE">
        <w:rPr>
          <w:lang w:val="sq-AL"/>
        </w:rPr>
        <w:t>. Masa urgjente merret nga trupa inspektuese gjatë inspektimit, me vendim të ndërmjetëm kur</w:t>
      </w:r>
      <w:r w:rsidRPr="00207BA9">
        <w:rPr>
          <w:rFonts w:ascii="Garamond" w:eastAsiaTheme="minorHAnsi" w:hAnsi="Garamond"/>
          <w:color w:val="000000"/>
          <w:sz w:val="24"/>
          <w:szCs w:val="24"/>
          <w:lang w:val="sq-AL"/>
        </w:rPr>
        <w:t>:</w:t>
      </w:r>
    </w:p>
    <w:p w14:paraId="4455CFBB" w14:textId="77777777" w:rsidR="00207BA9" w:rsidRPr="001125DE" w:rsidRDefault="00207BA9" w:rsidP="001125DE">
      <w:pPr>
        <w:pStyle w:val="Paragrafi"/>
        <w:ind w:firstLine="288"/>
        <w:rPr>
          <w:lang w:val="sq-AL"/>
        </w:rPr>
      </w:pPr>
      <w:r w:rsidRPr="00207BA9">
        <w:rPr>
          <w:rFonts w:eastAsiaTheme="minorHAnsi"/>
          <w:color w:val="000000"/>
          <w:szCs w:val="24"/>
          <w:lang w:val="sq-AL"/>
        </w:rPr>
        <w:t>a)</w:t>
      </w:r>
      <w:r w:rsidRPr="001125DE">
        <w:rPr>
          <w:lang w:val="sq-AL"/>
        </w:rPr>
        <w:t xml:space="preserve"> për shkak të shkeljes së konstatuar të kërkesave ligjore mund të shkaktohet një dëm i menjëhershëm, i rëndë dhe i pariparueshëm i interesit publik apo i palëve të treta, veçanërisht kur është e nevojshme për të shmangur një rrezik të menjëhershëm për jetën apo shëndetin e njerëzve, kafshëve a për mjedisin;</w:t>
      </w:r>
    </w:p>
    <w:p w14:paraId="2B0F04FD" w14:textId="0BF5CB50" w:rsidR="00207BA9" w:rsidRPr="001125DE" w:rsidRDefault="00207BA9" w:rsidP="001125DE">
      <w:pPr>
        <w:pStyle w:val="Paragrafi"/>
        <w:ind w:firstLine="288"/>
        <w:rPr>
          <w:spacing w:val="4"/>
          <w:lang w:val="sq-AL"/>
        </w:rPr>
      </w:pPr>
      <w:r w:rsidRPr="00207BA9">
        <w:rPr>
          <w:rFonts w:eastAsiaTheme="minorHAnsi"/>
          <w:color w:val="000000"/>
          <w:szCs w:val="24"/>
          <w:lang w:val="sq-AL"/>
        </w:rPr>
        <w:t>b) ka</w:t>
      </w:r>
      <w:r w:rsidRPr="001125DE">
        <w:rPr>
          <w:spacing w:val="4"/>
          <w:lang w:val="sq-AL"/>
        </w:rPr>
        <w:t xml:space="preserve"> një dyshim të arsyeshëm për shkelje të kërkesave ligjore, nga e cila mund të shkaktohet një dëm i menjëhershëm, i rëndë dhe i pariparueshëm, i interesit publik apo </w:t>
      </w:r>
      <w:r w:rsidRPr="00207BA9">
        <w:rPr>
          <w:rFonts w:eastAsiaTheme="minorHAnsi"/>
          <w:color w:val="000000"/>
          <w:szCs w:val="24"/>
          <w:lang w:val="sq-AL"/>
        </w:rPr>
        <w:t xml:space="preserve">i </w:t>
      </w:r>
      <w:r w:rsidRPr="001125DE">
        <w:rPr>
          <w:spacing w:val="4"/>
          <w:lang w:val="sq-AL"/>
        </w:rPr>
        <w:t xml:space="preserve">palëve të treta dhe është e nevojshme kryerja e verifikimeve të mëtejshme dokumentare ose kryerja e ekzaminimeve apo </w:t>
      </w:r>
      <w:r w:rsidRPr="00207BA9">
        <w:rPr>
          <w:rFonts w:eastAsiaTheme="minorHAnsi"/>
          <w:color w:val="000000"/>
          <w:szCs w:val="24"/>
          <w:lang w:val="sq-AL"/>
        </w:rPr>
        <w:t>marrja e mostrave për analizë</w:t>
      </w:r>
      <w:r w:rsidRPr="001125DE">
        <w:rPr>
          <w:spacing w:val="4"/>
          <w:lang w:val="sq-AL"/>
        </w:rPr>
        <w:t>.</w:t>
      </w:r>
    </w:p>
    <w:p w14:paraId="7A3F1F65" w14:textId="58904EA1" w:rsidR="00207BA9" w:rsidRPr="001125DE" w:rsidRDefault="00207BA9" w:rsidP="001125DE">
      <w:pPr>
        <w:pStyle w:val="Paragrafi"/>
        <w:ind w:firstLine="288"/>
        <w:rPr>
          <w:lang w:val="sq-AL"/>
        </w:rPr>
      </w:pPr>
      <w:r w:rsidRPr="00207BA9">
        <w:rPr>
          <w:rFonts w:eastAsiaTheme="minorHAnsi"/>
          <w:color w:val="000000"/>
          <w:szCs w:val="24"/>
          <w:lang w:val="sq-AL"/>
        </w:rPr>
        <w:t>42</w:t>
      </w:r>
      <w:r w:rsidRPr="001125DE">
        <w:rPr>
          <w:lang w:val="sq-AL"/>
        </w:rPr>
        <w:t>. Vendimi i ndërmjetëm për marrjen e masës urgjente pasqyrohet në procesverbal dhe i njoftohet subjektit pa vonesë në mënyrë verbale, ndërkohë që një akt i shkruar me të njëjtën përmbajtje njoftohet me shkrim brenda 24 orëve. Masat urgjente mund të merren deri në çastin e marrjes së vendimit përfundimtar.</w:t>
      </w:r>
    </w:p>
    <w:p w14:paraId="62A45C73" w14:textId="332549F6" w:rsidR="00207BA9" w:rsidRPr="001125DE" w:rsidRDefault="00207BA9" w:rsidP="001125DE">
      <w:pPr>
        <w:pStyle w:val="Paragrafi"/>
        <w:ind w:firstLine="288"/>
        <w:rPr>
          <w:lang w:val="sq-AL"/>
        </w:rPr>
      </w:pPr>
      <w:r w:rsidRPr="00207BA9">
        <w:rPr>
          <w:rFonts w:eastAsiaTheme="minorHAnsi"/>
          <w:color w:val="000000"/>
          <w:szCs w:val="24"/>
          <w:lang w:val="sq-AL"/>
        </w:rPr>
        <w:t>43</w:t>
      </w:r>
      <w:r w:rsidRPr="001125DE">
        <w:rPr>
          <w:lang w:val="sq-AL"/>
        </w:rPr>
        <w:t>. Vendimi i ndërmjetëm përfundon sipas parashikimeve të përcaktuara në ligjin për inspektimin.</w:t>
      </w:r>
    </w:p>
    <w:p w14:paraId="567BA43B" w14:textId="77777777" w:rsidR="00207BA9" w:rsidRPr="001125DE" w:rsidRDefault="00207BA9" w:rsidP="001125DE">
      <w:pPr>
        <w:pStyle w:val="Paragrafi"/>
        <w:ind w:firstLine="288"/>
        <w:rPr>
          <w:spacing w:val="4"/>
          <w:lang w:val="sq-AL"/>
        </w:rPr>
      </w:pPr>
      <w:r w:rsidRPr="00207BA9">
        <w:rPr>
          <w:rFonts w:eastAsiaTheme="minorHAnsi"/>
          <w:color w:val="000000"/>
          <w:szCs w:val="24"/>
          <w:lang w:val="sq-AL"/>
        </w:rPr>
        <w:t>44.</w:t>
      </w:r>
      <w:r w:rsidRPr="001125DE">
        <w:rPr>
          <w:lang w:val="sq-AL"/>
        </w:rPr>
        <w:t xml:space="preserve"> Kundër vendimit të ndërmjetëm, subjekti i interesuar ka të drejtën e ankimit të veçantë tek organi kompetent, i cili ka lëshuar aktin administrativ. </w:t>
      </w:r>
      <w:r w:rsidRPr="001125DE">
        <w:rPr>
          <w:spacing w:val="4"/>
          <w:lang w:val="sq-AL"/>
        </w:rPr>
        <w:t xml:space="preserve">Trupa inspektuese, </w:t>
      </w:r>
      <w:proofErr w:type="spellStart"/>
      <w:r w:rsidRPr="001125DE">
        <w:rPr>
          <w:spacing w:val="4"/>
          <w:lang w:val="sq-AL"/>
        </w:rPr>
        <w:t>verbalisht</w:t>
      </w:r>
      <w:proofErr w:type="spellEnd"/>
      <w:r w:rsidRPr="001125DE">
        <w:rPr>
          <w:spacing w:val="4"/>
          <w:lang w:val="sq-AL"/>
        </w:rPr>
        <w:t xml:space="preserve"> dhe në akt, i njofton subjektit të drejtën e </w:t>
      </w:r>
      <w:proofErr w:type="spellStart"/>
      <w:r w:rsidRPr="001125DE">
        <w:rPr>
          <w:spacing w:val="4"/>
          <w:lang w:val="sq-AL"/>
        </w:rPr>
        <w:t>ankimimit</w:t>
      </w:r>
      <w:proofErr w:type="spellEnd"/>
      <w:r w:rsidRPr="001125DE">
        <w:rPr>
          <w:spacing w:val="4"/>
          <w:lang w:val="sq-AL"/>
        </w:rPr>
        <w:t xml:space="preserve"> të veçantë brenda 5 ditëve, nga data e marrjes së njoftimit të vendimit të ndërmjetëm.</w:t>
      </w:r>
    </w:p>
    <w:p w14:paraId="60586052" w14:textId="7FB97A1E" w:rsidR="00207BA9" w:rsidRPr="001125DE" w:rsidRDefault="00207BA9" w:rsidP="001125DE">
      <w:pPr>
        <w:pStyle w:val="Paragrafi"/>
        <w:ind w:firstLine="288"/>
        <w:rPr>
          <w:lang w:val="sq-AL"/>
        </w:rPr>
      </w:pPr>
      <w:bookmarkStart w:id="4" w:name="page6"/>
      <w:bookmarkEnd w:id="4"/>
      <w:r w:rsidRPr="00207BA9">
        <w:rPr>
          <w:rFonts w:eastAsiaTheme="minorHAnsi"/>
          <w:color w:val="000000"/>
          <w:szCs w:val="24"/>
          <w:lang w:val="sq-AL"/>
        </w:rPr>
        <w:t>45</w:t>
      </w:r>
      <w:r w:rsidRPr="001125DE">
        <w:rPr>
          <w:lang w:val="sq-AL"/>
        </w:rPr>
        <w:t>. Ankimi i veçantë është pjesë e procedurave të ankimit administrativ të inspektimit dhe e drejtë për t’u ushtruar nga subjekti gjatë procedurës së inspektimit, në rastet kur trupa inspektuese ka marrë masë urgjente. Kundër vendimit të masës urgjente, subjekti i interesuar ka të drejtën e ankimit të veçantë</w:t>
      </w:r>
      <w:r w:rsidRPr="00207BA9">
        <w:rPr>
          <w:rFonts w:eastAsiaTheme="minorHAnsi"/>
          <w:color w:val="000000"/>
          <w:szCs w:val="24"/>
          <w:lang w:val="sq-AL"/>
        </w:rPr>
        <w:t>,</w:t>
      </w:r>
      <w:r w:rsidRPr="001125DE">
        <w:rPr>
          <w:lang w:val="sq-AL"/>
        </w:rPr>
        <w:t xml:space="preserve"> i cili mund të paraqitet brenda 5 (pesë) ditëve kalendarike nga data e njoftimit të vendimit të ndërmjetëm, duke iu drejtuar me shkrim kryeinspektorit të drejtorisë rajonale dhe për inspektoratet e qendërzuara, kryeinspektorit të inspektoratit shtetëror.</w:t>
      </w:r>
    </w:p>
    <w:p w14:paraId="3974116A" w14:textId="77777777" w:rsidR="00207BA9" w:rsidRPr="00207BA9" w:rsidRDefault="00207BA9" w:rsidP="00207BA9">
      <w:pPr>
        <w:tabs>
          <w:tab w:val="left" w:pos="620"/>
        </w:tabs>
        <w:autoSpaceDE w:val="0"/>
        <w:autoSpaceDN w:val="0"/>
        <w:adjustRightInd w:val="0"/>
        <w:spacing w:after="0" w:line="240" w:lineRule="auto"/>
        <w:rPr>
          <w:rFonts w:ascii="Garamond" w:eastAsiaTheme="minorHAnsi" w:hAnsi="Garamond"/>
          <w:color w:val="000000"/>
          <w:sz w:val="24"/>
          <w:szCs w:val="24"/>
          <w:lang w:val="sq-AL"/>
        </w:rPr>
      </w:pPr>
      <w:r w:rsidRPr="00207BA9">
        <w:rPr>
          <w:rFonts w:ascii="Garamond" w:eastAsiaTheme="minorHAnsi" w:hAnsi="Garamond"/>
          <w:color w:val="000000"/>
          <w:sz w:val="24"/>
          <w:szCs w:val="24"/>
          <w:lang w:val="sq-AL"/>
        </w:rPr>
        <w:t xml:space="preserve">46. </w:t>
      </w:r>
      <w:proofErr w:type="spellStart"/>
      <w:r w:rsidRPr="00207BA9">
        <w:rPr>
          <w:rFonts w:ascii="Garamond" w:eastAsiaTheme="minorHAnsi" w:hAnsi="Garamond"/>
          <w:color w:val="000000"/>
          <w:sz w:val="24"/>
          <w:szCs w:val="24"/>
          <w:lang w:val="sq-AL"/>
        </w:rPr>
        <w:t>Ankimimi</w:t>
      </w:r>
      <w:proofErr w:type="spellEnd"/>
      <w:r w:rsidRPr="00207BA9">
        <w:rPr>
          <w:rFonts w:ascii="Garamond" w:eastAsiaTheme="minorHAnsi" w:hAnsi="Garamond"/>
          <w:color w:val="000000"/>
          <w:sz w:val="24"/>
          <w:szCs w:val="24"/>
          <w:lang w:val="sq-AL"/>
        </w:rPr>
        <w:t xml:space="preserve"> i veçantë i subjektit dhe dokumentacioni i mbajtur për shqyrtimin, si dhe vendimi përfundimtar për zgjidhjen e tij ngarkohen në sistemin “</w:t>
      </w:r>
      <w:r w:rsidRPr="00207BA9">
        <w:rPr>
          <w:rFonts w:ascii="Garamond" w:eastAsiaTheme="minorHAnsi" w:hAnsi="Garamond"/>
          <w:i/>
          <w:iCs/>
          <w:color w:val="000000"/>
          <w:sz w:val="24"/>
          <w:szCs w:val="24"/>
          <w:lang w:val="sq-AL"/>
        </w:rPr>
        <w:t>e-Inspektimi</w:t>
      </w:r>
      <w:r w:rsidRPr="00207BA9">
        <w:rPr>
          <w:rFonts w:ascii="Garamond" w:eastAsiaTheme="minorHAnsi" w:hAnsi="Garamond"/>
          <w:color w:val="000000"/>
          <w:sz w:val="24"/>
          <w:szCs w:val="24"/>
          <w:lang w:val="sq-AL"/>
        </w:rPr>
        <w:t>”, në çështjen përkatëse sipas rregullave “Për përcaktimin e procedurave dhe mënyrave për përdorimin e portalit unik të inspektimit ‘</w:t>
      </w:r>
      <w:r w:rsidRPr="00207BA9">
        <w:rPr>
          <w:rFonts w:ascii="Garamond" w:eastAsiaTheme="minorHAnsi" w:hAnsi="Garamond"/>
          <w:i/>
          <w:iCs/>
          <w:color w:val="000000"/>
          <w:sz w:val="24"/>
          <w:szCs w:val="24"/>
          <w:lang w:val="sq-AL"/>
        </w:rPr>
        <w:t>e-Inspektimi’</w:t>
      </w:r>
      <w:r w:rsidRPr="00207BA9">
        <w:rPr>
          <w:rFonts w:ascii="Garamond" w:eastAsiaTheme="minorHAnsi" w:hAnsi="Garamond"/>
          <w:color w:val="000000"/>
          <w:sz w:val="24"/>
          <w:szCs w:val="24"/>
          <w:lang w:val="sq-AL"/>
        </w:rPr>
        <w:t>”, i ndryshuar.</w:t>
      </w:r>
    </w:p>
    <w:p w14:paraId="34CCF15D" w14:textId="77777777" w:rsidR="00207BA9" w:rsidRPr="001125DE" w:rsidRDefault="00207BA9" w:rsidP="001125DE">
      <w:pPr>
        <w:pStyle w:val="Paragrafi"/>
        <w:ind w:firstLine="288"/>
        <w:rPr>
          <w:sz w:val="14"/>
          <w:lang w:val="sq-AL"/>
        </w:rPr>
      </w:pPr>
    </w:p>
    <w:p w14:paraId="35545F2B" w14:textId="77777777" w:rsidR="00207BA9" w:rsidRPr="001125DE" w:rsidRDefault="00207BA9" w:rsidP="001125DE">
      <w:pPr>
        <w:pStyle w:val="Paragrafi"/>
        <w:ind w:firstLine="288"/>
        <w:jc w:val="center"/>
        <w:rPr>
          <w:lang w:val="sq-AL"/>
        </w:rPr>
      </w:pPr>
      <w:r w:rsidRPr="001125DE">
        <w:rPr>
          <w:lang w:val="sq-AL"/>
        </w:rPr>
        <w:t>KREU X</w:t>
      </w:r>
    </w:p>
    <w:p w14:paraId="00D3BB0F" w14:textId="77777777" w:rsidR="00207BA9" w:rsidRPr="001125DE" w:rsidRDefault="00207BA9" w:rsidP="001125DE">
      <w:pPr>
        <w:pStyle w:val="Paragrafi"/>
        <w:ind w:firstLine="0"/>
        <w:jc w:val="center"/>
        <w:rPr>
          <w:lang w:val="sq-AL"/>
        </w:rPr>
      </w:pPr>
      <w:r w:rsidRPr="001125DE">
        <w:rPr>
          <w:lang w:val="sq-AL"/>
        </w:rPr>
        <w:t>MARRJA E VENDIMIT PËRFUNDIMTAR</w:t>
      </w:r>
    </w:p>
    <w:p w14:paraId="55BBD809" w14:textId="77777777" w:rsidR="00207BA9" w:rsidRPr="001125DE" w:rsidRDefault="00207BA9" w:rsidP="001125DE">
      <w:pPr>
        <w:pStyle w:val="Paragrafi"/>
        <w:ind w:firstLine="288"/>
        <w:rPr>
          <w:sz w:val="14"/>
          <w:lang w:val="sq-AL"/>
        </w:rPr>
      </w:pPr>
    </w:p>
    <w:p w14:paraId="225BA3D8" w14:textId="44E19609" w:rsidR="00207BA9" w:rsidRPr="001125DE" w:rsidRDefault="00207BA9" w:rsidP="001125DE">
      <w:pPr>
        <w:pStyle w:val="Paragrafi"/>
        <w:ind w:firstLine="288"/>
        <w:rPr>
          <w:spacing w:val="-4"/>
          <w:lang w:val="sq-AL"/>
        </w:rPr>
      </w:pPr>
      <w:r w:rsidRPr="00207BA9">
        <w:rPr>
          <w:rFonts w:eastAsiaTheme="minorHAnsi"/>
          <w:color w:val="000000"/>
          <w:szCs w:val="24"/>
          <w:lang w:val="sq-AL"/>
        </w:rPr>
        <w:t>47</w:t>
      </w:r>
      <w:r w:rsidRPr="001125DE">
        <w:rPr>
          <w:spacing w:val="-4"/>
          <w:lang w:val="sq-AL"/>
        </w:rPr>
        <w:t>. Në rastet kur nuk janë konstatuar shkelje, vendimi përfundimtar i inspektimit është pjesë e procesverbalit të inspektimit dhe nënshkruhet</w:t>
      </w:r>
      <w:r w:rsidRPr="00207BA9">
        <w:rPr>
          <w:rFonts w:eastAsiaTheme="minorHAnsi"/>
          <w:color w:val="000000"/>
          <w:szCs w:val="24"/>
          <w:lang w:val="sq-AL"/>
        </w:rPr>
        <w:t xml:space="preserve"> në tabletë</w:t>
      </w:r>
      <w:r w:rsidRPr="001125DE">
        <w:rPr>
          <w:spacing w:val="-4"/>
          <w:lang w:val="sq-AL"/>
        </w:rPr>
        <w:t xml:space="preserve"> nga trupa e inspektimit dhe përfaqësuesi i </w:t>
      </w:r>
      <w:r w:rsidRPr="001125DE">
        <w:rPr>
          <w:spacing w:val="-4"/>
          <w:lang w:val="sq-AL"/>
        </w:rPr>
        <w:lastRenderedPageBreak/>
        <w:t>subjektit të inspektuar në vendin ku është kryer inspektimi.</w:t>
      </w:r>
    </w:p>
    <w:p w14:paraId="30A95ADB" w14:textId="5F2E7531" w:rsidR="00207BA9" w:rsidRPr="001125DE" w:rsidRDefault="00207BA9" w:rsidP="001125DE">
      <w:pPr>
        <w:pStyle w:val="Paragrafi"/>
        <w:ind w:firstLine="288"/>
        <w:rPr>
          <w:spacing w:val="-4"/>
          <w:lang w:val="sq-AL"/>
        </w:rPr>
      </w:pPr>
      <w:r w:rsidRPr="00207BA9">
        <w:rPr>
          <w:rFonts w:eastAsiaTheme="minorHAnsi"/>
          <w:color w:val="000000"/>
          <w:szCs w:val="24"/>
          <w:lang w:val="sq-AL"/>
        </w:rPr>
        <w:t>48</w:t>
      </w:r>
      <w:r w:rsidRPr="001125DE">
        <w:rPr>
          <w:spacing w:val="-4"/>
          <w:lang w:val="sq-AL"/>
        </w:rPr>
        <w:t xml:space="preserve">. Në rastet kur janë konstatuar shkelje të kërkesave ligjore gjatë procedurës së inspektimit ose </w:t>
      </w:r>
      <w:proofErr w:type="spellStart"/>
      <w:r w:rsidRPr="001125DE">
        <w:rPr>
          <w:spacing w:val="-4"/>
          <w:lang w:val="sq-AL"/>
        </w:rPr>
        <w:t>riinspektimit</w:t>
      </w:r>
      <w:proofErr w:type="spellEnd"/>
      <w:r w:rsidRPr="001125DE">
        <w:rPr>
          <w:spacing w:val="-4"/>
          <w:lang w:val="sq-AL"/>
        </w:rPr>
        <w:t>, trupa inspektuese mbyll procesverbalin dhe merr vendim përfundimtar aty për aty, për rastet e parashikuara në ligjet sektoriale.</w:t>
      </w:r>
    </w:p>
    <w:p w14:paraId="6C0F3EAD" w14:textId="36E2032C" w:rsidR="00207BA9" w:rsidRPr="001125DE" w:rsidRDefault="00207BA9" w:rsidP="001125DE">
      <w:pPr>
        <w:pStyle w:val="Paragrafi"/>
        <w:ind w:firstLine="288"/>
        <w:rPr>
          <w:lang w:val="sq-AL"/>
        </w:rPr>
      </w:pPr>
      <w:r w:rsidRPr="00207BA9">
        <w:rPr>
          <w:rFonts w:eastAsiaTheme="minorHAnsi"/>
          <w:color w:val="000000"/>
          <w:szCs w:val="24"/>
          <w:lang w:val="sq-AL"/>
        </w:rPr>
        <w:t>49.</w:t>
      </w:r>
      <w:r w:rsidRPr="001125DE">
        <w:rPr>
          <w:lang w:val="sq-AL"/>
        </w:rPr>
        <w:t xml:space="preserve"> Procesverbali dhe vendimi </w:t>
      </w:r>
      <w:r w:rsidRPr="00207BA9">
        <w:rPr>
          <w:rFonts w:eastAsiaTheme="minorHAnsi"/>
          <w:color w:val="000000"/>
          <w:szCs w:val="24"/>
          <w:lang w:val="sq-AL"/>
        </w:rPr>
        <w:t xml:space="preserve">përfundimtar mbahen nga trupa e inspektimit </w:t>
      </w:r>
      <w:r w:rsidRPr="001125DE">
        <w:rPr>
          <w:lang w:val="sq-AL"/>
        </w:rPr>
        <w:t xml:space="preserve">në vendin e inspektimit dhe </w:t>
      </w:r>
      <w:r w:rsidRPr="00207BA9">
        <w:rPr>
          <w:rFonts w:eastAsiaTheme="minorHAnsi"/>
          <w:color w:val="000000"/>
          <w:szCs w:val="24"/>
          <w:lang w:val="sq-AL"/>
        </w:rPr>
        <w:t>nënshkruhen në tabletë</w:t>
      </w:r>
      <w:r w:rsidRPr="001125DE">
        <w:rPr>
          <w:lang w:val="sq-AL"/>
        </w:rPr>
        <w:t xml:space="preserve"> nga trupa inspektuese dhe subjekti.</w:t>
      </w:r>
    </w:p>
    <w:p w14:paraId="1FE458C1" w14:textId="12FC1FEC" w:rsidR="00207BA9" w:rsidRPr="001125DE" w:rsidRDefault="00207BA9" w:rsidP="001125DE">
      <w:pPr>
        <w:pStyle w:val="Paragrafi"/>
        <w:ind w:firstLine="288"/>
        <w:rPr>
          <w:lang w:val="sq-AL"/>
        </w:rPr>
      </w:pPr>
      <w:r w:rsidRPr="00207BA9">
        <w:rPr>
          <w:rFonts w:eastAsiaTheme="minorHAnsi"/>
          <w:color w:val="000000"/>
          <w:szCs w:val="24"/>
          <w:lang w:val="sq-AL"/>
        </w:rPr>
        <w:t>50. Trupa</w:t>
      </w:r>
      <w:r w:rsidRPr="001125DE">
        <w:rPr>
          <w:lang w:val="sq-AL"/>
        </w:rPr>
        <w:t xml:space="preserve"> inspektuese </w:t>
      </w:r>
      <w:r w:rsidRPr="00207BA9">
        <w:rPr>
          <w:rFonts w:eastAsiaTheme="minorHAnsi"/>
          <w:color w:val="000000"/>
          <w:szCs w:val="24"/>
          <w:lang w:val="sq-AL"/>
        </w:rPr>
        <w:t>njofton</w:t>
      </w:r>
      <w:r w:rsidRPr="001125DE">
        <w:rPr>
          <w:lang w:val="sq-AL"/>
        </w:rPr>
        <w:t xml:space="preserve"> procesverbalin e inspektimit dhe vendimin përfundimtar</w:t>
      </w:r>
      <w:r w:rsidRPr="00207BA9">
        <w:rPr>
          <w:rFonts w:eastAsiaTheme="minorHAnsi"/>
          <w:color w:val="000000"/>
          <w:szCs w:val="24"/>
          <w:lang w:val="sq-AL"/>
        </w:rPr>
        <w:t xml:space="preserve"> brenda 24 orëve, nëpërmjet dorëzimit personal ose</w:t>
      </w:r>
      <w:r w:rsidRPr="001125DE">
        <w:rPr>
          <w:lang w:val="sq-AL"/>
        </w:rPr>
        <w:t xml:space="preserve"> me postë në adresën e subjektit të inspektuar. Brenda 15 ditëve nga nënshkrimi i procesverbalit të inspektimit dhe vendimit përfundimtar, subjekti ka të drejtë të ankohet me shkrim kundër vendimit përfundimtar te </w:t>
      </w:r>
      <w:r w:rsidRPr="00207BA9">
        <w:rPr>
          <w:rFonts w:eastAsiaTheme="minorHAnsi"/>
          <w:color w:val="000000"/>
          <w:szCs w:val="24"/>
          <w:lang w:val="sq-AL"/>
        </w:rPr>
        <w:t xml:space="preserve">Komisioni të Shqyrtimit të </w:t>
      </w:r>
      <w:proofErr w:type="spellStart"/>
      <w:r w:rsidRPr="00207BA9">
        <w:rPr>
          <w:rFonts w:eastAsiaTheme="minorHAnsi"/>
          <w:color w:val="000000"/>
          <w:szCs w:val="24"/>
          <w:lang w:val="sq-AL"/>
        </w:rPr>
        <w:t>Ankimimeve</w:t>
      </w:r>
      <w:proofErr w:type="spellEnd"/>
      <w:r w:rsidRPr="00207BA9">
        <w:rPr>
          <w:rFonts w:eastAsiaTheme="minorHAnsi"/>
          <w:color w:val="000000"/>
          <w:szCs w:val="24"/>
          <w:lang w:val="sq-AL"/>
        </w:rPr>
        <w:t xml:space="preserve"> pranë</w:t>
      </w:r>
      <w:r w:rsidRPr="001125DE">
        <w:rPr>
          <w:lang w:val="sq-AL"/>
        </w:rPr>
        <w:t xml:space="preserve"> inspektoratit përkatës.</w:t>
      </w:r>
    </w:p>
    <w:p w14:paraId="162D98CA" w14:textId="0DAD5852" w:rsidR="00207BA9" w:rsidRPr="001125DE" w:rsidRDefault="00207BA9" w:rsidP="001125DE">
      <w:pPr>
        <w:pStyle w:val="Paragrafi"/>
        <w:ind w:firstLine="288"/>
        <w:rPr>
          <w:spacing w:val="-4"/>
          <w:lang w:val="sq-AL"/>
        </w:rPr>
      </w:pPr>
      <w:r w:rsidRPr="00207BA9">
        <w:rPr>
          <w:rFonts w:eastAsiaTheme="minorHAnsi"/>
          <w:color w:val="000000"/>
          <w:szCs w:val="24"/>
          <w:lang w:val="sq-AL"/>
        </w:rPr>
        <w:t xml:space="preserve">51. Komisioni i Shqyrtimit të </w:t>
      </w:r>
      <w:proofErr w:type="spellStart"/>
      <w:r w:rsidRPr="00207BA9">
        <w:rPr>
          <w:rFonts w:eastAsiaTheme="minorHAnsi"/>
          <w:color w:val="000000"/>
          <w:szCs w:val="24"/>
          <w:lang w:val="sq-AL"/>
        </w:rPr>
        <w:t>Ankimimit</w:t>
      </w:r>
      <w:proofErr w:type="spellEnd"/>
      <w:r w:rsidRPr="001125DE">
        <w:rPr>
          <w:spacing w:val="-4"/>
          <w:lang w:val="sq-AL"/>
        </w:rPr>
        <w:t xml:space="preserve"> shqyrton ankimin</w:t>
      </w:r>
      <w:r w:rsidRPr="00207BA9">
        <w:rPr>
          <w:rFonts w:eastAsiaTheme="minorHAnsi"/>
          <w:color w:val="000000"/>
          <w:szCs w:val="24"/>
          <w:lang w:val="sq-AL"/>
        </w:rPr>
        <w:t>,</w:t>
      </w:r>
      <w:r w:rsidRPr="001125DE">
        <w:rPr>
          <w:spacing w:val="-4"/>
          <w:lang w:val="sq-AL"/>
        </w:rPr>
        <w:t xml:space="preserve"> brenda 15 ditëve nga data e depozitimit, por jo më vonë se 30 ditë nga data e nënshkrimit të procesverbalit dhe vendimit përfundimtar. </w:t>
      </w:r>
      <w:r w:rsidRPr="001125DE">
        <w:rPr>
          <w:b/>
          <w:i/>
          <w:spacing w:val="-4"/>
          <w:lang w:val="sq-AL"/>
        </w:rPr>
        <w:t xml:space="preserve">Shqyrtimi i </w:t>
      </w:r>
      <w:proofErr w:type="spellStart"/>
      <w:r w:rsidRPr="001125DE">
        <w:rPr>
          <w:b/>
          <w:i/>
          <w:spacing w:val="-4"/>
          <w:lang w:val="sq-AL"/>
        </w:rPr>
        <w:t>ankimimit</w:t>
      </w:r>
      <w:proofErr w:type="spellEnd"/>
      <w:r w:rsidRPr="001125DE">
        <w:rPr>
          <w:b/>
          <w:i/>
          <w:spacing w:val="-4"/>
          <w:lang w:val="sq-AL"/>
        </w:rPr>
        <w:t xml:space="preserve"> detyrimisht kryhet në prani të subjektit </w:t>
      </w:r>
      <w:proofErr w:type="spellStart"/>
      <w:r w:rsidRPr="001125DE">
        <w:rPr>
          <w:b/>
          <w:i/>
          <w:spacing w:val="-4"/>
          <w:lang w:val="sq-AL"/>
        </w:rPr>
        <w:t>ankimues</w:t>
      </w:r>
      <w:proofErr w:type="spellEnd"/>
      <w:r w:rsidRPr="001125DE">
        <w:rPr>
          <w:b/>
          <w:spacing w:val="-4"/>
          <w:lang w:val="sq-AL"/>
        </w:rPr>
        <w:t>.</w:t>
      </w:r>
      <w:r w:rsidRPr="001125DE">
        <w:rPr>
          <w:spacing w:val="-4"/>
          <w:lang w:val="sq-AL"/>
        </w:rPr>
        <w:t xml:space="preserve"> Njoftimi i subjektit për datën dhe vendin e shqyrtimit të ankimit të tij, bëhet sipas procedurës së pasqyruar në kolonën 3</w:t>
      </w:r>
      <w:r w:rsidRPr="00207BA9">
        <w:rPr>
          <w:rFonts w:eastAsiaTheme="minorHAnsi"/>
          <w:color w:val="000000"/>
          <w:szCs w:val="24"/>
          <w:lang w:val="sq-AL"/>
        </w:rPr>
        <w:t>,</w:t>
      </w:r>
      <w:r w:rsidRPr="001125DE">
        <w:rPr>
          <w:spacing w:val="-4"/>
          <w:lang w:val="sq-AL"/>
        </w:rPr>
        <w:t xml:space="preserve"> të shtojcës 1, të kësaj rregulloreje. Krijimi dhe funksionimi i </w:t>
      </w:r>
      <w:r w:rsidRPr="00207BA9">
        <w:rPr>
          <w:rFonts w:eastAsiaTheme="minorHAnsi"/>
          <w:color w:val="000000"/>
          <w:szCs w:val="24"/>
          <w:lang w:val="sq-AL"/>
        </w:rPr>
        <w:t xml:space="preserve">Komisionit të Shqyrtimit të </w:t>
      </w:r>
      <w:proofErr w:type="spellStart"/>
      <w:r w:rsidRPr="00207BA9">
        <w:rPr>
          <w:rFonts w:eastAsiaTheme="minorHAnsi"/>
          <w:color w:val="000000"/>
          <w:szCs w:val="24"/>
          <w:lang w:val="sq-AL"/>
        </w:rPr>
        <w:t>Ankimimeve</w:t>
      </w:r>
      <w:proofErr w:type="spellEnd"/>
      <w:r w:rsidRPr="001125DE">
        <w:rPr>
          <w:spacing w:val="-4"/>
          <w:lang w:val="sq-AL"/>
        </w:rPr>
        <w:t xml:space="preserve"> përcaktohet sipas ligjit nr. 10433/2011, “Për inspektimin në Republikën e Shqipërisë” dhe ligjeve sektoriale. Vendimi i </w:t>
      </w:r>
      <w:r w:rsidRPr="00207BA9">
        <w:rPr>
          <w:rFonts w:eastAsiaTheme="minorHAnsi"/>
          <w:color w:val="000000"/>
          <w:szCs w:val="24"/>
          <w:lang w:val="sq-AL"/>
        </w:rPr>
        <w:t xml:space="preserve">Komisionit të Shqyrtimit të </w:t>
      </w:r>
      <w:proofErr w:type="spellStart"/>
      <w:r w:rsidRPr="00207BA9">
        <w:rPr>
          <w:rFonts w:eastAsiaTheme="minorHAnsi"/>
          <w:color w:val="000000"/>
          <w:szCs w:val="24"/>
          <w:lang w:val="sq-AL"/>
        </w:rPr>
        <w:t>Ankimimeve</w:t>
      </w:r>
      <w:proofErr w:type="spellEnd"/>
      <w:r w:rsidRPr="001125DE">
        <w:rPr>
          <w:spacing w:val="-4"/>
          <w:lang w:val="sq-AL"/>
        </w:rPr>
        <w:t xml:space="preserve"> është i formës së prerë dhe mund të </w:t>
      </w:r>
      <w:proofErr w:type="spellStart"/>
      <w:r w:rsidRPr="001125DE">
        <w:rPr>
          <w:spacing w:val="-4"/>
          <w:lang w:val="sq-AL"/>
        </w:rPr>
        <w:t>ankimohet</w:t>
      </w:r>
      <w:proofErr w:type="spellEnd"/>
      <w:r w:rsidRPr="001125DE">
        <w:rPr>
          <w:spacing w:val="-4"/>
          <w:lang w:val="sq-AL"/>
        </w:rPr>
        <w:t xml:space="preserve"> vetëm në gjykatë.</w:t>
      </w:r>
    </w:p>
    <w:p w14:paraId="6E4B4B75" w14:textId="3833D5BA" w:rsidR="00207BA9" w:rsidRPr="001125DE" w:rsidRDefault="00207BA9" w:rsidP="001125DE">
      <w:pPr>
        <w:pStyle w:val="Paragrafi"/>
        <w:ind w:firstLine="288"/>
        <w:rPr>
          <w:spacing w:val="-4"/>
          <w:lang w:val="sq-AL"/>
        </w:rPr>
      </w:pPr>
      <w:r w:rsidRPr="00207BA9">
        <w:rPr>
          <w:rFonts w:eastAsiaTheme="minorHAnsi"/>
          <w:color w:val="000000"/>
          <w:szCs w:val="24"/>
          <w:lang w:val="sq-AL"/>
        </w:rPr>
        <w:t>52</w:t>
      </w:r>
      <w:r w:rsidRPr="001125DE">
        <w:rPr>
          <w:spacing w:val="-4"/>
          <w:lang w:val="sq-AL"/>
        </w:rPr>
        <w:t xml:space="preserve">. Të gjitha etapat e dokumentuara gjatë shqyrtimit të procedurës së </w:t>
      </w:r>
      <w:proofErr w:type="spellStart"/>
      <w:r w:rsidRPr="001125DE">
        <w:rPr>
          <w:spacing w:val="-4"/>
          <w:lang w:val="sq-AL"/>
        </w:rPr>
        <w:t>ankimimit</w:t>
      </w:r>
      <w:proofErr w:type="spellEnd"/>
      <w:r w:rsidRPr="001125DE">
        <w:rPr>
          <w:spacing w:val="-4"/>
          <w:lang w:val="sq-AL"/>
        </w:rPr>
        <w:t xml:space="preserve"> nga </w:t>
      </w:r>
      <w:r w:rsidRPr="00207BA9">
        <w:rPr>
          <w:rFonts w:eastAsiaTheme="minorHAnsi"/>
          <w:color w:val="000000"/>
          <w:szCs w:val="24"/>
          <w:lang w:val="sq-AL"/>
        </w:rPr>
        <w:t xml:space="preserve">Komisioni i Shqyrtimit të </w:t>
      </w:r>
      <w:proofErr w:type="spellStart"/>
      <w:r w:rsidRPr="00207BA9">
        <w:rPr>
          <w:rFonts w:eastAsiaTheme="minorHAnsi"/>
          <w:color w:val="000000"/>
          <w:szCs w:val="24"/>
          <w:lang w:val="sq-AL"/>
        </w:rPr>
        <w:t>Ankimimit</w:t>
      </w:r>
      <w:proofErr w:type="spellEnd"/>
      <w:r w:rsidRPr="001125DE">
        <w:rPr>
          <w:spacing w:val="-4"/>
          <w:lang w:val="sq-AL"/>
        </w:rPr>
        <w:t xml:space="preserve"> ngarkohen në sistemin </w:t>
      </w:r>
      <w:r w:rsidRPr="001125DE">
        <w:rPr>
          <w:i/>
          <w:spacing w:val="-4"/>
          <w:lang w:val="sq-AL"/>
        </w:rPr>
        <w:t>online</w:t>
      </w:r>
      <w:r w:rsidRPr="001125DE">
        <w:rPr>
          <w:spacing w:val="-4"/>
          <w:lang w:val="sq-AL"/>
        </w:rPr>
        <w:t xml:space="preserve"> </w:t>
      </w:r>
      <w:r w:rsidRPr="00207BA9">
        <w:rPr>
          <w:rFonts w:eastAsiaTheme="minorHAnsi"/>
          <w:color w:val="000000"/>
          <w:szCs w:val="24"/>
          <w:lang w:val="sq-AL"/>
        </w:rPr>
        <w:t>“</w:t>
      </w:r>
      <w:r w:rsidRPr="001125DE">
        <w:rPr>
          <w:i/>
          <w:spacing w:val="-4"/>
          <w:lang w:val="sq-AL"/>
        </w:rPr>
        <w:t>e-Inspektimi</w:t>
      </w:r>
      <w:r w:rsidRPr="00207BA9">
        <w:rPr>
          <w:rFonts w:eastAsiaTheme="minorHAnsi"/>
          <w:i/>
          <w:iCs/>
          <w:color w:val="000000"/>
          <w:szCs w:val="24"/>
          <w:lang w:val="sq-AL"/>
        </w:rPr>
        <w:t>”</w:t>
      </w:r>
      <w:r w:rsidRPr="00207BA9">
        <w:rPr>
          <w:rFonts w:eastAsiaTheme="minorHAnsi"/>
          <w:color w:val="000000"/>
          <w:szCs w:val="24"/>
          <w:lang w:val="sq-AL"/>
        </w:rPr>
        <w:t>,</w:t>
      </w:r>
      <w:r w:rsidRPr="001125DE">
        <w:rPr>
          <w:spacing w:val="-4"/>
          <w:lang w:val="sq-AL"/>
        </w:rPr>
        <w:t xml:space="preserve"> nga sekretari dhe juristi i </w:t>
      </w:r>
      <w:r w:rsidRPr="00207BA9">
        <w:rPr>
          <w:rFonts w:eastAsiaTheme="minorHAnsi"/>
          <w:color w:val="000000"/>
          <w:szCs w:val="24"/>
          <w:lang w:val="sq-AL"/>
        </w:rPr>
        <w:t xml:space="preserve">Komisionit të Shqyrtimit të </w:t>
      </w:r>
      <w:proofErr w:type="spellStart"/>
      <w:r w:rsidRPr="00207BA9">
        <w:rPr>
          <w:rFonts w:eastAsiaTheme="minorHAnsi"/>
          <w:color w:val="000000"/>
          <w:szCs w:val="24"/>
          <w:lang w:val="sq-AL"/>
        </w:rPr>
        <w:t>Ankimimit</w:t>
      </w:r>
      <w:proofErr w:type="spellEnd"/>
      <w:r w:rsidRPr="001125DE">
        <w:rPr>
          <w:spacing w:val="-4"/>
          <w:lang w:val="sq-AL"/>
        </w:rPr>
        <w:t>.</w:t>
      </w:r>
    </w:p>
    <w:p w14:paraId="599AABAF" w14:textId="77777777" w:rsidR="00207BA9" w:rsidRPr="001125DE" w:rsidRDefault="00207BA9" w:rsidP="001125DE">
      <w:pPr>
        <w:pStyle w:val="Paragrafi"/>
        <w:ind w:firstLine="288"/>
        <w:rPr>
          <w:sz w:val="14"/>
          <w:lang w:val="sq-AL"/>
        </w:rPr>
      </w:pPr>
    </w:p>
    <w:p w14:paraId="1DB92CDF" w14:textId="77777777" w:rsidR="00207BA9" w:rsidRPr="001125DE" w:rsidRDefault="00207BA9" w:rsidP="001125DE">
      <w:pPr>
        <w:pStyle w:val="Paragrafi"/>
        <w:ind w:firstLine="0"/>
        <w:jc w:val="center"/>
        <w:rPr>
          <w:lang w:val="sq-AL"/>
        </w:rPr>
      </w:pPr>
      <w:r w:rsidRPr="001125DE">
        <w:rPr>
          <w:lang w:val="sq-AL"/>
        </w:rPr>
        <w:t>KREU XI</w:t>
      </w:r>
    </w:p>
    <w:p w14:paraId="63FB27BF" w14:textId="77777777" w:rsidR="00207BA9" w:rsidRPr="001125DE" w:rsidRDefault="00207BA9" w:rsidP="001125DE">
      <w:pPr>
        <w:pStyle w:val="Paragrafi"/>
        <w:ind w:firstLine="0"/>
        <w:jc w:val="center"/>
        <w:rPr>
          <w:lang w:val="sq-AL"/>
        </w:rPr>
      </w:pPr>
      <w:r w:rsidRPr="001125DE">
        <w:rPr>
          <w:lang w:val="sq-AL"/>
        </w:rPr>
        <w:t>PROCEDURA E ANKIMIT NË GJYKATË</w:t>
      </w:r>
    </w:p>
    <w:p w14:paraId="3530C831" w14:textId="77777777" w:rsidR="00207BA9" w:rsidRPr="001125DE" w:rsidRDefault="00207BA9" w:rsidP="001125DE">
      <w:pPr>
        <w:pStyle w:val="Paragrafi"/>
        <w:ind w:firstLine="288"/>
        <w:rPr>
          <w:sz w:val="14"/>
          <w:lang w:val="sq-AL"/>
        </w:rPr>
      </w:pPr>
    </w:p>
    <w:p w14:paraId="2B7CD8AB" w14:textId="209E7E65" w:rsidR="00207BA9" w:rsidRPr="001125DE" w:rsidRDefault="00207BA9" w:rsidP="001125DE">
      <w:pPr>
        <w:pStyle w:val="Paragrafi"/>
        <w:ind w:firstLine="288"/>
        <w:rPr>
          <w:lang w:val="sq-AL"/>
        </w:rPr>
      </w:pPr>
      <w:r w:rsidRPr="00207BA9">
        <w:rPr>
          <w:rFonts w:eastAsiaTheme="minorHAnsi"/>
          <w:color w:val="000000"/>
          <w:szCs w:val="24"/>
          <w:lang w:val="sq-AL"/>
        </w:rPr>
        <w:t xml:space="preserve">53. </w:t>
      </w:r>
      <w:r w:rsidRPr="00207BA9">
        <w:rPr>
          <w:rFonts w:eastAsiaTheme="minorHAnsi"/>
          <w:i/>
          <w:iCs/>
          <w:color w:val="000000"/>
          <w:szCs w:val="24"/>
          <w:lang w:val="sq-AL"/>
        </w:rPr>
        <w:t xml:space="preserve">Kundër vendimit të Komisionit të Shqyrtimit të </w:t>
      </w:r>
      <w:proofErr w:type="spellStart"/>
      <w:r w:rsidRPr="00207BA9">
        <w:rPr>
          <w:rFonts w:eastAsiaTheme="minorHAnsi"/>
          <w:i/>
          <w:iCs/>
          <w:color w:val="000000"/>
          <w:szCs w:val="24"/>
          <w:lang w:val="sq-AL"/>
        </w:rPr>
        <w:t>Ankimimeve</w:t>
      </w:r>
      <w:proofErr w:type="spellEnd"/>
      <w:r w:rsidRPr="001125DE">
        <w:rPr>
          <w:lang w:val="sq-AL"/>
        </w:rPr>
        <w:t xml:space="preserve">, që është vendim përfundimtar, subjekti ka të drejtë që brenda 45 ditëve të bëjë ankim në Gjykatën Administrative të Shkallës së Parë, bazuar në </w:t>
      </w:r>
      <w:r w:rsidRPr="00207BA9">
        <w:rPr>
          <w:rFonts w:eastAsiaTheme="minorHAnsi"/>
          <w:color w:val="000000"/>
          <w:szCs w:val="24"/>
          <w:lang w:val="sq-AL"/>
        </w:rPr>
        <w:t xml:space="preserve">Kodin e Procedurave Administrative dhe </w:t>
      </w:r>
      <w:r w:rsidRPr="001125DE">
        <w:rPr>
          <w:lang w:val="sq-AL"/>
        </w:rPr>
        <w:t>ligjin nr. 10433/2011, “Për inspektimin në Republikën e Shqipërisë</w:t>
      </w:r>
      <w:r w:rsidRPr="00207BA9">
        <w:rPr>
          <w:rFonts w:eastAsiaTheme="minorHAnsi"/>
          <w:color w:val="000000"/>
          <w:szCs w:val="24"/>
          <w:lang w:val="sq-AL"/>
        </w:rPr>
        <w:t>”.</w:t>
      </w:r>
    </w:p>
    <w:p w14:paraId="6F90DBEE" w14:textId="77777777" w:rsidR="00207BA9" w:rsidRPr="00207BA9" w:rsidRDefault="00207BA9" w:rsidP="00207BA9">
      <w:pPr>
        <w:tabs>
          <w:tab w:val="left" w:pos="620"/>
        </w:tabs>
        <w:autoSpaceDE w:val="0"/>
        <w:autoSpaceDN w:val="0"/>
        <w:adjustRightInd w:val="0"/>
        <w:spacing w:after="0" w:line="240" w:lineRule="auto"/>
        <w:rPr>
          <w:rFonts w:ascii="Garamond" w:eastAsiaTheme="minorHAnsi" w:hAnsi="Garamond"/>
          <w:color w:val="000000"/>
          <w:sz w:val="24"/>
          <w:szCs w:val="24"/>
          <w:lang w:val="sq-AL"/>
        </w:rPr>
      </w:pPr>
      <w:r w:rsidRPr="00207BA9">
        <w:rPr>
          <w:rFonts w:ascii="Garamond" w:eastAsiaTheme="minorHAnsi" w:hAnsi="Garamond"/>
          <w:color w:val="000000"/>
          <w:sz w:val="24"/>
          <w:szCs w:val="24"/>
          <w:lang w:val="sq-AL"/>
        </w:rPr>
        <w:t xml:space="preserve">54. Vendimi i Gjykatës Administrative ngarkohet në sistemin </w:t>
      </w:r>
      <w:r w:rsidRPr="00207BA9">
        <w:rPr>
          <w:rFonts w:ascii="Garamond" w:eastAsiaTheme="minorHAnsi" w:hAnsi="Garamond"/>
          <w:i/>
          <w:color w:val="000000"/>
          <w:sz w:val="24"/>
          <w:szCs w:val="24"/>
          <w:lang w:val="sq-AL"/>
        </w:rPr>
        <w:t>online</w:t>
      </w:r>
      <w:r w:rsidRPr="00207BA9">
        <w:rPr>
          <w:rFonts w:ascii="Garamond" w:eastAsiaTheme="minorHAnsi" w:hAnsi="Garamond"/>
          <w:color w:val="000000"/>
          <w:sz w:val="24"/>
          <w:szCs w:val="24"/>
          <w:lang w:val="sq-AL"/>
        </w:rPr>
        <w:t xml:space="preserve"> “</w:t>
      </w:r>
      <w:r w:rsidRPr="00207BA9">
        <w:rPr>
          <w:rFonts w:ascii="Garamond" w:eastAsiaTheme="minorHAnsi" w:hAnsi="Garamond"/>
          <w:i/>
          <w:iCs/>
          <w:color w:val="000000"/>
          <w:sz w:val="24"/>
          <w:szCs w:val="24"/>
          <w:lang w:val="sq-AL"/>
        </w:rPr>
        <w:t>e-Inspektimi”</w:t>
      </w:r>
      <w:r w:rsidRPr="00207BA9">
        <w:rPr>
          <w:rFonts w:ascii="Garamond" w:eastAsiaTheme="minorHAnsi" w:hAnsi="Garamond"/>
          <w:color w:val="000000"/>
          <w:sz w:val="24"/>
          <w:szCs w:val="24"/>
          <w:lang w:val="sq-AL"/>
        </w:rPr>
        <w:t>, sipas rregullores “Për përcaktimin e procedurave dhe mënyrave për përdorimin e portalit unik të inspektimit ‘</w:t>
      </w:r>
      <w:r w:rsidRPr="00207BA9">
        <w:rPr>
          <w:rFonts w:ascii="Garamond" w:eastAsiaTheme="minorHAnsi" w:hAnsi="Garamond"/>
          <w:i/>
          <w:iCs/>
          <w:color w:val="000000"/>
          <w:sz w:val="24"/>
          <w:szCs w:val="24"/>
          <w:lang w:val="sq-AL"/>
        </w:rPr>
        <w:t>e-Inspektimi’</w:t>
      </w:r>
      <w:r w:rsidRPr="00207BA9">
        <w:rPr>
          <w:rFonts w:ascii="Garamond" w:eastAsiaTheme="minorHAnsi" w:hAnsi="Garamond"/>
          <w:i/>
          <w:color w:val="000000"/>
          <w:sz w:val="24"/>
          <w:szCs w:val="24"/>
          <w:lang w:val="sq-AL"/>
        </w:rPr>
        <w:t>”</w:t>
      </w:r>
      <w:r w:rsidRPr="00207BA9">
        <w:rPr>
          <w:rFonts w:ascii="Garamond" w:eastAsiaTheme="minorHAnsi" w:hAnsi="Garamond"/>
          <w:color w:val="000000"/>
          <w:sz w:val="24"/>
          <w:szCs w:val="24"/>
          <w:lang w:val="sq-AL"/>
        </w:rPr>
        <w:t>, i ndryshuar.</w:t>
      </w:r>
    </w:p>
    <w:p w14:paraId="23522210" w14:textId="77777777" w:rsidR="00207BA9" w:rsidRPr="00207BA9" w:rsidRDefault="00207BA9" w:rsidP="00207BA9">
      <w:pPr>
        <w:autoSpaceDE w:val="0"/>
        <w:autoSpaceDN w:val="0"/>
        <w:adjustRightInd w:val="0"/>
        <w:spacing w:after="0" w:line="240" w:lineRule="auto"/>
        <w:jc w:val="left"/>
        <w:rPr>
          <w:rFonts w:ascii="Garamond" w:eastAsiaTheme="minorHAnsi" w:hAnsi="Garamond"/>
          <w:color w:val="000000"/>
          <w:sz w:val="24"/>
          <w:szCs w:val="24"/>
          <w:lang w:val="sq-AL"/>
        </w:rPr>
      </w:pPr>
    </w:p>
    <w:p w14:paraId="20F1892B" w14:textId="77777777" w:rsidR="00207BA9" w:rsidRPr="00207BA9" w:rsidRDefault="00207BA9" w:rsidP="00207BA9">
      <w:pPr>
        <w:autoSpaceDE w:val="0"/>
        <w:autoSpaceDN w:val="0"/>
        <w:adjustRightInd w:val="0"/>
        <w:spacing w:after="0" w:line="240" w:lineRule="auto"/>
        <w:jc w:val="center"/>
        <w:rPr>
          <w:rFonts w:ascii="Garamond" w:eastAsiaTheme="minorHAnsi" w:hAnsi="Garamond"/>
          <w:color w:val="000000"/>
          <w:sz w:val="24"/>
          <w:szCs w:val="24"/>
          <w:lang w:val="sq-AL"/>
        </w:rPr>
      </w:pPr>
      <w:r w:rsidRPr="00207BA9">
        <w:rPr>
          <w:rFonts w:ascii="Garamond" w:eastAsiaTheme="minorHAnsi" w:hAnsi="Garamond"/>
          <w:color w:val="000000"/>
          <w:sz w:val="24"/>
          <w:szCs w:val="24"/>
          <w:lang w:val="sq-AL"/>
        </w:rPr>
        <w:t>KREU XII</w:t>
      </w:r>
    </w:p>
    <w:p w14:paraId="6D2809CA" w14:textId="77777777" w:rsidR="00207BA9" w:rsidRPr="001125DE" w:rsidRDefault="00207BA9" w:rsidP="001125DE">
      <w:pPr>
        <w:pStyle w:val="Paragrafi"/>
        <w:ind w:firstLine="0"/>
        <w:jc w:val="center"/>
        <w:rPr>
          <w:lang w:val="sq-AL"/>
        </w:rPr>
      </w:pPr>
      <w:bookmarkStart w:id="5" w:name="page7"/>
      <w:bookmarkEnd w:id="5"/>
      <w:r w:rsidRPr="001125DE">
        <w:rPr>
          <w:lang w:val="sq-AL"/>
        </w:rPr>
        <w:t>PËRDORUESIT E AUTORIZUAR TË PORTALIT</w:t>
      </w:r>
    </w:p>
    <w:p w14:paraId="340C7C0D" w14:textId="77777777" w:rsidR="00207BA9" w:rsidRPr="001125DE" w:rsidRDefault="00207BA9" w:rsidP="001125DE">
      <w:pPr>
        <w:pStyle w:val="Paragrafi"/>
        <w:ind w:firstLine="288"/>
        <w:rPr>
          <w:sz w:val="14"/>
          <w:lang w:val="sq-AL"/>
        </w:rPr>
      </w:pPr>
    </w:p>
    <w:p w14:paraId="5DFFC754" w14:textId="4F3D1CF5" w:rsidR="00207BA9" w:rsidRPr="001125DE" w:rsidRDefault="00207BA9" w:rsidP="001125DE">
      <w:pPr>
        <w:pStyle w:val="Paragrafi"/>
        <w:ind w:firstLine="288"/>
        <w:rPr>
          <w:lang w:val="sq-AL"/>
        </w:rPr>
      </w:pPr>
      <w:r w:rsidRPr="00207BA9">
        <w:rPr>
          <w:rFonts w:eastAsiaTheme="minorHAnsi"/>
          <w:color w:val="000000"/>
          <w:szCs w:val="24"/>
          <w:lang w:val="sq-AL"/>
        </w:rPr>
        <w:t>55</w:t>
      </w:r>
      <w:r w:rsidRPr="001125DE">
        <w:rPr>
          <w:lang w:val="sq-AL"/>
        </w:rPr>
        <w:t xml:space="preserve">. Çdo procedurë administrative që ka të bëjë me funksionet inspektuese duhet të pasqyrohet nga përdoruesit e autorizuar të portalit në sistemin elektronik të inspektimeve </w:t>
      </w:r>
      <w:r w:rsidRPr="00207BA9">
        <w:rPr>
          <w:rFonts w:eastAsiaTheme="minorHAnsi"/>
          <w:color w:val="000000"/>
          <w:szCs w:val="24"/>
          <w:lang w:val="sq-AL"/>
        </w:rPr>
        <w:t>“</w:t>
      </w:r>
      <w:r w:rsidRPr="001125DE">
        <w:rPr>
          <w:i/>
          <w:lang w:val="sq-AL"/>
        </w:rPr>
        <w:t>e-Inspektimi</w:t>
      </w:r>
      <w:r w:rsidRPr="00207BA9">
        <w:rPr>
          <w:rFonts w:eastAsiaTheme="minorHAnsi"/>
          <w:color w:val="000000"/>
          <w:szCs w:val="24"/>
          <w:lang w:val="sq-AL"/>
        </w:rPr>
        <w:t>”,</w:t>
      </w:r>
      <w:r w:rsidRPr="001125DE">
        <w:rPr>
          <w:lang w:val="sq-AL"/>
        </w:rPr>
        <w:t xml:space="preserve"> referuar nenit 11, të </w:t>
      </w:r>
      <w:r w:rsidRPr="00207BA9">
        <w:rPr>
          <w:rFonts w:eastAsiaTheme="minorHAnsi"/>
          <w:color w:val="000000"/>
          <w:szCs w:val="24"/>
          <w:lang w:val="sq-AL"/>
        </w:rPr>
        <w:t>rregullores</w:t>
      </w:r>
      <w:r w:rsidRPr="001125DE">
        <w:rPr>
          <w:lang w:val="sq-AL"/>
        </w:rPr>
        <w:t xml:space="preserve"> “Për përcaktimin e procedurave dhe mënyrave për përdorimin e portalit unik të inspektimit </w:t>
      </w:r>
      <w:r w:rsidRPr="00207BA9">
        <w:rPr>
          <w:rFonts w:eastAsiaTheme="minorHAnsi"/>
          <w:color w:val="000000"/>
          <w:szCs w:val="24"/>
          <w:lang w:val="sq-AL"/>
        </w:rPr>
        <w:t>‘</w:t>
      </w:r>
      <w:r w:rsidRPr="001125DE">
        <w:rPr>
          <w:i/>
          <w:lang w:val="sq-AL"/>
        </w:rPr>
        <w:t>e-</w:t>
      </w:r>
      <w:r w:rsidRPr="00207BA9">
        <w:rPr>
          <w:rFonts w:eastAsiaTheme="minorHAnsi"/>
          <w:i/>
          <w:iCs/>
          <w:color w:val="000000"/>
          <w:szCs w:val="24"/>
          <w:lang w:val="sq-AL"/>
        </w:rPr>
        <w:t>Inspektimi’</w:t>
      </w:r>
      <w:r w:rsidRPr="00207BA9">
        <w:rPr>
          <w:rFonts w:eastAsiaTheme="minorHAnsi"/>
          <w:i/>
          <w:color w:val="000000"/>
          <w:szCs w:val="24"/>
          <w:lang w:val="sq-AL"/>
        </w:rPr>
        <w:t>”</w:t>
      </w:r>
      <w:r w:rsidRPr="00207BA9">
        <w:rPr>
          <w:rFonts w:eastAsiaTheme="minorHAnsi"/>
          <w:color w:val="000000"/>
          <w:szCs w:val="24"/>
          <w:lang w:val="sq-AL"/>
        </w:rPr>
        <w:t>, i ndryshuar</w:t>
      </w:r>
      <w:r w:rsidRPr="001125DE">
        <w:rPr>
          <w:lang w:val="sq-AL"/>
        </w:rPr>
        <w:t>.</w:t>
      </w:r>
    </w:p>
    <w:p w14:paraId="388EBBBB" w14:textId="257F7C82" w:rsidR="00207BA9" w:rsidRPr="001125DE" w:rsidRDefault="00207BA9" w:rsidP="001125DE">
      <w:pPr>
        <w:pStyle w:val="Paragrafi"/>
        <w:ind w:firstLine="288"/>
        <w:rPr>
          <w:lang w:val="sq-AL"/>
        </w:rPr>
      </w:pPr>
      <w:bookmarkStart w:id="6" w:name="page8"/>
      <w:bookmarkEnd w:id="6"/>
      <w:r w:rsidRPr="00207BA9">
        <w:rPr>
          <w:rFonts w:eastAsiaTheme="minorHAnsi"/>
          <w:color w:val="000000"/>
          <w:szCs w:val="24"/>
          <w:lang w:val="sq-AL"/>
        </w:rPr>
        <w:t>56</w:t>
      </w:r>
      <w:r w:rsidRPr="001125DE">
        <w:rPr>
          <w:lang w:val="sq-AL"/>
        </w:rPr>
        <w:t xml:space="preserve">. Përdoruesit e autorizuar mbajnë përgjegjësi për respektimin e afateve kohore dhe procedurave, të përcaktuara për t’u bërë me mjete elektronike në portal, sipas ligjit nr. 10433/2011, “Për inspektimin në Republikën e Shqipërisë” dhe vendimit nr. 696, datë 16.8.2013, të Këshillit të Ministrave, “Për përcaktimin e procedurave të ushtrimit të kompetencave të Inspektoratit Qendror dhe të rregullave për përmbajtjen dhe administrimin e portalit </w:t>
      </w:r>
      <w:r w:rsidRPr="001125DE">
        <w:rPr>
          <w:i/>
          <w:lang w:val="sq-AL"/>
        </w:rPr>
        <w:t xml:space="preserve">unik </w:t>
      </w:r>
      <w:r w:rsidRPr="00207BA9">
        <w:rPr>
          <w:rFonts w:eastAsiaTheme="minorHAnsi"/>
          <w:iCs/>
          <w:color w:val="000000"/>
          <w:szCs w:val="24"/>
          <w:lang w:val="sq-AL"/>
        </w:rPr>
        <w:t>‘</w:t>
      </w:r>
      <w:r w:rsidRPr="001125DE">
        <w:rPr>
          <w:i/>
          <w:lang w:val="sq-AL"/>
        </w:rPr>
        <w:t>e-</w:t>
      </w:r>
      <w:r w:rsidRPr="00207BA9">
        <w:rPr>
          <w:rFonts w:eastAsiaTheme="minorHAnsi"/>
          <w:i/>
          <w:iCs/>
          <w:color w:val="000000"/>
          <w:szCs w:val="24"/>
          <w:lang w:val="sq-AL"/>
        </w:rPr>
        <w:t>Inspektimi</w:t>
      </w:r>
      <w:r w:rsidRPr="00207BA9">
        <w:rPr>
          <w:rFonts w:eastAsiaTheme="minorHAnsi"/>
          <w:iCs/>
          <w:color w:val="000000"/>
          <w:szCs w:val="24"/>
          <w:lang w:val="sq-AL"/>
        </w:rPr>
        <w:t>’”</w:t>
      </w:r>
      <w:r w:rsidRPr="00207BA9">
        <w:rPr>
          <w:rFonts w:eastAsiaTheme="minorHAnsi"/>
          <w:color w:val="000000"/>
          <w:szCs w:val="24"/>
          <w:lang w:val="sq-AL"/>
        </w:rPr>
        <w:t>,</w:t>
      </w:r>
      <w:r w:rsidRPr="001125DE">
        <w:rPr>
          <w:lang w:val="sq-AL"/>
        </w:rPr>
        <w:t xml:space="preserve"> si dhe akteve të tjera nënligjore në fuqi.</w:t>
      </w:r>
    </w:p>
    <w:p w14:paraId="56C4C315" w14:textId="77777777" w:rsidR="00207BA9" w:rsidRPr="00207BA9" w:rsidRDefault="00207BA9" w:rsidP="00207BA9">
      <w:pPr>
        <w:autoSpaceDE w:val="0"/>
        <w:autoSpaceDN w:val="0"/>
        <w:adjustRightInd w:val="0"/>
        <w:spacing w:after="0" w:line="240" w:lineRule="auto"/>
        <w:jc w:val="left"/>
        <w:rPr>
          <w:rFonts w:ascii="Garamond" w:eastAsiaTheme="minorHAnsi" w:hAnsi="Garamond"/>
          <w:color w:val="000000"/>
          <w:sz w:val="24"/>
          <w:szCs w:val="24"/>
          <w:lang w:val="sq-AL"/>
        </w:rPr>
      </w:pPr>
    </w:p>
    <w:p w14:paraId="557CE7C6" w14:textId="77777777" w:rsidR="00207BA9" w:rsidRPr="00207BA9" w:rsidRDefault="00207BA9" w:rsidP="00207BA9">
      <w:pPr>
        <w:autoSpaceDE w:val="0"/>
        <w:autoSpaceDN w:val="0"/>
        <w:adjustRightInd w:val="0"/>
        <w:spacing w:after="0" w:line="240" w:lineRule="auto"/>
        <w:jc w:val="center"/>
        <w:rPr>
          <w:rFonts w:ascii="Garamond" w:eastAsiaTheme="minorHAnsi" w:hAnsi="Garamond"/>
          <w:color w:val="000000"/>
          <w:sz w:val="24"/>
          <w:szCs w:val="24"/>
          <w:lang w:val="sq-AL"/>
        </w:rPr>
      </w:pPr>
      <w:r w:rsidRPr="00207BA9">
        <w:rPr>
          <w:rFonts w:ascii="Garamond" w:eastAsiaTheme="minorHAnsi" w:hAnsi="Garamond"/>
          <w:color w:val="000000"/>
          <w:sz w:val="24"/>
          <w:szCs w:val="24"/>
          <w:lang w:val="sq-AL"/>
        </w:rPr>
        <w:t>KREU XIII</w:t>
      </w:r>
    </w:p>
    <w:p w14:paraId="33D48D64" w14:textId="77777777" w:rsidR="00207BA9" w:rsidRPr="001125DE" w:rsidRDefault="00207BA9" w:rsidP="001125DE">
      <w:pPr>
        <w:pStyle w:val="Paragrafi"/>
        <w:ind w:firstLine="288"/>
        <w:jc w:val="center"/>
        <w:rPr>
          <w:lang w:val="sq-AL"/>
        </w:rPr>
      </w:pPr>
      <w:r w:rsidRPr="001125DE">
        <w:rPr>
          <w:lang w:val="sq-AL"/>
        </w:rPr>
        <w:lastRenderedPageBreak/>
        <w:t>DISPOZITA TË FUNDIT</w:t>
      </w:r>
    </w:p>
    <w:p w14:paraId="7C4115D5" w14:textId="77777777" w:rsidR="00207BA9" w:rsidRPr="001125DE" w:rsidRDefault="00207BA9" w:rsidP="001125DE">
      <w:pPr>
        <w:pStyle w:val="Paragrafi"/>
        <w:ind w:firstLine="288"/>
        <w:rPr>
          <w:sz w:val="14"/>
          <w:lang w:val="sq-AL"/>
        </w:rPr>
      </w:pPr>
    </w:p>
    <w:p w14:paraId="67EF8AC8" w14:textId="0B7C4CC4" w:rsidR="00207BA9" w:rsidRPr="001125DE" w:rsidRDefault="00207BA9" w:rsidP="001125DE">
      <w:pPr>
        <w:pStyle w:val="Paragrafi"/>
        <w:ind w:firstLine="288"/>
        <w:rPr>
          <w:lang w:val="sq-AL"/>
        </w:rPr>
      </w:pPr>
      <w:r w:rsidRPr="00207BA9">
        <w:rPr>
          <w:rFonts w:eastAsiaTheme="minorHAnsi"/>
          <w:color w:val="000000"/>
          <w:szCs w:val="24"/>
          <w:lang w:val="sq-AL"/>
        </w:rPr>
        <w:t>57</w:t>
      </w:r>
      <w:r w:rsidRPr="001125DE">
        <w:rPr>
          <w:lang w:val="sq-AL"/>
        </w:rPr>
        <w:t xml:space="preserve">. Kjo rregullore është e detyrueshme për t’u zbatuar nga të gjitha </w:t>
      </w:r>
      <w:r w:rsidRPr="00207BA9">
        <w:rPr>
          <w:rFonts w:eastAsiaTheme="minorHAnsi"/>
          <w:color w:val="000000"/>
          <w:szCs w:val="24"/>
          <w:lang w:val="sq-AL"/>
        </w:rPr>
        <w:t xml:space="preserve">trupat inspektuese, </w:t>
      </w:r>
      <w:r w:rsidRPr="001125DE">
        <w:rPr>
          <w:lang w:val="sq-AL"/>
        </w:rPr>
        <w:t xml:space="preserve">inspektoratet shtetërore dhe </w:t>
      </w:r>
      <w:r w:rsidRPr="00207BA9">
        <w:rPr>
          <w:rFonts w:eastAsiaTheme="minorHAnsi"/>
          <w:color w:val="000000"/>
          <w:szCs w:val="24"/>
          <w:lang w:val="sq-AL"/>
        </w:rPr>
        <w:t>inspektoratet vendore</w:t>
      </w:r>
      <w:r w:rsidRPr="001125DE">
        <w:rPr>
          <w:lang w:val="sq-AL"/>
        </w:rPr>
        <w:t xml:space="preserve"> në Republikën e Shqipërisë. Shkelja e dispozitave të kësaj rregulloreje sjell përgjegjësi administrative dhe penale.</w:t>
      </w:r>
    </w:p>
    <w:p w14:paraId="6BAC04FA" w14:textId="68638B2F" w:rsidR="00207BA9" w:rsidRPr="001125DE" w:rsidRDefault="00207BA9" w:rsidP="001125DE">
      <w:pPr>
        <w:pStyle w:val="Paragrafi"/>
        <w:ind w:firstLine="288"/>
        <w:rPr>
          <w:lang w:val="sq-AL"/>
        </w:rPr>
      </w:pPr>
      <w:r w:rsidRPr="00207BA9">
        <w:rPr>
          <w:rFonts w:eastAsiaTheme="minorHAnsi"/>
          <w:color w:val="000000"/>
          <w:szCs w:val="24"/>
          <w:lang w:val="sq-AL"/>
        </w:rPr>
        <w:t>58</w:t>
      </w:r>
      <w:r w:rsidRPr="001125DE">
        <w:rPr>
          <w:lang w:val="sq-AL"/>
        </w:rPr>
        <w:t xml:space="preserve">. Ngarkohen Inspektorati Qendror, inspektoratet shtetërore dhe </w:t>
      </w:r>
      <w:r w:rsidRPr="00207BA9">
        <w:rPr>
          <w:rFonts w:eastAsiaTheme="minorHAnsi"/>
          <w:color w:val="000000"/>
          <w:szCs w:val="24"/>
          <w:lang w:val="sq-AL"/>
        </w:rPr>
        <w:t xml:space="preserve">vendore, si dhe </w:t>
      </w:r>
      <w:r w:rsidRPr="001125DE">
        <w:rPr>
          <w:lang w:val="sq-AL"/>
        </w:rPr>
        <w:t xml:space="preserve">trupat e tjera inspektuese për zbatimin e kësaj </w:t>
      </w:r>
      <w:r w:rsidRPr="00207BA9">
        <w:rPr>
          <w:rFonts w:eastAsiaTheme="minorHAnsi"/>
          <w:color w:val="000000"/>
          <w:szCs w:val="24"/>
          <w:lang w:val="sq-AL"/>
        </w:rPr>
        <w:t>rregulloreje</w:t>
      </w:r>
      <w:r w:rsidRPr="001125DE">
        <w:rPr>
          <w:lang w:val="sq-AL"/>
        </w:rPr>
        <w:t>.</w:t>
      </w:r>
    </w:p>
    <w:p w14:paraId="4147E15B" w14:textId="77777777" w:rsidR="00207BA9" w:rsidRPr="00207BA9" w:rsidRDefault="00207BA9" w:rsidP="00207BA9">
      <w:pPr>
        <w:autoSpaceDE w:val="0"/>
        <w:autoSpaceDN w:val="0"/>
        <w:adjustRightInd w:val="0"/>
        <w:spacing w:after="0" w:line="240" w:lineRule="auto"/>
        <w:jc w:val="left"/>
        <w:rPr>
          <w:rFonts w:ascii="Garamond" w:eastAsiaTheme="minorHAnsi" w:hAnsi="Garamond"/>
          <w:color w:val="000000"/>
          <w:sz w:val="24"/>
          <w:szCs w:val="24"/>
          <w:lang w:val="sq-AL"/>
        </w:rPr>
      </w:pPr>
    </w:p>
    <w:p w14:paraId="7D9D47AE" w14:textId="77777777" w:rsidR="00207BA9" w:rsidRPr="00207BA9" w:rsidRDefault="00207BA9" w:rsidP="00207BA9">
      <w:pPr>
        <w:autoSpaceDE w:val="0"/>
        <w:autoSpaceDN w:val="0"/>
        <w:adjustRightInd w:val="0"/>
        <w:spacing w:after="0" w:line="240" w:lineRule="auto"/>
        <w:jc w:val="center"/>
        <w:rPr>
          <w:rFonts w:ascii="Garamond" w:eastAsiaTheme="minorHAnsi" w:hAnsi="Garamond"/>
          <w:color w:val="000000"/>
          <w:sz w:val="24"/>
          <w:szCs w:val="24"/>
          <w:lang w:val="sq-AL"/>
        </w:rPr>
      </w:pPr>
      <w:r w:rsidRPr="00207BA9">
        <w:rPr>
          <w:rFonts w:ascii="Garamond" w:eastAsiaTheme="minorHAnsi" w:hAnsi="Garamond"/>
          <w:color w:val="000000"/>
          <w:sz w:val="24"/>
          <w:szCs w:val="24"/>
          <w:lang w:val="sq-AL"/>
        </w:rPr>
        <w:t>KREU XIV</w:t>
      </w:r>
    </w:p>
    <w:p w14:paraId="15D3E66F" w14:textId="77777777" w:rsidR="00207BA9" w:rsidRPr="001125DE" w:rsidRDefault="00207BA9" w:rsidP="001125DE">
      <w:pPr>
        <w:pStyle w:val="Paragrafi"/>
        <w:ind w:firstLine="0"/>
        <w:jc w:val="center"/>
        <w:rPr>
          <w:lang w:val="sq-AL"/>
        </w:rPr>
      </w:pPr>
      <w:r w:rsidRPr="001125DE">
        <w:rPr>
          <w:lang w:val="sq-AL"/>
        </w:rPr>
        <w:t>HYRJA NË FUQI</w:t>
      </w:r>
    </w:p>
    <w:p w14:paraId="7D3BEC7D" w14:textId="77777777" w:rsidR="00207BA9" w:rsidRPr="001125DE" w:rsidRDefault="00207BA9" w:rsidP="001125DE">
      <w:pPr>
        <w:pStyle w:val="Paragrafi"/>
        <w:ind w:firstLine="288"/>
        <w:rPr>
          <w:sz w:val="14"/>
          <w:lang w:val="sq-AL"/>
        </w:rPr>
      </w:pPr>
    </w:p>
    <w:p w14:paraId="7EEC7224" w14:textId="77777777" w:rsidR="00207BA9" w:rsidRPr="001125DE" w:rsidRDefault="00207BA9" w:rsidP="001125DE">
      <w:pPr>
        <w:pStyle w:val="Paragrafi"/>
        <w:ind w:firstLine="288"/>
        <w:rPr>
          <w:lang w:val="sq-AL"/>
        </w:rPr>
      </w:pPr>
      <w:r w:rsidRPr="001125DE">
        <w:rPr>
          <w:lang w:val="sq-AL"/>
        </w:rPr>
        <w:t>Kjo rregullore hyn në fuqi pas botimit në Fletoren Zyrtare.</w:t>
      </w:r>
    </w:p>
    <w:p w14:paraId="4FE3BD4C" w14:textId="77777777" w:rsidR="00207BA9" w:rsidRPr="00207BA9" w:rsidRDefault="00207BA9" w:rsidP="00207BA9">
      <w:pPr>
        <w:spacing w:after="0" w:line="240" w:lineRule="auto"/>
        <w:rPr>
          <w:rFonts w:ascii="Garamond" w:eastAsia="Times New Roman" w:hAnsi="Garamond" w:cstheme="minorBidi"/>
          <w:sz w:val="24"/>
          <w:szCs w:val="24"/>
          <w:lang w:val="sq-AL"/>
        </w:rPr>
      </w:pPr>
    </w:p>
    <w:p w14:paraId="6EE1EDF0" w14:textId="77777777" w:rsidR="00207BA9" w:rsidRPr="00207BA9" w:rsidRDefault="00207BA9" w:rsidP="001125DE">
      <w:pPr>
        <w:pStyle w:val="Paragrafi"/>
        <w:ind w:firstLine="0"/>
        <w:jc w:val="center"/>
        <w:rPr>
          <w:rFonts w:eastAsiaTheme="minorHAnsi" w:cstheme="minorBidi"/>
          <w:szCs w:val="24"/>
          <w:lang w:val="sq-AL"/>
        </w:rPr>
      </w:pPr>
      <w:r w:rsidRPr="001125DE">
        <w:rPr>
          <w:rFonts w:eastAsiaTheme="minorHAnsi" w:cstheme="minorBidi"/>
          <w:noProof/>
          <w:szCs w:val="24"/>
        </w:rPr>
        <w:drawing>
          <wp:anchor distT="0" distB="0" distL="114300" distR="114300" simplePos="0" relativeHeight="251659264" behindDoc="0" locked="0" layoutInCell="1" allowOverlap="1" wp14:anchorId="51D71178" wp14:editId="42C619A9">
            <wp:simplePos x="0" y="0"/>
            <wp:positionH relativeFrom="margin">
              <wp:posOffset>-167005</wp:posOffset>
            </wp:positionH>
            <wp:positionV relativeFrom="paragraph">
              <wp:posOffset>335280</wp:posOffset>
            </wp:positionV>
            <wp:extent cx="6436995" cy="2734945"/>
            <wp:effectExtent l="0" t="0" r="1905" b="8255"/>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436995" cy="27349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125DE">
        <w:rPr>
          <w:lang w:val="sq-AL"/>
        </w:rPr>
        <w:t>SHTOJCA 1</w:t>
      </w:r>
    </w:p>
    <w:p w14:paraId="6C720E84" w14:textId="77777777" w:rsidR="00207BA9" w:rsidRPr="001125DE" w:rsidRDefault="00207BA9" w:rsidP="001125DE">
      <w:pPr>
        <w:pStyle w:val="Paragrafi"/>
        <w:ind w:firstLine="0"/>
        <w:jc w:val="center"/>
        <w:rPr>
          <w:lang w:val="sq-AL"/>
        </w:rPr>
      </w:pPr>
    </w:p>
    <w:p w14:paraId="6EA3C161" w14:textId="77777777" w:rsidR="00207BA9" w:rsidRPr="00207BA9" w:rsidRDefault="00207BA9" w:rsidP="001125DE">
      <w:pPr>
        <w:pStyle w:val="Paragrafi"/>
        <w:ind w:firstLine="0"/>
        <w:jc w:val="center"/>
        <w:rPr>
          <w:rFonts w:eastAsiaTheme="minorHAnsi" w:cstheme="minorBidi"/>
          <w:szCs w:val="24"/>
          <w:lang w:val="sq-AL"/>
        </w:rPr>
      </w:pPr>
      <w:r w:rsidRPr="001125DE">
        <w:rPr>
          <w:lang w:val="sq-AL"/>
        </w:rPr>
        <w:t>SHTOJCA 2</w:t>
      </w:r>
    </w:p>
    <w:p w14:paraId="1B3EA7F1" w14:textId="77777777" w:rsidR="00207BA9" w:rsidRPr="00207BA9" w:rsidRDefault="00207BA9" w:rsidP="00207BA9">
      <w:pPr>
        <w:tabs>
          <w:tab w:val="left" w:pos="5655"/>
        </w:tabs>
        <w:spacing w:after="160" w:line="259" w:lineRule="auto"/>
        <w:ind w:firstLine="0"/>
        <w:jc w:val="center"/>
        <w:rPr>
          <w:rFonts w:ascii="Times New Roman" w:eastAsiaTheme="minorHAnsi" w:hAnsi="Times New Roman"/>
          <w:sz w:val="24"/>
          <w:szCs w:val="24"/>
          <w:lang w:val="sq-AL"/>
        </w:rPr>
      </w:pPr>
      <w:r w:rsidRPr="001125DE">
        <w:rPr>
          <w:rFonts w:asciiTheme="minorHAnsi" w:eastAsiaTheme="minorHAnsi" w:hAnsiTheme="minorHAnsi" w:cstheme="minorBidi"/>
          <w:noProof/>
        </w:rPr>
        <w:lastRenderedPageBreak/>
        <w:drawing>
          <wp:anchor distT="0" distB="0" distL="114300" distR="114300" simplePos="0" relativeHeight="251660288" behindDoc="0" locked="0" layoutInCell="1" allowOverlap="1" wp14:anchorId="44D345E8" wp14:editId="782DA321">
            <wp:simplePos x="0" y="0"/>
            <wp:positionH relativeFrom="margin">
              <wp:posOffset>-96520</wp:posOffset>
            </wp:positionH>
            <wp:positionV relativeFrom="paragraph">
              <wp:posOffset>273685</wp:posOffset>
            </wp:positionV>
            <wp:extent cx="6282690" cy="2941955"/>
            <wp:effectExtent l="0" t="0" r="381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82690" cy="29419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DBD8C36" w14:textId="77777777" w:rsidR="00207BA9" w:rsidRPr="00207BA9" w:rsidRDefault="00207BA9" w:rsidP="00207BA9">
      <w:pPr>
        <w:spacing w:after="0" w:line="240" w:lineRule="auto"/>
        <w:rPr>
          <w:rFonts w:ascii="Garamond" w:eastAsiaTheme="minorHAnsi" w:hAnsi="Garamond" w:cstheme="minorBidi"/>
          <w:sz w:val="24"/>
          <w:szCs w:val="24"/>
          <w:lang w:val="sq-AL"/>
        </w:rPr>
      </w:pPr>
    </w:p>
    <w:p w14:paraId="7BB8CE47" w14:textId="77777777" w:rsidR="00207BA9" w:rsidRPr="00207BA9" w:rsidRDefault="00207BA9" w:rsidP="00207BA9">
      <w:pPr>
        <w:spacing w:after="0" w:line="240" w:lineRule="auto"/>
        <w:rPr>
          <w:rFonts w:ascii="Garamond" w:eastAsiaTheme="minorHAnsi" w:hAnsi="Garamond" w:cstheme="minorBidi"/>
          <w:sz w:val="24"/>
          <w:szCs w:val="24"/>
          <w:lang w:val="sq-AL"/>
        </w:rPr>
      </w:pPr>
    </w:p>
    <w:p w14:paraId="3E6392F1" w14:textId="77777777" w:rsidR="00207BA9" w:rsidRDefault="00207BA9" w:rsidP="00207BA9">
      <w:pPr>
        <w:autoSpaceDE w:val="0"/>
        <w:autoSpaceDN w:val="0"/>
        <w:adjustRightInd w:val="0"/>
        <w:spacing w:after="0" w:line="240" w:lineRule="auto"/>
        <w:ind w:firstLine="0"/>
        <w:jc w:val="center"/>
        <w:rPr>
          <w:rFonts w:ascii="Garamond" w:eastAsiaTheme="minorHAnsi" w:hAnsi="Garamond"/>
          <w:bCs/>
          <w:color w:val="000000"/>
          <w:sz w:val="24"/>
          <w:szCs w:val="24"/>
          <w:lang w:val="sq-AL"/>
        </w:rPr>
      </w:pPr>
    </w:p>
    <w:p w14:paraId="0D08F6C1" w14:textId="77777777" w:rsidR="00207BA9" w:rsidRDefault="00207BA9" w:rsidP="00207BA9">
      <w:pPr>
        <w:autoSpaceDE w:val="0"/>
        <w:autoSpaceDN w:val="0"/>
        <w:adjustRightInd w:val="0"/>
        <w:spacing w:after="0" w:line="240" w:lineRule="auto"/>
        <w:ind w:firstLine="0"/>
        <w:jc w:val="center"/>
        <w:rPr>
          <w:rFonts w:ascii="Garamond" w:eastAsiaTheme="minorHAnsi" w:hAnsi="Garamond"/>
          <w:bCs/>
          <w:color w:val="000000"/>
          <w:sz w:val="24"/>
          <w:szCs w:val="24"/>
          <w:lang w:val="sq-AL"/>
        </w:rPr>
      </w:pPr>
    </w:p>
    <w:p w14:paraId="2BEEFD5E" w14:textId="77777777" w:rsidR="00207BA9" w:rsidRDefault="00207BA9" w:rsidP="00207BA9">
      <w:pPr>
        <w:autoSpaceDE w:val="0"/>
        <w:autoSpaceDN w:val="0"/>
        <w:adjustRightInd w:val="0"/>
        <w:spacing w:after="0" w:line="240" w:lineRule="auto"/>
        <w:ind w:firstLine="0"/>
        <w:jc w:val="center"/>
        <w:rPr>
          <w:rFonts w:ascii="Garamond" w:eastAsiaTheme="minorHAnsi" w:hAnsi="Garamond"/>
          <w:bCs/>
          <w:color w:val="000000"/>
          <w:sz w:val="24"/>
          <w:szCs w:val="24"/>
          <w:lang w:val="sq-AL"/>
        </w:rPr>
      </w:pPr>
    </w:p>
    <w:p w14:paraId="7BCE71C0" w14:textId="77777777" w:rsidR="00207BA9" w:rsidRPr="00207BA9" w:rsidRDefault="00207BA9" w:rsidP="00207BA9">
      <w:pPr>
        <w:autoSpaceDE w:val="0"/>
        <w:autoSpaceDN w:val="0"/>
        <w:adjustRightInd w:val="0"/>
        <w:spacing w:after="0" w:line="240" w:lineRule="auto"/>
        <w:ind w:firstLine="0"/>
        <w:jc w:val="center"/>
        <w:rPr>
          <w:rFonts w:ascii="Garamond" w:eastAsiaTheme="minorHAnsi" w:hAnsi="Garamond"/>
          <w:bCs/>
          <w:color w:val="000000"/>
          <w:sz w:val="24"/>
          <w:szCs w:val="24"/>
          <w:lang w:val="sq-AL"/>
        </w:rPr>
      </w:pPr>
      <w:r w:rsidRPr="00207BA9">
        <w:rPr>
          <w:rFonts w:ascii="Garamond" w:eastAsiaTheme="minorHAnsi" w:hAnsi="Garamond"/>
          <w:bCs/>
          <w:color w:val="000000"/>
          <w:sz w:val="24"/>
          <w:szCs w:val="24"/>
          <w:lang w:val="sq-AL"/>
        </w:rPr>
        <w:t>ANEKS I</w:t>
      </w:r>
    </w:p>
    <w:p w14:paraId="39EECB9C" w14:textId="77777777" w:rsidR="00207BA9" w:rsidRPr="00207BA9" w:rsidRDefault="00207BA9" w:rsidP="00207BA9">
      <w:pPr>
        <w:autoSpaceDE w:val="0"/>
        <w:autoSpaceDN w:val="0"/>
        <w:adjustRightInd w:val="0"/>
        <w:spacing w:after="0" w:line="240" w:lineRule="auto"/>
        <w:ind w:firstLine="0"/>
        <w:jc w:val="center"/>
        <w:rPr>
          <w:rFonts w:ascii="Garamond" w:eastAsiaTheme="minorHAnsi" w:hAnsi="Garamond"/>
          <w:color w:val="000000"/>
          <w:sz w:val="24"/>
          <w:szCs w:val="24"/>
          <w:lang w:val="sq-AL"/>
        </w:rPr>
      </w:pPr>
    </w:p>
    <w:p w14:paraId="1905F910" w14:textId="77777777" w:rsidR="00207BA9" w:rsidRPr="001125DE" w:rsidRDefault="00207BA9" w:rsidP="001125DE">
      <w:pPr>
        <w:pStyle w:val="Paragrafi"/>
        <w:ind w:firstLine="0"/>
        <w:jc w:val="center"/>
        <w:rPr>
          <w:lang w:val="sq-AL"/>
        </w:rPr>
      </w:pPr>
      <w:r w:rsidRPr="001125DE">
        <w:rPr>
          <w:lang w:val="sq-AL"/>
        </w:rPr>
        <w:t>DOKUMENTET E</w:t>
      </w:r>
      <w:r w:rsidRPr="00207BA9">
        <w:rPr>
          <w:rFonts w:eastAsiaTheme="minorHAnsi"/>
          <w:color w:val="000000"/>
          <w:szCs w:val="24"/>
          <w:lang w:val="sq-AL"/>
        </w:rPr>
        <w:t xml:space="preserve"> INSPEKTIMIT, PARAQITJA SKEMATIKE E PROCEDURËS SË</w:t>
      </w:r>
      <w:r w:rsidRPr="001125DE">
        <w:rPr>
          <w:lang w:val="sq-AL"/>
        </w:rPr>
        <w:t xml:space="preserve"> INSPEKTIMIT DHE KARTA E INSPEKTORIT</w:t>
      </w:r>
    </w:p>
    <w:p w14:paraId="1530A90A" w14:textId="77777777" w:rsidR="00207BA9" w:rsidRPr="001125DE" w:rsidRDefault="00207BA9" w:rsidP="001125DE">
      <w:pPr>
        <w:pStyle w:val="Paragrafi"/>
        <w:ind w:firstLine="0"/>
        <w:rPr>
          <w:lang w:val="sq-AL"/>
        </w:rPr>
      </w:pPr>
    </w:p>
    <w:p w14:paraId="06D1B064" w14:textId="2A998E9D" w:rsidR="00207BA9" w:rsidRPr="001125DE" w:rsidRDefault="00207BA9" w:rsidP="001125DE">
      <w:pPr>
        <w:pStyle w:val="Paragrafi"/>
        <w:ind w:firstLine="288"/>
        <w:rPr>
          <w:lang w:val="sq-AL"/>
        </w:rPr>
      </w:pPr>
      <w:r w:rsidRPr="001125DE">
        <w:rPr>
          <w:lang w:val="sq-AL"/>
        </w:rPr>
        <w:t xml:space="preserve">Më poshtë gjenden formatet standarde për dokumentimin e veprimtarisë së inspektimit </w:t>
      </w:r>
      <w:r w:rsidRPr="00207BA9">
        <w:rPr>
          <w:rFonts w:eastAsiaTheme="minorHAnsi"/>
          <w:color w:val="000000"/>
          <w:szCs w:val="24"/>
          <w:lang w:val="sq-AL"/>
        </w:rPr>
        <w:t xml:space="preserve">të inspektorateve shtetërore dhe vendore </w:t>
      </w:r>
      <w:r w:rsidRPr="001125DE">
        <w:rPr>
          <w:lang w:val="sq-AL"/>
        </w:rPr>
        <w:t>në Republikën e Shqipërisë:</w:t>
      </w:r>
    </w:p>
    <w:p w14:paraId="356891F1" w14:textId="77777777" w:rsidR="00207BA9" w:rsidRPr="00207BA9" w:rsidRDefault="00207BA9" w:rsidP="00207BA9">
      <w:pPr>
        <w:autoSpaceDE w:val="0"/>
        <w:autoSpaceDN w:val="0"/>
        <w:adjustRightInd w:val="0"/>
        <w:spacing w:after="0" w:line="240" w:lineRule="auto"/>
        <w:rPr>
          <w:rFonts w:ascii="Garamond" w:eastAsiaTheme="minorHAnsi" w:hAnsi="Garamond"/>
          <w:b/>
          <w:bCs/>
          <w:iCs/>
          <w:color w:val="000000"/>
          <w:sz w:val="24"/>
          <w:szCs w:val="24"/>
          <w:lang w:val="sq-AL"/>
        </w:rPr>
      </w:pPr>
      <w:r w:rsidRPr="00207BA9">
        <w:rPr>
          <w:rFonts w:ascii="Garamond" w:eastAsiaTheme="minorHAnsi" w:hAnsi="Garamond"/>
          <w:b/>
          <w:bCs/>
          <w:iCs/>
          <w:color w:val="000000"/>
          <w:sz w:val="24"/>
          <w:szCs w:val="24"/>
          <w:lang w:val="sq-AL"/>
        </w:rPr>
        <w:t>Për inspektoratet shtetërore:</w:t>
      </w:r>
    </w:p>
    <w:p w14:paraId="07B3AB70" w14:textId="77777777" w:rsidR="00207BA9" w:rsidRPr="001125DE" w:rsidRDefault="00207BA9" w:rsidP="001125DE">
      <w:pPr>
        <w:pStyle w:val="Paragrafi"/>
        <w:ind w:firstLine="288"/>
        <w:rPr>
          <w:lang w:val="sq-AL"/>
        </w:rPr>
      </w:pPr>
      <w:r w:rsidRPr="001125DE">
        <w:rPr>
          <w:lang w:val="sq-AL"/>
        </w:rPr>
        <w:t>1. Autorizim inspektimi;</w:t>
      </w:r>
    </w:p>
    <w:p w14:paraId="12C495D9" w14:textId="77777777" w:rsidR="00207BA9" w:rsidRPr="00207BA9" w:rsidRDefault="00207BA9" w:rsidP="00207BA9">
      <w:pPr>
        <w:tabs>
          <w:tab w:val="left" w:pos="500"/>
        </w:tabs>
        <w:autoSpaceDE w:val="0"/>
        <w:autoSpaceDN w:val="0"/>
        <w:adjustRightInd w:val="0"/>
        <w:spacing w:after="0" w:line="240" w:lineRule="auto"/>
        <w:rPr>
          <w:rFonts w:ascii="Garamond" w:eastAsiaTheme="minorHAnsi" w:hAnsi="Garamond"/>
          <w:color w:val="000000"/>
          <w:sz w:val="24"/>
          <w:szCs w:val="24"/>
          <w:lang w:val="sq-AL"/>
        </w:rPr>
      </w:pPr>
      <w:r w:rsidRPr="001125DE">
        <w:rPr>
          <w:lang w:val="sq-AL"/>
        </w:rPr>
        <w:t xml:space="preserve">2. </w:t>
      </w:r>
      <w:r w:rsidRPr="00207BA9">
        <w:rPr>
          <w:rFonts w:ascii="Garamond" w:eastAsiaTheme="minorHAnsi" w:hAnsi="Garamond"/>
          <w:color w:val="000000"/>
          <w:sz w:val="24"/>
          <w:szCs w:val="24"/>
          <w:lang w:val="sq-AL"/>
        </w:rPr>
        <w:t>Listë verifikimi;</w:t>
      </w:r>
    </w:p>
    <w:p w14:paraId="1AB5551D" w14:textId="77777777" w:rsidR="00207BA9" w:rsidRPr="001125DE" w:rsidRDefault="00207BA9" w:rsidP="001125DE">
      <w:pPr>
        <w:pStyle w:val="Paragrafi"/>
        <w:ind w:firstLine="288"/>
        <w:rPr>
          <w:lang w:val="sq-AL"/>
        </w:rPr>
      </w:pPr>
      <w:r w:rsidRPr="00207BA9">
        <w:rPr>
          <w:rFonts w:eastAsiaTheme="minorHAnsi"/>
          <w:color w:val="000000"/>
          <w:szCs w:val="24"/>
          <w:lang w:val="sq-AL"/>
        </w:rPr>
        <w:t xml:space="preserve">3. </w:t>
      </w:r>
      <w:r w:rsidRPr="001125DE">
        <w:rPr>
          <w:lang w:val="sq-AL"/>
        </w:rPr>
        <w:t>Procesverbal inspektimi;</w:t>
      </w:r>
    </w:p>
    <w:p w14:paraId="398F049D" w14:textId="6000E09E" w:rsidR="00207BA9" w:rsidRPr="001125DE" w:rsidRDefault="00207BA9" w:rsidP="001125DE">
      <w:pPr>
        <w:pStyle w:val="Paragrafi"/>
        <w:ind w:firstLine="288"/>
        <w:rPr>
          <w:lang w:val="sq-AL"/>
        </w:rPr>
      </w:pPr>
      <w:r w:rsidRPr="00207BA9">
        <w:rPr>
          <w:rFonts w:eastAsiaTheme="minorHAnsi"/>
          <w:color w:val="000000"/>
          <w:szCs w:val="24"/>
          <w:lang w:val="sq-AL"/>
        </w:rPr>
        <w:t>4</w:t>
      </w:r>
      <w:r w:rsidRPr="001125DE">
        <w:rPr>
          <w:lang w:val="sq-AL"/>
        </w:rPr>
        <w:t>. Vendim i ndërmjetëm për marrjen e masës urgjente;</w:t>
      </w:r>
    </w:p>
    <w:p w14:paraId="3EB0D506" w14:textId="0E48E93A" w:rsidR="00207BA9" w:rsidRPr="001125DE" w:rsidRDefault="00207BA9" w:rsidP="001125DE">
      <w:pPr>
        <w:pStyle w:val="Paragrafi"/>
        <w:ind w:firstLine="288"/>
        <w:rPr>
          <w:lang w:val="sq-AL"/>
        </w:rPr>
      </w:pPr>
      <w:r w:rsidRPr="00207BA9">
        <w:rPr>
          <w:rFonts w:eastAsiaTheme="minorHAnsi"/>
          <w:color w:val="000000"/>
          <w:szCs w:val="24"/>
          <w:lang w:val="sq-AL"/>
        </w:rPr>
        <w:t>5. Vendimi</w:t>
      </w:r>
      <w:r w:rsidRPr="001125DE">
        <w:rPr>
          <w:lang w:val="sq-AL"/>
        </w:rPr>
        <w:t xml:space="preserve"> përfundimtar </w:t>
      </w:r>
      <w:r w:rsidRPr="00207BA9">
        <w:rPr>
          <w:rFonts w:eastAsiaTheme="minorHAnsi"/>
          <w:color w:val="000000"/>
          <w:szCs w:val="24"/>
          <w:lang w:val="sq-AL"/>
        </w:rPr>
        <w:t>i inspektimit</w:t>
      </w:r>
      <w:r w:rsidRPr="001125DE">
        <w:rPr>
          <w:lang w:val="sq-AL"/>
        </w:rPr>
        <w:t>;</w:t>
      </w:r>
    </w:p>
    <w:p w14:paraId="20E926CA" w14:textId="1E2801C2" w:rsidR="00207BA9" w:rsidRPr="001125DE" w:rsidRDefault="00207BA9" w:rsidP="001125DE">
      <w:pPr>
        <w:pStyle w:val="Paragrafi"/>
        <w:ind w:firstLine="288"/>
        <w:rPr>
          <w:lang w:val="sq-AL"/>
        </w:rPr>
      </w:pPr>
      <w:r w:rsidRPr="00207BA9">
        <w:rPr>
          <w:rFonts w:eastAsiaTheme="minorHAnsi"/>
          <w:color w:val="000000"/>
          <w:szCs w:val="24"/>
          <w:lang w:val="sq-AL"/>
        </w:rPr>
        <w:t>6. Vendimi</w:t>
      </w:r>
      <w:r w:rsidRPr="001125DE">
        <w:rPr>
          <w:lang w:val="sq-AL"/>
        </w:rPr>
        <w:t xml:space="preserve"> për zgjidhjen e ankimit të veçantë;</w:t>
      </w:r>
    </w:p>
    <w:p w14:paraId="2B81E488" w14:textId="7FD81EFA" w:rsidR="00207BA9" w:rsidRPr="001125DE" w:rsidRDefault="00207BA9" w:rsidP="001125DE">
      <w:pPr>
        <w:pStyle w:val="Paragrafi"/>
        <w:ind w:firstLine="288"/>
        <w:rPr>
          <w:lang w:val="sq-AL"/>
        </w:rPr>
      </w:pPr>
      <w:r w:rsidRPr="00207BA9">
        <w:rPr>
          <w:rFonts w:eastAsiaTheme="minorHAnsi"/>
          <w:color w:val="000000"/>
          <w:szCs w:val="24"/>
          <w:lang w:val="sq-AL"/>
        </w:rPr>
        <w:t>7</w:t>
      </w:r>
      <w:r w:rsidRPr="001125DE">
        <w:rPr>
          <w:lang w:val="sq-AL"/>
        </w:rPr>
        <w:t>. Autorizim për ndryshimin e inspektorëve;</w:t>
      </w:r>
    </w:p>
    <w:p w14:paraId="31290462" w14:textId="4BCE3652" w:rsidR="00207BA9" w:rsidRPr="001125DE" w:rsidRDefault="00207BA9" w:rsidP="001125DE">
      <w:pPr>
        <w:pStyle w:val="Paragrafi"/>
        <w:ind w:firstLine="288"/>
        <w:rPr>
          <w:lang w:val="sq-AL"/>
        </w:rPr>
      </w:pPr>
      <w:r w:rsidRPr="00207BA9">
        <w:rPr>
          <w:rFonts w:eastAsiaTheme="minorHAnsi"/>
          <w:color w:val="000000"/>
          <w:szCs w:val="24"/>
          <w:lang w:val="sq-AL"/>
        </w:rPr>
        <w:t>8</w:t>
      </w:r>
      <w:r w:rsidRPr="001125DE">
        <w:rPr>
          <w:lang w:val="sq-AL"/>
        </w:rPr>
        <w:t xml:space="preserve">. Kërkesë për refuzim të autorizimit të </w:t>
      </w:r>
      <w:r w:rsidRPr="00207BA9">
        <w:rPr>
          <w:rFonts w:eastAsiaTheme="minorHAnsi"/>
          <w:color w:val="000000"/>
          <w:szCs w:val="24"/>
          <w:lang w:val="sq-AL"/>
        </w:rPr>
        <w:t>inspektimit</w:t>
      </w:r>
      <w:r w:rsidRPr="001125DE">
        <w:rPr>
          <w:lang w:val="sq-AL"/>
        </w:rPr>
        <w:t>;</w:t>
      </w:r>
    </w:p>
    <w:p w14:paraId="0D99E850" w14:textId="4106CF7D" w:rsidR="00207BA9" w:rsidRPr="001125DE" w:rsidRDefault="00207BA9" w:rsidP="001125DE">
      <w:pPr>
        <w:pStyle w:val="Paragrafi"/>
        <w:ind w:firstLine="288"/>
        <w:rPr>
          <w:lang w:val="sq-AL"/>
        </w:rPr>
      </w:pPr>
      <w:r w:rsidRPr="00207BA9">
        <w:rPr>
          <w:rFonts w:eastAsiaTheme="minorHAnsi"/>
          <w:color w:val="000000"/>
          <w:szCs w:val="24"/>
          <w:lang w:val="sq-AL"/>
        </w:rPr>
        <w:t>9</w:t>
      </w:r>
      <w:r w:rsidRPr="001125DE">
        <w:rPr>
          <w:lang w:val="sq-AL"/>
        </w:rPr>
        <w:t>. Kërkesë për shtyrje të autorizimit të inspektimit;</w:t>
      </w:r>
    </w:p>
    <w:p w14:paraId="64720E31" w14:textId="3D52D73C" w:rsidR="00207BA9" w:rsidRPr="001125DE" w:rsidRDefault="00207BA9" w:rsidP="001125DE">
      <w:pPr>
        <w:pStyle w:val="Paragrafi"/>
        <w:ind w:firstLine="288"/>
        <w:rPr>
          <w:lang w:val="sq-AL"/>
        </w:rPr>
      </w:pPr>
      <w:r w:rsidRPr="00207BA9">
        <w:rPr>
          <w:rFonts w:eastAsiaTheme="minorHAnsi"/>
          <w:color w:val="000000"/>
          <w:szCs w:val="24"/>
          <w:lang w:val="sq-AL"/>
        </w:rPr>
        <w:t>10</w:t>
      </w:r>
      <w:r w:rsidRPr="001125DE">
        <w:rPr>
          <w:lang w:val="sq-AL"/>
        </w:rPr>
        <w:t>. Vendim për shtyrje të autorizimit të inspektimit;</w:t>
      </w:r>
    </w:p>
    <w:p w14:paraId="0697526F" w14:textId="2E17F70F" w:rsidR="00207BA9" w:rsidRPr="001125DE" w:rsidRDefault="00207BA9" w:rsidP="001125DE">
      <w:pPr>
        <w:pStyle w:val="Paragrafi"/>
        <w:ind w:firstLine="288"/>
        <w:rPr>
          <w:lang w:val="sq-AL"/>
        </w:rPr>
      </w:pPr>
      <w:r w:rsidRPr="001125DE">
        <w:rPr>
          <w:lang w:val="sq-AL"/>
        </w:rPr>
        <w:t xml:space="preserve">11. </w:t>
      </w:r>
      <w:r w:rsidRPr="001125DE">
        <w:rPr>
          <w:lang w:val="sq-AL"/>
        </w:rPr>
        <w:t>Vendim i Komisionit të Ankimit;</w:t>
      </w:r>
    </w:p>
    <w:p w14:paraId="76421DA0" w14:textId="6CBFCEC7" w:rsidR="00207BA9" w:rsidRPr="00207BA9" w:rsidRDefault="00207BA9" w:rsidP="00207BA9">
      <w:pPr>
        <w:tabs>
          <w:tab w:val="left" w:pos="620"/>
        </w:tabs>
        <w:autoSpaceDE w:val="0"/>
        <w:autoSpaceDN w:val="0"/>
        <w:adjustRightInd w:val="0"/>
        <w:spacing w:after="0" w:line="240" w:lineRule="auto"/>
        <w:rPr>
          <w:rFonts w:ascii="Garamond" w:eastAsiaTheme="minorHAnsi" w:hAnsi="Garamond"/>
          <w:color w:val="000000"/>
          <w:sz w:val="24"/>
          <w:szCs w:val="24"/>
          <w:lang w:val="sq-AL"/>
        </w:rPr>
      </w:pPr>
      <w:r w:rsidRPr="00207BA9">
        <w:rPr>
          <w:rFonts w:ascii="Garamond" w:eastAsiaTheme="minorHAnsi" w:hAnsi="Garamond"/>
          <w:color w:val="000000"/>
          <w:sz w:val="24"/>
          <w:szCs w:val="24"/>
          <w:lang w:val="sq-AL"/>
        </w:rPr>
        <w:t>12. Ankesë për vendimin përfundimtar të inspektimit;</w:t>
      </w:r>
    </w:p>
    <w:p w14:paraId="617770E5" w14:textId="77777777" w:rsidR="00207BA9" w:rsidRPr="00207BA9" w:rsidRDefault="00207BA9" w:rsidP="00207BA9">
      <w:pPr>
        <w:tabs>
          <w:tab w:val="left" w:pos="620"/>
        </w:tabs>
        <w:autoSpaceDE w:val="0"/>
        <w:autoSpaceDN w:val="0"/>
        <w:adjustRightInd w:val="0"/>
        <w:spacing w:after="0" w:line="240" w:lineRule="auto"/>
        <w:rPr>
          <w:rFonts w:ascii="Garamond" w:eastAsiaTheme="minorHAnsi" w:hAnsi="Garamond"/>
          <w:color w:val="000000"/>
          <w:sz w:val="24"/>
          <w:szCs w:val="24"/>
          <w:lang w:val="sq-AL"/>
        </w:rPr>
      </w:pPr>
      <w:r w:rsidRPr="00207BA9">
        <w:rPr>
          <w:rFonts w:ascii="Garamond" w:eastAsiaTheme="minorHAnsi" w:hAnsi="Garamond"/>
          <w:color w:val="000000"/>
          <w:sz w:val="24"/>
          <w:szCs w:val="24"/>
          <w:lang w:val="sq-AL"/>
        </w:rPr>
        <w:t>13. Ankimi i veçantë.</w:t>
      </w:r>
    </w:p>
    <w:p w14:paraId="3E32DF14" w14:textId="77777777" w:rsidR="00207BA9" w:rsidRPr="00207BA9" w:rsidRDefault="00207BA9" w:rsidP="00207BA9">
      <w:pPr>
        <w:autoSpaceDE w:val="0"/>
        <w:autoSpaceDN w:val="0"/>
        <w:adjustRightInd w:val="0"/>
        <w:spacing w:after="0" w:line="240" w:lineRule="auto"/>
        <w:rPr>
          <w:rFonts w:ascii="Garamond" w:eastAsiaTheme="minorHAnsi" w:hAnsi="Garamond"/>
          <w:b/>
          <w:bCs/>
          <w:iCs/>
          <w:color w:val="000000"/>
          <w:sz w:val="24"/>
          <w:szCs w:val="24"/>
          <w:lang w:val="sq-AL"/>
        </w:rPr>
      </w:pPr>
      <w:r w:rsidRPr="00207BA9">
        <w:rPr>
          <w:rFonts w:ascii="Garamond" w:eastAsiaTheme="minorHAnsi" w:hAnsi="Garamond"/>
          <w:b/>
          <w:bCs/>
          <w:iCs/>
          <w:color w:val="000000"/>
          <w:sz w:val="24"/>
          <w:szCs w:val="24"/>
          <w:lang w:val="sq-AL"/>
        </w:rPr>
        <w:t>Për inspektoratet vendore:</w:t>
      </w:r>
    </w:p>
    <w:p w14:paraId="40A4CC98" w14:textId="77777777" w:rsidR="00207BA9" w:rsidRPr="00207BA9" w:rsidRDefault="00207BA9" w:rsidP="00207BA9">
      <w:pPr>
        <w:tabs>
          <w:tab w:val="left" w:pos="500"/>
        </w:tabs>
        <w:autoSpaceDE w:val="0"/>
        <w:autoSpaceDN w:val="0"/>
        <w:adjustRightInd w:val="0"/>
        <w:spacing w:after="0" w:line="240" w:lineRule="auto"/>
        <w:rPr>
          <w:rFonts w:ascii="Garamond" w:eastAsiaTheme="minorHAnsi" w:hAnsi="Garamond"/>
          <w:color w:val="000000"/>
          <w:sz w:val="24"/>
          <w:szCs w:val="24"/>
          <w:lang w:val="sq-AL"/>
        </w:rPr>
      </w:pPr>
      <w:r w:rsidRPr="00207BA9">
        <w:rPr>
          <w:rFonts w:ascii="Garamond" w:eastAsiaTheme="minorHAnsi" w:hAnsi="Garamond"/>
          <w:color w:val="000000"/>
          <w:sz w:val="24"/>
          <w:szCs w:val="24"/>
          <w:lang w:val="sq-AL"/>
        </w:rPr>
        <w:t>1. Autorizim inspektimi;</w:t>
      </w:r>
    </w:p>
    <w:p w14:paraId="0D49C441" w14:textId="77777777" w:rsidR="00207BA9" w:rsidRPr="00207BA9" w:rsidRDefault="00207BA9" w:rsidP="00207BA9">
      <w:pPr>
        <w:tabs>
          <w:tab w:val="left" w:pos="500"/>
        </w:tabs>
        <w:autoSpaceDE w:val="0"/>
        <w:autoSpaceDN w:val="0"/>
        <w:adjustRightInd w:val="0"/>
        <w:spacing w:after="0" w:line="240" w:lineRule="auto"/>
        <w:rPr>
          <w:rFonts w:ascii="Garamond" w:eastAsiaTheme="minorHAnsi" w:hAnsi="Garamond"/>
          <w:color w:val="000000"/>
          <w:sz w:val="24"/>
          <w:szCs w:val="24"/>
          <w:lang w:val="sq-AL"/>
        </w:rPr>
      </w:pPr>
      <w:r w:rsidRPr="00207BA9">
        <w:rPr>
          <w:rFonts w:ascii="Garamond" w:eastAsiaTheme="minorHAnsi" w:hAnsi="Garamond"/>
          <w:color w:val="000000"/>
          <w:sz w:val="24"/>
          <w:szCs w:val="24"/>
          <w:lang w:val="sq-AL"/>
        </w:rPr>
        <w:t>2. Listë verifikimi;</w:t>
      </w:r>
    </w:p>
    <w:p w14:paraId="61FAADB4" w14:textId="156C8954" w:rsidR="00207BA9" w:rsidRPr="001125DE" w:rsidRDefault="00207BA9" w:rsidP="001125DE">
      <w:pPr>
        <w:pStyle w:val="Paragrafi"/>
        <w:ind w:firstLine="0"/>
        <w:rPr>
          <w:b/>
          <w:lang w:val="sq-AL"/>
        </w:rPr>
      </w:pPr>
      <w:r w:rsidRPr="00207BA9">
        <w:rPr>
          <w:rFonts w:eastAsiaTheme="minorHAnsi"/>
          <w:color w:val="000000"/>
          <w:szCs w:val="24"/>
          <w:lang w:val="sq-AL"/>
        </w:rPr>
        <w:lastRenderedPageBreak/>
        <w:t>3. Procesverbal</w:t>
      </w:r>
      <w:r w:rsidRPr="001125DE">
        <w:rPr>
          <w:b/>
          <w:lang w:val="sq-AL"/>
        </w:rPr>
        <w:t xml:space="preserve"> inspektimi</w:t>
      </w:r>
      <w:r w:rsidRPr="00207BA9">
        <w:rPr>
          <w:rFonts w:eastAsiaTheme="minorHAnsi"/>
          <w:color w:val="000000"/>
          <w:szCs w:val="24"/>
          <w:lang w:val="sq-AL"/>
        </w:rPr>
        <w:t>;</w:t>
      </w:r>
    </w:p>
    <w:p w14:paraId="68E6C627" w14:textId="592937FA" w:rsidR="00207BA9" w:rsidRPr="001125DE" w:rsidRDefault="00207BA9" w:rsidP="001125DE">
      <w:pPr>
        <w:pStyle w:val="Paragrafi"/>
        <w:ind w:firstLine="0"/>
        <w:rPr>
          <w:i/>
          <w:lang w:val="sq-AL"/>
        </w:rPr>
      </w:pPr>
      <w:r w:rsidRPr="00207BA9">
        <w:rPr>
          <w:rFonts w:eastAsiaTheme="minorHAnsi"/>
          <w:color w:val="000000"/>
          <w:szCs w:val="24"/>
          <w:lang w:val="sq-AL"/>
        </w:rPr>
        <w:t xml:space="preserve">4. Vendim </w:t>
      </w:r>
      <w:r w:rsidRPr="001125DE">
        <w:rPr>
          <w:i/>
          <w:lang w:val="sq-AL"/>
        </w:rPr>
        <w:t>i ndërmjetëm për marrjen e masës urgjente</w:t>
      </w:r>
      <w:r w:rsidRPr="00207BA9">
        <w:rPr>
          <w:rFonts w:eastAsiaTheme="minorHAnsi"/>
          <w:color w:val="000000"/>
          <w:szCs w:val="24"/>
          <w:lang w:val="sq-AL"/>
        </w:rPr>
        <w:t>;</w:t>
      </w:r>
    </w:p>
    <w:p w14:paraId="784CB85B" w14:textId="75E70C68" w:rsidR="00207BA9" w:rsidRPr="00207BA9" w:rsidRDefault="00207BA9" w:rsidP="00207BA9">
      <w:pPr>
        <w:tabs>
          <w:tab w:val="left" w:pos="500"/>
        </w:tabs>
        <w:autoSpaceDE w:val="0"/>
        <w:autoSpaceDN w:val="0"/>
        <w:adjustRightInd w:val="0"/>
        <w:spacing w:after="0" w:line="240" w:lineRule="auto"/>
        <w:rPr>
          <w:rFonts w:ascii="Garamond" w:eastAsiaTheme="minorHAnsi" w:hAnsi="Garamond"/>
          <w:color w:val="000000"/>
          <w:sz w:val="24"/>
          <w:szCs w:val="24"/>
          <w:lang w:val="sq-AL"/>
        </w:rPr>
      </w:pPr>
      <w:r w:rsidRPr="00207BA9">
        <w:rPr>
          <w:rFonts w:ascii="Garamond" w:eastAsiaTheme="minorHAnsi" w:hAnsi="Garamond"/>
          <w:color w:val="000000"/>
          <w:sz w:val="24"/>
          <w:szCs w:val="24"/>
          <w:lang w:val="sq-AL"/>
        </w:rPr>
        <w:t>5. Vendim përfundimtar inspektimi;</w:t>
      </w:r>
    </w:p>
    <w:p w14:paraId="3249745E" w14:textId="3BD3F67B" w:rsidR="00207BA9" w:rsidRPr="001125DE" w:rsidRDefault="00207BA9" w:rsidP="001125DE">
      <w:pPr>
        <w:pStyle w:val="Paragrafi"/>
        <w:ind w:firstLine="288"/>
        <w:rPr>
          <w:i/>
          <w:lang w:val="sq-AL"/>
        </w:rPr>
      </w:pPr>
      <w:r w:rsidRPr="00207BA9">
        <w:rPr>
          <w:rFonts w:eastAsiaTheme="minorHAnsi"/>
          <w:color w:val="000000"/>
          <w:szCs w:val="24"/>
          <w:lang w:val="sq-AL"/>
        </w:rPr>
        <w:t>6. Vendim</w:t>
      </w:r>
      <w:r w:rsidRPr="001125DE">
        <w:rPr>
          <w:i/>
          <w:lang w:val="sq-AL"/>
        </w:rPr>
        <w:t xml:space="preserve"> për zgjidhjen e ankimit të veçantë</w:t>
      </w:r>
      <w:r w:rsidRPr="00207BA9">
        <w:rPr>
          <w:rFonts w:eastAsiaTheme="minorHAnsi"/>
          <w:color w:val="000000"/>
          <w:szCs w:val="24"/>
          <w:lang w:val="sq-AL"/>
        </w:rPr>
        <w:t>;</w:t>
      </w:r>
    </w:p>
    <w:p w14:paraId="470216FC" w14:textId="77777777" w:rsidR="00207BA9" w:rsidRPr="00207BA9" w:rsidRDefault="00207BA9" w:rsidP="00207BA9">
      <w:pPr>
        <w:tabs>
          <w:tab w:val="left" w:pos="500"/>
        </w:tabs>
        <w:autoSpaceDE w:val="0"/>
        <w:autoSpaceDN w:val="0"/>
        <w:adjustRightInd w:val="0"/>
        <w:spacing w:after="0" w:line="240" w:lineRule="auto"/>
        <w:rPr>
          <w:rFonts w:ascii="Garamond" w:eastAsiaTheme="minorHAnsi" w:hAnsi="Garamond"/>
          <w:color w:val="000000"/>
          <w:sz w:val="24"/>
          <w:szCs w:val="24"/>
          <w:lang w:val="sq-AL"/>
        </w:rPr>
      </w:pPr>
      <w:r w:rsidRPr="00207BA9">
        <w:rPr>
          <w:rFonts w:ascii="Garamond" w:eastAsiaTheme="minorHAnsi" w:hAnsi="Garamond"/>
          <w:color w:val="000000"/>
          <w:sz w:val="24"/>
          <w:szCs w:val="24"/>
          <w:lang w:val="sq-AL"/>
        </w:rPr>
        <w:t>7. Autorizim për zëvendësim inspektori vendor;</w:t>
      </w:r>
    </w:p>
    <w:p w14:paraId="36389D69" w14:textId="23498CC8" w:rsidR="00207BA9" w:rsidRPr="001125DE" w:rsidRDefault="00207BA9" w:rsidP="001125DE">
      <w:pPr>
        <w:pStyle w:val="Paragrafi"/>
        <w:ind w:firstLine="288"/>
        <w:rPr>
          <w:i/>
          <w:lang w:val="sq-AL"/>
        </w:rPr>
      </w:pPr>
      <w:r w:rsidRPr="00207BA9">
        <w:rPr>
          <w:rFonts w:eastAsiaTheme="minorHAnsi"/>
          <w:color w:val="000000"/>
          <w:szCs w:val="24"/>
          <w:lang w:val="sq-AL"/>
        </w:rPr>
        <w:t xml:space="preserve">8. </w:t>
      </w:r>
      <w:r w:rsidRPr="001125DE">
        <w:rPr>
          <w:lang w:val="sq-AL"/>
        </w:rPr>
        <w:t xml:space="preserve">Kërkesë për refuzim të autorizimit </w:t>
      </w:r>
      <w:r w:rsidRPr="00207BA9">
        <w:rPr>
          <w:rFonts w:eastAsiaTheme="minorHAnsi"/>
          <w:color w:val="000000"/>
          <w:szCs w:val="24"/>
          <w:lang w:val="sq-AL"/>
        </w:rPr>
        <w:t>të inspektimit;</w:t>
      </w:r>
    </w:p>
    <w:p w14:paraId="34FB9325" w14:textId="4161C54E" w:rsidR="00207BA9" w:rsidRPr="001125DE" w:rsidRDefault="00207BA9" w:rsidP="001125DE">
      <w:pPr>
        <w:pStyle w:val="Paragrafi"/>
        <w:ind w:firstLine="0"/>
        <w:rPr>
          <w:lang w:val="sq-AL"/>
        </w:rPr>
      </w:pPr>
      <w:r w:rsidRPr="00207BA9">
        <w:rPr>
          <w:rFonts w:eastAsiaTheme="minorHAnsi"/>
          <w:color w:val="000000"/>
          <w:szCs w:val="24"/>
          <w:lang w:val="sq-AL"/>
        </w:rPr>
        <w:t xml:space="preserve">9. </w:t>
      </w:r>
      <w:r w:rsidRPr="001125DE">
        <w:rPr>
          <w:lang w:val="sq-AL"/>
        </w:rPr>
        <w:t xml:space="preserve">Kërkesë për shtyrje të autorizimit </w:t>
      </w:r>
      <w:r w:rsidRPr="00207BA9">
        <w:rPr>
          <w:rFonts w:eastAsiaTheme="minorHAnsi"/>
          <w:color w:val="000000"/>
          <w:szCs w:val="24"/>
          <w:lang w:val="sq-AL"/>
        </w:rPr>
        <w:t>të inspektimit;</w:t>
      </w:r>
    </w:p>
    <w:p w14:paraId="3248CFA7" w14:textId="7C480DA9" w:rsidR="00207BA9" w:rsidRPr="00207BA9" w:rsidRDefault="00207BA9" w:rsidP="00207BA9">
      <w:pPr>
        <w:tabs>
          <w:tab w:val="left" w:pos="500"/>
        </w:tabs>
        <w:autoSpaceDE w:val="0"/>
        <w:autoSpaceDN w:val="0"/>
        <w:adjustRightInd w:val="0"/>
        <w:spacing w:after="0" w:line="240" w:lineRule="auto"/>
        <w:rPr>
          <w:rFonts w:ascii="Garamond" w:eastAsiaTheme="minorHAnsi" w:hAnsi="Garamond"/>
          <w:color w:val="000000"/>
          <w:sz w:val="24"/>
          <w:szCs w:val="24"/>
          <w:lang w:val="sq-AL"/>
        </w:rPr>
      </w:pPr>
      <w:r w:rsidRPr="00207BA9">
        <w:rPr>
          <w:rFonts w:ascii="Garamond" w:eastAsiaTheme="minorHAnsi" w:hAnsi="Garamond"/>
          <w:color w:val="000000"/>
          <w:sz w:val="24"/>
          <w:szCs w:val="24"/>
          <w:lang w:val="sq-AL"/>
        </w:rPr>
        <w:t>10. Vendim për shtyrje të autorizimit të inspektimit;</w:t>
      </w:r>
    </w:p>
    <w:p w14:paraId="2E531203" w14:textId="7340F478" w:rsidR="00207BA9" w:rsidRPr="001125DE" w:rsidRDefault="00207BA9" w:rsidP="001125DE">
      <w:pPr>
        <w:pStyle w:val="Paragrafi"/>
        <w:ind w:firstLine="288"/>
        <w:rPr>
          <w:lang w:val="sq-AL"/>
        </w:rPr>
      </w:pPr>
      <w:r w:rsidRPr="00207BA9">
        <w:rPr>
          <w:rFonts w:eastAsiaTheme="minorHAnsi"/>
          <w:color w:val="000000"/>
          <w:szCs w:val="24"/>
          <w:lang w:val="sq-AL"/>
        </w:rPr>
        <w:t>11. Vendim</w:t>
      </w:r>
      <w:r w:rsidRPr="001125DE">
        <w:rPr>
          <w:lang w:val="sq-AL"/>
        </w:rPr>
        <w:t xml:space="preserve"> i Komisionit të Ankimit</w:t>
      </w:r>
      <w:r w:rsidRPr="00207BA9">
        <w:rPr>
          <w:rFonts w:eastAsiaTheme="minorHAnsi"/>
          <w:color w:val="000000"/>
          <w:szCs w:val="24"/>
          <w:lang w:val="sq-AL"/>
        </w:rPr>
        <w:t>;</w:t>
      </w:r>
    </w:p>
    <w:p w14:paraId="43E6B67C" w14:textId="1B985FB0" w:rsidR="00207BA9" w:rsidRPr="001125DE" w:rsidRDefault="00207BA9" w:rsidP="001125DE">
      <w:pPr>
        <w:pStyle w:val="Paragrafi"/>
        <w:ind w:firstLine="288"/>
        <w:rPr>
          <w:lang w:val="sq-AL"/>
        </w:rPr>
      </w:pPr>
      <w:r w:rsidRPr="00207BA9">
        <w:rPr>
          <w:rFonts w:eastAsiaTheme="minorHAnsi"/>
          <w:color w:val="000000"/>
          <w:szCs w:val="24"/>
          <w:lang w:val="sq-AL"/>
        </w:rPr>
        <w:t>12. Ankesë</w:t>
      </w:r>
      <w:r w:rsidRPr="001125DE">
        <w:rPr>
          <w:lang w:val="sq-AL"/>
        </w:rPr>
        <w:t xml:space="preserve"> për vendimin përfundimtar </w:t>
      </w:r>
      <w:r w:rsidRPr="00207BA9">
        <w:rPr>
          <w:rFonts w:eastAsiaTheme="minorHAnsi"/>
          <w:color w:val="000000"/>
          <w:szCs w:val="24"/>
          <w:lang w:val="sq-AL"/>
        </w:rPr>
        <w:t>të inspektimit;</w:t>
      </w:r>
    </w:p>
    <w:p w14:paraId="04F39223" w14:textId="77777777" w:rsidR="00207BA9" w:rsidRPr="00207BA9" w:rsidRDefault="00207BA9" w:rsidP="00207BA9">
      <w:pPr>
        <w:tabs>
          <w:tab w:val="left" w:pos="620"/>
        </w:tabs>
        <w:autoSpaceDE w:val="0"/>
        <w:autoSpaceDN w:val="0"/>
        <w:adjustRightInd w:val="0"/>
        <w:spacing w:after="0" w:line="240" w:lineRule="auto"/>
        <w:rPr>
          <w:rFonts w:ascii="Garamond" w:eastAsiaTheme="minorHAnsi" w:hAnsi="Garamond"/>
          <w:color w:val="000000"/>
          <w:sz w:val="24"/>
          <w:szCs w:val="24"/>
          <w:lang w:val="sq-AL"/>
        </w:rPr>
      </w:pPr>
      <w:r w:rsidRPr="00207BA9">
        <w:rPr>
          <w:rFonts w:ascii="Garamond" w:eastAsiaTheme="minorHAnsi" w:hAnsi="Garamond"/>
          <w:color w:val="000000"/>
          <w:sz w:val="24"/>
          <w:szCs w:val="24"/>
          <w:lang w:val="sq-AL"/>
        </w:rPr>
        <w:t>13. Ankimi i veçantë.</w:t>
      </w:r>
    </w:p>
    <w:p w14:paraId="0F39E916" w14:textId="77777777" w:rsidR="00207BA9" w:rsidRPr="001125DE" w:rsidRDefault="00207BA9" w:rsidP="001125DE">
      <w:pPr>
        <w:pStyle w:val="Paragrafi"/>
        <w:ind w:firstLine="288"/>
        <w:rPr>
          <w:lang w:val="sq-AL"/>
        </w:rPr>
      </w:pPr>
    </w:p>
    <w:p w14:paraId="3BAFB674" w14:textId="77777777" w:rsidR="00207BA9" w:rsidRPr="00207BA9" w:rsidRDefault="00207BA9" w:rsidP="00207BA9">
      <w:pPr>
        <w:tabs>
          <w:tab w:val="left" w:pos="620"/>
        </w:tabs>
        <w:autoSpaceDE w:val="0"/>
        <w:autoSpaceDN w:val="0"/>
        <w:adjustRightInd w:val="0"/>
        <w:spacing w:after="0" w:line="240" w:lineRule="auto"/>
        <w:rPr>
          <w:rFonts w:ascii="Garamond" w:eastAsiaTheme="minorHAnsi" w:hAnsi="Garamond"/>
          <w:color w:val="000000"/>
          <w:sz w:val="24"/>
          <w:szCs w:val="24"/>
          <w:lang w:val="sq-AL"/>
        </w:rPr>
      </w:pPr>
      <w:r w:rsidRPr="001125DE">
        <w:rPr>
          <w:lang w:val="sq-AL"/>
        </w:rPr>
        <w:t xml:space="preserve">1. </w:t>
      </w:r>
      <w:r w:rsidRPr="00207BA9">
        <w:rPr>
          <w:rFonts w:ascii="Garamond" w:eastAsiaTheme="minorHAnsi" w:hAnsi="Garamond"/>
          <w:color w:val="000000"/>
          <w:sz w:val="24"/>
          <w:szCs w:val="24"/>
          <w:lang w:val="sq-AL"/>
        </w:rPr>
        <w:t>Paraqitje skematike e procedurës së inspektimit</w:t>
      </w:r>
    </w:p>
    <w:p w14:paraId="5EF7423A" w14:textId="77777777" w:rsidR="00207BA9" w:rsidRPr="00207BA9" w:rsidRDefault="00207BA9" w:rsidP="00207BA9">
      <w:pPr>
        <w:tabs>
          <w:tab w:val="left" w:pos="620"/>
        </w:tabs>
        <w:autoSpaceDE w:val="0"/>
        <w:autoSpaceDN w:val="0"/>
        <w:adjustRightInd w:val="0"/>
        <w:spacing w:after="0" w:line="240" w:lineRule="auto"/>
        <w:rPr>
          <w:rFonts w:ascii="Garamond" w:eastAsiaTheme="minorHAnsi" w:hAnsi="Garamond"/>
          <w:color w:val="000000"/>
          <w:sz w:val="24"/>
          <w:szCs w:val="24"/>
          <w:lang w:val="sq-AL"/>
        </w:rPr>
      </w:pPr>
      <w:r w:rsidRPr="00207BA9">
        <w:rPr>
          <w:rFonts w:ascii="Garamond" w:eastAsiaTheme="minorHAnsi" w:hAnsi="Garamond"/>
          <w:color w:val="000000"/>
          <w:sz w:val="24"/>
          <w:szCs w:val="24"/>
          <w:lang w:val="sq-AL"/>
        </w:rPr>
        <w:t xml:space="preserve">2. </w:t>
      </w:r>
      <w:r w:rsidRPr="001125DE">
        <w:rPr>
          <w:lang w:val="sq-AL"/>
        </w:rPr>
        <w:t>Karta e inspektorit</w:t>
      </w:r>
    </w:p>
    <w:p w14:paraId="4EB48CDA" w14:textId="77777777" w:rsidR="00207BA9" w:rsidRPr="00207BA9" w:rsidRDefault="00207BA9" w:rsidP="00207BA9">
      <w:pPr>
        <w:spacing w:after="0" w:line="240" w:lineRule="auto"/>
        <w:rPr>
          <w:rFonts w:ascii="Garamond" w:eastAsiaTheme="minorHAnsi" w:hAnsi="Garamond" w:cstheme="minorBidi"/>
          <w:sz w:val="24"/>
          <w:szCs w:val="24"/>
          <w:lang w:val="sq-AL"/>
        </w:rPr>
      </w:pPr>
    </w:p>
    <w:p w14:paraId="7F8C629B" w14:textId="77777777" w:rsidR="00207BA9" w:rsidRPr="00207BA9" w:rsidRDefault="00207BA9" w:rsidP="00207BA9">
      <w:pPr>
        <w:spacing w:after="0" w:line="240" w:lineRule="auto"/>
        <w:rPr>
          <w:rFonts w:ascii="Garamond" w:eastAsiaTheme="minorHAnsi" w:hAnsi="Garamond" w:cstheme="minorBidi"/>
          <w:sz w:val="24"/>
          <w:szCs w:val="24"/>
          <w:lang w:val="sq-AL"/>
        </w:rPr>
      </w:pPr>
    </w:p>
    <w:p w14:paraId="47AFC53A" w14:textId="77777777" w:rsidR="00207BA9" w:rsidRPr="00207BA9" w:rsidRDefault="00207BA9" w:rsidP="00207BA9">
      <w:pPr>
        <w:spacing w:after="0" w:line="240" w:lineRule="auto"/>
        <w:rPr>
          <w:rFonts w:ascii="Garamond" w:eastAsiaTheme="minorHAnsi" w:hAnsi="Garamond" w:cstheme="minorBidi"/>
          <w:sz w:val="24"/>
          <w:szCs w:val="24"/>
          <w:lang w:val="sq-AL"/>
        </w:rPr>
      </w:pPr>
    </w:p>
    <w:p w14:paraId="3D2E11B8" w14:textId="77777777" w:rsidR="00207BA9" w:rsidRPr="00207BA9" w:rsidRDefault="00207BA9" w:rsidP="00207BA9">
      <w:pPr>
        <w:spacing w:after="0" w:line="240" w:lineRule="auto"/>
        <w:rPr>
          <w:rFonts w:ascii="Garamond" w:eastAsiaTheme="minorHAnsi" w:hAnsi="Garamond" w:cstheme="minorBidi"/>
          <w:sz w:val="24"/>
          <w:szCs w:val="24"/>
          <w:lang w:val="sq-AL"/>
        </w:rPr>
      </w:pPr>
    </w:p>
    <w:p w14:paraId="2B6A9CE8" w14:textId="77777777" w:rsidR="00207BA9" w:rsidRPr="00207BA9" w:rsidRDefault="00207BA9" w:rsidP="00207BA9">
      <w:pPr>
        <w:spacing w:after="0" w:line="240" w:lineRule="auto"/>
        <w:rPr>
          <w:rFonts w:ascii="Garamond" w:eastAsiaTheme="minorHAnsi" w:hAnsi="Garamond" w:cstheme="minorBidi"/>
          <w:sz w:val="24"/>
          <w:szCs w:val="24"/>
          <w:lang w:val="sq-AL"/>
        </w:rPr>
      </w:pPr>
    </w:p>
    <w:p w14:paraId="34123AB0" w14:textId="77777777" w:rsidR="00207BA9" w:rsidRPr="00207BA9" w:rsidRDefault="00207BA9" w:rsidP="00207BA9">
      <w:pPr>
        <w:spacing w:after="0" w:line="240" w:lineRule="auto"/>
        <w:rPr>
          <w:rFonts w:ascii="Garamond" w:eastAsiaTheme="minorHAnsi" w:hAnsi="Garamond" w:cstheme="minorBidi"/>
          <w:sz w:val="24"/>
          <w:szCs w:val="24"/>
          <w:lang w:val="sq-AL"/>
        </w:rPr>
      </w:pPr>
    </w:p>
    <w:p w14:paraId="3A623393" w14:textId="77777777" w:rsidR="00207BA9" w:rsidRPr="00207BA9" w:rsidRDefault="00207BA9" w:rsidP="00207BA9">
      <w:pPr>
        <w:spacing w:after="0" w:line="240" w:lineRule="auto"/>
        <w:ind w:firstLine="0"/>
        <w:jc w:val="center"/>
        <w:rPr>
          <w:rFonts w:ascii="Garamond" w:eastAsiaTheme="minorHAnsi" w:hAnsi="Garamond" w:cstheme="minorBidi"/>
          <w:sz w:val="24"/>
          <w:szCs w:val="24"/>
          <w:lang w:val="sq-AL"/>
        </w:rPr>
      </w:pPr>
      <w:r w:rsidRPr="001125DE">
        <w:rPr>
          <w:rFonts w:ascii="Garamond" w:eastAsiaTheme="minorHAnsi" w:hAnsi="Garamond" w:cstheme="minorBidi"/>
          <w:noProof/>
          <w:sz w:val="24"/>
          <w:szCs w:val="24"/>
        </w:rPr>
        <w:lastRenderedPageBreak/>
        <w:drawing>
          <wp:inline distT="0" distB="0" distL="0" distR="0" wp14:anchorId="09D81EA1" wp14:editId="431BC0DC">
            <wp:extent cx="5811520" cy="8022866"/>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er per nje ndryshim ne urdhrin nr 25 date 10.08.2018 Rregullorja_Page_01.jpg"/>
                    <pic:cNvPicPr/>
                  </pic:nvPicPr>
                  <pic:blipFill rotWithShape="1">
                    <a:blip r:embed="rId14" cstate="print">
                      <a:extLst>
                        <a:ext uri="{28A0092B-C50C-407E-A947-70E740481C1C}">
                          <a14:useLocalDpi xmlns:a14="http://schemas.microsoft.com/office/drawing/2010/main" val="0"/>
                        </a:ext>
                      </a:extLst>
                    </a:blip>
                    <a:srcRect b="2512"/>
                    <a:stretch/>
                  </pic:blipFill>
                  <pic:spPr bwMode="auto">
                    <a:xfrm>
                      <a:off x="0" y="0"/>
                      <a:ext cx="5811520" cy="8022866"/>
                    </a:xfrm>
                    <a:prstGeom prst="rect">
                      <a:avLst/>
                    </a:prstGeom>
                    <a:ln>
                      <a:noFill/>
                    </a:ln>
                    <a:extLst>
                      <a:ext uri="{53640926-AAD7-44D8-BBD7-CCE9431645EC}">
                        <a14:shadowObscured xmlns:a14="http://schemas.microsoft.com/office/drawing/2010/main"/>
                      </a:ext>
                    </a:extLst>
                  </pic:spPr>
                </pic:pic>
              </a:graphicData>
            </a:graphic>
          </wp:inline>
        </w:drawing>
      </w:r>
      <w:r w:rsidRPr="001125DE">
        <w:rPr>
          <w:rFonts w:ascii="Garamond" w:eastAsiaTheme="minorHAnsi" w:hAnsi="Garamond" w:cstheme="minorBidi"/>
          <w:noProof/>
          <w:sz w:val="24"/>
          <w:szCs w:val="24"/>
        </w:rPr>
        <w:lastRenderedPageBreak/>
        <w:drawing>
          <wp:inline distT="0" distB="0" distL="0" distR="0" wp14:anchorId="1AC27E82" wp14:editId="327BF8C0">
            <wp:extent cx="5811520" cy="7999012"/>
            <wp:effectExtent l="0" t="0" r="0" b="254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er per nje ndryshim ne urdhrin nr 25 date 10.08.2018 Rregullorja_Page_02.jpg"/>
                    <pic:cNvPicPr/>
                  </pic:nvPicPr>
                  <pic:blipFill rotWithShape="1">
                    <a:blip r:embed="rId15" cstate="print">
                      <a:extLst>
                        <a:ext uri="{28A0092B-C50C-407E-A947-70E740481C1C}">
                          <a14:useLocalDpi xmlns:a14="http://schemas.microsoft.com/office/drawing/2010/main" val="0"/>
                        </a:ext>
                      </a:extLst>
                    </a:blip>
                    <a:srcRect b="2802"/>
                    <a:stretch/>
                  </pic:blipFill>
                  <pic:spPr bwMode="auto">
                    <a:xfrm>
                      <a:off x="0" y="0"/>
                      <a:ext cx="5811520" cy="7999012"/>
                    </a:xfrm>
                    <a:prstGeom prst="rect">
                      <a:avLst/>
                    </a:prstGeom>
                    <a:ln>
                      <a:noFill/>
                    </a:ln>
                    <a:extLst>
                      <a:ext uri="{53640926-AAD7-44D8-BBD7-CCE9431645EC}">
                        <a14:shadowObscured xmlns:a14="http://schemas.microsoft.com/office/drawing/2010/main"/>
                      </a:ext>
                    </a:extLst>
                  </pic:spPr>
                </pic:pic>
              </a:graphicData>
            </a:graphic>
          </wp:inline>
        </w:drawing>
      </w:r>
      <w:r w:rsidRPr="001125DE">
        <w:rPr>
          <w:rFonts w:ascii="Garamond" w:eastAsiaTheme="minorHAnsi" w:hAnsi="Garamond" w:cstheme="minorBidi"/>
          <w:noProof/>
          <w:sz w:val="24"/>
          <w:szCs w:val="24"/>
        </w:rPr>
        <w:lastRenderedPageBreak/>
        <w:drawing>
          <wp:inline distT="0" distB="0" distL="0" distR="0" wp14:anchorId="5902A814" wp14:editId="55F6E84C">
            <wp:extent cx="5812404" cy="7887694"/>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er per nje ndryshim ne urdhrin nr 25 date 10.08.2018 Rregullorja_Page_03.jpg"/>
                    <pic:cNvPicPr/>
                  </pic:nvPicPr>
                  <pic:blipFill rotWithShape="1">
                    <a:blip r:embed="rId16" cstate="print">
                      <a:extLst>
                        <a:ext uri="{28A0092B-C50C-407E-A947-70E740481C1C}">
                          <a14:useLocalDpi xmlns:a14="http://schemas.microsoft.com/office/drawing/2010/main" val="0"/>
                        </a:ext>
                      </a:extLst>
                    </a:blip>
                    <a:srcRect b="4137"/>
                    <a:stretch/>
                  </pic:blipFill>
                  <pic:spPr bwMode="auto">
                    <a:xfrm>
                      <a:off x="0" y="0"/>
                      <a:ext cx="5813425" cy="7889080"/>
                    </a:xfrm>
                    <a:prstGeom prst="rect">
                      <a:avLst/>
                    </a:prstGeom>
                    <a:ln>
                      <a:noFill/>
                    </a:ln>
                    <a:extLst>
                      <a:ext uri="{53640926-AAD7-44D8-BBD7-CCE9431645EC}">
                        <a14:shadowObscured xmlns:a14="http://schemas.microsoft.com/office/drawing/2010/main"/>
                      </a:ext>
                    </a:extLst>
                  </pic:spPr>
                </pic:pic>
              </a:graphicData>
            </a:graphic>
          </wp:inline>
        </w:drawing>
      </w:r>
      <w:r w:rsidRPr="001125DE">
        <w:rPr>
          <w:rFonts w:ascii="Garamond" w:eastAsiaTheme="minorHAnsi" w:hAnsi="Garamond" w:cstheme="minorBidi"/>
          <w:noProof/>
          <w:sz w:val="24"/>
          <w:szCs w:val="24"/>
        </w:rPr>
        <w:lastRenderedPageBreak/>
        <w:drawing>
          <wp:inline distT="0" distB="0" distL="0" distR="0" wp14:anchorId="7C3A8E10" wp14:editId="6D68EF93">
            <wp:extent cx="5812404" cy="8006963"/>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er per nje ndryshim ne urdhrin nr 25 date 10.08.2018 Rregullorja_Page_04.jpg"/>
                    <pic:cNvPicPr/>
                  </pic:nvPicPr>
                  <pic:blipFill rotWithShape="1">
                    <a:blip r:embed="rId17" cstate="print">
                      <a:extLst>
                        <a:ext uri="{28A0092B-C50C-407E-A947-70E740481C1C}">
                          <a14:useLocalDpi xmlns:a14="http://schemas.microsoft.com/office/drawing/2010/main" val="0"/>
                        </a:ext>
                      </a:extLst>
                    </a:blip>
                    <a:srcRect b="2699"/>
                    <a:stretch/>
                  </pic:blipFill>
                  <pic:spPr bwMode="auto">
                    <a:xfrm>
                      <a:off x="0" y="0"/>
                      <a:ext cx="5812790" cy="8007495"/>
                    </a:xfrm>
                    <a:prstGeom prst="rect">
                      <a:avLst/>
                    </a:prstGeom>
                    <a:ln>
                      <a:noFill/>
                    </a:ln>
                    <a:extLst>
                      <a:ext uri="{53640926-AAD7-44D8-BBD7-CCE9431645EC}">
                        <a14:shadowObscured xmlns:a14="http://schemas.microsoft.com/office/drawing/2010/main"/>
                      </a:ext>
                    </a:extLst>
                  </pic:spPr>
                </pic:pic>
              </a:graphicData>
            </a:graphic>
          </wp:inline>
        </w:drawing>
      </w:r>
      <w:r w:rsidRPr="001125DE">
        <w:rPr>
          <w:rFonts w:ascii="Garamond" w:eastAsiaTheme="minorHAnsi" w:hAnsi="Garamond" w:cstheme="minorBidi"/>
          <w:noProof/>
          <w:sz w:val="24"/>
          <w:szCs w:val="24"/>
        </w:rPr>
        <w:lastRenderedPageBreak/>
        <w:drawing>
          <wp:inline distT="0" distB="0" distL="0" distR="0" wp14:anchorId="6DBBCCAA" wp14:editId="58A7961C">
            <wp:extent cx="5812404" cy="7553740"/>
            <wp:effectExtent l="0" t="0" r="0"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er per nje ndryshim ne urdhrin nr 25 date 10.08.2018 Rregullorja_Page_05.jpg"/>
                    <pic:cNvPicPr/>
                  </pic:nvPicPr>
                  <pic:blipFill rotWithShape="1">
                    <a:blip r:embed="rId18" cstate="print">
                      <a:extLst>
                        <a:ext uri="{28A0092B-C50C-407E-A947-70E740481C1C}">
                          <a14:useLocalDpi xmlns:a14="http://schemas.microsoft.com/office/drawing/2010/main" val="0"/>
                        </a:ext>
                      </a:extLst>
                    </a:blip>
                    <a:srcRect t="5219" b="2979"/>
                    <a:stretch/>
                  </pic:blipFill>
                  <pic:spPr bwMode="auto">
                    <a:xfrm>
                      <a:off x="0" y="0"/>
                      <a:ext cx="5813425" cy="7555067"/>
                    </a:xfrm>
                    <a:prstGeom prst="rect">
                      <a:avLst/>
                    </a:prstGeom>
                    <a:ln>
                      <a:noFill/>
                    </a:ln>
                    <a:extLst>
                      <a:ext uri="{53640926-AAD7-44D8-BBD7-CCE9431645EC}">
                        <a14:shadowObscured xmlns:a14="http://schemas.microsoft.com/office/drawing/2010/main"/>
                      </a:ext>
                    </a:extLst>
                  </pic:spPr>
                </pic:pic>
              </a:graphicData>
            </a:graphic>
          </wp:inline>
        </w:drawing>
      </w:r>
      <w:r w:rsidRPr="001125DE">
        <w:rPr>
          <w:rFonts w:ascii="Garamond" w:eastAsiaTheme="minorHAnsi" w:hAnsi="Garamond" w:cstheme="minorBidi"/>
          <w:noProof/>
          <w:sz w:val="24"/>
          <w:szCs w:val="24"/>
        </w:rPr>
        <w:lastRenderedPageBreak/>
        <w:drawing>
          <wp:inline distT="0" distB="0" distL="0" distR="0" wp14:anchorId="30368FDB" wp14:editId="38399CAD">
            <wp:extent cx="5812404" cy="7442421"/>
            <wp:effectExtent l="0" t="0" r="0" b="635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er per nje ndryshim ne urdhrin nr 25 date 10.08.2018 Rregullorja_Page_06.jpg"/>
                    <pic:cNvPicPr/>
                  </pic:nvPicPr>
                  <pic:blipFill rotWithShape="1">
                    <a:blip r:embed="rId19" cstate="print">
                      <a:extLst>
                        <a:ext uri="{28A0092B-C50C-407E-A947-70E740481C1C}">
                          <a14:useLocalDpi xmlns:a14="http://schemas.microsoft.com/office/drawing/2010/main" val="0"/>
                        </a:ext>
                      </a:extLst>
                    </a:blip>
                    <a:srcRect t="5992" b="3557"/>
                    <a:stretch/>
                  </pic:blipFill>
                  <pic:spPr bwMode="auto">
                    <a:xfrm>
                      <a:off x="0" y="0"/>
                      <a:ext cx="5813425" cy="7443728"/>
                    </a:xfrm>
                    <a:prstGeom prst="rect">
                      <a:avLst/>
                    </a:prstGeom>
                    <a:ln>
                      <a:noFill/>
                    </a:ln>
                    <a:extLst>
                      <a:ext uri="{53640926-AAD7-44D8-BBD7-CCE9431645EC}">
                        <a14:shadowObscured xmlns:a14="http://schemas.microsoft.com/office/drawing/2010/main"/>
                      </a:ext>
                    </a:extLst>
                  </pic:spPr>
                </pic:pic>
              </a:graphicData>
            </a:graphic>
          </wp:inline>
        </w:drawing>
      </w:r>
      <w:r w:rsidRPr="001125DE">
        <w:rPr>
          <w:rFonts w:ascii="Garamond" w:eastAsiaTheme="minorHAnsi" w:hAnsi="Garamond" w:cstheme="minorBidi"/>
          <w:noProof/>
          <w:sz w:val="24"/>
          <w:szCs w:val="24"/>
        </w:rPr>
        <w:lastRenderedPageBreak/>
        <w:drawing>
          <wp:inline distT="0" distB="0" distL="0" distR="0" wp14:anchorId="153C63B4" wp14:editId="48C9B579">
            <wp:extent cx="5812404" cy="768096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er per nje ndryshim ne urdhrin nr 25 date 10.08.2018 Rregullorja_Page_07.jpg"/>
                    <pic:cNvPicPr/>
                  </pic:nvPicPr>
                  <pic:blipFill rotWithShape="1">
                    <a:blip r:embed="rId20" cstate="print">
                      <a:extLst>
                        <a:ext uri="{28A0092B-C50C-407E-A947-70E740481C1C}">
                          <a14:useLocalDpi xmlns:a14="http://schemas.microsoft.com/office/drawing/2010/main" val="0"/>
                        </a:ext>
                      </a:extLst>
                    </a:blip>
                    <a:srcRect t="3672" b="2978"/>
                    <a:stretch/>
                  </pic:blipFill>
                  <pic:spPr bwMode="auto">
                    <a:xfrm>
                      <a:off x="0" y="0"/>
                      <a:ext cx="5813425" cy="7682309"/>
                    </a:xfrm>
                    <a:prstGeom prst="rect">
                      <a:avLst/>
                    </a:prstGeom>
                    <a:ln>
                      <a:noFill/>
                    </a:ln>
                    <a:extLst>
                      <a:ext uri="{53640926-AAD7-44D8-BBD7-CCE9431645EC}">
                        <a14:shadowObscured xmlns:a14="http://schemas.microsoft.com/office/drawing/2010/main"/>
                      </a:ext>
                    </a:extLst>
                  </pic:spPr>
                </pic:pic>
              </a:graphicData>
            </a:graphic>
          </wp:inline>
        </w:drawing>
      </w:r>
      <w:r w:rsidRPr="001125DE">
        <w:rPr>
          <w:rFonts w:ascii="Garamond" w:eastAsiaTheme="minorHAnsi" w:hAnsi="Garamond" w:cstheme="minorBidi"/>
          <w:noProof/>
          <w:sz w:val="24"/>
          <w:szCs w:val="24"/>
        </w:rPr>
        <w:lastRenderedPageBreak/>
        <w:drawing>
          <wp:inline distT="0" distB="0" distL="0" distR="0" wp14:anchorId="7D43CEED" wp14:editId="2D66507C">
            <wp:extent cx="5810250" cy="760831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er per nje ndryshim ne urdhrin nr 25 date 10.08.2018 Rregullorja_Page_08.jpg"/>
                    <pic:cNvPicPr/>
                  </pic:nvPicPr>
                  <pic:blipFill rotWithShape="1">
                    <a:blip r:embed="rId21" cstate="print">
                      <a:extLst>
                        <a:ext uri="{28A0092B-C50C-407E-A947-70E740481C1C}">
                          <a14:useLocalDpi xmlns:a14="http://schemas.microsoft.com/office/drawing/2010/main" val="0"/>
                        </a:ext>
                      </a:extLst>
                    </a:blip>
                    <a:srcRect t="4630" b="2899"/>
                    <a:stretch/>
                  </pic:blipFill>
                  <pic:spPr bwMode="auto">
                    <a:xfrm>
                      <a:off x="0" y="0"/>
                      <a:ext cx="5811520" cy="7609978"/>
                    </a:xfrm>
                    <a:prstGeom prst="rect">
                      <a:avLst/>
                    </a:prstGeom>
                    <a:ln>
                      <a:noFill/>
                    </a:ln>
                    <a:extLst>
                      <a:ext uri="{53640926-AAD7-44D8-BBD7-CCE9431645EC}">
                        <a14:shadowObscured xmlns:a14="http://schemas.microsoft.com/office/drawing/2010/main"/>
                      </a:ext>
                    </a:extLst>
                  </pic:spPr>
                </pic:pic>
              </a:graphicData>
            </a:graphic>
          </wp:inline>
        </w:drawing>
      </w:r>
    </w:p>
    <w:p w14:paraId="64616CBC" w14:textId="77777777" w:rsidR="00207BA9" w:rsidRPr="00207BA9" w:rsidRDefault="00207BA9" w:rsidP="00207BA9">
      <w:pPr>
        <w:spacing w:after="0" w:line="240" w:lineRule="auto"/>
        <w:ind w:firstLine="0"/>
        <w:jc w:val="center"/>
        <w:rPr>
          <w:rFonts w:ascii="Garamond" w:eastAsiaTheme="minorHAnsi" w:hAnsi="Garamond" w:cstheme="minorBidi"/>
          <w:sz w:val="24"/>
          <w:szCs w:val="24"/>
          <w:lang w:val="sq-AL"/>
        </w:rPr>
      </w:pPr>
    </w:p>
    <w:p w14:paraId="08955C70" w14:textId="77777777" w:rsidR="00207BA9" w:rsidRPr="00207BA9" w:rsidRDefault="00207BA9" w:rsidP="00207BA9">
      <w:pPr>
        <w:spacing w:after="0" w:line="240" w:lineRule="auto"/>
        <w:ind w:firstLine="0"/>
        <w:jc w:val="center"/>
        <w:rPr>
          <w:rFonts w:ascii="Garamond" w:eastAsiaTheme="minorHAnsi" w:hAnsi="Garamond" w:cstheme="minorBidi"/>
          <w:sz w:val="24"/>
          <w:szCs w:val="24"/>
          <w:lang w:val="sq-AL"/>
        </w:rPr>
      </w:pPr>
      <w:r w:rsidRPr="00207BA9">
        <w:rPr>
          <w:rFonts w:ascii="Garamond" w:eastAsiaTheme="minorHAnsi" w:hAnsi="Garamond" w:cstheme="minorBidi"/>
          <w:sz w:val="24"/>
          <w:szCs w:val="24"/>
        </w:rPr>
        <w:object w:dxaOrig="15" w:dyaOrig="15" w14:anchorId="2FB8EE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75pt" o:ole="">
            <v:imagedata r:id="rId22" o:title=""/>
          </v:shape>
          <o:OLEObject Type="Embed" ProgID="Photoshop.Image.13" ShapeID="_x0000_i1025" DrawAspect="Content" ObjectID="_1719303442" r:id="rId23">
            <o:FieldCodes>\s</o:FieldCodes>
          </o:OLEObject>
        </w:object>
      </w:r>
      <w:r w:rsidRPr="001125DE">
        <w:rPr>
          <w:rFonts w:ascii="Garamond" w:eastAsiaTheme="minorHAnsi" w:hAnsi="Garamond" w:cstheme="minorBidi"/>
          <w:noProof/>
          <w:sz w:val="24"/>
          <w:szCs w:val="24"/>
        </w:rPr>
        <w:drawing>
          <wp:inline distT="0" distB="0" distL="0" distR="0" wp14:anchorId="492A7E96" wp14:editId="7E471CA7">
            <wp:extent cx="5552237" cy="7534656"/>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9.jpg"/>
                    <pic:cNvPicPr/>
                  </pic:nvPicPr>
                  <pic:blipFill rotWithShape="1">
                    <a:blip r:embed="rId24" cstate="print">
                      <a:extLst>
                        <a:ext uri="{28A0092B-C50C-407E-A947-70E740481C1C}">
                          <a14:useLocalDpi xmlns:a14="http://schemas.microsoft.com/office/drawing/2010/main" val="0"/>
                        </a:ext>
                      </a:extLst>
                    </a:blip>
                    <a:srcRect t="4800" b="3641"/>
                    <a:stretch/>
                  </pic:blipFill>
                  <pic:spPr bwMode="auto">
                    <a:xfrm>
                      <a:off x="0" y="0"/>
                      <a:ext cx="5552440" cy="7534931"/>
                    </a:xfrm>
                    <a:prstGeom prst="rect">
                      <a:avLst/>
                    </a:prstGeom>
                    <a:ln>
                      <a:noFill/>
                    </a:ln>
                    <a:extLst>
                      <a:ext uri="{53640926-AAD7-44D8-BBD7-CCE9431645EC}">
                        <a14:shadowObscured xmlns:a14="http://schemas.microsoft.com/office/drawing/2010/main"/>
                      </a:ext>
                    </a:extLst>
                  </pic:spPr>
                </pic:pic>
              </a:graphicData>
            </a:graphic>
          </wp:inline>
        </w:drawing>
      </w:r>
    </w:p>
    <w:p w14:paraId="6507FCFE" w14:textId="77777777" w:rsidR="00207BA9" w:rsidRPr="00207BA9" w:rsidRDefault="00207BA9" w:rsidP="00207BA9">
      <w:pPr>
        <w:spacing w:after="0" w:line="240" w:lineRule="auto"/>
        <w:ind w:firstLine="0"/>
        <w:jc w:val="center"/>
        <w:rPr>
          <w:rFonts w:ascii="Garamond" w:eastAsiaTheme="minorHAnsi" w:hAnsi="Garamond" w:cstheme="minorBidi"/>
          <w:sz w:val="24"/>
          <w:szCs w:val="24"/>
          <w:lang w:val="sq-AL"/>
        </w:rPr>
      </w:pPr>
    </w:p>
    <w:p w14:paraId="7E8180F9" w14:textId="77777777" w:rsidR="00207BA9" w:rsidRPr="00207BA9" w:rsidRDefault="00207BA9" w:rsidP="00207BA9">
      <w:pPr>
        <w:spacing w:after="0" w:line="240" w:lineRule="auto"/>
        <w:ind w:firstLine="0"/>
        <w:jc w:val="center"/>
        <w:rPr>
          <w:rFonts w:ascii="Garamond" w:eastAsiaTheme="minorHAnsi" w:hAnsi="Garamond" w:cstheme="minorBidi"/>
          <w:sz w:val="24"/>
          <w:szCs w:val="24"/>
          <w:lang w:val="sq-AL"/>
        </w:rPr>
      </w:pPr>
      <w:r w:rsidRPr="001125DE">
        <w:rPr>
          <w:rFonts w:ascii="Garamond" w:eastAsiaTheme="minorHAnsi" w:hAnsi="Garamond" w:cstheme="minorBidi"/>
          <w:noProof/>
          <w:sz w:val="24"/>
          <w:szCs w:val="24"/>
        </w:rPr>
        <w:lastRenderedPageBreak/>
        <w:drawing>
          <wp:inline distT="0" distB="0" distL="0" distR="0" wp14:anchorId="09231C8C" wp14:editId="230ACD4D">
            <wp:extent cx="5811520" cy="7673009"/>
            <wp:effectExtent l="0" t="0" r="0" b="444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er per nje ndryshim ne urdhrin nr 25 date 10.08.2018 Rregullorja_Page_10.jpg"/>
                    <pic:cNvPicPr/>
                  </pic:nvPicPr>
                  <pic:blipFill rotWithShape="1">
                    <a:blip r:embed="rId25" cstate="print">
                      <a:extLst>
                        <a:ext uri="{28A0092B-C50C-407E-A947-70E740481C1C}">
                          <a14:useLocalDpi xmlns:a14="http://schemas.microsoft.com/office/drawing/2010/main" val="0"/>
                        </a:ext>
                      </a:extLst>
                    </a:blip>
                    <a:srcRect t="3479" b="3285"/>
                    <a:stretch/>
                  </pic:blipFill>
                  <pic:spPr bwMode="auto">
                    <a:xfrm>
                      <a:off x="0" y="0"/>
                      <a:ext cx="5811520" cy="7673009"/>
                    </a:xfrm>
                    <a:prstGeom prst="rect">
                      <a:avLst/>
                    </a:prstGeom>
                    <a:ln>
                      <a:noFill/>
                    </a:ln>
                    <a:extLst>
                      <a:ext uri="{53640926-AAD7-44D8-BBD7-CCE9431645EC}">
                        <a14:shadowObscured xmlns:a14="http://schemas.microsoft.com/office/drawing/2010/main"/>
                      </a:ext>
                    </a:extLst>
                  </pic:spPr>
                </pic:pic>
              </a:graphicData>
            </a:graphic>
          </wp:inline>
        </w:drawing>
      </w:r>
      <w:r w:rsidRPr="001125DE">
        <w:rPr>
          <w:rFonts w:ascii="Garamond" w:eastAsiaTheme="minorHAnsi" w:hAnsi="Garamond" w:cstheme="minorBidi"/>
          <w:noProof/>
          <w:sz w:val="24"/>
          <w:szCs w:val="24"/>
        </w:rPr>
        <w:lastRenderedPageBreak/>
        <w:drawing>
          <wp:inline distT="0" distB="0" distL="0" distR="0" wp14:anchorId="7072BD6A" wp14:editId="7CD97F6B">
            <wp:extent cx="5812155" cy="7704814"/>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er per nje ndryshim ne urdhrin nr 25 date 10.08.2018 Rregullorja_Page_11.jpg"/>
                    <pic:cNvPicPr/>
                  </pic:nvPicPr>
                  <pic:blipFill rotWithShape="1">
                    <a:blip r:embed="rId26" cstate="print">
                      <a:extLst>
                        <a:ext uri="{28A0092B-C50C-407E-A947-70E740481C1C}">
                          <a14:useLocalDpi xmlns:a14="http://schemas.microsoft.com/office/drawing/2010/main" val="0"/>
                        </a:ext>
                      </a:extLst>
                    </a:blip>
                    <a:srcRect t="3092" b="3285"/>
                    <a:stretch/>
                  </pic:blipFill>
                  <pic:spPr bwMode="auto">
                    <a:xfrm>
                      <a:off x="0" y="0"/>
                      <a:ext cx="5812155" cy="7704814"/>
                    </a:xfrm>
                    <a:prstGeom prst="rect">
                      <a:avLst/>
                    </a:prstGeom>
                    <a:ln>
                      <a:noFill/>
                    </a:ln>
                    <a:extLst>
                      <a:ext uri="{53640926-AAD7-44D8-BBD7-CCE9431645EC}">
                        <a14:shadowObscured xmlns:a14="http://schemas.microsoft.com/office/drawing/2010/main"/>
                      </a:ext>
                    </a:extLst>
                  </pic:spPr>
                </pic:pic>
              </a:graphicData>
            </a:graphic>
          </wp:inline>
        </w:drawing>
      </w:r>
      <w:r w:rsidRPr="001125DE">
        <w:rPr>
          <w:rFonts w:ascii="Garamond" w:eastAsiaTheme="minorHAnsi" w:hAnsi="Garamond" w:cstheme="minorBidi"/>
          <w:noProof/>
          <w:sz w:val="24"/>
          <w:szCs w:val="24"/>
        </w:rPr>
        <w:lastRenderedPageBreak/>
        <w:drawing>
          <wp:inline distT="0" distB="0" distL="0" distR="0" wp14:anchorId="3EFA2C13" wp14:editId="1E79A6A7">
            <wp:extent cx="6016901" cy="7243638"/>
            <wp:effectExtent l="0" t="0" r="317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er per nje ndryshim ne urdhrin nr 25 date 10.08.2018 Rregullorja_Page_12.jpg"/>
                    <pic:cNvPicPr/>
                  </pic:nvPicPr>
                  <pic:blipFill rotWithShape="1">
                    <a:blip r:embed="rId27" cstate="print">
                      <a:extLst>
                        <a:ext uri="{28A0092B-C50C-407E-A947-70E740481C1C}">
                          <a14:useLocalDpi xmlns:a14="http://schemas.microsoft.com/office/drawing/2010/main" val="0"/>
                        </a:ext>
                      </a:extLst>
                    </a:blip>
                    <a:srcRect t="4154" b="10820"/>
                    <a:stretch/>
                  </pic:blipFill>
                  <pic:spPr bwMode="auto">
                    <a:xfrm>
                      <a:off x="0" y="0"/>
                      <a:ext cx="6016901" cy="7243638"/>
                    </a:xfrm>
                    <a:prstGeom prst="rect">
                      <a:avLst/>
                    </a:prstGeom>
                    <a:ln>
                      <a:noFill/>
                    </a:ln>
                    <a:extLst>
                      <a:ext uri="{53640926-AAD7-44D8-BBD7-CCE9431645EC}">
                        <a14:shadowObscured xmlns:a14="http://schemas.microsoft.com/office/drawing/2010/main"/>
                      </a:ext>
                    </a:extLst>
                  </pic:spPr>
                </pic:pic>
              </a:graphicData>
            </a:graphic>
          </wp:inline>
        </w:drawing>
      </w:r>
      <w:r w:rsidRPr="001125DE">
        <w:rPr>
          <w:rFonts w:ascii="Garamond" w:eastAsiaTheme="minorHAnsi" w:hAnsi="Garamond" w:cstheme="minorBidi"/>
          <w:noProof/>
          <w:sz w:val="24"/>
          <w:szCs w:val="24"/>
        </w:rPr>
        <w:lastRenderedPageBreak/>
        <w:drawing>
          <wp:inline distT="0" distB="0" distL="0" distR="0" wp14:anchorId="3BFB0EAA" wp14:editId="296E59DD">
            <wp:extent cx="5811520" cy="7577593"/>
            <wp:effectExtent l="0" t="0" r="0" b="444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er per nje ndryshim ne urdhrin nr 25 date 10.08.2018 Rregullorja_Page_13.jpg"/>
                    <pic:cNvPicPr/>
                  </pic:nvPicPr>
                  <pic:blipFill rotWithShape="1">
                    <a:blip r:embed="rId28" cstate="print">
                      <a:extLst>
                        <a:ext uri="{28A0092B-C50C-407E-A947-70E740481C1C}">
                          <a14:useLocalDpi xmlns:a14="http://schemas.microsoft.com/office/drawing/2010/main" val="0"/>
                        </a:ext>
                      </a:extLst>
                    </a:blip>
                    <a:srcRect t="4155" b="3768"/>
                    <a:stretch/>
                  </pic:blipFill>
                  <pic:spPr bwMode="auto">
                    <a:xfrm>
                      <a:off x="0" y="0"/>
                      <a:ext cx="5811520" cy="7577593"/>
                    </a:xfrm>
                    <a:prstGeom prst="rect">
                      <a:avLst/>
                    </a:prstGeom>
                    <a:ln>
                      <a:noFill/>
                    </a:ln>
                    <a:extLst>
                      <a:ext uri="{53640926-AAD7-44D8-BBD7-CCE9431645EC}">
                        <a14:shadowObscured xmlns:a14="http://schemas.microsoft.com/office/drawing/2010/main"/>
                      </a:ext>
                    </a:extLst>
                  </pic:spPr>
                </pic:pic>
              </a:graphicData>
            </a:graphic>
          </wp:inline>
        </w:drawing>
      </w:r>
      <w:r w:rsidRPr="001125DE">
        <w:rPr>
          <w:rFonts w:ascii="Garamond" w:eastAsiaTheme="minorHAnsi" w:hAnsi="Garamond" w:cstheme="minorBidi"/>
          <w:noProof/>
          <w:sz w:val="24"/>
          <w:szCs w:val="24"/>
        </w:rPr>
        <w:lastRenderedPageBreak/>
        <w:drawing>
          <wp:inline distT="0" distB="0" distL="0" distR="0" wp14:anchorId="097A3F6A" wp14:editId="31DF8DF7">
            <wp:extent cx="5812404" cy="752988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er per nje ndryshim ne urdhrin nr 25 date 10.08.2018 Rregullorja_Page_14.jpg"/>
                    <pic:cNvPicPr/>
                  </pic:nvPicPr>
                  <pic:blipFill rotWithShape="1">
                    <a:blip r:embed="rId29" cstate="print">
                      <a:extLst>
                        <a:ext uri="{28A0092B-C50C-407E-A947-70E740481C1C}">
                          <a14:useLocalDpi xmlns:a14="http://schemas.microsoft.com/office/drawing/2010/main" val="0"/>
                        </a:ext>
                      </a:extLst>
                    </a:blip>
                    <a:srcRect t="5122" b="3376"/>
                    <a:stretch/>
                  </pic:blipFill>
                  <pic:spPr bwMode="auto">
                    <a:xfrm>
                      <a:off x="0" y="0"/>
                      <a:ext cx="5812790" cy="7530385"/>
                    </a:xfrm>
                    <a:prstGeom prst="rect">
                      <a:avLst/>
                    </a:prstGeom>
                    <a:ln>
                      <a:noFill/>
                    </a:ln>
                    <a:extLst>
                      <a:ext uri="{53640926-AAD7-44D8-BBD7-CCE9431645EC}">
                        <a14:shadowObscured xmlns:a14="http://schemas.microsoft.com/office/drawing/2010/main"/>
                      </a:ext>
                    </a:extLst>
                  </pic:spPr>
                </pic:pic>
              </a:graphicData>
            </a:graphic>
          </wp:inline>
        </w:drawing>
      </w:r>
      <w:r w:rsidRPr="001125DE">
        <w:rPr>
          <w:rFonts w:ascii="Garamond" w:eastAsiaTheme="minorHAnsi" w:hAnsi="Garamond" w:cstheme="minorBidi"/>
          <w:noProof/>
          <w:sz w:val="24"/>
          <w:szCs w:val="24"/>
        </w:rPr>
        <w:lastRenderedPageBreak/>
        <w:drawing>
          <wp:inline distT="0" distB="0" distL="0" distR="0" wp14:anchorId="68560901" wp14:editId="47A4681E">
            <wp:extent cx="5811520" cy="7585544"/>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er per nje ndryshim ne urdhrin nr 25 date 10.08.2018 Rregullorja_Page_15.jpg"/>
                    <pic:cNvPicPr/>
                  </pic:nvPicPr>
                  <pic:blipFill rotWithShape="1">
                    <a:blip r:embed="rId30" cstate="print">
                      <a:extLst>
                        <a:ext uri="{28A0092B-C50C-407E-A947-70E740481C1C}">
                          <a14:useLocalDpi xmlns:a14="http://schemas.microsoft.com/office/drawing/2010/main" val="0"/>
                        </a:ext>
                      </a:extLst>
                    </a:blip>
                    <a:srcRect t="3865" b="3961"/>
                    <a:stretch/>
                  </pic:blipFill>
                  <pic:spPr bwMode="auto">
                    <a:xfrm>
                      <a:off x="0" y="0"/>
                      <a:ext cx="5811520" cy="7585544"/>
                    </a:xfrm>
                    <a:prstGeom prst="rect">
                      <a:avLst/>
                    </a:prstGeom>
                    <a:ln>
                      <a:noFill/>
                    </a:ln>
                    <a:extLst>
                      <a:ext uri="{53640926-AAD7-44D8-BBD7-CCE9431645EC}">
                        <a14:shadowObscured xmlns:a14="http://schemas.microsoft.com/office/drawing/2010/main"/>
                      </a:ext>
                    </a:extLst>
                  </pic:spPr>
                </pic:pic>
              </a:graphicData>
            </a:graphic>
          </wp:inline>
        </w:drawing>
      </w:r>
      <w:r w:rsidRPr="001125DE">
        <w:rPr>
          <w:rFonts w:ascii="Garamond" w:eastAsiaTheme="minorHAnsi" w:hAnsi="Garamond" w:cstheme="minorBidi"/>
          <w:noProof/>
          <w:sz w:val="24"/>
          <w:szCs w:val="24"/>
        </w:rPr>
        <w:lastRenderedPageBreak/>
        <w:drawing>
          <wp:inline distT="0" distB="0" distL="0" distR="0" wp14:anchorId="093B314D" wp14:editId="3EDF07C0">
            <wp:extent cx="5806931" cy="7506031"/>
            <wp:effectExtent l="0" t="0" r="381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er per nje ndryshim ne urdhrin nr 25 date 10.08.2018 Rregullorja_Page_16.jpg"/>
                    <pic:cNvPicPr/>
                  </pic:nvPicPr>
                  <pic:blipFill rotWithShape="1">
                    <a:blip r:embed="rId31" cstate="print">
                      <a:extLst>
                        <a:ext uri="{28A0092B-C50C-407E-A947-70E740481C1C}">
                          <a14:useLocalDpi xmlns:a14="http://schemas.microsoft.com/office/drawing/2010/main" val="0"/>
                        </a:ext>
                      </a:extLst>
                    </a:blip>
                    <a:srcRect t="4445" b="4255"/>
                    <a:stretch/>
                  </pic:blipFill>
                  <pic:spPr bwMode="auto">
                    <a:xfrm>
                      <a:off x="0" y="0"/>
                      <a:ext cx="5812790" cy="7513605"/>
                    </a:xfrm>
                    <a:prstGeom prst="rect">
                      <a:avLst/>
                    </a:prstGeom>
                    <a:ln>
                      <a:noFill/>
                    </a:ln>
                    <a:extLst>
                      <a:ext uri="{53640926-AAD7-44D8-BBD7-CCE9431645EC}">
                        <a14:shadowObscured xmlns:a14="http://schemas.microsoft.com/office/drawing/2010/main"/>
                      </a:ext>
                    </a:extLst>
                  </pic:spPr>
                </pic:pic>
              </a:graphicData>
            </a:graphic>
          </wp:inline>
        </w:drawing>
      </w:r>
      <w:r w:rsidRPr="001125DE">
        <w:rPr>
          <w:rFonts w:ascii="Garamond" w:eastAsiaTheme="minorHAnsi" w:hAnsi="Garamond" w:cstheme="minorBidi"/>
          <w:noProof/>
          <w:sz w:val="24"/>
          <w:szCs w:val="24"/>
        </w:rPr>
        <w:lastRenderedPageBreak/>
        <w:drawing>
          <wp:inline distT="0" distB="0" distL="0" distR="0" wp14:anchorId="0D39341C" wp14:editId="6690C41A">
            <wp:extent cx="5812404" cy="7370859"/>
            <wp:effectExtent l="0" t="0" r="0" b="190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er per nje ndryshim ne urdhrin nr 25 date 10.08.2018 Rregullorja_Page_17.jpg"/>
                    <pic:cNvPicPr/>
                  </pic:nvPicPr>
                  <pic:blipFill rotWithShape="1">
                    <a:blip r:embed="rId32" cstate="print">
                      <a:extLst>
                        <a:ext uri="{28A0092B-C50C-407E-A947-70E740481C1C}">
                          <a14:useLocalDpi xmlns:a14="http://schemas.microsoft.com/office/drawing/2010/main" val="0"/>
                        </a:ext>
                      </a:extLst>
                    </a:blip>
                    <a:srcRect t="5894" b="4535"/>
                    <a:stretch/>
                  </pic:blipFill>
                  <pic:spPr bwMode="auto">
                    <a:xfrm>
                      <a:off x="0" y="0"/>
                      <a:ext cx="5812790" cy="7371348"/>
                    </a:xfrm>
                    <a:prstGeom prst="rect">
                      <a:avLst/>
                    </a:prstGeom>
                    <a:ln>
                      <a:noFill/>
                    </a:ln>
                    <a:extLst>
                      <a:ext uri="{53640926-AAD7-44D8-BBD7-CCE9431645EC}">
                        <a14:shadowObscured xmlns:a14="http://schemas.microsoft.com/office/drawing/2010/main"/>
                      </a:ext>
                    </a:extLst>
                  </pic:spPr>
                </pic:pic>
              </a:graphicData>
            </a:graphic>
          </wp:inline>
        </w:drawing>
      </w:r>
      <w:r w:rsidRPr="001125DE">
        <w:rPr>
          <w:rFonts w:ascii="Garamond" w:eastAsiaTheme="minorHAnsi" w:hAnsi="Garamond" w:cstheme="minorBidi"/>
          <w:noProof/>
          <w:sz w:val="24"/>
          <w:szCs w:val="24"/>
        </w:rPr>
        <w:lastRenderedPageBreak/>
        <w:drawing>
          <wp:inline distT="0" distB="0" distL="0" distR="0" wp14:anchorId="5AC0008C" wp14:editId="12E1D24E">
            <wp:extent cx="5811520" cy="7601447"/>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er per nje ndryshim ne urdhrin nr 25 date 10.08.2018 Rregullorja_Page_18.jpg"/>
                    <pic:cNvPicPr/>
                  </pic:nvPicPr>
                  <pic:blipFill rotWithShape="1">
                    <a:blip r:embed="rId33" cstate="print">
                      <a:extLst>
                        <a:ext uri="{28A0092B-C50C-407E-A947-70E740481C1C}">
                          <a14:useLocalDpi xmlns:a14="http://schemas.microsoft.com/office/drawing/2010/main" val="0"/>
                        </a:ext>
                      </a:extLst>
                    </a:blip>
                    <a:srcRect t="4349" b="3285"/>
                    <a:stretch/>
                  </pic:blipFill>
                  <pic:spPr bwMode="auto">
                    <a:xfrm>
                      <a:off x="0" y="0"/>
                      <a:ext cx="5811520" cy="7601447"/>
                    </a:xfrm>
                    <a:prstGeom prst="rect">
                      <a:avLst/>
                    </a:prstGeom>
                    <a:ln>
                      <a:noFill/>
                    </a:ln>
                    <a:extLst>
                      <a:ext uri="{53640926-AAD7-44D8-BBD7-CCE9431645EC}">
                        <a14:shadowObscured xmlns:a14="http://schemas.microsoft.com/office/drawing/2010/main"/>
                      </a:ext>
                    </a:extLst>
                  </pic:spPr>
                </pic:pic>
              </a:graphicData>
            </a:graphic>
          </wp:inline>
        </w:drawing>
      </w:r>
      <w:r w:rsidRPr="001125DE">
        <w:rPr>
          <w:rFonts w:ascii="Garamond" w:eastAsiaTheme="minorHAnsi" w:hAnsi="Garamond" w:cstheme="minorBidi"/>
          <w:noProof/>
          <w:sz w:val="24"/>
          <w:szCs w:val="24"/>
        </w:rPr>
        <w:lastRenderedPageBreak/>
        <w:drawing>
          <wp:inline distT="0" distB="0" distL="0" distR="0" wp14:anchorId="7C4DACD6" wp14:editId="4AEC77EA">
            <wp:extent cx="5811520" cy="7490129"/>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er per nje ndryshim ne urdhrin nr 25 date 10.08.2018 Rregullorja_Page_19.jpg"/>
                    <pic:cNvPicPr/>
                  </pic:nvPicPr>
                  <pic:blipFill rotWithShape="1">
                    <a:blip r:embed="rId34" cstate="print">
                      <a:extLst>
                        <a:ext uri="{28A0092B-C50C-407E-A947-70E740481C1C}">
                          <a14:useLocalDpi xmlns:a14="http://schemas.microsoft.com/office/drawing/2010/main" val="0"/>
                        </a:ext>
                      </a:extLst>
                    </a:blip>
                    <a:srcRect t="6281" b="2706"/>
                    <a:stretch/>
                  </pic:blipFill>
                  <pic:spPr bwMode="auto">
                    <a:xfrm>
                      <a:off x="0" y="0"/>
                      <a:ext cx="5811520" cy="7490129"/>
                    </a:xfrm>
                    <a:prstGeom prst="rect">
                      <a:avLst/>
                    </a:prstGeom>
                    <a:ln>
                      <a:noFill/>
                    </a:ln>
                    <a:extLst>
                      <a:ext uri="{53640926-AAD7-44D8-BBD7-CCE9431645EC}">
                        <a14:shadowObscured xmlns:a14="http://schemas.microsoft.com/office/drawing/2010/main"/>
                      </a:ext>
                    </a:extLst>
                  </pic:spPr>
                </pic:pic>
              </a:graphicData>
            </a:graphic>
          </wp:inline>
        </w:drawing>
      </w:r>
      <w:r w:rsidRPr="001125DE">
        <w:rPr>
          <w:rFonts w:ascii="Garamond" w:eastAsiaTheme="minorHAnsi" w:hAnsi="Garamond" w:cstheme="minorBidi"/>
          <w:noProof/>
          <w:sz w:val="24"/>
          <w:szCs w:val="24"/>
        </w:rPr>
        <w:lastRenderedPageBreak/>
        <w:drawing>
          <wp:inline distT="0" distB="0" distL="0" distR="0" wp14:anchorId="6CC134AE" wp14:editId="4B0EEDE6">
            <wp:extent cx="5812404" cy="7458323"/>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er per nje ndryshim ne urdhrin nr 25 date 10.08.2018 Rregullorja_Page_20.jpg"/>
                    <pic:cNvPicPr/>
                  </pic:nvPicPr>
                  <pic:blipFill rotWithShape="1">
                    <a:blip r:embed="rId35" cstate="print">
                      <a:extLst>
                        <a:ext uri="{28A0092B-C50C-407E-A947-70E740481C1C}">
                          <a14:useLocalDpi xmlns:a14="http://schemas.microsoft.com/office/drawing/2010/main" val="0"/>
                        </a:ext>
                      </a:extLst>
                    </a:blip>
                    <a:srcRect t="4252" b="5104"/>
                    <a:stretch/>
                  </pic:blipFill>
                  <pic:spPr bwMode="auto">
                    <a:xfrm>
                      <a:off x="0" y="0"/>
                      <a:ext cx="5813425" cy="7459633"/>
                    </a:xfrm>
                    <a:prstGeom prst="rect">
                      <a:avLst/>
                    </a:prstGeom>
                    <a:ln>
                      <a:noFill/>
                    </a:ln>
                    <a:extLst>
                      <a:ext uri="{53640926-AAD7-44D8-BBD7-CCE9431645EC}">
                        <a14:shadowObscured xmlns:a14="http://schemas.microsoft.com/office/drawing/2010/main"/>
                      </a:ext>
                    </a:extLst>
                  </pic:spPr>
                </pic:pic>
              </a:graphicData>
            </a:graphic>
          </wp:inline>
        </w:drawing>
      </w:r>
      <w:r w:rsidRPr="001125DE">
        <w:rPr>
          <w:rFonts w:ascii="Garamond" w:eastAsiaTheme="minorHAnsi" w:hAnsi="Garamond" w:cstheme="minorBidi"/>
          <w:noProof/>
          <w:sz w:val="24"/>
          <w:szCs w:val="24"/>
        </w:rPr>
        <w:lastRenderedPageBreak/>
        <w:drawing>
          <wp:inline distT="0" distB="0" distL="0" distR="0" wp14:anchorId="16C95F9B" wp14:editId="466588FC">
            <wp:extent cx="5969660" cy="7847937"/>
            <wp:effectExtent l="0" t="0" r="0" b="127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er per nje ndryshim ne urdhrin nr 25 date 10.08.2018 Rregullorja_Page_21.jpg"/>
                    <pic:cNvPicPr/>
                  </pic:nvPicPr>
                  <pic:blipFill rotWithShape="1">
                    <a:blip r:embed="rId36" cstate="print">
                      <a:extLst>
                        <a:ext uri="{28A0092B-C50C-407E-A947-70E740481C1C}">
                          <a14:useLocalDpi xmlns:a14="http://schemas.microsoft.com/office/drawing/2010/main" val="0"/>
                        </a:ext>
                      </a:extLst>
                    </a:blip>
                    <a:srcRect t="4542" b="2591"/>
                    <a:stretch/>
                  </pic:blipFill>
                  <pic:spPr bwMode="auto">
                    <a:xfrm>
                      <a:off x="0" y="0"/>
                      <a:ext cx="5970709" cy="7849316"/>
                    </a:xfrm>
                    <a:prstGeom prst="rect">
                      <a:avLst/>
                    </a:prstGeom>
                    <a:ln>
                      <a:noFill/>
                    </a:ln>
                    <a:extLst>
                      <a:ext uri="{53640926-AAD7-44D8-BBD7-CCE9431645EC}">
                        <a14:shadowObscured xmlns:a14="http://schemas.microsoft.com/office/drawing/2010/main"/>
                      </a:ext>
                    </a:extLst>
                  </pic:spPr>
                </pic:pic>
              </a:graphicData>
            </a:graphic>
          </wp:inline>
        </w:drawing>
      </w:r>
      <w:r w:rsidRPr="001125DE">
        <w:rPr>
          <w:rFonts w:ascii="Garamond" w:eastAsiaTheme="minorHAnsi" w:hAnsi="Garamond" w:cstheme="minorBidi"/>
          <w:noProof/>
          <w:sz w:val="24"/>
          <w:szCs w:val="24"/>
        </w:rPr>
        <w:lastRenderedPageBreak/>
        <w:drawing>
          <wp:inline distT="0" distB="0" distL="0" distR="0" wp14:anchorId="404516EB" wp14:editId="358D1A60">
            <wp:extent cx="5812404" cy="7633252"/>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er per nje ndryshim ne urdhrin nr 25 date 10.08.2018 Rregullorja_Page_22.jpg"/>
                    <pic:cNvPicPr/>
                  </pic:nvPicPr>
                  <pic:blipFill rotWithShape="1">
                    <a:blip r:embed="rId37" cstate="print">
                      <a:extLst>
                        <a:ext uri="{28A0092B-C50C-407E-A947-70E740481C1C}">
                          <a14:useLocalDpi xmlns:a14="http://schemas.microsoft.com/office/drawing/2010/main" val="0"/>
                        </a:ext>
                      </a:extLst>
                    </a:blip>
                    <a:srcRect t="4542" b="2688"/>
                    <a:stretch/>
                  </pic:blipFill>
                  <pic:spPr bwMode="auto">
                    <a:xfrm>
                      <a:off x="0" y="0"/>
                      <a:ext cx="5813425" cy="7634593"/>
                    </a:xfrm>
                    <a:prstGeom prst="rect">
                      <a:avLst/>
                    </a:prstGeom>
                    <a:ln>
                      <a:noFill/>
                    </a:ln>
                    <a:extLst>
                      <a:ext uri="{53640926-AAD7-44D8-BBD7-CCE9431645EC}">
                        <a14:shadowObscured xmlns:a14="http://schemas.microsoft.com/office/drawing/2010/main"/>
                      </a:ext>
                    </a:extLst>
                  </pic:spPr>
                </pic:pic>
              </a:graphicData>
            </a:graphic>
          </wp:inline>
        </w:drawing>
      </w:r>
      <w:r w:rsidRPr="001125DE">
        <w:rPr>
          <w:rFonts w:ascii="Garamond" w:eastAsiaTheme="minorHAnsi" w:hAnsi="Garamond" w:cstheme="minorBidi"/>
          <w:noProof/>
          <w:sz w:val="24"/>
          <w:szCs w:val="24"/>
        </w:rPr>
        <w:lastRenderedPageBreak/>
        <w:drawing>
          <wp:inline distT="0" distB="0" distL="0" distR="0" wp14:anchorId="0139A906" wp14:editId="1C15FDFC">
            <wp:extent cx="5812404" cy="7482177"/>
            <wp:effectExtent l="0" t="0" r="0" b="508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er per nje ndryshim ne urdhrin nr 25 date 10.08.2018 Rregullorja_Page_23.jpg"/>
                    <pic:cNvPicPr/>
                  </pic:nvPicPr>
                  <pic:blipFill rotWithShape="1">
                    <a:blip r:embed="rId38" cstate="print">
                      <a:extLst>
                        <a:ext uri="{28A0092B-C50C-407E-A947-70E740481C1C}">
                          <a14:useLocalDpi xmlns:a14="http://schemas.microsoft.com/office/drawing/2010/main" val="0"/>
                        </a:ext>
                      </a:extLst>
                    </a:blip>
                    <a:srcRect t="6184" b="2882"/>
                    <a:stretch/>
                  </pic:blipFill>
                  <pic:spPr bwMode="auto">
                    <a:xfrm>
                      <a:off x="0" y="0"/>
                      <a:ext cx="5813425" cy="7483491"/>
                    </a:xfrm>
                    <a:prstGeom prst="rect">
                      <a:avLst/>
                    </a:prstGeom>
                    <a:ln>
                      <a:noFill/>
                    </a:ln>
                    <a:extLst>
                      <a:ext uri="{53640926-AAD7-44D8-BBD7-CCE9431645EC}">
                        <a14:shadowObscured xmlns:a14="http://schemas.microsoft.com/office/drawing/2010/main"/>
                      </a:ext>
                    </a:extLst>
                  </pic:spPr>
                </pic:pic>
              </a:graphicData>
            </a:graphic>
          </wp:inline>
        </w:drawing>
      </w:r>
      <w:r w:rsidRPr="001125DE">
        <w:rPr>
          <w:rFonts w:ascii="Garamond" w:eastAsiaTheme="minorHAnsi" w:hAnsi="Garamond" w:cstheme="minorBidi"/>
          <w:noProof/>
          <w:sz w:val="24"/>
          <w:szCs w:val="24"/>
        </w:rPr>
        <w:lastRenderedPageBreak/>
        <w:drawing>
          <wp:inline distT="0" distB="0" distL="0" distR="0" wp14:anchorId="12BD65DF" wp14:editId="06F9D945">
            <wp:extent cx="5812404" cy="7513983"/>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er per nje ndryshim ne urdhrin nr 25 date 10.08.2018 Rregullorja_Page_24.jpg"/>
                    <pic:cNvPicPr/>
                  </pic:nvPicPr>
                  <pic:blipFill rotWithShape="1">
                    <a:blip r:embed="rId39" cstate="print">
                      <a:extLst>
                        <a:ext uri="{28A0092B-C50C-407E-A947-70E740481C1C}">
                          <a14:useLocalDpi xmlns:a14="http://schemas.microsoft.com/office/drawing/2010/main" val="0"/>
                        </a:ext>
                      </a:extLst>
                    </a:blip>
                    <a:srcRect t="4155" b="4524"/>
                    <a:stretch/>
                  </pic:blipFill>
                  <pic:spPr bwMode="auto">
                    <a:xfrm>
                      <a:off x="0" y="0"/>
                      <a:ext cx="5813425" cy="7515303"/>
                    </a:xfrm>
                    <a:prstGeom prst="rect">
                      <a:avLst/>
                    </a:prstGeom>
                    <a:ln>
                      <a:noFill/>
                    </a:ln>
                    <a:extLst>
                      <a:ext uri="{53640926-AAD7-44D8-BBD7-CCE9431645EC}">
                        <a14:shadowObscured xmlns:a14="http://schemas.microsoft.com/office/drawing/2010/main"/>
                      </a:ext>
                    </a:extLst>
                  </pic:spPr>
                </pic:pic>
              </a:graphicData>
            </a:graphic>
          </wp:inline>
        </w:drawing>
      </w:r>
      <w:r w:rsidRPr="001125DE">
        <w:rPr>
          <w:rFonts w:ascii="Garamond" w:eastAsiaTheme="minorHAnsi" w:hAnsi="Garamond" w:cstheme="minorBidi"/>
          <w:noProof/>
          <w:sz w:val="24"/>
          <w:szCs w:val="24"/>
        </w:rPr>
        <w:lastRenderedPageBreak/>
        <w:drawing>
          <wp:inline distT="0" distB="0" distL="0" distR="0" wp14:anchorId="3A10DF35" wp14:editId="344FB9C0">
            <wp:extent cx="5811520" cy="7506031"/>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er per nje ndryshim ne urdhrin nr 25 date 10.08.2018 Rregullorja_Page_25.jpg"/>
                    <pic:cNvPicPr/>
                  </pic:nvPicPr>
                  <pic:blipFill rotWithShape="1">
                    <a:blip r:embed="rId40" cstate="print">
                      <a:extLst>
                        <a:ext uri="{28A0092B-C50C-407E-A947-70E740481C1C}">
                          <a14:useLocalDpi xmlns:a14="http://schemas.microsoft.com/office/drawing/2010/main" val="0"/>
                        </a:ext>
                      </a:extLst>
                    </a:blip>
                    <a:srcRect t="4251" b="4541"/>
                    <a:stretch/>
                  </pic:blipFill>
                  <pic:spPr bwMode="auto">
                    <a:xfrm>
                      <a:off x="0" y="0"/>
                      <a:ext cx="5811520" cy="7506031"/>
                    </a:xfrm>
                    <a:prstGeom prst="rect">
                      <a:avLst/>
                    </a:prstGeom>
                    <a:ln>
                      <a:noFill/>
                    </a:ln>
                    <a:extLst>
                      <a:ext uri="{53640926-AAD7-44D8-BBD7-CCE9431645EC}">
                        <a14:shadowObscured xmlns:a14="http://schemas.microsoft.com/office/drawing/2010/main"/>
                      </a:ext>
                    </a:extLst>
                  </pic:spPr>
                </pic:pic>
              </a:graphicData>
            </a:graphic>
          </wp:inline>
        </w:drawing>
      </w:r>
      <w:r w:rsidRPr="001125DE">
        <w:rPr>
          <w:rFonts w:ascii="Garamond" w:eastAsiaTheme="minorHAnsi" w:hAnsi="Garamond" w:cstheme="minorBidi"/>
          <w:noProof/>
          <w:sz w:val="24"/>
          <w:szCs w:val="24"/>
        </w:rPr>
        <w:lastRenderedPageBreak/>
        <w:drawing>
          <wp:inline distT="0" distB="0" distL="0" distR="0" wp14:anchorId="7195D376" wp14:editId="1BDE5878">
            <wp:extent cx="5811520" cy="7617350"/>
            <wp:effectExtent l="0" t="0" r="0" b="317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er per nje ndryshim ne urdhrin nr 25 date 10.08.2018 Rregullorja_Page_26.jpg"/>
                    <pic:cNvPicPr/>
                  </pic:nvPicPr>
                  <pic:blipFill rotWithShape="1">
                    <a:blip r:embed="rId41" cstate="print">
                      <a:extLst>
                        <a:ext uri="{28A0092B-C50C-407E-A947-70E740481C1C}">
                          <a14:useLocalDpi xmlns:a14="http://schemas.microsoft.com/office/drawing/2010/main" val="0"/>
                        </a:ext>
                      </a:extLst>
                    </a:blip>
                    <a:srcRect t="4251" b="3189"/>
                    <a:stretch/>
                  </pic:blipFill>
                  <pic:spPr bwMode="auto">
                    <a:xfrm>
                      <a:off x="0" y="0"/>
                      <a:ext cx="5811520" cy="7617350"/>
                    </a:xfrm>
                    <a:prstGeom prst="rect">
                      <a:avLst/>
                    </a:prstGeom>
                    <a:ln>
                      <a:noFill/>
                    </a:ln>
                    <a:extLst>
                      <a:ext uri="{53640926-AAD7-44D8-BBD7-CCE9431645EC}">
                        <a14:shadowObscured xmlns:a14="http://schemas.microsoft.com/office/drawing/2010/main"/>
                      </a:ext>
                    </a:extLst>
                  </pic:spPr>
                </pic:pic>
              </a:graphicData>
            </a:graphic>
          </wp:inline>
        </w:drawing>
      </w:r>
      <w:r w:rsidRPr="001125DE">
        <w:rPr>
          <w:rFonts w:ascii="Garamond" w:eastAsiaTheme="minorHAnsi" w:hAnsi="Garamond" w:cstheme="minorBidi"/>
          <w:noProof/>
          <w:sz w:val="24"/>
          <w:szCs w:val="24"/>
        </w:rPr>
        <w:lastRenderedPageBreak/>
        <w:drawing>
          <wp:inline distT="0" distB="0" distL="0" distR="0" wp14:anchorId="3BF4BE26" wp14:editId="372F8761">
            <wp:extent cx="5812404" cy="6846073"/>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er per nje ndryshim ne urdhrin nr 25 date 10.08.2018 Rregullorja_Page_27.jpg"/>
                    <pic:cNvPicPr/>
                  </pic:nvPicPr>
                  <pic:blipFill rotWithShape="1">
                    <a:blip r:embed="rId42" cstate="print">
                      <a:extLst>
                        <a:ext uri="{28A0092B-C50C-407E-A947-70E740481C1C}">
                          <a14:useLocalDpi xmlns:a14="http://schemas.microsoft.com/office/drawing/2010/main" val="0"/>
                        </a:ext>
                      </a:extLst>
                    </a:blip>
                    <a:srcRect t="8117" b="8679"/>
                    <a:stretch/>
                  </pic:blipFill>
                  <pic:spPr bwMode="auto">
                    <a:xfrm>
                      <a:off x="0" y="0"/>
                      <a:ext cx="5813425" cy="6847276"/>
                    </a:xfrm>
                    <a:prstGeom prst="rect">
                      <a:avLst/>
                    </a:prstGeom>
                    <a:ln>
                      <a:noFill/>
                    </a:ln>
                    <a:extLst>
                      <a:ext uri="{53640926-AAD7-44D8-BBD7-CCE9431645EC}">
                        <a14:shadowObscured xmlns:a14="http://schemas.microsoft.com/office/drawing/2010/main"/>
                      </a:ext>
                    </a:extLst>
                  </pic:spPr>
                </pic:pic>
              </a:graphicData>
            </a:graphic>
          </wp:inline>
        </w:drawing>
      </w:r>
      <w:r w:rsidRPr="001125DE">
        <w:rPr>
          <w:rFonts w:ascii="Garamond" w:eastAsiaTheme="minorHAnsi" w:hAnsi="Garamond" w:cstheme="minorBidi"/>
          <w:noProof/>
          <w:sz w:val="24"/>
          <w:szCs w:val="24"/>
        </w:rPr>
        <w:lastRenderedPageBreak/>
        <w:drawing>
          <wp:inline distT="0" distB="0" distL="0" distR="0" wp14:anchorId="35696A55" wp14:editId="28210D68">
            <wp:extent cx="5811520" cy="737881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er per nje ndryshim ne urdhrin nr 25 date 10.08.2018 Rregullorja_Page_28.jpg"/>
                    <pic:cNvPicPr/>
                  </pic:nvPicPr>
                  <pic:blipFill rotWithShape="1">
                    <a:blip r:embed="rId43" cstate="print">
                      <a:extLst>
                        <a:ext uri="{28A0092B-C50C-407E-A947-70E740481C1C}">
                          <a14:useLocalDpi xmlns:a14="http://schemas.microsoft.com/office/drawing/2010/main" val="0"/>
                        </a:ext>
                      </a:extLst>
                    </a:blip>
                    <a:srcRect t="4831" b="5507"/>
                    <a:stretch/>
                  </pic:blipFill>
                  <pic:spPr bwMode="auto">
                    <a:xfrm>
                      <a:off x="0" y="0"/>
                      <a:ext cx="5811520" cy="7378810"/>
                    </a:xfrm>
                    <a:prstGeom prst="rect">
                      <a:avLst/>
                    </a:prstGeom>
                    <a:ln>
                      <a:noFill/>
                    </a:ln>
                    <a:extLst>
                      <a:ext uri="{53640926-AAD7-44D8-BBD7-CCE9431645EC}">
                        <a14:shadowObscured xmlns:a14="http://schemas.microsoft.com/office/drawing/2010/main"/>
                      </a:ext>
                    </a:extLst>
                  </pic:spPr>
                </pic:pic>
              </a:graphicData>
            </a:graphic>
          </wp:inline>
        </w:drawing>
      </w:r>
      <w:r w:rsidRPr="001125DE">
        <w:rPr>
          <w:rFonts w:ascii="Garamond" w:eastAsiaTheme="minorHAnsi" w:hAnsi="Garamond" w:cstheme="minorBidi"/>
          <w:noProof/>
          <w:sz w:val="24"/>
          <w:szCs w:val="24"/>
        </w:rPr>
        <w:lastRenderedPageBreak/>
        <w:drawing>
          <wp:inline distT="0" distB="0" distL="0" distR="0" wp14:anchorId="170C100C" wp14:editId="44D057DA">
            <wp:extent cx="5811520" cy="7466275"/>
            <wp:effectExtent l="0" t="0" r="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er per nje ndryshim ne urdhrin nr 25 date 10.08.2018 Rregullorja_Page_29.jpg"/>
                    <pic:cNvPicPr/>
                  </pic:nvPicPr>
                  <pic:blipFill rotWithShape="1">
                    <a:blip r:embed="rId44" cstate="print">
                      <a:extLst>
                        <a:ext uri="{28A0092B-C50C-407E-A947-70E740481C1C}">
                          <a14:useLocalDpi xmlns:a14="http://schemas.microsoft.com/office/drawing/2010/main" val="0"/>
                        </a:ext>
                      </a:extLst>
                    </a:blip>
                    <a:srcRect t="5411" b="3865"/>
                    <a:stretch/>
                  </pic:blipFill>
                  <pic:spPr bwMode="auto">
                    <a:xfrm>
                      <a:off x="0" y="0"/>
                      <a:ext cx="5811520" cy="7466275"/>
                    </a:xfrm>
                    <a:prstGeom prst="rect">
                      <a:avLst/>
                    </a:prstGeom>
                    <a:ln>
                      <a:noFill/>
                    </a:ln>
                    <a:extLst>
                      <a:ext uri="{53640926-AAD7-44D8-BBD7-CCE9431645EC}">
                        <a14:shadowObscured xmlns:a14="http://schemas.microsoft.com/office/drawing/2010/main"/>
                      </a:ext>
                    </a:extLst>
                  </pic:spPr>
                </pic:pic>
              </a:graphicData>
            </a:graphic>
          </wp:inline>
        </w:drawing>
      </w:r>
      <w:r w:rsidRPr="001125DE">
        <w:rPr>
          <w:rFonts w:ascii="Garamond" w:eastAsiaTheme="minorHAnsi" w:hAnsi="Garamond" w:cstheme="minorBidi"/>
          <w:noProof/>
          <w:sz w:val="24"/>
          <w:szCs w:val="24"/>
        </w:rPr>
        <w:lastRenderedPageBreak/>
        <w:drawing>
          <wp:inline distT="0" distB="0" distL="0" distR="0" wp14:anchorId="07C72894" wp14:editId="7E6C7C32">
            <wp:extent cx="5811520" cy="7339054"/>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er per nje ndryshim ne urdhrin nr 25 date 10.08.2018 Rregullorja_Page_30.jpg"/>
                    <pic:cNvPicPr/>
                  </pic:nvPicPr>
                  <pic:blipFill rotWithShape="1">
                    <a:blip r:embed="rId45" cstate="print">
                      <a:extLst>
                        <a:ext uri="{28A0092B-C50C-407E-A947-70E740481C1C}">
                          <a14:useLocalDpi xmlns:a14="http://schemas.microsoft.com/office/drawing/2010/main" val="0"/>
                        </a:ext>
                      </a:extLst>
                    </a:blip>
                    <a:srcRect t="3672" b="7150"/>
                    <a:stretch/>
                  </pic:blipFill>
                  <pic:spPr bwMode="auto">
                    <a:xfrm>
                      <a:off x="0" y="0"/>
                      <a:ext cx="5811520" cy="7339054"/>
                    </a:xfrm>
                    <a:prstGeom prst="rect">
                      <a:avLst/>
                    </a:prstGeom>
                    <a:ln>
                      <a:noFill/>
                    </a:ln>
                    <a:extLst>
                      <a:ext uri="{53640926-AAD7-44D8-BBD7-CCE9431645EC}">
                        <a14:shadowObscured xmlns:a14="http://schemas.microsoft.com/office/drawing/2010/main"/>
                      </a:ext>
                    </a:extLst>
                  </pic:spPr>
                </pic:pic>
              </a:graphicData>
            </a:graphic>
          </wp:inline>
        </w:drawing>
      </w:r>
      <w:r w:rsidRPr="001125DE">
        <w:rPr>
          <w:rFonts w:ascii="Garamond" w:eastAsiaTheme="minorHAnsi" w:hAnsi="Garamond" w:cstheme="minorBidi"/>
          <w:noProof/>
          <w:sz w:val="24"/>
          <w:szCs w:val="24"/>
        </w:rPr>
        <w:lastRenderedPageBreak/>
        <w:drawing>
          <wp:inline distT="0" distB="0" distL="0" distR="0" wp14:anchorId="22E5807A" wp14:editId="597E9AF7">
            <wp:extent cx="5811520" cy="7593496"/>
            <wp:effectExtent l="0" t="0" r="0" b="762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er per nje ndryshim ne urdhrin nr 25 date 10.08.2018 Rregullorja_Page_31.jpg"/>
                    <pic:cNvPicPr/>
                  </pic:nvPicPr>
                  <pic:blipFill rotWithShape="1">
                    <a:blip r:embed="rId46" cstate="print">
                      <a:extLst>
                        <a:ext uri="{28A0092B-C50C-407E-A947-70E740481C1C}">
                          <a14:useLocalDpi xmlns:a14="http://schemas.microsoft.com/office/drawing/2010/main" val="0"/>
                        </a:ext>
                      </a:extLst>
                    </a:blip>
                    <a:srcRect t="3768" b="3962"/>
                    <a:stretch/>
                  </pic:blipFill>
                  <pic:spPr bwMode="auto">
                    <a:xfrm>
                      <a:off x="0" y="0"/>
                      <a:ext cx="5811520" cy="7593496"/>
                    </a:xfrm>
                    <a:prstGeom prst="rect">
                      <a:avLst/>
                    </a:prstGeom>
                    <a:ln>
                      <a:noFill/>
                    </a:ln>
                    <a:extLst>
                      <a:ext uri="{53640926-AAD7-44D8-BBD7-CCE9431645EC}">
                        <a14:shadowObscured xmlns:a14="http://schemas.microsoft.com/office/drawing/2010/main"/>
                      </a:ext>
                    </a:extLst>
                  </pic:spPr>
                </pic:pic>
              </a:graphicData>
            </a:graphic>
          </wp:inline>
        </w:drawing>
      </w:r>
      <w:r w:rsidRPr="001125DE">
        <w:rPr>
          <w:rFonts w:ascii="Garamond" w:eastAsiaTheme="minorHAnsi" w:hAnsi="Garamond" w:cstheme="minorBidi"/>
          <w:noProof/>
          <w:sz w:val="24"/>
          <w:szCs w:val="24"/>
        </w:rPr>
        <w:lastRenderedPageBreak/>
        <w:drawing>
          <wp:inline distT="0" distB="0" distL="0" distR="0" wp14:anchorId="690BDCFB" wp14:editId="07296E91">
            <wp:extent cx="5811520" cy="7243638"/>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er per nje ndryshim ne urdhrin nr 25 date 10.08.2018 Rregullorja_Page_32.jpg"/>
                    <pic:cNvPicPr/>
                  </pic:nvPicPr>
                  <pic:blipFill rotWithShape="1">
                    <a:blip r:embed="rId47" cstate="print">
                      <a:extLst>
                        <a:ext uri="{28A0092B-C50C-407E-A947-70E740481C1C}">
                          <a14:useLocalDpi xmlns:a14="http://schemas.microsoft.com/office/drawing/2010/main" val="0"/>
                        </a:ext>
                      </a:extLst>
                    </a:blip>
                    <a:srcRect t="5313" b="6667"/>
                    <a:stretch/>
                  </pic:blipFill>
                  <pic:spPr bwMode="auto">
                    <a:xfrm>
                      <a:off x="0" y="0"/>
                      <a:ext cx="5811520" cy="7243638"/>
                    </a:xfrm>
                    <a:prstGeom prst="rect">
                      <a:avLst/>
                    </a:prstGeom>
                    <a:ln>
                      <a:noFill/>
                    </a:ln>
                    <a:extLst>
                      <a:ext uri="{53640926-AAD7-44D8-BBD7-CCE9431645EC}">
                        <a14:shadowObscured xmlns:a14="http://schemas.microsoft.com/office/drawing/2010/main"/>
                      </a:ext>
                    </a:extLst>
                  </pic:spPr>
                </pic:pic>
              </a:graphicData>
            </a:graphic>
          </wp:inline>
        </w:drawing>
      </w:r>
      <w:r w:rsidRPr="001125DE">
        <w:rPr>
          <w:rFonts w:ascii="Garamond" w:eastAsiaTheme="minorHAnsi" w:hAnsi="Garamond" w:cstheme="minorBidi"/>
          <w:noProof/>
          <w:sz w:val="24"/>
          <w:szCs w:val="24"/>
        </w:rPr>
        <w:lastRenderedPageBreak/>
        <w:drawing>
          <wp:inline distT="0" distB="0" distL="0" distR="0" wp14:anchorId="5B835AEF" wp14:editId="59446DBF">
            <wp:extent cx="5811520" cy="7450372"/>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er per nje ndryshim ne urdhrin nr 25 date 10.08.2018 Rregullorja_Page_33.jpg"/>
                    <pic:cNvPicPr/>
                  </pic:nvPicPr>
                  <pic:blipFill rotWithShape="1">
                    <a:blip r:embed="rId48" cstate="print">
                      <a:extLst>
                        <a:ext uri="{28A0092B-C50C-407E-A947-70E740481C1C}">
                          <a14:useLocalDpi xmlns:a14="http://schemas.microsoft.com/office/drawing/2010/main" val="0"/>
                        </a:ext>
                      </a:extLst>
                    </a:blip>
                    <a:srcRect t="4154" b="5314"/>
                    <a:stretch/>
                  </pic:blipFill>
                  <pic:spPr bwMode="auto">
                    <a:xfrm>
                      <a:off x="0" y="0"/>
                      <a:ext cx="5811520" cy="7450372"/>
                    </a:xfrm>
                    <a:prstGeom prst="rect">
                      <a:avLst/>
                    </a:prstGeom>
                    <a:ln>
                      <a:noFill/>
                    </a:ln>
                    <a:extLst>
                      <a:ext uri="{53640926-AAD7-44D8-BBD7-CCE9431645EC}">
                        <a14:shadowObscured xmlns:a14="http://schemas.microsoft.com/office/drawing/2010/main"/>
                      </a:ext>
                    </a:extLst>
                  </pic:spPr>
                </pic:pic>
              </a:graphicData>
            </a:graphic>
          </wp:inline>
        </w:drawing>
      </w:r>
    </w:p>
    <w:p w14:paraId="493DD574" w14:textId="77777777" w:rsidR="00207BA9" w:rsidRPr="00207BA9" w:rsidRDefault="00207BA9" w:rsidP="00207BA9">
      <w:pPr>
        <w:spacing w:after="0" w:line="240" w:lineRule="auto"/>
        <w:ind w:firstLine="0"/>
        <w:jc w:val="center"/>
        <w:rPr>
          <w:rFonts w:ascii="Garamond" w:eastAsiaTheme="minorHAnsi" w:hAnsi="Garamond" w:cstheme="minorBidi"/>
          <w:sz w:val="24"/>
          <w:szCs w:val="24"/>
          <w:lang w:val="sq-AL"/>
        </w:rPr>
      </w:pPr>
    </w:p>
    <w:p w14:paraId="6432ACDD" w14:textId="77777777" w:rsidR="00207BA9" w:rsidRPr="00207BA9" w:rsidRDefault="00207BA9" w:rsidP="00207BA9">
      <w:pPr>
        <w:spacing w:after="0" w:line="240" w:lineRule="auto"/>
        <w:ind w:firstLine="0"/>
        <w:jc w:val="center"/>
        <w:rPr>
          <w:rFonts w:ascii="Garamond" w:eastAsiaTheme="minorHAnsi" w:hAnsi="Garamond" w:cstheme="minorBidi"/>
          <w:sz w:val="24"/>
          <w:szCs w:val="24"/>
          <w:lang w:val="sq-AL"/>
        </w:rPr>
      </w:pPr>
    </w:p>
    <w:p w14:paraId="071E7F71" w14:textId="77777777" w:rsidR="00207BA9" w:rsidRPr="00207BA9" w:rsidRDefault="00207BA9" w:rsidP="00207BA9">
      <w:pPr>
        <w:spacing w:after="0" w:line="240" w:lineRule="auto"/>
        <w:ind w:firstLine="0"/>
        <w:jc w:val="center"/>
        <w:rPr>
          <w:rFonts w:ascii="Garamond" w:eastAsiaTheme="minorHAnsi" w:hAnsi="Garamond" w:cstheme="minorBidi"/>
          <w:sz w:val="24"/>
          <w:szCs w:val="24"/>
          <w:lang w:val="sq-AL"/>
        </w:rPr>
      </w:pPr>
    </w:p>
    <w:p w14:paraId="380BCDC5" w14:textId="77777777" w:rsidR="00207BA9" w:rsidRPr="00207BA9" w:rsidRDefault="00207BA9" w:rsidP="00207BA9">
      <w:pPr>
        <w:spacing w:after="0" w:line="240" w:lineRule="auto"/>
        <w:ind w:firstLine="0"/>
        <w:jc w:val="center"/>
        <w:rPr>
          <w:rFonts w:ascii="Garamond" w:eastAsiaTheme="minorHAnsi" w:hAnsi="Garamond" w:cstheme="minorBidi"/>
          <w:sz w:val="24"/>
          <w:szCs w:val="24"/>
          <w:lang w:val="sq-AL"/>
        </w:rPr>
      </w:pPr>
    </w:p>
    <w:p w14:paraId="37E1CF7D" w14:textId="77777777" w:rsidR="00207BA9" w:rsidRPr="00207BA9" w:rsidRDefault="00207BA9" w:rsidP="00207BA9">
      <w:pPr>
        <w:spacing w:after="0" w:line="240" w:lineRule="auto"/>
        <w:ind w:firstLine="0"/>
        <w:jc w:val="center"/>
        <w:rPr>
          <w:rFonts w:ascii="Garamond" w:eastAsiaTheme="minorHAnsi" w:hAnsi="Garamond" w:cstheme="minorBidi"/>
          <w:sz w:val="24"/>
          <w:szCs w:val="24"/>
          <w:lang w:val="sq-AL"/>
        </w:rPr>
      </w:pPr>
      <w:r w:rsidRPr="001125DE">
        <w:rPr>
          <w:rFonts w:ascii="Garamond" w:eastAsiaTheme="minorHAnsi" w:hAnsi="Garamond" w:cstheme="minorBidi"/>
          <w:noProof/>
          <w:sz w:val="24"/>
          <w:szCs w:val="24"/>
        </w:rPr>
        <w:lastRenderedPageBreak/>
        <w:drawing>
          <wp:inline distT="0" distB="0" distL="0" distR="0" wp14:anchorId="313319F2" wp14:editId="10771F6D">
            <wp:extent cx="5950844" cy="7343775"/>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34.jpg"/>
                    <pic:cNvPicPr/>
                  </pic:nvPicPr>
                  <pic:blipFill rotWithShape="1">
                    <a:blip r:embed="rId49" cstate="print">
                      <a:extLst>
                        <a:ext uri="{28A0092B-C50C-407E-A947-70E740481C1C}">
                          <a14:useLocalDpi xmlns:a14="http://schemas.microsoft.com/office/drawing/2010/main" val="0"/>
                        </a:ext>
                      </a:extLst>
                    </a:blip>
                    <a:srcRect t="4514" b="8796"/>
                    <a:stretch/>
                  </pic:blipFill>
                  <pic:spPr bwMode="auto">
                    <a:xfrm>
                      <a:off x="0" y="0"/>
                      <a:ext cx="5950844" cy="7343775"/>
                    </a:xfrm>
                    <a:prstGeom prst="rect">
                      <a:avLst/>
                    </a:prstGeom>
                    <a:ln>
                      <a:noFill/>
                    </a:ln>
                    <a:extLst>
                      <a:ext uri="{53640926-AAD7-44D8-BBD7-CCE9431645EC}">
                        <a14:shadowObscured xmlns:a14="http://schemas.microsoft.com/office/drawing/2010/main"/>
                      </a:ext>
                    </a:extLst>
                  </pic:spPr>
                </pic:pic>
              </a:graphicData>
            </a:graphic>
          </wp:inline>
        </w:drawing>
      </w:r>
      <w:r w:rsidRPr="001125DE">
        <w:rPr>
          <w:rFonts w:ascii="Garamond" w:eastAsiaTheme="minorHAnsi" w:hAnsi="Garamond" w:cstheme="minorBidi"/>
          <w:noProof/>
          <w:sz w:val="24"/>
          <w:szCs w:val="24"/>
        </w:rPr>
        <w:lastRenderedPageBreak/>
        <w:drawing>
          <wp:inline distT="0" distB="0" distL="0" distR="0" wp14:anchorId="44FD4927" wp14:editId="43EC2B9E">
            <wp:extent cx="5996806" cy="7677150"/>
            <wp:effectExtent l="0" t="0" r="4445"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35.jpg"/>
                    <pic:cNvPicPr/>
                  </pic:nvPicPr>
                  <pic:blipFill rotWithShape="1">
                    <a:blip r:embed="rId50" cstate="print">
                      <a:extLst>
                        <a:ext uri="{28A0092B-C50C-407E-A947-70E740481C1C}">
                          <a14:useLocalDpi xmlns:a14="http://schemas.microsoft.com/office/drawing/2010/main" val="0"/>
                        </a:ext>
                      </a:extLst>
                    </a:blip>
                    <a:srcRect t="4282" b="5787"/>
                    <a:stretch/>
                  </pic:blipFill>
                  <pic:spPr bwMode="auto">
                    <a:xfrm>
                      <a:off x="0" y="0"/>
                      <a:ext cx="5996806" cy="7677150"/>
                    </a:xfrm>
                    <a:prstGeom prst="rect">
                      <a:avLst/>
                    </a:prstGeom>
                    <a:ln>
                      <a:noFill/>
                    </a:ln>
                    <a:extLst>
                      <a:ext uri="{53640926-AAD7-44D8-BBD7-CCE9431645EC}">
                        <a14:shadowObscured xmlns:a14="http://schemas.microsoft.com/office/drawing/2010/main"/>
                      </a:ext>
                    </a:extLst>
                  </pic:spPr>
                </pic:pic>
              </a:graphicData>
            </a:graphic>
          </wp:inline>
        </w:drawing>
      </w:r>
    </w:p>
    <w:p w14:paraId="6CE1CED7" w14:textId="77777777" w:rsidR="00207BA9" w:rsidRPr="00207BA9" w:rsidRDefault="00207BA9" w:rsidP="00207BA9">
      <w:pPr>
        <w:spacing w:after="0" w:line="240" w:lineRule="auto"/>
        <w:ind w:firstLine="0"/>
        <w:jc w:val="center"/>
        <w:rPr>
          <w:rFonts w:ascii="Garamond" w:eastAsiaTheme="minorHAnsi" w:hAnsi="Garamond" w:cstheme="minorBidi"/>
          <w:sz w:val="24"/>
          <w:szCs w:val="24"/>
          <w:lang w:val="sq-AL"/>
        </w:rPr>
      </w:pPr>
      <w:r w:rsidRPr="001125DE">
        <w:rPr>
          <w:rFonts w:ascii="Garamond" w:eastAsiaTheme="minorHAnsi" w:hAnsi="Garamond" w:cstheme="minorBidi"/>
          <w:noProof/>
          <w:sz w:val="24"/>
          <w:szCs w:val="24"/>
        </w:rPr>
        <w:lastRenderedPageBreak/>
        <w:drawing>
          <wp:inline distT="0" distB="0" distL="0" distR="0" wp14:anchorId="56522D0E" wp14:editId="29975811">
            <wp:extent cx="5809617" cy="7553739"/>
            <wp:effectExtent l="0" t="0" r="635" b="952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er per nje ndryshim ne urdhrin nr 25 date 10.08.2018 Rregullorja_Page_36.jpg"/>
                    <pic:cNvPicPr/>
                  </pic:nvPicPr>
                  <pic:blipFill rotWithShape="1">
                    <a:blip r:embed="rId51" cstate="print">
                      <a:extLst>
                        <a:ext uri="{28A0092B-C50C-407E-A947-70E740481C1C}">
                          <a14:useLocalDpi xmlns:a14="http://schemas.microsoft.com/office/drawing/2010/main" val="0"/>
                        </a:ext>
                      </a:extLst>
                    </a:blip>
                    <a:srcRect t="3384" b="4740"/>
                    <a:stretch/>
                  </pic:blipFill>
                  <pic:spPr bwMode="auto">
                    <a:xfrm>
                      <a:off x="0" y="0"/>
                      <a:ext cx="5815330" cy="7561167"/>
                    </a:xfrm>
                    <a:prstGeom prst="rect">
                      <a:avLst/>
                    </a:prstGeom>
                    <a:ln>
                      <a:noFill/>
                    </a:ln>
                    <a:extLst>
                      <a:ext uri="{53640926-AAD7-44D8-BBD7-CCE9431645EC}">
                        <a14:shadowObscured xmlns:a14="http://schemas.microsoft.com/office/drawing/2010/main"/>
                      </a:ext>
                    </a:extLst>
                  </pic:spPr>
                </pic:pic>
              </a:graphicData>
            </a:graphic>
          </wp:inline>
        </w:drawing>
      </w:r>
      <w:r w:rsidRPr="001125DE">
        <w:rPr>
          <w:rFonts w:ascii="Garamond" w:eastAsiaTheme="minorHAnsi" w:hAnsi="Garamond" w:cstheme="minorBidi"/>
          <w:noProof/>
          <w:sz w:val="24"/>
          <w:szCs w:val="24"/>
        </w:rPr>
        <w:lastRenderedPageBreak/>
        <w:drawing>
          <wp:inline distT="0" distB="0" distL="0" distR="0" wp14:anchorId="2E1A3FD2" wp14:editId="400F253E">
            <wp:extent cx="5811520" cy="5390984"/>
            <wp:effectExtent l="0" t="0" r="0" b="63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er per nje ndryshim ne urdhrin nr 25 date 10.08.2018 Rregullorja_Page_37.jpg"/>
                    <pic:cNvPicPr/>
                  </pic:nvPicPr>
                  <pic:blipFill rotWithShape="1">
                    <a:blip r:embed="rId52">
                      <a:extLst>
                        <a:ext uri="{28A0092B-C50C-407E-A947-70E740481C1C}">
                          <a14:useLocalDpi xmlns:a14="http://schemas.microsoft.com/office/drawing/2010/main" val="0"/>
                        </a:ext>
                      </a:extLst>
                    </a:blip>
                    <a:srcRect l="-15" t="13140" r="15" b="21352"/>
                    <a:stretch/>
                  </pic:blipFill>
                  <pic:spPr bwMode="auto">
                    <a:xfrm>
                      <a:off x="0" y="0"/>
                      <a:ext cx="5811520" cy="5390984"/>
                    </a:xfrm>
                    <a:prstGeom prst="rect">
                      <a:avLst/>
                    </a:prstGeom>
                    <a:ln>
                      <a:noFill/>
                    </a:ln>
                    <a:extLst>
                      <a:ext uri="{53640926-AAD7-44D8-BBD7-CCE9431645EC}">
                        <a14:shadowObscured xmlns:a14="http://schemas.microsoft.com/office/drawing/2010/main"/>
                      </a:ext>
                    </a:extLst>
                  </pic:spPr>
                </pic:pic>
              </a:graphicData>
            </a:graphic>
          </wp:inline>
        </w:drawing>
      </w:r>
    </w:p>
    <w:p w14:paraId="2DC9058B" w14:textId="77777777" w:rsidR="00207BA9" w:rsidRPr="00207BA9" w:rsidRDefault="00207BA9" w:rsidP="00207BA9">
      <w:pPr>
        <w:spacing w:after="0" w:line="240" w:lineRule="auto"/>
        <w:rPr>
          <w:rFonts w:ascii="Garamond" w:eastAsia="Times New Roman" w:hAnsi="Garamond" w:cstheme="minorBidi"/>
          <w:sz w:val="24"/>
          <w:szCs w:val="24"/>
          <w:lang w:val="sq-AL"/>
        </w:rPr>
      </w:pPr>
    </w:p>
    <w:p w14:paraId="13E66DA8" w14:textId="77777777" w:rsidR="00207BA9" w:rsidRPr="00207BA9" w:rsidRDefault="00207BA9" w:rsidP="00207BA9">
      <w:pPr>
        <w:spacing w:after="0" w:line="240" w:lineRule="auto"/>
        <w:rPr>
          <w:rFonts w:ascii="Garamond" w:eastAsia="Times New Roman" w:hAnsi="Garamond" w:cstheme="minorBidi"/>
          <w:sz w:val="24"/>
          <w:szCs w:val="24"/>
          <w:lang w:val="sq-AL"/>
        </w:rPr>
      </w:pPr>
    </w:p>
    <w:p w14:paraId="0A097670" w14:textId="77777777" w:rsidR="00207BA9" w:rsidRPr="00207BA9" w:rsidRDefault="00207BA9" w:rsidP="00207BA9">
      <w:pPr>
        <w:spacing w:after="0" w:line="240" w:lineRule="auto"/>
        <w:rPr>
          <w:rFonts w:ascii="Garamond" w:eastAsia="Times New Roman" w:hAnsi="Garamond" w:cstheme="minorBidi"/>
          <w:sz w:val="24"/>
          <w:szCs w:val="24"/>
          <w:lang w:val="sq-AL"/>
        </w:rPr>
      </w:pPr>
    </w:p>
    <w:p w14:paraId="28116734" w14:textId="77777777" w:rsidR="00207BA9" w:rsidRPr="00207BA9" w:rsidRDefault="00207BA9" w:rsidP="00207BA9">
      <w:pPr>
        <w:spacing w:after="0" w:line="240" w:lineRule="auto"/>
        <w:rPr>
          <w:rFonts w:ascii="Garamond" w:eastAsia="Times New Roman" w:hAnsi="Garamond" w:cstheme="minorBidi"/>
          <w:sz w:val="24"/>
          <w:szCs w:val="24"/>
          <w:lang w:val="sq-AL"/>
        </w:rPr>
      </w:pPr>
    </w:p>
    <w:p w14:paraId="3EB0F86D" w14:textId="77777777" w:rsidR="00207BA9" w:rsidRPr="00207BA9" w:rsidRDefault="00207BA9" w:rsidP="00207BA9">
      <w:pPr>
        <w:spacing w:after="160" w:line="259" w:lineRule="auto"/>
        <w:ind w:firstLine="0"/>
        <w:jc w:val="left"/>
        <w:rPr>
          <w:rFonts w:ascii="Times New Roman" w:eastAsia="Times New Roman" w:hAnsi="Times New Roman"/>
          <w:sz w:val="24"/>
          <w:lang w:val="sq-AL"/>
        </w:rPr>
      </w:pPr>
    </w:p>
    <w:p w14:paraId="263752D4" w14:textId="77777777" w:rsidR="00207BA9" w:rsidRPr="00207BA9" w:rsidRDefault="00207BA9" w:rsidP="00207BA9">
      <w:pPr>
        <w:spacing w:after="160" w:line="259" w:lineRule="auto"/>
        <w:ind w:firstLine="0"/>
        <w:jc w:val="left"/>
        <w:rPr>
          <w:rFonts w:ascii="Times New Roman" w:eastAsia="Times New Roman" w:hAnsi="Times New Roman"/>
          <w:sz w:val="24"/>
          <w:lang w:val="sq-AL"/>
        </w:rPr>
      </w:pPr>
    </w:p>
    <w:p w14:paraId="337151B4" w14:textId="77777777" w:rsidR="00207BA9" w:rsidRPr="00207BA9" w:rsidRDefault="00207BA9" w:rsidP="00207BA9">
      <w:pPr>
        <w:spacing w:after="160" w:line="259" w:lineRule="auto"/>
        <w:ind w:firstLine="0"/>
        <w:jc w:val="left"/>
        <w:rPr>
          <w:rFonts w:ascii="Times New Roman" w:eastAsia="Times New Roman" w:hAnsi="Times New Roman"/>
          <w:sz w:val="24"/>
          <w:lang w:val="sq-AL"/>
        </w:rPr>
      </w:pPr>
    </w:p>
    <w:p w14:paraId="1D583332" w14:textId="77777777" w:rsidR="00207BA9" w:rsidRPr="00207BA9" w:rsidRDefault="00207BA9" w:rsidP="00207BA9">
      <w:pPr>
        <w:spacing w:after="160" w:line="259" w:lineRule="auto"/>
        <w:ind w:firstLine="0"/>
        <w:jc w:val="left"/>
        <w:rPr>
          <w:rFonts w:ascii="Times New Roman" w:eastAsia="Times New Roman" w:hAnsi="Times New Roman"/>
          <w:sz w:val="24"/>
          <w:lang w:val="sq-AL"/>
        </w:rPr>
      </w:pPr>
    </w:p>
    <w:p w14:paraId="5BB0BF9B" w14:textId="77777777" w:rsidR="00207BA9" w:rsidRPr="00207BA9" w:rsidRDefault="00207BA9" w:rsidP="00207BA9">
      <w:pPr>
        <w:spacing w:after="160" w:line="259" w:lineRule="auto"/>
        <w:ind w:firstLine="0"/>
        <w:jc w:val="left"/>
        <w:rPr>
          <w:rFonts w:ascii="Times New Roman" w:eastAsia="Times New Roman" w:hAnsi="Times New Roman"/>
          <w:sz w:val="24"/>
          <w:lang w:val="sq-AL"/>
        </w:rPr>
      </w:pPr>
    </w:p>
    <w:p w14:paraId="26B39139" w14:textId="77777777" w:rsidR="00207BA9" w:rsidRPr="00207BA9" w:rsidRDefault="00207BA9" w:rsidP="00207BA9">
      <w:pPr>
        <w:spacing w:after="0" w:line="240" w:lineRule="auto"/>
        <w:rPr>
          <w:rFonts w:ascii="Garamond" w:eastAsia="Times New Roman" w:hAnsi="Garamond" w:cstheme="minorBidi"/>
          <w:sz w:val="24"/>
          <w:szCs w:val="24"/>
          <w:lang w:val="sq-AL"/>
        </w:rPr>
      </w:pPr>
    </w:p>
    <w:p w14:paraId="5B3C348D" w14:textId="77777777" w:rsidR="00207BA9" w:rsidRPr="001125DE" w:rsidRDefault="00207BA9" w:rsidP="001125DE"/>
    <w:sectPr w:rsidR="00207BA9" w:rsidRPr="001125DE" w:rsidSect="001125DE">
      <w:footerReference w:type="default" r:id="rId5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023B63" w14:textId="77777777" w:rsidR="008538F6" w:rsidRDefault="008538F6" w:rsidP="008538F6">
      <w:pPr>
        <w:spacing w:after="0" w:line="240" w:lineRule="auto"/>
      </w:pPr>
      <w:r>
        <w:separator/>
      </w:r>
    </w:p>
  </w:endnote>
  <w:endnote w:type="continuationSeparator" w:id="0">
    <w:p w14:paraId="648A182A" w14:textId="77777777" w:rsidR="008538F6" w:rsidRDefault="008538F6" w:rsidP="008538F6">
      <w:pPr>
        <w:spacing w:after="0" w:line="240" w:lineRule="auto"/>
      </w:pPr>
      <w:r>
        <w:continuationSeparator/>
      </w:r>
    </w:p>
  </w:endnote>
  <w:endnote w:type="continuationNotice" w:id="1">
    <w:p w14:paraId="23547503" w14:textId="77777777" w:rsidR="00992843" w:rsidRDefault="0099284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UAlbertina">
    <w:altName w:val="Cambria"/>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Times New Roman Bold">
    <w:panose1 w:val="02020803070505020304"/>
    <w:charset w:val="00"/>
    <w:family w:val="auto"/>
    <w:pitch w:val="variable"/>
    <w:sig w:usb0="E0002AE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8288040"/>
      <w:docPartObj>
        <w:docPartGallery w:val="Page Numbers (Bottom of Page)"/>
        <w:docPartUnique/>
      </w:docPartObj>
    </w:sdtPr>
    <w:sdtEndPr>
      <w:rPr>
        <w:noProof/>
      </w:rPr>
    </w:sdtEndPr>
    <w:sdtContent>
      <w:p w14:paraId="5D518E53" w14:textId="251BF6A6" w:rsidR="008538F6" w:rsidRDefault="008538F6">
        <w:pPr>
          <w:pStyle w:val="Footer"/>
          <w:jc w:val="right"/>
        </w:pPr>
        <w:r>
          <w:fldChar w:fldCharType="begin"/>
        </w:r>
        <w:r>
          <w:instrText xml:space="preserve"> PAGE   \* MERGEFORMAT </w:instrText>
        </w:r>
        <w:r>
          <w:fldChar w:fldCharType="separate"/>
        </w:r>
        <w:r w:rsidR="001125DE">
          <w:rPr>
            <w:noProof/>
          </w:rPr>
          <w:t>22</w:t>
        </w:r>
        <w:r>
          <w:rPr>
            <w:noProof/>
          </w:rPr>
          <w:fldChar w:fldCharType="end"/>
        </w:r>
      </w:p>
    </w:sdtContent>
  </w:sdt>
  <w:p w14:paraId="1779D9EE" w14:textId="77777777" w:rsidR="008538F6" w:rsidRDefault="008538F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E16B2D" w14:textId="77777777" w:rsidR="008538F6" w:rsidRDefault="008538F6" w:rsidP="008538F6">
      <w:pPr>
        <w:spacing w:after="0" w:line="240" w:lineRule="auto"/>
      </w:pPr>
      <w:r>
        <w:separator/>
      </w:r>
    </w:p>
  </w:footnote>
  <w:footnote w:type="continuationSeparator" w:id="0">
    <w:p w14:paraId="6A5A36F2" w14:textId="77777777" w:rsidR="008538F6" w:rsidRDefault="008538F6" w:rsidP="008538F6">
      <w:pPr>
        <w:spacing w:after="0" w:line="240" w:lineRule="auto"/>
      </w:pPr>
      <w:r>
        <w:continuationSeparator/>
      </w:r>
    </w:p>
  </w:footnote>
  <w:footnote w:type="continuationNotice" w:id="1">
    <w:p w14:paraId="1B2AC40A" w14:textId="77777777" w:rsidR="00992843" w:rsidRDefault="00992843">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Heading8"/>
      <w:lvlText w:val="%1."/>
      <w:lvlJc w:val="left"/>
      <w:pPr>
        <w:tabs>
          <w:tab w:val="num" w:pos="1134"/>
        </w:tabs>
        <w:ind w:left="1134" w:hanging="227"/>
      </w:p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00000F"/>
    <w:multiLevelType w:val="multilevel"/>
    <w:tmpl w:val="6096DEFC"/>
    <w:name w:val="AODoc"/>
    <w:lvl w:ilvl="0">
      <w:start w:val="1"/>
      <w:numFmt w:val="none"/>
      <w:pStyle w:val="AODocTxt"/>
      <w:suff w:val="nothing"/>
      <w:lvlText w:val=""/>
      <w:lvlJc w:val="left"/>
      <w:pPr>
        <w:ind w:left="0" w:firstLine="0"/>
      </w:pPr>
      <w:rPr>
        <w:rFonts w:cs="Times New Roman"/>
        <w:spacing w:val="0"/>
      </w:rPr>
    </w:lvl>
    <w:lvl w:ilvl="1">
      <w:start w:val="1"/>
      <w:numFmt w:val="none"/>
      <w:pStyle w:val="AODocTxtL1"/>
      <w:suff w:val="nothing"/>
      <w:lvlText w:val=""/>
      <w:lvlJc w:val="left"/>
      <w:pPr>
        <w:ind w:left="720" w:firstLine="0"/>
      </w:pPr>
      <w:rPr>
        <w:rFonts w:cs="Times New Roman"/>
        <w:spacing w:val="0"/>
      </w:rPr>
    </w:lvl>
    <w:lvl w:ilvl="2">
      <w:start w:val="1"/>
      <w:numFmt w:val="none"/>
      <w:pStyle w:val="AODocTxtL2"/>
      <w:suff w:val="nothing"/>
      <w:lvlText w:val=""/>
      <w:lvlJc w:val="left"/>
      <w:pPr>
        <w:ind w:left="1440" w:firstLine="0"/>
      </w:pPr>
      <w:rPr>
        <w:rFonts w:cs="Times New Roman"/>
        <w:spacing w:val="0"/>
      </w:rPr>
    </w:lvl>
    <w:lvl w:ilvl="3">
      <w:start w:val="1"/>
      <w:numFmt w:val="none"/>
      <w:pStyle w:val="AODocTxtL3"/>
      <w:suff w:val="nothing"/>
      <w:lvlText w:val=""/>
      <w:lvlJc w:val="left"/>
      <w:pPr>
        <w:ind w:left="2160" w:firstLine="0"/>
      </w:pPr>
      <w:rPr>
        <w:rFonts w:cs="Times New Roman"/>
        <w:spacing w:val="0"/>
      </w:rPr>
    </w:lvl>
    <w:lvl w:ilvl="4">
      <w:start w:val="1"/>
      <w:numFmt w:val="none"/>
      <w:pStyle w:val="AODocTxtL4"/>
      <w:suff w:val="nothing"/>
      <w:lvlText w:val=""/>
      <w:lvlJc w:val="left"/>
      <w:pPr>
        <w:ind w:left="2880" w:firstLine="0"/>
      </w:pPr>
      <w:rPr>
        <w:rFonts w:cs="Times New Roman"/>
        <w:spacing w:val="0"/>
      </w:rPr>
    </w:lvl>
    <w:lvl w:ilvl="5">
      <w:start w:val="1"/>
      <w:numFmt w:val="none"/>
      <w:pStyle w:val="AODocTxtL5"/>
      <w:suff w:val="nothing"/>
      <w:lvlText w:val=""/>
      <w:lvlJc w:val="left"/>
      <w:pPr>
        <w:ind w:left="3600" w:firstLine="0"/>
      </w:pPr>
      <w:rPr>
        <w:rFonts w:cs="Times New Roman"/>
        <w:spacing w:val="0"/>
      </w:rPr>
    </w:lvl>
    <w:lvl w:ilvl="6">
      <w:start w:val="1"/>
      <w:numFmt w:val="none"/>
      <w:pStyle w:val="AODocTxtL6"/>
      <w:suff w:val="nothing"/>
      <w:lvlText w:val=""/>
      <w:lvlJc w:val="left"/>
      <w:pPr>
        <w:ind w:left="4320" w:firstLine="0"/>
      </w:pPr>
      <w:rPr>
        <w:rFonts w:cs="Times New Roman"/>
        <w:spacing w:val="0"/>
      </w:rPr>
    </w:lvl>
    <w:lvl w:ilvl="7">
      <w:start w:val="1"/>
      <w:numFmt w:val="none"/>
      <w:pStyle w:val="AODocTxtL7"/>
      <w:suff w:val="nothing"/>
      <w:lvlText w:val=""/>
      <w:lvlJc w:val="left"/>
      <w:pPr>
        <w:ind w:left="5040" w:firstLine="0"/>
      </w:pPr>
      <w:rPr>
        <w:rFonts w:cs="Times New Roman"/>
        <w:spacing w:val="0"/>
      </w:rPr>
    </w:lvl>
    <w:lvl w:ilvl="8">
      <w:start w:val="1"/>
      <w:numFmt w:val="none"/>
      <w:pStyle w:val="AODocTxtL8"/>
      <w:suff w:val="nothing"/>
      <w:lvlText w:val=""/>
      <w:lvlJc w:val="left"/>
      <w:pPr>
        <w:ind w:left="5760" w:firstLine="0"/>
      </w:pPr>
      <w:rPr>
        <w:rFonts w:cs="Times New Roman"/>
        <w:spacing w:val="0"/>
      </w:rPr>
    </w:lvl>
  </w:abstractNum>
  <w:abstractNum w:abstractNumId="11">
    <w:nsid w:val="038C426E"/>
    <w:multiLevelType w:val="hybridMultilevel"/>
    <w:tmpl w:val="CECA923E"/>
    <w:lvl w:ilvl="0" w:tplc="0409000F">
      <w:start w:val="1"/>
      <w:numFmt w:val="decimal"/>
      <w:lvlText w:val="%1."/>
      <w:lvlJc w:val="left"/>
      <w:pPr>
        <w:ind w:left="630" w:hanging="360"/>
      </w:p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start w:val="1"/>
      <w:numFmt w:val="decimal"/>
      <w:lvlText w:val="%4."/>
      <w:lvlJc w:val="left"/>
      <w:pPr>
        <w:ind w:left="2790" w:hanging="360"/>
      </w:pPr>
    </w:lvl>
    <w:lvl w:ilvl="4" w:tplc="04090019">
      <w:start w:val="1"/>
      <w:numFmt w:val="lowerLetter"/>
      <w:lvlText w:val="%5."/>
      <w:lvlJc w:val="left"/>
      <w:pPr>
        <w:ind w:left="3510" w:hanging="360"/>
      </w:pPr>
    </w:lvl>
    <w:lvl w:ilvl="5" w:tplc="0409001B">
      <w:start w:val="1"/>
      <w:numFmt w:val="lowerRoman"/>
      <w:lvlText w:val="%6."/>
      <w:lvlJc w:val="right"/>
      <w:pPr>
        <w:ind w:left="4230" w:hanging="180"/>
      </w:pPr>
    </w:lvl>
    <w:lvl w:ilvl="6" w:tplc="0409000F">
      <w:start w:val="1"/>
      <w:numFmt w:val="decimal"/>
      <w:lvlText w:val="%7."/>
      <w:lvlJc w:val="left"/>
      <w:pPr>
        <w:ind w:left="4950" w:hanging="360"/>
      </w:pPr>
    </w:lvl>
    <w:lvl w:ilvl="7" w:tplc="04090019">
      <w:start w:val="1"/>
      <w:numFmt w:val="lowerLetter"/>
      <w:lvlText w:val="%8."/>
      <w:lvlJc w:val="left"/>
      <w:pPr>
        <w:ind w:left="5670" w:hanging="360"/>
      </w:pPr>
    </w:lvl>
    <w:lvl w:ilvl="8" w:tplc="0409001B">
      <w:start w:val="1"/>
      <w:numFmt w:val="lowerRoman"/>
      <w:lvlText w:val="%9."/>
      <w:lvlJc w:val="right"/>
      <w:pPr>
        <w:ind w:left="6390" w:hanging="180"/>
      </w:pPr>
    </w:lvl>
  </w:abstractNum>
  <w:abstractNum w:abstractNumId="12">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nsid w:val="16990FE2"/>
    <w:multiLevelType w:val="hybridMultilevel"/>
    <w:tmpl w:val="1F5C4E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nsid w:val="1B3C78B8"/>
    <w:multiLevelType w:val="multilevel"/>
    <w:tmpl w:val="96860D76"/>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6">
    <w:nsid w:val="226E020A"/>
    <w:multiLevelType w:val="multilevel"/>
    <w:tmpl w:val="472833B6"/>
    <w:lvl w:ilvl="0">
      <w:start w:val="1"/>
      <w:numFmt w:val="upperRoman"/>
      <w:pStyle w:val="Num1"/>
      <w:suff w:val="nothing"/>
      <w:lvlText w:val="Article %1"/>
      <w:lvlJc w:val="left"/>
      <w:pPr>
        <w:ind w:left="0" w:firstLine="0"/>
      </w:pPr>
      <w:rPr>
        <w:rFonts w:cs="Times New Roman"/>
        <w:spacing w:val="0"/>
      </w:rPr>
    </w:lvl>
    <w:lvl w:ilvl="1">
      <w:start w:val="1"/>
      <w:numFmt w:val="decimalZero"/>
      <w:pStyle w:val="Num2"/>
      <w:isLgl/>
      <w:lvlText w:val="Section 3.%2"/>
      <w:lvlJc w:val="left"/>
      <w:pPr>
        <w:tabs>
          <w:tab w:val="num" w:pos="4500"/>
        </w:tabs>
        <w:ind w:left="4500" w:hanging="1440"/>
      </w:pPr>
      <w:rPr>
        <w:rFonts w:cs="Times New Roman"/>
        <w:spacing w:val="0"/>
      </w:rPr>
    </w:lvl>
    <w:lvl w:ilvl="2">
      <w:start w:val="1"/>
      <w:numFmt w:val="lowerLetter"/>
      <w:pStyle w:val="Num3"/>
      <w:lvlText w:val="(%3)"/>
      <w:lvlJc w:val="left"/>
      <w:pPr>
        <w:tabs>
          <w:tab w:val="num" w:pos="3780"/>
        </w:tabs>
        <w:ind w:left="3780" w:hanging="720"/>
      </w:pPr>
      <w:rPr>
        <w:rFonts w:cs="Times New Roman"/>
        <w:spacing w:val="0"/>
      </w:rPr>
    </w:lvl>
    <w:lvl w:ilvl="3">
      <w:start w:val="1"/>
      <w:numFmt w:val="decimal"/>
      <w:pStyle w:val="Num4"/>
      <w:lvlText w:val="(%4)"/>
      <w:lvlJc w:val="left"/>
      <w:pPr>
        <w:tabs>
          <w:tab w:val="num" w:pos="4500"/>
        </w:tabs>
        <w:ind w:left="4500" w:hanging="720"/>
      </w:pPr>
      <w:rPr>
        <w:rFonts w:cs="Times New Roman"/>
        <w:spacing w:val="0"/>
      </w:rPr>
    </w:lvl>
    <w:lvl w:ilvl="4">
      <w:start w:val="1"/>
      <w:numFmt w:val="upperLetter"/>
      <w:pStyle w:val="Num5"/>
      <w:lvlText w:val="(%5)"/>
      <w:lvlJc w:val="left"/>
      <w:pPr>
        <w:tabs>
          <w:tab w:val="num" w:pos="5220"/>
        </w:tabs>
        <w:ind w:left="5220" w:hanging="720"/>
      </w:pPr>
      <w:rPr>
        <w:rFonts w:cs="Times New Roman"/>
        <w:spacing w:val="0"/>
      </w:rPr>
    </w:lvl>
    <w:lvl w:ilvl="5">
      <w:start w:val="1"/>
      <w:numFmt w:val="lowerRoman"/>
      <w:pStyle w:val="Num6"/>
      <w:lvlText w:val="(%6)"/>
      <w:lvlJc w:val="left"/>
      <w:pPr>
        <w:tabs>
          <w:tab w:val="num" w:pos="5220"/>
        </w:tabs>
        <w:ind w:left="5220" w:hanging="720"/>
      </w:pPr>
      <w:rPr>
        <w:rFonts w:cs="Times New Roman"/>
        <w:spacing w:val="0"/>
      </w:rPr>
    </w:lvl>
    <w:lvl w:ilvl="6">
      <w:start w:val="1"/>
      <w:numFmt w:val="decimal"/>
      <w:pStyle w:val="Num7"/>
      <w:lvlText w:val="(%7)"/>
      <w:lvlJc w:val="left"/>
      <w:pPr>
        <w:tabs>
          <w:tab w:val="num" w:pos="3060"/>
        </w:tabs>
        <w:ind w:left="5940" w:hanging="720"/>
      </w:pPr>
      <w:rPr>
        <w:rFonts w:cs="Times New Roman"/>
        <w:spacing w:val="0"/>
      </w:rPr>
    </w:lvl>
    <w:lvl w:ilvl="7">
      <w:start w:val="1"/>
      <w:numFmt w:val="none"/>
      <w:suff w:val="nothing"/>
      <w:lvlText w:val=""/>
      <w:lvlJc w:val="left"/>
      <w:pPr>
        <w:ind w:left="0" w:firstLine="0"/>
      </w:pPr>
      <w:rPr>
        <w:rFonts w:cs="Times New Roman"/>
        <w:spacing w:val="0"/>
      </w:rPr>
    </w:lvl>
    <w:lvl w:ilvl="8">
      <w:start w:val="1"/>
      <w:numFmt w:val="none"/>
      <w:suff w:val="nothing"/>
      <w:lvlText w:val=""/>
      <w:lvlJc w:val="left"/>
      <w:pPr>
        <w:ind w:left="0" w:firstLine="0"/>
      </w:pPr>
      <w:rPr>
        <w:rFonts w:cs="Times New Roman"/>
        <w:spacing w:val="0"/>
      </w:rPr>
    </w:lvl>
  </w:abstractNum>
  <w:abstractNum w:abstractNumId="17">
    <w:nsid w:val="27022B18"/>
    <w:multiLevelType w:val="hybridMultilevel"/>
    <w:tmpl w:val="504848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nsid w:val="36870F78"/>
    <w:multiLevelType w:val="hybridMultilevel"/>
    <w:tmpl w:val="F93066C4"/>
    <w:lvl w:ilvl="0" w:tplc="709A40E4">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9">
    <w:nsid w:val="4BC92EA8"/>
    <w:multiLevelType w:val="hybridMultilevel"/>
    <w:tmpl w:val="01905C38"/>
    <w:lvl w:ilvl="0" w:tplc="53A4307C">
      <w:start w:val="1"/>
      <w:numFmt w:val="upperRoman"/>
      <w:pStyle w:val="Level1"/>
      <w:lvlText w:val="%1."/>
      <w:lvlJc w:val="left"/>
      <w:pPr>
        <w:tabs>
          <w:tab w:val="num" w:pos="720"/>
        </w:tabs>
        <w:ind w:left="720" w:hanging="720"/>
      </w:pPr>
      <w:rPr>
        <w:b/>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0">
    <w:nsid w:val="4BE42552"/>
    <w:multiLevelType w:val="hybridMultilevel"/>
    <w:tmpl w:val="91CA8BE6"/>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21">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2">
    <w:nsid w:val="58FF6C9C"/>
    <w:multiLevelType w:val="hybridMultilevel"/>
    <w:tmpl w:val="EF18FF44"/>
    <w:lvl w:ilvl="0" w:tplc="04090019">
      <w:start w:val="1"/>
      <w:numFmt w:val="lowerLetter"/>
      <w:lvlText w:val="%1."/>
      <w:lvlJc w:val="left"/>
      <w:pPr>
        <w:ind w:left="1440" w:hanging="360"/>
      </w:pPr>
    </w:lvl>
    <w:lvl w:ilvl="1" w:tplc="041C0019">
      <w:start w:val="1"/>
      <w:numFmt w:val="lowerLetter"/>
      <w:lvlText w:val="%2."/>
      <w:lvlJc w:val="left"/>
      <w:pPr>
        <w:ind w:left="2160" w:hanging="360"/>
      </w:pPr>
    </w:lvl>
    <w:lvl w:ilvl="2" w:tplc="041C001B">
      <w:start w:val="1"/>
      <w:numFmt w:val="lowerRoman"/>
      <w:lvlText w:val="%3."/>
      <w:lvlJc w:val="right"/>
      <w:pPr>
        <w:ind w:left="2880" w:hanging="180"/>
      </w:pPr>
    </w:lvl>
    <w:lvl w:ilvl="3" w:tplc="041C000F">
      <w:start w:val="1"/>
      <w:numFmt w:val="decimal"/>
      <w:lvlText w:val="%4."/>
      <w:lvlJc w:val="left"/>
      <w:pPr>
        <w:ind w:left="3600" w:hanging="360"/>
      </w:pPr>
    </w:lvl>
    <w:lvl w:ilvl="4" w:tplc="041C0019">
      <w:start w:val="1"/>
      <w:numFmt w:val="lowerLetter"/>
      <w:lvlText w:val="%5."/>
      <w:lvlJc w:val="left"/>
      <w:pPr>
        <w:ind w:left="4320" w:hanging="360"/>
      </w:pPr>
    </w:lvl>
    <w:lvl w:ilvl="5" w:tplc="041C001B">
      <w:start w:val="1"/>
      <w:numFmt w:val="lowerRoman"/>
      <w:lvlText w:val="%6."/>
      <w:lvlJc w:val="right"/>
      <w:pPr>
        <w:ind w:left="5040" w:hanging="180"/>
      </w:pPr>
    </w:lvl>
    <w:lvl w:ilvl="6" w:tplc="041C000F">
      <w:start w:val="1"/>
      <w:numFmt w:val="decimal"/>
      <w:lvlText w:val="%7."/>
      <w:lvlJc w:val="left"/>
      <w:pPr>
        <w:ind w:left="5760" w:hanging="360"/>
      </w:pPr>
    </w:lvl>
    <w:lvl w:ilvl="7" w:tplc="041C0019">
      <w:start w:val="1"/>
      <w:numFmt w:val="lowerLetter"/>
      <w:lvlText w:val="%8."/>
      <w:lvlJc w:val="left"/>
      <w:pPr>
        <w:ind w:left="6480" w:hanging="360"/>
      </w:pPr>
    </w:lvl>
    <w:lvl w:ilvl="8" w:tplc="041C001B">
      <w:start w:val="1"/>
      <w:numFmt w:val="lowerRoman"/>
      <w:lvlText w:val="%9."/>
      <w:lvlJc w:val="right"/>
      <w:pPr>
        <w:ind w:left="7200" w:hanging="180"/>
      </w:pPr>
    </w:lvl>
  </w:abstractNum>
  <w:abstractNum w:abstractNumId="23">
    <w:nsid w:val="65634143"/>
    <w:multiLevelType w:val="hybridMultilevel"/>
    <w:tmpl w:val="B24EDB66"/>
    <w:lvl w:ilvl="0" w:tplc="04090019">
      <w:start w:val="1"/>
      <w:numFmt w:val="lowerLetter"/>
      <w:lvlText w:val="%1."/>
      <w:lvlJc w:val="left"/>
      <w:pPr>
        <w:ind w:left="1440" w:hanging="360"/>
      </w:pPr>
    </w:lvl>
    <w:lvl w:ilvl="1" w:tplc="041C0019">
      <w:start w:val="1"/>
      <w:numFmt w:val="lowerLetter"/>
      <w:lvlText w:val="%2."/>
      <w:lvlJc w:val="left"/>
      <w:pPr>
        <w:ind w:left="2160" w:hanging="360"/>
      </w:pPr>
    </w:lvl>
    <w:lvl w:ilvl="2" w:tplc="041C001B">
      <w:start w:val="1"/>
      <w:numFmt w:val="lowerRoman"/>
      <w:lvlText w:val="%3."/>
      <w:lvlJc w:val="right"/>
      <w:pPr>
        <w:ind w:left="2880" w:hanging="180"/>
      </w:pPr>
    </w:lvl>
    <w:lvl w:ilvl="3" w:tplc="041C000F">
      <w:start w:val="1"/>
      <w:numFmt w:val="decimal"/>
      <w:lvlText w:val="%4."/>
      <w:lvlJc w:val="left"/>
      <w:pPr>
        <w:ind w:left="3600" w:hanging="360"/>
      </w:pPr>
    </w:lvl>
    <w:lvl w:ilvl="4" w:tplc="041C0019">
      <w:start w:val="1"/>
      <w:numFmt w:val="lowerLetter"/>
      <w:lvlText w:val="%5."/>
      <w:lvlJc w:val="left"/>
      <w:pPr>
        <w:ind w:left="4320" w:hanging="360"/>
      </w:pPr>
    </w:lvl>
    <w:lvl w:ilvl="5" w:tplc="041C001B">
      <w:start w:val="1"/>
      <w:numFmt w:val="lowerRoman"/>
      <w:lvlText w:val="%6."/>
      <w:lvlJc w:val="right"/>
      <w:pPr>
        <w:ind w:left="5040" w:hanging="180"/>
      </w:pPr>
    </w:lvl>
    <w:lvl w:ilvl="6" w:tplc="041C000F">
      <w:start w:val="1"/>
      <w:numFmt w:val="decimal"/>
      <w:lvlText w:val="%7."/>
      <w:lvlJc w:val="left"/>
      <w:pPr>
        <w:ind w:left="5760" w:hanging="360"/>
      </w:pPr>
    </w:lvl>
    <w:lvl w:ilvl="7" w:tplc="041C0019">
      <w:start w:val="1"/>
      <w:numFmt w:val="lowerLetter"/>
      <w:lvlText w:val="%8."/>
      <w:lvlJc w:val="left"/>
      <w:pPr>
        <w:ind w:left="6480" w:hanging="360"/>
      </w:pPr>
    </w:lvl>
    <w:lvl w:ilvl="8" w:tplc="041C001B">
      <w:start w:val="1"/>
      <w:numFmt w:val="lowerRoman"/>
      <w:lvlText w:val="%9."/>
      <w:lvlJc w:val="right"/>
      <w:pPr>
        <w:ind w:left="7200" w:hanging="180"/>
      </w:pPr>
    </w:lvl>
  </w:abstractNum>
  <w:abstractNum w:abstractNumId="24">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7D7C407F"/>
    <w:multiLevelType w:val="hybridMultilevel"/>
    <w:tmpl w:val="9B30ECBC"/>
    <w:lvl w:ilvl="0" w:tplc="C99AD804">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num w:numId="1">
    <w:abstractNumId w:val="0"/>
  </w:num>
  <w:num w:numId="2">
    <w:abstractNumId w:val="0"/>
    <w:lvlOverride w:ilvl="0">
      <w:startOverride w:val="1"/>
    </w:lvlOverride>
  </w:num>
  <w:num w:numId="3">
    <w:abstractNumId w:val="9"/>
  </w:num>
  <w:num w:numId="4">
    <w:abstractNumId w:val="8"/>
    <w:lvlOverride w:ilvl="0">
      <w:startOverride w:val="1"/>
    </w:lvlOverride>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num>
  <w:num w:numId="26">
    <w:abstractNumId w:val="21"/>
  </w:num>
  <w:num w:numId="27">
    <w:abstractNumId w:val="24"/>
  </w:num>
  <w:num w:numId="2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D61"/>
    <w:rsid w:val="001125DE"/>
    <w:rsid w:val="00207BA9"/>
    <w:rsid w:val="005900A0"/>
    <w:rsid w:val="008538F6"/>
    <w:rsid w:val="009028A5"/>
    <w:rsid w:val="00945D61"/>
    <w:rsid w:val="00992843"/>
    <w:rsid w:val="00A91857"/>
    <w:rsid w:val="00F800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1FEF623"/>
  <w15:chartTrackingRefBased/>
  <w15:docId w15:val="{18CE3475-B3FE-4F6E-904A-EE14B1943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qFormat="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iPriority="99" w:unhideWhenUsed="1"/>
    <w:lsdException w:name="List Number" w:semiHidden="1" w:uiPriority="99" w:unhideWhenUsed="1" w:qFormat="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3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28A5"/>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9028A5"/>
    <w:pPr>
      <w:keepNext/>
      <w:keepLines/>
      <w:tabs>
        <w:tab w:val="num" w:pos="1134"/>
      </w:tabs>
      <w:spacing w:before="240" w:after="0"/>
      <w:ind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uiPriority w:val="9"/>
    <w:semiHidden/>
    <w:unhideWhenUsed/>
    <w:qFormat/>
    <w:rsid w:val="009028A5"/>
    <w:pPr>
      <w:keepNext/>
      <w:keepLines/>
      <w:numPr>
        <w:ilvl w:val="1"/>
        <w:numId w:val="2"/>
      </w:numPr>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uiPriority w:val="9"/>
    <w:semiHidden/>
    <w:unhideWhenUsed/>
    <w:qFormat/>
    <w:rsid w:val="009028A5"/>
    <w:pPr>
      <w:keepNext/>
      <w:keepLines/>
      <w:numPr>
        <w:ilvl w:val="2"/>
        <w:numId w:val="2"/>
      </w:numPr>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9028A5"/>
    <w:pPr>
      <w:keepNext/>
      <w:keepLines/>
      <w:numPr>
        <w:ilvl w:val="3"/>
        <w:numId w:val="2"/>
      </w:numPr>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9028A5"/>
    <w:pPr>
      <w:keepNext/>
      <w:keepLines/>
      <w:numPr>
        <w:ilvl w:val="4"/>
        <w:numId w:val="2"/>
      </w:numPr>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9028A5"/>
    <w:pPr>
      <w:keepNext/>
      <w:keepLines/>
      <w:numPr>
        <w:ilvl w:val="5"/>
        <w:numId w:val="2"/>
      </w:numPr>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
    <w:semiHidden/>
    <w:unhideWhenUsed/>
    <w:qFormat/>
    <w:rsid w:val="009028A5"/>
    <w:pPr>
      <w:keepNext/>
      <w:keepLines/>
      <w:numPr>
        <w:ilvl w:val="6"/>
        <w:numId w:val="2"/>
      </w:numPr>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
    <w:semiHidden/>
    <w:unhideWhenUsed/>
    <w:qFormat/>
    <w:rsid w:val="009028A5"/>
    <w:pPr>
      <w:keepNext/>
      <w:keepLines/>
      <w:numPr>
        <w:ilvl w:val="7"/>
        <w:numId w:val="2"/>
      </w:numPr>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028A5"/>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9028A5"/>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Section Heading 2 Char1,Section Heading Char1"/>
    <w:basedOn w:val="DefaultParagraphFont"/>
    <w:uiPriority w:val="9"/>
    <w:semiHidden/>
    <w:rsid w:val="009028A5"/>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uiPriority w:val="9"/>
    <w:semiHidden/>
    <w:rsid w:val="009028A5"/>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9028A5"/>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9028A5"/>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semiHidden/>
    <w:rsid w:val="009028A5"/>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
    <w:semiHidden/>
    <w:rsid w:val="009028A5"/>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
    <w:semiHidden/>
    <w:rsid w:val="009028A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028A5"/>
    <w:rPr>
      <w:rFonts w:asciiTheme="majorHAnsi" w:eastAsiaTheme="majorEastAsia" w:hAnsiTheme="majorHAnsi" w:cstheme="majorBidi"/>
      <w:i/>
      <w:iCs/>
      <w:color w:val="272727" w:themeColor="text1" w:themeTint="D8"/>
      <w:sz w:val="21"/>
      <w:szCs w:val="21"/>
    </w:rPr>
  </w:style>
  <w:style w:type="character" w:styleId="Hyperlink">
    <w:name w:val="Hyperlink"/>
    <w:uiPriority w:val="99"/>
    <w:semiHidden/>
    <w:unhideWhenUsed/>
    <w:rsid w:val="009028A5"/>
    <w:rPr>
      <w:color w:val="0000FF"/>
      <w:u w:val="single"/>
    </w:rPr>
  </w:style>
  <w:style w:type="character" w:styleId="FollowedHyperlink">
    <w:name w:val="FollowedHyperlink"/>
    <w:uiPriority w:val="99"/>
    <w:semiHidden/>
    <w:unhideWhenUsed/>
    <w:rsid w:val="009028A5"/>
    <w:rPr>
      <w:color w:val="800080"/>
      <w:u w:val="single"/>
    </w:rPr>
  </w:style>
  <w:style w:type="paragraph" w:styleId="HTMLAddress">
    <w:name w:val="HTML Address"/>
    <w:basedOn w:val="Normal"/>
    <w:link w:val="HTMLAddressChar"/>
    <w:semiHidden/>
    <w:unhideWhenUsed/>
    <w:rsid w:val="009028A5"/>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9028A5"/>
    <w:rPr>
      <w:rFonts w:ascii="Tahoma" w:eastAsia="Times New Roman" w:hAnsi="Tahoma" w:cs="Times New Roman"/>
      <w:i/>
      <w:iCs/>
      <w:lang w:val="de-AT" w:eastAsia="de-DE"/>
    </w:rPr>
  </w:style>
  <w:style w:type="character" w:styleId="HTMLCode">
    <w:name w:val="HTML Code"/>
    <w:semiHidden/>
    <w:unhideWhenUsed/>
    <w:rsid w:val="009028A5"/>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Article Heading Char1"/>
    <w:basedOn w:val="DefaultParagraphFont"/>
    <w:uiPriority w:val="9"/>
    <w:rsid w:val="009028A5"/>
    <w:rPr>
      <w:rFonts w:asciiTheme="majorHAnsi" w:eastAsiaTheme="majorEastAsia" w:hAnsiTheme="majorHAnsi" w:cstheme="majorBidi"/>
      <w:color w:val="2E74B5" w:themeColor="accent1" w:themeShade="BF"/>
      <w:sz w:val="32"/>
      <w:szCs w:val="32"/>
    </w:rPr>
  </w:style>
  <w:style w:type="character" w:customStyle="1" w:styleId="Heading2Char1">
    <w:name w:val="Heading 2 Char1"/>
    <w:aliases w:val="Section Heading 2 Char,Section Heading Char"/>
    <w:link w:val="Heading2"/>
    <w:uiPriority w:val="9"/>
    <w:semiHidden/>
    <w:locked/>
    <w:rsid w:val="009028A5"/>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uiPriority w:val="9"/>
    <w:semiHidden/>
    <w:locked/>
    <w:rsid w:val="009028A5"/>
    <w:rPr>
      <w:rFonts w:asciiTheme="majorHAnsi" w:eastAsiaTheme="majorEastAsia" w:hAnsiTheme="majorHAnsi" w:cstheme="majorBidi"/>
      <w:color w:val="1F4D78" w:themeColor="accent1" w:themeShade="7F"/>
      <w:sz w:val="24"/>
      <w:szCs w:val="24"/>
    </w:rPr>
  </w:style>
  <w:style w:type="character" w:styleId="HTMLKeyboard">
    <w:name w:val="HTML Keyboard"/>
    <w:semiHidden/>
    <w:unhideWhenUsed/>
    <w:rsid w:val="009028A5"/>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semiHidden/>
    <w:unhideWhenUsed/>
    <w:rsid w:val="009028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9028A5"/>
    <w:rPr>
      <w:rFonts w:ascii="Courier New" w:eastAsia="Times New Roman" w:hAnsi="Courier New" w:cs="Times New Roman"/>
      <w:sz w:val="20"/>
      <w:lang w:val="de-AT" w:eastAsia="de-DE"/>
    </w:rPr>
  </w:style>
  <w:style w:type="character" w:styleId="HTMLSample">
    <w:name w:val="HTML Sample"/>
    <w:semiHidden/>
    <w:unhideWhenUsed/>
    <w:rsid w:val="009028A5"/>
    <w:rPr>
      <w:rFonts w:ascii="Courier New" w:eastAsia="Times New Roman" w:hAnsi="Courier New" w:cs="Courier New" w:hint="default"/>
    </w:rPr>
  </w:style>
  <w:style w:type="character" w:styleId="HTMLTypewriter">
    <w:name w:val="HTML Typewriter"/>
    <w:semiHidden/>
    <w:unhideWhenUsed/>
    <w:rsid w:val="009028A5"/>
    <w:rPr>
      <w:rFonts w:ascii="Courier New" w:eastAsia="Times New Roman" w:hAnsi="Courier New" w:cs="Courier New" w:hint="default"/>
      <w:sz w:val="20"/>
      <w:szCs w:val="20"/>
    </w:rPr>
  </w:style>
  <w:style w:type="paragraph" w:styleId="NormalWeb">
    <w:name w:val="Normal (Web)"/>
    <w:aliases w:val="Normal (Web) Char,Normal (Web) Char Char Char Char"/>
    <w:basedOn w:val="Heading1"/>
    <w:next w:val="Normal"/>
    <w:autoRedefine/>
    <w:uiPriority w:val="39"/>
    <w:semiHidden/>
    <w:unhideWhenUsed/>
    <w:qFormat/>
    <w:rsid w:val="009028A5"/>
    <w:pPr>
      <w:tabs>
        <w:tab w:val="clear" w:pos="1134"/>
        <w:tab w:val="num" w:pos="360"/>
      </w:tabs>
      <w:spacing w:before="480"/>
      <w:ind w:left="360"/>
      <w:jc w:val="left"/>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uiPriority w:val="9"/>
    <w:semiHidden/>
    <w:rsid w:val="009028A5"/>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aliases w:val="h Char1"/>
    <w:basedOn w:val="DefaultParagraphFont"/>
    <w:uiPriority w:val="9"/>
    <w:semiHidden/>
    <w:rsid w:val="009028A5"/>
    <w:rPr>
      <w:rFonts w:asciiTheme="majorHAnsi" w:eastAsiaTheme="majorEastAsia" w:hAnsiTheme="majorHAnsi" w:cstheme="majorBidi"/>
      <w:color w:val="272727" w:themeColor="text1" w:themeTint="D8"/>
      <w:sz w:val="21"/>
      <w:szCs w:val="21"/>
    </w:rPr>
  </w:style>
  <w:style w:type="character" w:customStyle="1" w:styleId="TOC1Char">
    <w:name w:val="TOC 1 Char"/>
    <w:basedOn w:val="DefaultParagraphFont"/>
    <w:link w:val="TOC1"/>
    <w:uiPriority w:val="39"/>
    <w:semiHidden/>
    <w:locked/>
    <w:rsid w:val="009028A5"/>
    <w:rPr>
      <w:rFonts w:ascii="Times New Roman" w:eastAsia="Times New Roman" w:hAnsi="Times New Roman" w:cs="Times New Roman"/>
      <w:sz w:val="24"/>
      <w:szCs w:val="24"/>
      <w:lang w:val="sq-AL"/>
    </w:rPr>
  </w:style>
  <w:style w:type="character" w:customStyle="1" w:styleId="TOC3Char">
    <w:name w:val="TOC 3 Char"/>
    <w:basedOn w:val="DefaultParagraphFont"/>
    <w:link w:val="TOC3"/>
    <w:uiPriority w:val="39"/>
    <w:semiHidden/>
    <w:locked/>
    <w:rsid w:val="009028A5"/>
    <w:rPr>
      <w:rFonts w:ascii="Times New Roman" w:eastAsia="Times New Roman" w:hAnsi="Times New Roman" w:cs="Times New Roman"/>
      <w:sz w:val="24"/>
      <w:szCs w:val="24"/>
      <w:lang w:val="sq-AL"/>
    </w:rPr>
  </w:style>
  <w:style w:type="character" w:customStyle="1" w:styleId="NormalIndentChar">
    <w:name w:val="Normal Indent Char"/>
    <w:link w:val="NormalIndent"/>
    <w:semiHidden/>
    <w:locked/>
    <w:rsid w:val="009028A5"/>
    <w:rPr>
      <w:rFonts w:ascii="Tahoma" w:eastAsia="Times New Roman" w:hAnsi="Tahoma" w:cs="Times New Roman"/>
      <w:lang w:val="de-AT" w:eastAsia="de-DE"/>
    </w:rPr>
  </w:style>
  <w:style w:type="character" w:customStyle="1" w:styleId="FootnoteTextChar">
    <w:name w:val="Footnote Text Char"/>
    <w:aliases w:val="annotation text Char,Char Char38,single space Char,footnote text Char,fn Char,FOOTNOTES Char,Fußnotentext Char Char,ADB Char,Footnote text Char,ft Char,Footnote Text Char2 Char Char,Footnote Text Char1 Char Char Char,Footno Char1"/>
    <w:basedOn w:val="DefaultParagraphFont"/>
    <w:link w:val="FootnoteText"/>
    <w:uiPriority w:val="99"/>
    <w:locked/>
    <w:rsid w:val="009028A5"/>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iPriority w:val="99"/>
    <w:unhideWhenUsed/>
    <w:qFormat/>
    <w:rsid w:val="009028A5"/>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uiPriority w:val="99"/>
    <w:semiHidden/>
    <w:rsid w:val="009028A5"/>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uiPriority w:val="99"/>
    <w:semiHidden/>
    <w:qFormat/>
    <w:locked/>
    <w:rsid w:val="009028A5"/>
    <w:rPr>
      <w:b/>
      <w:bCs/>
      <w:lang w:val="en-AU" w:eastAsia="en-US" w:bidi="ar-SA"/>
    </w:rPr>
  </w:style>
  <w:style w:type="character" w:customStyle="1" w:styleId="HeaderChar">
    <w:name w:val="Header Char"/>
    <w:basedOn w:val="DefaultParagraphFont"/>
    <w:link w:val="Header"/>
    <w:uiPriority w:val="99"/>
    <w:locked/>
    <w:rsid w:val="009028A5"/>
    <w:rPr>
      <w:rFonts w:ascii="Calibri" w:eastAsia="Calibri" w:hAnsi="Calibri" w:cs="Times New Roman"/>
    </w:rPr>
  </w:style>
  <w:style w:type="character" w:customStyle="1" w:styleId="FooterChar">
    <w:name w:val="Footer Char"/>
    <w:basedOn w:val="DefaultParagraphFont"/>
    <w:link w:val="Footer"/>
    <w:uiPriority w:val="99"/>
    <w:locked/>
    <w:rsid w:val="009028A5"/>
    <w:rPr>
      <w:rFonts w:ascii="Calibri" w:eastAsia="Calibri" w:hAnsi="Calibri" w:cs="Times New Roman"/>
    </w:rPr>
  </w:style>
  <w:style w:type="paragraph" w:styleId="Index1">
    <w:name w:val="index 1"/>
    <w:basedOn w:val="Normal"/>
    <w:next w:val="Normal"/>
    <w:autoRedefine/>
    <w:semiHidden/>
    <w:unhideWhenUsed/>
    <w:rsid w:val="009028A5"/>
    <w:pPr>
      <w:spacing w:after="0" w:line="240" w:lineRule="auto"/>
      <w:ind w:left="220" w:hanging="220"/>
    </w:pPr>
  </w:style>
  <w:style w:type="character" w:customStyle="1" w:styleId="CaptionChar">
    <w:name w:val="Caption Char"/>
    <w:link w:val="Caption"/>
    <w:semiHidden/>
    <w:locked/>
    <w:rsid w:val="009028A5"/>
    <w:rPr>
      <w:rFonts w:ascii="Tahoma" w:eastAsia="Times New Roman" w:hAnsi="Tahoma" w:cs="Times New Roman"/>
      <w:sz w:val="16"/>
      <w:lang w:val="de-AT" w:eastAsia="de-DE"/>
    </w:rPr>
  </w:style>
  <w:style w:type="character" w:customStyle="1" w:styleId="EndnoteTextChar">
    <w:name w:val="Endnote Text Char"/>
    <w:aliases w:val="Char Char Char"/>
    <w:basedOn w:val="DefaultParagraphFont"/>
    <w:link w:val="EndnoteText1"/>
    <w:locked/>
    <w:rsid w:val="009028A5"/>
    <w:rPr>
      <w:rFonts w:ascii="Tahoma" w:eastAsia="Times New Roman" w:hAnsi="Tahoma" w:cs="Times New Roman"/>
      <w:sz w:val="20"/>
      <w:szCs w:val="20"/>
    </w:rPr>
  </w:style>
  <w:style w:type="paragraph" w:customStyle="1" w:styleId="EndnoteText1">
    <w:name w:val="Endnote Text1"/>
    <w:aliases w:val="Char Char"/>
    <w:basedOn w:val="Normal"/>
    <w:link w:val="EndnoteTextChar"/>
    <w:qFormat/>
    <w:rsid w:val="009028A5"/>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9028A5"/>
    <w:rPr>
      <w:rFonts w:ascii="Courier New" w:eastAsia="Times New Roman" w:hAnsi="Courier New" w:cs="Times New Roman"/>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semiHidden/>
    <w:unhideWhenUsed/>
    <w:qFormat/>
    <w:rsid w:val="009028A5"/>
    <w:pPr>
      <w:numPr>
        <w:numId w:val="4"/>
      </w:numPr>
      <w:spacing w:after="0" w:line="360" w:lineRule="auto"/>
      <w:jc w:val="left"/>
    </w:pPr>
    <w:rPr>
      <w:rFonts w:ascii="Tahoma" w:eastAsia="Times New Roman" w:hAnsi="Tahoma"/>
      <w:lang w:val="de-AT" w:eastAsia="de-DE"/>
    </w:rPr>
  </w:style>
  <w:style w:type="character" w:customStyle="1" w:styleId="TitleChar">
    <w:name w:val="Title Char"/>
    <w:basedOn w:val="DefaultParagraphFont"/>
    <w:link w:val="Title"/>
    <w:locked/>
    <w:rsid w:val="009028A5"/>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9028A5"/>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9028A5"/>
    <w:rPr>
      <w:rFonts w:ascii="Tahoma" w:eastAsia="Times New Roman" w:hAnsi="Tahoma" w:cs="Times New Roman"/>
      <w:lang w:val="de-AT" w:eastAsia="de-DE"/>
    </w:rPr>
  </w:style>
  <w:style w:type="character" w:customStyle="1" w:styleId="BodyTextChar">
    <w:name w:val="Body Text Char"/>
    <w:basedOn w:val="DefaultParagraphFont"/>
    <w:link w:val="BodyText"/>
    <w:uiPriority w:val="99"/>
    <w:semiHidden/>
    <w:locked/>
    <w:rsid w:val="009028A5"/>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semiHidden/>
    <w:locked/>
    <w:rsid w:val="009028A5"/>
    <w:rPr>
      <w:rFonts w:ascii="Calibri" w:eastAsia="Calibri" w:hAnsi="Calibri" w:cs="Times New Roman"/>
    </w:rPr>
  </w:style>
  <w:style w:type="character" w:customStyle="1" w:styleId="MessageHeaderChar">
    <w:name w:val="Message Header Char"/>
    <w:basedOn w:val="DefaultParagraphFont"/>
    <w:link w:val="MessageHeader"/>
    <w:semiHidden/>
    <w:locked/>
    <w:rsid w:val="009028A5"/>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locked/>
    <w:rsid w:val="009028A5"/>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9028A5"/>
    <w:rPr>
      <w:rFonts w:ascii="Tahoma" w:eastAsia="Times New Roman" w:hAnsi="Tahoma" w:cs="Times New Roman"/>
      <w:lang w:val="de-AT" w:eastAsia="de-DE"/>
    </w:rPr>
  </w:style>
  <w:style w:type="character" w:customStyle="1" w:styleId="DateChar">
    <w:name w:val="Date Char"/>
    <w:basedOn w:val="DefaultParagraphFont"/>
    <w:link w:val="Date"/>
    <w:semiHidden/>
    <w:locked/>
    <w:rsid w:val="009028A5"/>
    <w:rPr>
      <w:rFonts w:ascii="Tahoma" w:eastAsia="Times New Roman" w:hAnsi="Tahoma" w:cs="Times New Roman"/>
      <w:lang w:val="de-AT" w:eastAsia="de-DE"/>
    </w:rPr>
  </w:style>
  <w:style w:type="paragraph" w:styleId="BodyText">
    <w:name w:val="Body Text"/>
    <w:basedOn w:val="Normal"/>
    <w:link w:val="BodyTextChar"/>
    <w:uiPriority w:val="99"/>
    <w:semiHidden/>
    <w:unhideWhenUsed/>
    <w:qFormat/>
    <w:rsid w:val="009028A5"/>
    <w:pPr>
      <w:spacing w:after="120"/>
    </w:pPr>
    <w:rPr>
      <w:rFonts w:ascii="Arial" w:eastAsia="Times New Roman" w:hAnsi="Arial" w:cs="Arial"/>
      <w:color w:val="000000"/>
      <w:sz w:val="24"/>
      <w:szCs w:val="24"/>
    </w:rPr>
  </w:style>
  <w:style w:type="character" w:customStyle="1" w:styleId="BodyTextChar1">
    <w:name w:val="Body Text Char1"/>
    <w:basedOn w:val="DefaultParagraphFont"/>
    <w:uiPriority w:val="99"/>
    <w:semiHidden/>
    <w:rsid w:val="009028A5"/>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9028A5"/>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semiHidden/>
    <w:unhideWhenUsed/>
    <w:rsid w:val="009028A5"/>
    <w:pPr>
      <w:spacing w:after="120"/>
      <w:ind w:left="360"/>
    </w:pPr>
  </w:style>
  <w:style w:type="character" w:customStyle="1" w:styleId="BodyTextIndentChar1">
    <w:name w:val="Body Text Indent Char1"/>
    <w:basedOn w:val="DefaultParagraphFont"/>
    <w:semiHidden/>
    <w:rsid w:val="009028A5"/>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9028A5"/>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9028A5"/>
    <w:rPr>
      <w:rFonts w:ascii="Tahoma" w:eastAsia="Times New Roman" w:hAnsi="Tahoma" w:cs="Times New Roman"/>
      <w:lang w:val="de-AT" w:eastAsia="de-DE"/>
    </w:rPr>
  </w:style>
  <w:style w:type="character" w:customStyle="1" w:styleId="BodyText2Char">
    <w:name w:val="Body Text 2 Char"/>
    <w:basedOn w:val="DefaultParagraphFont"/>
    <w:link w:val="BodyText2"/>
    <w:semiHidden/>
    <w:locked/>
    <w:rsid w:val="009028A5"/>
    <w:rPr>
      <w:rFonts w:ascii="Tahoma" w:eastAsia="Times New Roman" w:hAnsi="Tahoma" w:cs="Times New Roman"/>
      <w:lang w:val="de-AT" w:eastAsia="de-DE"/>
    </w:rPr>
  </w:style>
  <w:style w:type="character" w:customStyle="1" w:styleId="BodyText3Char">
    <w:name w:val="Body Text 3 Char"/>
    <w:basedOn w:val="DefaultParagraphFont"/>
    <w:link w:val="BodyText3"/>
    <w:semiHidden/>
    <w:locked/>
    <w:rsid w:val="009028A5"/>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semiHidden/>
    <w:locked/>
    <w:rsid w:val="009028A5"/>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semiHidden/>
    <w:locked/>
    <w:rsid w:val="009028A5"/>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uiPriority w:val="99"/>
    <w:semiHidden/>
    <w:locked/>
    <w:rsid w:val="009028A5"/>
    <w:rPr>
      <w:rFonts w:ascii="Tahoma" w:eastAsia="Times New Roman" w:hAnsi="Tahoma" w:cs="Times New Roman"/>
      <w:sz w:val="16"/>
      <w:szCs w:val="16"/>
      <w:lang w:val="sq-AL"/>
    </w:rPr>
  </w:style>
  <w:style w:type="character" w:customStyle="1" w:styleId="PlainTextChar">
    <w:name w:val="Plain Text Char"/>
    <w:basedOn w:val="DefaultParagraphFont"/>
    <w:link w:val="PlainText"/>
    <w:uiPriority w:val="99"/>
    <w:semiHidden/>
    <w:locked/>
    <w:rsid w:val="009028A5"/>
    <w:rPr>
      <w:rFonts w:ascii="Consolas" w:eastAsia="Calibri" w:hAnsi="Consolas" w:cs="Times New Roman"/>
      <w:sz w:val="21"/>
      <w:szCs w:val="21"/>
      <w:lang w:val="sq-AL"/>
    </w:rPr>
  </w:style>
  <w:style w:type="character" w:customStyle="1" w:styleId="E-mailSignatureChar">
    <w:name w:val="E-mail Signature Char"/>
    <w:basedOn w:val="DefaultParagraphFont"/>
    <w:link w:val="E-mailSignature"/>
    <w:semiHidden/>
    <w:locked/>
    <w:rsid w:val="009028A5"/>
    <w:rPr>
      <w:rFonts w:ascii="Tahoma" w:eastAsia="Times New Roman" w:hAnsi="Tahoma" w:cs="Times New Roman"/>
      <w:lang w:val="de-AT" w:eastAsia="de-DE"/>
    </w:rPr>
  </w:style>
  <w:style w:type="character" w:customStyle="1" w:styleId="BalloonTextChar">
    <w:name w:val="Balloon Text Char"/>
    <w:basedOn w:val="DefaultParagraphFont"/>
    <w:link w:val="BalloonText"/>
    <w:uiPriority w:val="99"/>
    <w:semiHidden/>
    <w:locked/>
    <w:rsid w:val="009028A5"/>
    <w:rPr>
      <w:rFonts w:ascii="Tahoma" w:eastAsia="Calibri" w:hAnsi="Tahoma" w:cs="Tahoma"/>
      <w:sz w:val="16"/>
      <w:szCs w:val="16"/>
    </w:rPr>
  </w:style>
  <w:style w:type="character" w:customStyle="1" w:styleId="NoSpacingChar">
    <w:name w:val="No Spacing Char"/>
    <w:basedOn w:val="DefaultParagraphFont"/>
    <w:link w:val="NoSpacing"/>
    <w:uiPriority w:val="1"/>
    <w:locked/>
    <w:rsid w:val="009028A5"/>
    <w:rPr>
      <w:rFonts w:ascii="Times New Roman" w:eastAsia="Times New Roman" w:hAnsi="Times New Roman" w:cs="Times New Roman"/>
      <w:sz w:val="24"/>
      <w:szCs w:val="24"/>
      <w:lang w:val="sq-AL"/>
    </w:rPr>
  </w:style>
  <w:style w:type="character" w:customStyle="1" w:styleId="ListParagraphChar">
    <w:name w:val="List Paragraph Char"/>
    <w:aliases w:val="List Paragraph2 Char"/>
    <w:link w:val="ListParagraph"/>
    <w:uiPriority w:val="34"/>
    <w:locked/>
    <w:rsid w:val="009028A5"/>
    <w:rPr>
      <w:rFonts w:ascii="Calibri" w:eastAsia="Times New Roman" w:hAnsi="Calibri" w:cs="Times New Roman"/>
    </w:rPr>
  </w:style>
  <w:style w:type="paragraph" w:styleId="ListParagraph">
    <w:name w:val="List Paragraph"/>
    <w:aliases w:val="List Paragraph2"/>
    <w:basedOn w:val="Normal"/>
    <w:link w:val="ListParagraphChar"/>
    <w:uiPriority w:val="34"/>
    <w:qFormat/>
    <w:rsid w:val="009028A5"/>
    <w:pPr>
      <w:ind w:left="720" w:firstLine="0"/>
      <w:contextualSpacing/>
      <w:jc w:val="left"/>
    </w:pPr>
    <w:rPr>
      <w:rFonts w:eastAsia="Times New Roman"/>
    </w:rPr>
  </w:style>
  <w:style w:type="character" w:customStyle="1" w:styleId="AktiChar">
    <w:name w:val="Akti Char"/>
    <w:basedOn w:val="DefaultParagraphFont"/>
    <w:link w:val="Akti"/>
    <w:locked/>
    <w:rsid w:val="009028A5"/>
    <w:rPr>
      <w:rFonts w:ascii="Garamond" w:eastAsia="MS Mincho" w:hAnsi="Garamond" w:cs="CG Times"/>
      <w:b/>
      <w:bCs/>
      <w:caps/>
      <w:color w:val="000000"/>
      <w:sz w:val="24"/>
      <w:lang w:val="en-GB"/>
    </w:rPr>
  </w:style>
  <w:style w:type="paragraph" w:customStyle="1" w:styleId="Akti">
    <w:name w:val="Akti"/>
    <w:link w:val="AktiChar"/>
    <w:qFormat/>
    <w:rsid w:val="009028A5"/>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9028A5"/>
    <w:rPr>
      <w:rFonts w:ascii="Garamond" w:eastAsia="MS Mincho" w:hAnsi="Garamond" w:cs="CG Times"/>
      <w:b/>
      <w:bCs/>
      <w:sz w:val="24"/>
      <w:lang w:val="en-GB"/>
    </w:rPr>
  </w:style>
  <w:style w:type="paragraph" w:customStyle="1" w:styleId="NumriData">
    <w:name w:val="Numri_Data"/>
    <w:next w:val="Normal"/>
    <w:link w:val="NumriDataChar"/>
    <w:qFormat/>
    <w:rsid w:val="009028A5"/>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9028A5"/>
    <w:rPr>
      <w:rFonts w:ascii="Garamond" w:eastAsia="MS Mincho" w:hAnsi="Garamond" w:cs="CG Times"/>
      <w:sz w:val="24"/>
    </w:rPr>
  </w:style>
  <w:style w:type="paragraph" w:customStyle="1" w:styleId="Paragrafi">
    <w:name w:val="Paragrafi"/>
    <w:link w:val="ParagrafiChar"/>
    <w:qFormat/>
    <w:rsid w:val="009028A5"/>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basedOn w:val="DefaultParagraphFont"/>
    <w:link w:val="Titulli"/>
    <w:locked/>
    <w:rsid w:val="009028A5"/>
    <w:rPr>
      <w:rFonts w:ascii="Garamond" w:eastAsia="MS Mincho" w:hAnsi="Garamond" w:cs="CG Times"/>
      <w:b/>
      <w:bCs/>
      <w:caps/>
      <w:sz w:val="24"/>
      <w:lang w:val="en-GB"/>
    </w:rPr>
  </w:style>
  <w:style w:type="paragraph" w:customStyle="1" w:styleId="Titulli">
    <w:name w:val="Titulli"/>
    <w:next w:val="Normal"/>
    <w:link w:val="TitulliChar"/>
    <w:qFormat/>
    <w:rsid w:val="009028A5"/>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basedOn w:val="DefaultParagraphFont"/>
    <w:link w:val="NeniNr"/>
    <w:locked/>
    <w:rsid w:val="009028A5"/>
    <w:rPr>
      <w:rFonts w:ascii="Garamond" w:eastAsia="MS Mincho" w:hAnsi="Garamond" w:cs="CG Times"/>
      <w:sz w:val="24"/>
      <w:lang w:val="en-GB"/>
    </w:rPr>
  </w:style>
  <w:style w:type="paragraph" w:customStyle="1" w:styleId="NeniNr">
    <w:name w:val="Neni_Nr"/>
    <w:next w:val="Normal"/>
    <w:link w:val="NeniNrChar"/>
    <w:qFormat/>
    <w:rsid w:val="009028A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uiPriority w:val="99"/>
    <w:qFormat/>
    <w:rsid w:val="009028A5"/>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9028A5"/>
    <w:rPr>
      <w:rFonts w:ascii="Garamond" w:eastAsia="MS Mincho" w:hAnsi="Garamond" w:cs="CG Times"/>
      <w:caps/>
      <w:sz w:val="24"/>
      <w:lang w:val="en-GB"/>
    </w:rPr>
  </w:style>
  <w:style w:type="paragraph" w:customStyle="1" w:styleId="Autoriteti">
    <w:name w:val="Autoriteti"/>
    <w:next w:val="Normal"/>
    <w:link w:val="AutoritetiChar"/>
    <w:qFormat/>
    <w:rsid w:val="009028A5"/>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9028A5"/>
    <w:rPr>
      <w:rFonts w:ascii="Garamond" w:eastAsia="MS Mincho" w:hAnsi="Garamond" w:cs="Times New Roman"/>
      <w:b/>
      <w:bCs/>
      <w:sz w:val="24"/>
      <w:lang w:val="en-GB"/>
    </w:rPr>
  </w:style>
  <w:style w:type="paragraph" w:customStyle="1" w:styleId="AutoritetiEmer">
    <w:name w:val="Autoriteti_Emer"/>
    <w:next w:val="Normal"/>
    <w:link w:val="AutoritetiEmerChar"/>
    <w:qFormat/>
    <w:rsid w:val="009028A5"/>
    <w:pPr>
      <w:widowControl w:val="0"/>
      <w:spacing w:after="0" w:line="240" w:lineRule="auto"/>
      <w:jc w:val="right"/>
    </w:pPr>
    <w:rPr>
      <w:rFonts w:ascii="Garamond" w:eastAsia="MS Mincho" w:hAnsi="Garamond" w:cs="Times New Roman"/>
      <w:b/>
      <w:bCs/>
      <w:sz w:val="24"/>
      <w:lang w:val="en-GB"/>
    </w:rPr>
  </w:style>
  <w:style w:type="paragraph" w:customStyle="1" w:styleId="Titull-Titull">
    <w:name w:val="Titull-Titull"/>
    <w:basedOn w:val="Paragrafi"/>
    <w:uiPriority w:val="99"/>
    <w:qFormat/>
    <w:rsid w:val="009028A5"/>
    <w:pPr>
      <w:ind w:firstLine="0"/>
      <w:jc w:val="center"/>
    </w:pPr>
    <w:rPr>
      <w:caps/>
      <w:szCs w:val="24"/>
    </w:rPr>
  </w:style>
  <w:style w:type="paragraph" w:customStyle="1" w:styleId="Vendosi">
    <w:name w:val="Vendosi"/>
    <w:basedOn w:val="Titull-Titull"/>
    <w:uiPriority w:val="99"/>
    <w:qFormat/>
    <w:rsid w:val="009028A5"/>
  </w:style>
  <w:style w:type="paragraph" w:customStyle="1" w:styleId="Hapesira7">
    <w:name w:val="Hapesira 7"/>
    <w:basedOn w:val="Paragrafi"/>
    <w:uiPriority w:val="99"/>
    <w:qFormat/>
    <w:rsid w:val="009028A5"/>
    <w:rPr>
      <w:sz w:val="14"/>
      <w:szCs w:val="24"/>
    </w:rPr>
  </w:style>
  <w:style w:type="character" w:customStyle="1" w:styleId="Style1Char">
    <w:name w:val="Style1 Char"/>
    <w:link w:val="Style1"/>
    <w:locked/>
    <w:rsid w:val="009028A5"/>
    <w:rPr>
      <w:rFonts w:ascii="CG Times" w:eastAsia="MS Mincho" w:hAnsi="CG Times" w:cs="CG Times"/>
      <w:b/>
      <w:bCs/>
      <w:caps/>
      <w:color w:val="000000"/>
      <w:sz w:val="21"/>
      <w:lang w:val="en-GB"/>
    </w:rPr>
  </w:style>
  <w:style w:type="paragraph" w:customStyle="1" w:styleId="Style1">
    <w:name w:val="Style1"/>
    <w:basedOn w:val="Akti"/>
    <w:link w:val="Style1Char"/>
    <w:qFormat/>
    <w:rsid w:val="009028A5"/>
    <w:rPr>
      <w:rFonts w:ascii="CG Times" w:hAnsi="CG Times"/>
      <w:sz w:val="21"/>
    </w:rPr>
  </w:style>
  <w:style w:type="paragraph" w:customStyle="1" w:styleId="ADDRESS">
    <w:name w:val="ADDRESS"/>
    <w:basedOn w:val="Normal"/>
    <w:uiPriority w:val="99"/>
    <w:qFormat/>
    <w:rsid w:val="009028A5"/>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uiPriority w:val="99"/>
    <w:qFormat/>
    <w:rsid w:val="009028A5"/>
    <w:pPr>
      <w:spacing w:after="0" w:line="240" w:lineRule="auto"/>
      <w:jc w:val="both"/>
    </w:pPr>
    <w:rPr>
      <w:rFonts w:ascii="CG Times" w:eastAsia="MS Mincho" w:hAnsi="CG Times" w:cs="CG Times"/>
      <w:sz w:val="21"/>
      <w:lang w:val="en-GB"/>
    </w:rPr>
  </w:style>
  <w:style w:type="paragraph" w:customStyle="1" w:styleId="AneksiNr">
    <w:name w:val="Aneksi_Nr"/>
    <w:next w:val="Normal"/>
    <w:uiPriority w:val="99"/>
    <w:qFormat/>
    <w:rsid w:val="009028A5"/>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uiPriority w:val="99"/>
    <w:qFormat/>
    <w:rsid w:val="009028A5"/>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uiPriority w:val="99"/>
    <w:qFormat/>
    <w:rsid w:val="009028A5"/>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uiPriority w:val="99"/>
    <w:qFormat/>
    <w:rsid w:val="009028A5"/>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uiPriority w:val="99"/>
    <w:qFormat/>
    <w:rsid w:val="009028A5"/>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uiPriority w:val="99"/>
    <w:qFormat/>
    <w:rsid w:val="009028A5"/>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uiPriority w:val="99"/>
    <w:qFormat/>
    <w:rsid w:val="009028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uiPriority w:val="99"/>
    <w:qFormat/>
    <w:rsid w:val="009028A5"/>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uiPriority w:val="99"/>
    <w:qFormat/>
    <w:rsid w:val="009028A5"/>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uiPriority w:val="99"/>
    <w:qFormat/>
    <w:rsid w:val="009028A5"/>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uiPriority w:val="99"/>
    <w:qFormat/>
    <w:rsid w:val="009028A5"/>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uiPriority w:val="99"/>
    <w:qFormat/>
    <w:rsid w:val="009028A5"/>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uiPriority w:val="99"/>
    <w:qFormat/>
    <w:rsid w:val="009028A5"/>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uiPriority w:val="99"/>
    <w:qFormat/>
    <w:rsid w:val="009028A5"/>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uiPriority w:val="99"/>
    <w:qFormat/>
    <w:rsid w:val="009028A5"/>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uiPriority w:val="99"/>
    <w:qFormat/>
    <w:rsid w:val="009028A5"/>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uiPriority w:val="99"/>
    <w:qFormat/>
    <w:rsid w:val="009028A5"/>
    <w:pPr>
      <w:pageBreakBefore/>
      <w:spacing w:after="0" w:line="240" w:lineRule="auto"/>
      <w:jc w:val="both"/>
    </w:pPr>
    <w:rPr>
      <w:rFonts w:ascii="CG Times" w:eastAsia="MS Mincho" w:hAnsi="CG Times" w:cs="CG Times"/>
      <w:b/>
      <w:bCs/>
      <w:sz w:val="21"/>
    </w:rPr>
  </w:style>
  <w:style w:type="paragraph" w:customStyle="1" w:styleId="KapitulliNr">
    <w:name w:val="Kapitulli_Nr"/>
    <w:uiPriority w:val="99"/>
    <w:qFormat/>
    <w:rsid w:val="009028A5"/>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uiPriority w:val="99"/>
    <w:qFormat/>
    <w:rsid w:val="009028A5"/>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uiPriority w:val="99"/>
    <w:qFormat/>
    <w:rsid w:val="009028A5"/>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uiPriority w:val="99"/>
    <w:qFormat/>
    <w:rsid w:val="009028A5"/>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uiPriority w:val="99"/>
    <w:qFormat/>
    <w:rsid w:val="009028A5"/>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uiPriority w:val="99"/>
    <w:qFormat/>
    <w:rsid w:val="009028A5"/>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uiPriority w:val="99"/>
    <w:qFormat/>
    <w:rsid w:val="009028A5"/>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uiPriority w:val="99"/>
    <w:qFormat/>
    <w:rsid w:val="009028A5"/>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uiPriority w:val="99"/>
    <w:qFormat/>
    <w:rsid w:val="009028A5"/>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uiPriority w:val="99"/>
    <w:qFormat/>
    <w:rsid w:val="009028A5"/>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uiPriority w:val="99"/>
    <w:qFormat/>
    <w:rsid w:val="009028A5"/>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uiPriority w:val="99"/>
    <w:qFormat/>
    <w:rsid w:val="009028A5"/>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uiPriority w:val="99"/>
    <w:qFormat/>
    <w:rsid w:val="009028A5"/>
    <w:pPr>
      <w:keepNext/>
      <w:widowControl w:val="0"/>
      <w:spacing w:after="0" w:line="240" w:lineRule="auto"/>
      <w:jc w:val="center"/>
    </w:pPr>
    <w:rPr>
      <w:rFonts w:ascii="CG Times" w:eastAsia="MS Mincho" w:hAnsi="CG Times" w:cs="CG Times"/>
      <w:i/>
      <w:iCs/>
      <w:sz w:val="21"/>
    </w:rPr>
  </w:style>
  <w:style w:type="paragraph" w:customStyle="1" w:styleId="NenkreuNr">
    <w:name w:val="Nenkreu_Nr"/>
    <w:uiPriority w:val="99"/>
    <w:qFormat/>
    <w:rsid w:val="009028A5"/>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uiPriority w:val="99"/>
    <w:qFormat/>
    <w:rsid w:val="009028A5"/>
    <w:pPr>
      <w:spacing w:after="0" w:line="240" w:lineRule="auto"/>
      <w:jc w:val="center"/>
    </w:pPr>
    <w:rPr>
      <w:rFonts w:ascii="CG Times" w:eastAsia="MS Mincho" w:hAnsi="CG Times" w:cs="CG Times"/>
      <w:caps/>
      <w:sz w:val="21"/>
      <w:lang w:val="en-GB"/>
    </w:rPr>
  </w:style>
  <w:style w:type="paragraph" w:customStyle="1" w:styleId="xl82">
    <w:name w:val="xl82"/>
    <w:basedOn w:val="Normal"/>
    <w:uiPriority w:val="99"/>
    <w:qFormat/>
    <w:rsid w:val="009028A5"/>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uiPriority w:val="99"/>
    <w:qFormat/>
    <w:rsid w:val="009028A5"/>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uiPriority w:val="99"/>
    <w:qFormat/>
    <w:rsid w:val="009028A5"/>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uiPriority w:val="99"/>
    <w:qFormat/>
    <w:rsid w:val="009028A5"/>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uiPriority w:val="99"/>
    <w:qFormat/>
    <w:rsid w:val="009028A5"/>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uiPriority w:val="99"/>
    <w:qFormat/>
    <w:rsid w:val="009028A5"/>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uiPriority w:val="99"/>
    <w:qFormat/>
    <w:rsid w:val="009028A5"/>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uiPriority w:val="99"/>
    <w:qFormat/>
    <w:rsid w:val="009028A5"/>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uiPriority w:val="99"/>
    <w:qFormat/>
    <w:rsid w:val="009028A5"/>
    <w:pPr>
      <w:widowControl w:val="0"/>
      <w:spacing w:after="0" w:line="240" w:lineRule="auto"/>
      <w:jc w:val="both"/>
    </w:pPr>
    <w:rPr>
      <w:rFonts w:ascii="CG Times" w:eastAsia="MS Mincho" w:hAnsi="CG Times" w:cs="CG Times"/>
      <w:sz w:val="21"/>
    </w:rPr>
  </w:style>
  <w:style w:type="paragraph" w:customStyle="1" w:styleId="PikeKreu">
    <w:name w:val="Pike_Kreu"/>
    <w:basedOn w:val="Heading1"/>
    <w:uiPriority w:val="99"/>
    <w:qFormat/>
    <w:rsid w:val="009028A5"/>
    <w:pPr>
      <w:keepLines w:val="0"/>
      <w:widowControl w:val="0"/>
      <w:tabs>
        <w:tab w:val="clear" w:pos="1134"/>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uiPriority w:val="99"/>
    <w:qFormat/>
    <w:rsid w:val="009028A5"/>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uiPriority w:val="99"/>
    <w:qFormat/>
    <w:rsid w:val="009028A5"/>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uiPriority w:val="99"/>
    <w:qFormat/>
    <w:rsid w:val="009028A5"/>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uiPriority w:val="99"/>
    <w:qFormat/>
    <w:rsid w:val="009028A5"/>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uiPriority w:val="99"/>
    <w:qFormat/>
    <w:rsid w:val="009028A5"/>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uiPriority w:val="99"/>
    <w:qFormat/>
    <w:rsid w:val="009028A5"/>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uiPriority w:val="99"/>
    <w:qFormat/>
    <w:rsid w:val="009028A5"/>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uiPriority w:val="99"/>
    <w:qFormat/>
    <w:rsid w:val="009028A5"/>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uiPriority w:val="99"/>
    <w:qFormat/>
    <w:rsid w:val="009028A5"/>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uiPriority w:val="99"/>
    <w:qFormat/>
    <w:rsid w:val="009028A5"/>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uiPriority w:val="99"/>
    <w:qFormat/>
    <w:rsid w:val="009028A5"/>
    <w:pPr>
      <w:spacing w:after="0" w:line="240" w:lineRule="auto"/>
      <w:ind w:firstLine="284"/>
      <w:jc w:val="both"/>
    </w:pPr>
    <w:rPr>
      <w:rFonts w:ascii="CG Times" w:eastAsia="MS Mincho" w:hAnsi="CG Times" w:cs="CG Times"/>
      <w:lang w:val="en-GB"/>
    </w:rPr>
  </w:style>
  <w:style w:type="paragraph" w:customStyle="1" w:styleId="xl97">
    <w:name w:val="xl97"/>
    <w:basedOn w:val="Normal"/>
    <w:uiPriority w:val="99"/>
    <w:qFormat/>
    <w:rsid w:val="009028A5"/>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uiPriority w:val="99"/>
    <w:qFormat/>
    <w:rsid w:val="009028A5"/>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uiPriority w:val="99"/>
    <w:qFormat/>
    <w:rsid w:val="009028A5"/>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uiPriority w:val="99"/>
    <w:qFormat/>
    <w:rsid w:val="009028A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uiPriority w:val="99"/>
    <w:qFormat/>
    <w:rsid w:val="009028A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uiPriority w:val="99"/>
    <w:qFormat/>
    <w:rsid w:val="009028A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uiPriority w:val="99"/>
    <w:qFormat/>
    <w:rsid w:val="009028A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uiPriority w:val="99"/>
    <w:qFormat/>
    <w:rsid w:val="009028A5"/>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uiPriority w:val="99"/>
    <w:qFormat/>
    <w:rsid w:val="009028A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uiPriority w:val="99"/>
    <w:qFormat/>
    <w:rsid w:val="009028A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uiPriority w:val="99"/>
    <w:qFormat/>
    <w:rsid w:val="009028A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uiPriority w:val="99"/>
    <w:qFormat/>
    <w:rsid w:val="009028A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uiPriority w:val="99"/>
    <w:qFormat/>
    <w:rsid w:val="009028A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uiPriority w:val="99"/>
    <w:qFormat/>
    <w:rsid w:val="009028A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uiPriority w:val="99"/>
    <w:qFormat/>
    <w:rsid w:val="009028A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uiPriority w:val="99"/>
    <w:qFormat/>
    <w:rsid w:val="009028A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uiPriority w:val="99"/>
    <w:qFormat/>
    <w:rsid w:val="009028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uiPriority w:val="99"/>
    <w:qFormat/>
    <w:rsid w:val="009028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uiPriority w:val="99"/>
    <w:qFormat/>
    <w:rsid w:val="009028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uiPriority w:val="99"/>
    <w:qFormat/>
    <w:rsid w:val="009028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uiPriority w:val="99"/>
    <w:qFormat/>
    <w:rsid w:val="009028A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uiPriority w:val="99"/>
    <w:qFormat/>
    <w:rsid w:val="009028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uiPriority w:val="99"/>
    <w:qFormat/>
    <w:rsid w:val="009028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uiPriority w:val="99"/>
    <w:qFormat/>
    <w:rsid w:val="009028A5"/>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uiPriority w:val="99"/>
    <w:qFormat/>
    <w:rsid w:val="009028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uiPriority w:val="99"/>
    <w:qFormat/>
    <w:rsid w:val="009028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uiPriority w:val="99"/>
    <w:qFormat/>
    <w:rsid w:val="009028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uiPriority w:val="99"/>
    <w:qFormat/>
    <w:rsid w:val="009028A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uiPriority w:val="99"/>
    <w:qFormat/>
    <w:rsid w:val="009028A5"/>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uiPriority w:val="99"/>
    <w:qFormat/>
    <w:rsid w:val="009028A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uiPriority w:val="99"/>
    <w:qFormat/>
    <w:rsid w:val="009028A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uiPriority w:val="99"/>
    <w:qFormat/>
    <w:rsid w:val="009028A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uiPriority w:val="99"/>
    <w:qFormat/>
    <w:rsid w:val="009028A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uiPriority w:val="99"/>
    <w:qFormat/>
    <w:rsid w:val="009028A5"/>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uiPriority w:val="99"/>
    <w:qFormat/>
    <w:rsid w:val="009028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uiPriority w:val="99"/>
    <w:qFormat/>
    <w:rsid w:val="009028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uiPriority w:val="99"/>
    <w:qFormat/>
    <w:rsid w:val="009028A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uiPriority w:val="99"/>
    <w:qFormat/>
    <w:rsid w:val="009028A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uiPriority w:val="99"/>
    <w:qFormat/>
    <w:rsid w:val="009028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uiPriority w:val="99"/>
    <w:qFormat/>
    <w:rsid w:val="009028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uiPriority w:val="99"/>
    <w:qFormat/>
    <w:rsid w:val="009028A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uiPriority w:val="99"/>
    <w:qFormat/>
    <w:rsid w:val="009028A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uiPriority w:val="99"/>
    <w:qFormat/>
    <w:rsid w:val="009028A5"/>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uiPriority w:val="99"/>
    <w:qFormat/>
    <w:rsid w:val="009028A5"/>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uiPriority w:val="99"/>
    <w:qFormat/>
    <w:rsid w:val="009028A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uiPriority w:val="99"/>
    <w:qFormat/>
    <w:rsid w:val="009028A5"/>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uiPriority w:val="99"/>
    <w:qFormat/>
    <w:rsid w:val="009028A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uiPriority w:val="99"/>
    <w:qFormat/>
    <w:rsid w:val="009028A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uiPriority w:val="99"/>
    <w:qFormat/>
    <w:rsid w:val="009028A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uiPriority w:val="99"/>
    <w:qFormat/>
    <w:rsid w:val="009028A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uiPriority w:val="99"/>
    <w:qFormat/>
    <w:rsid w:val="009028A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uiPriority w:val="99"/>
    <w:qFormat/>
    <w:rsid w:val="009028A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uiPriority w:val="99"/>
    <w:qFormat/>
    <w:rsid w:val="009028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uiPriority w:val="99"/>
    <w:qFormat/>
    <w:rsid w:val="009028A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uiPriority w:val="99"/>
    <w:qFormat/>
    <w:rsid w:val="009028A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uiPriority w:val="99"/>
    <w:qFormat/>
    <w:rsid w:val="009028A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uiPriority w:val="99"/>
    <w:qFormat/>
    <w:rsid w:val="009028A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uiPriority w:val="99"/>
    <w:qFormat/>
    <w:rsid w:val="009028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uiPriority w:val="99"/>
    <w:qFormat/>
    <w:rsid w:val="009028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uiPriority w:val="99"/>
    <w:qFormat/>
    <w:rsid w:val="009028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uiPriority w:val="99"/>
    <w:qFormat/>
    <w:rsid w:val="009028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uiPriority w:val="99"/>
    <w:qFormat/>
    <w:rsid w:val="009028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uiPriority w:val="99"/>
    <w:qFormat/>
    <w:rsid w:val="009028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uiPriority w:val="99"/>
    <w:qFormat/>
    <w:rsid w:val="009028A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uiPriority w:val="99"/>
    <w:qFormat/>
    <w:rsid w:val="009028A5"/>
    <w:pPr>
      <w:spacing w:after="0" w:line="240" w:lineRule="auto"/>
      <w:ind w:left="720" w:hanging="720"/>
    </w:pPr>
    <w:rPr>
      <w:rFonts w:ascii="Arial" w:eastAsia="Times New Roman" w:hAnsi="Arial"/>
      <w:color w:val="000000"/>
      <w:sz w:val="20"/>
      <w:szCs w:val="20"/>
      <w:lang w:val="en-GB"/>
    </w:rPr>
  </w:style>
  <w:style w:type="paragraph" w:customStyle="1" w:styleId="Default">
    <w:name w:val="Default"/>
    <w:uiPriority w:val="99"/>
    <w:qFormat/>
    <w:rsid w:val="009028A5"/>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qFormat/>
    <w:rsid w:val="009028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uiPriority w:val="99"/>
    <w:qFormat/>
    <w:rsid w:val="009028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qFormat/>
    <w:rsid w:val="009028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uiPriority w:val="99"/>
    <w:qFormat/>
    <w:rsid w:val="009028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uiPriority w:val="99"/>
    <w:qFormat/>
    <w:rsid w:val="009028A5"/>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uiPriority w:val="99"/>
    <w:qFormat/>
    <w:rsid w:val="009028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uiPriority w:val="99"/>
    <w:qFormat/>
    <w:rsid w:val="009028A5"/>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9028A5"/>
    <w:rPr>
      <w:sz w:val="24"/>
      <w:lang w:val="en-GB" w:eastAsia="fr-FR"/>
    </w:rPr>
  </w:style>
  <w:style w:type="paragraph" w:customStyle="1" w:styleId="JuPara">
    <w:name w:val="Ju_Para"/>
    <w:basedOn w:val="Normal"/>
    <w:link w:val="JuParaCar"/>
    <w:qFormat/>
    <w:rsid w:val="009028A5"/>
    <w:pPr>
      <w:suppressAutoHyphens/>
      <w:spacing w:after="0" w:line="240" w:lineRule="auto"/>
    </w:pPr>
    <w:rPr>
      <w:rFonts w:asciiTheme="minorHAnsi" w:eastAsiaTheme="minorHAnsi" w:hAnsiTheme="minorHAnsi" w:cstheme="minorBidi"/>
      <w:sz w:val="24"/>
      <w:lang w:val="en-GB" w:eastAsia="fr-FR"/>
    </w:rPr>
  </w:style>
  <w:style w:type="paragraph" w:customStyle="1" w:styleId="Level1">
    <w:name w:val="_Level 1"/>
    <w:basedOn w:val="Normal"/>
    <w:uiPriority w:val="99"/>
    <w:qFormat/>
    <w:rsid w:val="009028A5"/>
    <w:pPr>
      <w:keepNext/>
      <w:keepLines/>
      <w:numPr>
        <w:numId w:val="1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customStyle="1" w:styleId="BodyText212pt">
    <w:name w:val="Body Text 2 + 12 pt"/>
    <w:aliases w:val="Justified,Line spacing:  1.5 lines"/>
    <w:next w:val="Level1"/>
    <w:uiPriority w:val="99"/>
    <w:qFormat/>
    <w:rsid w:val="009028A5"/>
    <w:pPr>
      <w:spacing w:after="120" w:line="360" w:lineRule="auto"/>
      <w:jc w:val="both"/>
    </w:pPr>
    <w:rPr>
      <w:rFonts w:ascii="Calibri" w:eastAsia="MS Mincho" w:hAnsi="Calibri" w:cs="Times New Roman"/>
      <w:bCs/>
    </w:rPr>
  </w:style>
  <w:style w:type="paragraph" w:customStyle="1" w:styleId="ju-005fpara">
    <w:name w:val="ju-005fpara"/>
    <w:basedOn w:val="Normal"/>
    <w:uiPriority w:val="99"/>
    <w:qFormat/>
    <w:rsid w:val="009028A5"/>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uiPriority w:val="99"/>
    <w:qFormat/>
    <w:rsid w:val="009028A5"/>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uiPriority w:val="99"/>
    <w:qFormat/>
    <w:rsid w:val="009028A5"/>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uiPriority w:val="99"/>
    <w:qFormat/>
    <w:rsid w:val="009028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uiPriority w:val="99"/>
    <w:qFormat/>
    <w:rsid w:val="009028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uiPriority w:val="99"/>
    <w:qFormat/>
    <w:rsid w:val="009028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uiPriority w:val="99"/>
    <w:qFormat/>
    <w:rsid w:val="009028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uiPriority w:val="99"/>
    <w:qFormat/>
    <w:rsid w:val="009028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uiPriority w:val="99"/>
    <w:qFormat/>
    <w:rsid w:val="009028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uiPriority w:val="99"/>
    <w:qFormat/>
    <w:rsid w:val="009028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uiPriority w:val="99"/>
    <w:qFormat/>
    <w:rsid w:val="009028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uiPriority w:val="99"/>
    <w:qFormat/>
    <w:rsid w:val="009028A5"/>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uiPriority w:val="99"/>
    <w:semiHidden/>
    <w:qFormat/>
    <w:rsid w:val="009028A5"/>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uiPriority w:val="99"/>
    <w:qFormat/>
    <w:rsid w:val="009028A5"/>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uiPriority w:val="99"/>
    <w:qFormat/>
    <w:rsid w:val="009028A5"/>
    <w:pPr>
      <w:widowControl w:val="0"/>
    </w:pPr>
    <w:rPr>
      <w:rFonts w:ascii="Helvetica" w:eastAsia="Times New Roman" w:hAnsi="Helvetica" w:cs="Helvetica"/>
      <w:lang w:val="sq-AL"/>
    </w:rPr>
  </w:style>
  <w:style w:type="paragraph" w:customStyle="1" w:styleId="CM57">
    <w:name w:val="CM57"/>
    <w:basedOn w:val="Normal"/>
    <w:next w:val="Normal"/>
    <w:uiPriority w:val="99"/>
    <w:qFormat/>
    <w:rsid w:val="009028A5"/>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uiPriority w:val="99"/>
    <w:qFormat/>
    <w:rsid w:val="009028A5"/>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uiPriority w:val="99"/>
    <w:qFormat/>
    <w:rsid w:val="009028A5"/>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uiPriority w:val="99"/>
    <w:qFormat/>
    <w:rsid w:val="009028A5"/>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9028A5"/>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qFormat/>
    <w:rsid w:val="009028A5"/>
    <w:pPr>
      <w:keepNext w:val="0"/>
      <w:keepLines w:val="0"/>
      <w:numPr>
        <w:ilvl w:val="0"/>
        <w:numId w:val="0"/>
      </w:numPr>
      <w:tabs>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uiPriority w:val="99"/>
    <w:qFormat/>
    <w:rsid w:val="009028A5"/>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uiPriority w:val="99"/>
    <w:qFormat/>
    <w:rsid w:val="009028A5"/>
    <w:rPr>
      <w:b w:val="0"/>
    </w:rPr>
  </w:style>
  <w:style w:type="paragraph" w:customStyle="1" w:styleId="StyleStyle1Bold">
    <w:name w:val="Style Style1 + Bold"/>
    <w:basedOn w:val="Style1"/>
    <w:uiPriority w:val="99"/>
    <w:qFormat/>
    <w:rsid w:val="009028A5"/>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qFormat/>
    <w:rsid w:val="009028A5"/>
    <w:rPr>
      <w:rFonts w:ascii="EUAlbertina" w:hAnsi="EUAlbertina"/>
      <w:color w:val="auto"/>
    </w:rPr>
  </w:style>
  <w:style w:type="paragraph" w:customStyle="1" w:styleId="CM4">
    <w:name w:val="CM4"/>
    <w:basedOn w:val="Normal"/>
    <w:next w:val="Normal"/>
    <w:uiPriority w:val="99"/>
    <w:qFormat/>
    <w:rsid w:val="009028A5"/>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qFormat/>
    <w:rsid w:val="009028A5"/>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9028A5"/>
    <w:rPr>
      <w:rFonts w:ascii="Calibri" w:eastAsia="Times New Roman" w:hAnsi="Calibri" w:cs="Times New Roman"/>
      <w:sz w:val="24"/>
      <w:szCs w:val="24"/>
      <w:lang w:val="en-GB" w:eastAsia="en-GB"/>
    </w:rPr>
  </w:style>
  <w:style w:type="paragraph" w:customStyle="1" w:styleId="Point1">
    <w:name w:val="Point 1"/>
    <w:basedOn w:val="Normal"/>
    <w:link w:val="Point1Char"/>
    <w:qFormat/>
    <w:rsid w:val="009028A5"/>
    <w:pPr>
      <w:spacing w:before="120" w:after="120" w:line="240" w:lineRule="auto"/>
      <w:ind w:left="1417" w:hanging="567"/>
    </w:pPr>
    <w:rPr>
      <w:rFonts w:eastAsia="Times New Roman"/>
      <w:sz w:val="24"/>
      <w:szCs w:val="24"/>
      <w:lang w:val="en-GB" w:eastAsia="en-GB"/>
    </w:rPr>
  </w:style>
  <w:style w:type="character" w:customStyle="1" w:styleId="Text1Char">
    <w:name w:val="Text 1 Char"/>
    <w:link w:val="Text1"/>
    <w:locked/>
    <w:rsid w:val="009028A5"/>
    <w:rPr>
      <w:rFonts w:ascii="Calibri" w:eastAsia="Times New Roman" w:hAnsi="Calibri" w:cs="Times New Roman"/>
      <w:sz w:val="24"/>
      <w:szCs w:val="24"/>
      <w:lang w:val="en-GB" w:eastAsia="en-GB"/>
    </w:rPr>
  </w:style>
  <w:style w:type="paragraph" w:customStyle="1" w:styleId="Text1">
    <w:name w:val="Text 1"/>
    <w:basedOn w:val="Normal"/>
    <w:link w:val="Text1Char"/>
    <w:qFormat/>
    <w:rsid w:val="009028A5"/>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uiPriority w:val="99"/>
    <w:qFormat/>
    <w:rsid w:val="009028A5"/>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9028A5"/>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qFormat/>
    <w:rsid w:val="009028A5"/>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uiPriority w:val="99"/>
    <w:qFormat/>
    <w:rsid w:val="009028A5"/>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uiPriority w:val="99"/>
    <w:qFormat/>
    <w:rsid w:val="009028A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CharChar">
    <w:name w:val="SubsectionTitle Char Char Char"/>
    <w:link w:val="SubsectionTitleCharChar"/>
    <w:locked/>
    <w:rsid w:val="009028A5"/>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qFormat/>
    <w:rsid w:val="009028A5"/>
  </w:style>
  <w:style w:type="paragraph" w:customStyle="1" w:styleId="Point0">
    <w:name w:val="Point 0"/>
    <w:basedOn w:val="Normal"/>
    <w:uiPriority w:val="99"/>
    <w:qFormat/>
    <w:rsid w:val="009028A5"/>
    <w:pPr>
      <w:spacing w:before="120" w:after="120" w:line="240" w:lineRule="auto"/>
      <w:ind w:left="850" w:hanging="850"/>
    </w:pPr>
    <w:rPr>
      <w:rFonts w:ascii="Times New Roman" w:eastAsia="Times New Roman" w:hAnsi="Times New Roman"/>
      <w:sz w:val="24"/>
      <w:szCs w:val="24"/>
      <w:lang w:val="en-GB" w:eastAsia="en-GB"/>
    </w:rPr>
  </w:style>
  <w:style w:type="character" w:customStyle="1" w:styleId="NumPar1Char">
    <w:name w:val="NumPar 1 Char"/>
    <w:basedOn w:val="DefaultParagraphFont"/>
    <w:link w:val="NumPar1"/>
    <w:uiPriority w:val="99"/>
    <w:locked/>
    <w:rsid w:val="009028A5"/>
    <w:rPr>
      <w:rFonts w:ascii="Times New Roman" w:eastAsia="Times New Roman" w:hAnsi="Times New Roman" w:cs="Times New Roman"/>
      <w:sz w:val="24"/>
      <w:lang w:val="en-GB" w:eastAsia="zh-CN"/>
    </w:rPr>
  </w:style>
  <w:style w:type="paragraph" w:customStyle="1" w:styleId="NumPar1">
    <w:name w:val="NumPar 1"/>
    <w:basedOn w:val="Normal"/>
    <w:next w:val="Normal"/>
    <w:link w:val="NumPar1Char"/>
    <w:uiPriority w:val="99"/>
    <w:qFormat/>
    <w:rsid w:val="009028A5"/>
    <w:pPr>
      <w:numPr>
        <w:numId w:val="13"/>
      </w:numPr>
      <w:spacing w:before="120" w:after="120" w:line="240" w:lineRule="auto"/>
    </w:pPr>
    <w:rPr>
      <w:rFonts w:ascii="Times New Roman" w:eastAsia="Times New Roman" w:hAnsi="Times New Roman"/>
      <w:sz w:val="24"/>
      <w:lang w:val="en-GB" w:eastAsia="zh-CN"/>
    </w:rPr>
  </w:style>
  <w:style w:type="paragraph" w:customStyle="1" w:styleId="NumPar2">
    <w:name w:val="NumPar 2"/>
    <w:basedOn w:val="Normal"/>
    <w:next w:val="Normal"/>
    <w:uiPriority w:val="99"/>
    <w:qFormat/>
    <w:rsid w:val="009028A5"/>
    <w:pPr>
      <w:numPr>
        <w:ilvl w:val="1"/>
        <w:numId w:val="1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uiPriority w:val="99"/>
    <w:qFormat/>
    <w:rsid w:val="009028A5"/>
    <w:pPr>
      <w:numPr>
        <w:ilvl w:val="2"/>
        <w:numId w:val="1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uiPriority w:val="99"/>
    <w:qFormat/>
    <w:rsid w:val="009028A5"/>
    <w:pPr>
      <w:numPr>
        <w:ilvl w:val="3"/>
        <w:numId w:val="1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uiPriority w:val="99"/>
    <w:qFormat/>
    <w:rsid w:val="009028A5"/>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9028A5"/>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qFormat/>
    <w:rsid w:val="009028A5"/>
    <w:pPr>
      <w:keepNext/>
      <w:spacing w:before="120" w:after="360" w:line="240" w:lineRule="auto"/>
      <w:ind w:firstLine="0"/>
      <w:jc w:val="center"/>
    </w:pPr>
    <w:rPr>
      <w:rFonts w:ascii="Tahoma" w:eastAsia="Times New Roman" w:hAnsi="Tahoma"/>
      <w:b/>
      <w:bCs/>
      <w:smallCaps/>
      <w:sz w:val="28"/>
      <w:szCs w:val="28"/>
      <w:lang w:val="sq-AL" w:eastAsia="en-GB"/>
    </w:rPr>
  </w:style>
  <w:style w:type="paragraph" w:customStyle="1" w:styleId="ChapterTitle">
    <w:name w:val="ChapterTitle"/>
    <w:basedOn w:val="Normal"/>
    <w:next w:val="Normal"/>
    <w:uiPriority w:val="99"/>
    <w:qFormat/>
    <w:rsid w:val="009028A5"/>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uiPriority w:val="99"/>
    <w:qFormat/>
    <w:rsid w:val="009028A5"/>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uiPriority w:val="99"/>
    <w:semiHidden/>
    <w:qFormat/>
    <w:rsid w:val="009028A5"/>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uiPriority w:val="99"/>
    <w:semiHidden/>
    <w:qFormat/>
    <w:rsid w:val="009028A5"/>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uiPriority w:val="99"/>
    <w:semiHidden/>
    <w:qFormat/>
    <w:rsid w:val="009028A5"/>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uiPriority w:val="99"/>
    <w:qFormat/>
    <w:rsid w:val="009028A5"/>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9028A5"/>
    <w:rPr>
      <w:rFonts w:ascii="CG Times" w:eastAsia="Times New Roman" w:hAnsi="CG Times" w:cs="Times New Roman"/>
      <w:b/>
      <w:szCs w:val="24"/>
    </w:rPr>
  </w:style>
  <w:style w:type="paragraph" w:customStyle="1" w:styleId="ParagrafiCharCharChar">
    <w:name w:val="Paragrafi Char Char Char"/>
    <w:link w:val="ParagrafiCharCharCharChar"/>
    <w:qFormat/>
    <w:rsid w:val="009028A5"/>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uiPriority w:val="99"/>
    <w:qFormat/>
    <w:rsid w:val="009028A5"/>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9028A5"/>
    <w:rPr>
      <w:rFonts w:ascii="Times New Roman" w:eastAsia="Times New Roman" w:hAnsi="Times New Roman" w:cs="Times New Roman"/>
      <w:szCs w:val="20"/>
      <w:lang w:val="sq-AL" w:eastAsia="sq-AL" w:bidi="sq-AL"/>
    </w:rPr>
  </w:style>
  <w:style w:type="paragraph" w:customStyle="1" w:styleId="AODefPara">
    <w:name w:val="AODefPara"/>
    <w:basedOn w:val="AODefHead"/>
    <w:uiPriority w:val="99"/>
    <w:qFormat/>
    <w:locked/>
    <w:rsid w:val="009028A5"/>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qFormat/>
    <w:locked/>
    <w:rsid w:val="009028A5"/>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PARA">
    <w:name w:val="PARA"/>
    <w:basedOn w:val="Normal"/>
    <w:uiPriority w:val="99"/>
    <w:qFormat/>
    <w:locked/>
    <w:rsid w:val="009028A5"/>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9028A5"/>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qFormat/>
    <w:rsid w:val="009028A5"/>
    <w:pPr>
      <w:keepLines/>
      <w:tabs>
        <w:tab w:val="left" w:pos="2268"/>
      </w:tabs>
      <w:overflowPunct w:val="0"/>
      <w:autoSpaceDE w:val="0"/>
      <w:autoSpaceDN w:val="0"/>
      <w:adjustRightInd w:val="0"/>
      <w:spacing w:after="120" w:line="240" w:lineRule="auto"/>
      <w:ind w:left="1843" w:hanging="425"/>
    </w:pPr>
    <w:rPr>
      <w:rFonts w:ascii="Arial" w:eastAsia="Times New Roman" w:hAnsi="Arial"/>
      <w:sz w:val="20"/>
      <w:szCs w:val="20"/>
      <w:lang w:val="sq-AL" w:eastAsia="sq-AL" w:bidi="sq-AL"/>
    </w:rPr>
  </w:style>
  <w:style w:type="character" w:customStyle="1" w:styleId="StyleLeft175cmChar">
    <w:name w:val="Style Left:  1.75 cm Char"/>
    <w:link w:val="StyleLeft175cm"/>
    <w:locked/>
    <w:rsid w:val="009028A5"/>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qFormat/>
    <w:rsid w:val="009028A5"/>
    <w:pPr>
      <w:keepLines/>
      <w:tabs>
        <w:tab w:val="left" w:pos="2268"/>
      </w:tabs>
      <w:overflowPunct w:val="0"/>
      <w:autoSpaceDE w:val="0"/>
      <w:autoSpaceDN w:val="0"/>
      <w:adjustRightInd w:val="0"/>
      <w:spacing w:after="120" w:line="240" w:lineRule="auto"/>
      <w:ind w:left="1417" w:hanging="425"/>
    </w:pPr>
    <w:rPr>
      <w:rFonts w:ascii="Arial" w:eastAsia="Times New Roman" w:hAnsi="Arial"/>
      <w:sz w:val="20"/>
      <w:szCs w:val="20"/>
      <w:lang w:val="sq-AL" w:eastAsia="sq-AL" w:bidi="sq-AL"/>
    </w:rPr>
  </w:style>
  <w:style w:type="paragraph" w:customStyle="1" w:styleId="dia">
    <w:name w:val="di(a)"/>
    <w:basedOn w:val="Normal"/>
    <w:uiPriority w:val="99"/>
    <w:qFormat/>
    <w:rsid w:val="009028A5"/>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uiPriority w:val="99"/>
    <w:qFormat/>
    <w:rsid w:val="009028A5"/>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uiPriority w:val="99"/>
    <w:qFormat/>
    <w:rsid w:val="009028A5"/>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9028A5"/>
    <w:rPr>
      <w:rFonts w:ascii="Times New Roman" w:eastAsia="Times New Roman" w:hAnsi="Times New Roman" w:cs="Times New Roman"/>
      <w:sz w:val="24"/>
      <w:szCs w:val="20"/>
      <w:lang w:val="en-GB"/>
    </w:rPr>
  </w:style>
  <w:style w:type="paragraph" w:customStyle="1" w:styleId="Text0">
    <w:name w:val="Text"/>
    <w:basedOn w:val="Normal"/>
    <w:link w:val="TextChar"/>
    <w:uiPriority w:val="99"/>
    <w:qFormat/>
    <w:rsid w:val="009028A5"/>
    <w:pPr>
      <w:spacing w:after="240" w:line="240" w:lineRule="auto"/>
      <w:ind w:firstLine="0"/>
    </w:pPr>
    <w:rPr>
      <w:rFonts w:ascii="Times New Roman" w:eastAsia="Times New Roman" w:hAnsi="Times New Roman"/>
      <w:sz w:val="24"/>
      <w:szCs w:val="20"/>
      <w:lang w:val="en-GB"/>
    </w:rPr>
  </w:style>
  <w:style w:type="character" w:customStyle="1" w:styleId="ParagraphaChar">
    <w:name w:val="Paragraph (a) Char"/>
    <w:link w:val="Paragrapha"/>
    <w:locked/>
    <w:rsid w:val="009028A5"/>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qFormat/>
    <w:rsid w:val="009028A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qFormat/>
    <w:rsid w:val="009028A5"/>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uiPriority w:val="99"/>
    <w:qFormat/>
    <w:rsid w:val="009028A5"/>
    <w:pPr>
      <w:tabs>
        <w:tab w:val="left" w:pos="6575"/>
      </w:tabs>
    </w:pPr>
    <w:rPr>
      <w:spacing w:val="-4"/>
    </w:rPr>
  </w:style>
  <w:style w:type="paragraph" w:customStyle="1" w:styleId="Cover1">
    <w:name w:val="Cover1"/>
    <w:basedOn w:val="Normal"/>
    <w:next w:val="Normal"/>
    <w:uiPriority w:val="99"/>
    <w:qFormat/>
    <w:rsid w:val="009028A5"/>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uiPriority w:val="99"/>
    <w:qFormat/>
    <w:rsid w:val="009028A5"/>
    <w:pPr>
      <w:spacing w:after="240" w:line="240" w:lineRule="auto"/>
      <w:ind w:firstLine="0"/>
      <w:jc w:val="left"/>
    </w:pPr>
    <w:rPr>
      <w:rFonts w:ascii="Arial" w:eastAsia="Times New Roman" w:hAnsi="Arial"/>
      <w:szCs w:val="20"/>
      <w:lang w:val="sq-AL" w:eastAsia="sq-AL" w:bidi="sq-AL"/>
    </w:rPr>
  </w:style>
  <w:style w:type="paragraph" w:customStyle="1" w:styleId="Stile">
    <w:name w:val="Stile"/>
    <w:uiPriority w:val="99"/>
    <w:qFormat/>
    <w:rsid w:val="009028A5"/>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9028A5"/>
    <w:rPr>
      <w:rFonts w:ascii="Times New Roman" w:eastAsia="Times New Roman" w:hAnsi="Times New Roman" w:cs="Times New Roman"/>
      <w:szCs w:val="20"/>
      <w:lang w:val="sq-AL"/>
    </w:rPr>
  </w:style>
  <w:style w:type="paragraph" w:customStyle="1" w:styleId="ModelNrmlSingle">
    <w:name w:val="ModelNrmlSingle"/>
    <w:basedOn w:val="Normal"/>
    <w:link w:val="ModelNrmlSingleChar"/>
    <w:uiPriority w:val="99"/>
    <w:qFormat/>
    <w:rsid w:val="009028A5"/>
    <w:pPr>
      <w:spacing w:after="240" w:line="240" w:lineRule="auto"/>
      <w:ind w:firstLine="720"/>
    </w:pPr>
    <w:rPr>
      <w:rFonts w:ascii="Times New Roman" w:eastAsia="Times New Roman" w:hAnsi="Times New Roman"/>
      <w:szCs w:val="20"/>
      <w:lang w:val="sq-AL"/>
    </w:rPr>
  </w:style>
  <w:style w:type="character" w:customStyle="1" w:styleId="Bodytext0">
    <w:name w:val="Body text_"/>
    <w:link w:val="BodyText1"/>
    <w:locked/>
    <w:rsid w:val="009028A5"/>
    <w:rPr>
      <w:rFonts w:ascii="Times New Roman" w:hAnsi="Times New Roman" w:cs="Times New Roman"/>
      <w:sz w:val="21"/>
      <w:szCs w:val="21"/>
      <w:shd w:val="clear" w:color="auto" w:fill="FFFFFF"/>
    </w:rPr>
  </w:style>
  <w:style w:type="paragraph" w:customStyle="1" w:styleId="BodyText1">
    <w:name w:val="Body Text1"/>
    <w:basedOn w:val="Normal"/>
    <w:link w:val="Bodytext0"/>
    <w:qFormat/>
    <w:rsid w:val="009028A5"/>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uiPriority w:val="99"/>
    <w:qFormat/>
    <w:rsid w:val="009028A5"/>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uiPriority w:val="99"/>
    <w:qFormat/>
    <w:rsid w:val="009028A5"/>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uiPriority w:val="99"/>
    <w:qFormat/>
    <w:rsid w:val="009028A5"/>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uiPriority w:val="99"/>
    <w:qFormat/>
    <w:rsid w:val="009028A5"/>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uiPriority w:val="99"/>
    <w:qFormat/>
    <w:rsid w:val="009028A5"/>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uiPriority w:val="99"/>
    <w:qFormat/>
    <w:rsid w:val="009028A5"/>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uiPriority w:val="99"/>
    <w:qFormat/>
    <w:rsid w:val="009028A5"/>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9028A5"/>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uiPriority w:val="99"/>
    <w:qFormat/>
    <w:rsid w:val="009028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uiPriority w:val="99"/>
    <w:qFormat/>
    <w:rsid w:val="009028A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
    <w:link w:val="Char2"/>
    <w:uiPriority w:val="99"/>
    <w:unhideWhenUsed/>
    <w:qFormat/>
    <w:rsid w:val="009028A5"/>
    <w:rPr>
      <w:vertAlign w:val="superscript"/>
    </w:rPr>
  </w:style>
  <w:style w:type="paragraph" w:customStyle="1" w:styleId="Char2">
    <w:name w:val="Char2"/>
    <w:basedOn w:val="Normal"/>
    <w:link w:val="FootnoteReference"/>
    <w:uiPriority w:val="99"/>
    <w:qFormat/>
    <w:rsid w:val="009028A5"/>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uiPriority w:val="99"/>
    <w:qFormat/>
    <w:rsid w:val="009028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qFormat/>
    <w:rsid w:val="009028A5"/>
    <w:pPr>
      <w:keepLines w:val="0"/>
      <w:numPr>
        <w:ilvl w:val="0"/>
        <w:numId w:val="0"/>
      </w:numPr>
      <w:spacing w:before="120" w:line="240" w:lineRule="auto"/>
      <w:ind w:left="810" w:hanging="360"/>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9028A5"/>
    <w:pPr>
      <w:spacing w:before="120"/>
      <w:ind w:firstLine="0"/>
      <w:outlineLvl w:val="0"/>
    </w:pPr>
    <w:rPr>
      <w:rFonts w:ascii="Garamond" w:hAnsi="Garamond"/>
      <w:b/>
      <w:color w:val="0070C0"/>
      <w:sz w:val="36"/>
      <w:szCs w:val="28"/>
      <w:lang w:val="sq-AL"/>
    </w:rPr>
  </w:style>
  <w:style w:type="paragraph" w:customStyle="1" w:styleId="Style30">
    <w:name w:val="Style 3"/>
    <w:basedOn w:val="Style2"/>
    <w:uiPriority w:val="99"/>
    <w:qFormat/>
    <w:rsid w:val="009028A5"/>
    <w:rPr>
      <w:sz w:val="24"/>
    </w:rPr>
  </w:style>
  <w:style w:type="paragraph" w:customStyle="1" w:styleId="xl160">
    <w:name w:val="xl160"/>
    <w:basedOn w:val="Normal"/>
    <w:uiPriority w:val="99"/>
    <w:qFormat/>
    <w:rsid w:val="009028A5"/>
    <w:pPr>
      <w:pBdr>
        <w:left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1">
    <w:name w:val="xl161"/>
    <w:basedOn w:val="Normal"/>
    <w:uiPriority w:val="99"/>
    <w:qFormat/>
    <w:rsid w:val="009028A5"/>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2">
    <w:name w:val="xl162"/>
    <w:basedOn w:val="Normal"/>
    <w:uiPriority w:val="99"/>
    <w:qFormat/>
    <w:rsid w:val="009028A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3">
    <w:name w:val="xl163"/>
    <w:basedOn w:val="Normal"/>
    <w:uiPriority w:val="99"/>
    <w:qFormat/>
    <w:rsid w:val="009028A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4">
    <w:name w:val="xl164"/>
    <w:basedOn w:val="Normal"/>
    <w:uiPriority w:val="99"/>
    <w:qFormat/>
    <w:rsid w:val="009028A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5">
    <w:name w:val="xl165"/>
    <w:basedOn w:val="Normal"/>
    <w:uiPriority w:val="99"/>
    <w:qFormat/>
    <w:rsid w:val="009028A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uiPriority w:val="99"/>
    <w:qFormat/>
    <w:rsid w:val="009028A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7">
    <w:name w:val="xl167"/>
    <w:basedOn w:val="Normal"/>
    <w:uiPriority w:val="99"/>
    <w:qFormat/>
    <w:rsid w:val="009028A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uiPriority w:val="99"/>
    <w:qFormat/>
    <w:rsid w:val="009028A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9">
    <w:name w:val="xl169"/>
    <w:basedOn w:val="Normal"/>
    <w:uiPriority w:val="99"/>
    <w:qFormat/>
    <w:rsid w:val="009028A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uiPriority w:val="99"/>
    <w:qFormat/>
    <w:rsid w:val="009028A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1">
    <w:name w:val="xl171"/>
    <w:basedOn w:val="Normal"/>
    <w:uiPriority w:val="99"/>
    <w:qFormat/>
    <w:rsid w:val="009028A5"/>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2">
    <w:name w:val="xl172"/>
    <w:basedOn w:val="Normal"/>
    <w:uiPriority w:val="99"/>
    <w:qFormat/>
    <w:rsid w:val="009028A5"/>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3">
    <w:name w:val="xl173"/>
    <w:basedOn w:val="Normal"/>
    <w:uiPriority w:val="99"/>
    <w:qFormat/>
    <w:rsid w:val="009028A5"/>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uiPriority w:val="99"/>
    <w:qFormat/>
    <w:rsid w:val="009028A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5">
    <w:name w:val="xl175"/>
    <w:basedOn w:val="Normal"/>
    <w:uiPriority w:val="99"/>
    <w:qFormat/>
    <w:rsid w:val="009028A5"/>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6">
    <w:name w:val="xl176"/>
    <w:basedOn w:val="Normal"/>
    <w:uiPriority w:val="99"/>
    <w:qFormat/>
    <w:rsid w:val="009028A5"/>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7">
    <w:name w:val="xl177"/>
    <w:basedOn w:val="Normal"/>
    <w:uiPriority w:val="99"/>
    <w:qFormat/>
    <w:rsid w:val="009028A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8">
    <w:name w:val="xl178"/>
    <w:basedOn w:val="Normal"/>
    <w:uiPriority w:val="99"/>
    <w:qFormat/>
    <w:rsid w:val="009028A5"/>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uiPriority w:val="99"/>
    <w:qFormat/>
    <w:rsid w:val="009028A5"/>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0">
    <w:name w:val="xl180"/>
    <w:basedOn w:val="Normal"/>
    <w:uiPriority w:val="99"/>
    <w:qFormat/>
    <w:rsid w:val="009028A5"/>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1">
    <w:name w:val="xl181"/>
    <w:basedOn w:val="Normal"/>
    <w:uiPriority w:val="99"/>
    <w:qFormat/>
    <w:rsid w:val="009028A5"/>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2">
    <w:name w:val="xl182"/>
    <w:basedOn w:val="Normal"/>
    <w:uiPriority w:val="99"/>
    <w:qFormat/>
    <w:rsid w:val="009028A5"/>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3">
    <w:name w:val="xl183"/>
    <w:basedOn w:val="Normal"/>
    <w:uiPriority w:val="99"/>
    <w:qFormat/>
    <w:rsid w:val="009028A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4">
    <w:name w:val="xl184"/>
    <w:basedOn w:val="Normal"/>
    <w:uiPriority w:val="99"/>
    <w:qFormat/>
    <w:rsid w:val="009028A5"/>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uiPriority w:val="99"/>
    <w:qFormat/>
    <w:rsid w:val="009028A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6">
    <w:name w:val="xl186"/>
    <w:basedOn w:val="Normal"/>
    <w:uiPriority w:val="99"/>
    <w:qFormat/>
    <w:rsid w:val="009028A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uiPriority w:val="99"/>
    <w:qFormat/>
    <w:rsid w:val="009028A5"/>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8">
    <w:name w:val="xl188"/>
    <w:basedOn w:val="Normal"/>
    <w:uiPriority w:val="99"/>
    <w:qFormat/>
    <w:rsid w:val="009028A5"/>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9">
    <w:name w:val="xl189"/>
    <w:basedOn w:val="Normal"/>
    <w:uiPriority w:val="99"/>
    <w:qFormat/>
    <w:rsid w:val="009028A5"/>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0">
    <w:name w:val="xl190"/>
    <w:basedOn w:val="Normal"/>
    <w:uiPriority w:val="99"/>
    <w:qFormat/>
    <w:rsid w:val="009028A5"/>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1">
    <w:name w:val="xl191"/>
    <w:basedOn w:val="Normal"/>
    <w:uiPriority w:val="99"/>
    <w:qFormat/>
    <w:rsid w:val="009028A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2">
    <w:name w:val="xl192"/>
    <w:basedOn w:val="Normal"/>
    <w:uiPriority w:val="99"/>
    <w:qFormat/>
    <w:rsid w:val="009028A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3">
    <w:name w:val="xl193"/>
    <w:basedOn w:val="Normal"/>
    <w:uiPriority w:val="99"/>
    <w:qFormat/>
    <w:rsid w:val="009028A5"/>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4">
    <w:name w:val="xl194"/>
    <w:basedOn w:val="Normal"/>
    <w:uiPriority w:val="99"/>
    <w:qFormat/>
    <w:rsid w:val="009028A5"/>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5">
    <w:name w:val="xl195"/>
    <w:basedOn w:val="Normal"/>
    <w:uiPriority w:val="99"/>
    <w:qFormat/>
    <w:rsid w:val="009028A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6">
    <w:name w:val="xl196"/>
    <w:basedOn w:val="Normal"/>
    <w:uiPriority w:val="99"/>
    <w:qFormat/>
    <w:rsid w:val="009028A5"/>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7">
    <w:name w:val="xl197"/>
    <w:basedOn w:val="Normal"/>
    <w:uiPriority w:val="99"/>
    <w:qFormat/>
    <w:rsid w:val="009028A5"/>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8">
    <w:name w:val="xl198"/>
    <w:basedOn w:val="Normal"/>
    <w:uiPriority w:val="99"/>
    <w:qFormat/>
    <w:rsid w:val="009028A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9">
    <w:name w:val="xl199"/>
    <w:basedOn w:val="Normal"/>
    <w:uiPriority w:val="99"/>
    <w:qFormat/>
    <w:rsid w:val="009028A5"/>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0">
    <w:name w:val="xl200"/>
    <w:basedOn w:val="Normal"/>
    <w:uiPriority w:val="99"/>
    <w:qFormat/>
    <w:rsid w:val="009028A5"/>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1">
    <w:name w:val="xl201"/>
    <w:basedOn w:val="Normal"/>
    <w:uiPriority w:val="99"/>
    <w:qFormat/>
    <w:rsid w:val="009028A5"/>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2">
    <w:name w:val="xl202"/>
    <w:basedOn w:val="Normal"/>
    <w:uiPriority w:val="99"/>
    <w:qFormat/>
    <w:rsid w:val="009028A5"/>
    <w:pPr>
      <w:pBdr>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3">
    <w:name w:val="xl203"/>
    <w:basedOn w:val="Normal"/>
    <w:uiPriority w:val="99"/>
    <w:qFormat/>
    <w:rsid w:val="009028A5"/>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4">
    <w:name w:val="xl204"/>
    <w:basedOn w:val="Normal"/>
    <w:uiPriority w:val="99"/>
    <w:qFormat/>
    <w:rsid w:val="009028A5"/>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5">
    <w:name w:val="xl205"/>
    <w:basedOn w:val="Normal"/>
    <w:uiPriority w:val="99"/>
    <w:qFormat/>
    <w:rsid w:val="009028A5"/>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6">
    <w:name w:val="xl206"/>
    <w:basedOn w:val="Normal"/>
    <w:uiPriority w:val="99"/>
    <w:qFormat/>
    <w:rsid w:val="009028A5"/>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7">
    <w:name w:val="xl207"/>
    <w:basedOn w:val="Normal"/>
    <w:uiPriority w:val="99"/>
    <w:qFormat/>
    <w:rsid w:val="009028A5"/>
    <w:pPr>
      <w:pBdr>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8">
    <w:name w:val="xl208"/>
    <w:basedOn w:val="Normal"/>
    <w:uiPriority w:val="99"/>
    <w:qFormat/>
    <w:rsid w:val="009028A5"/>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9">
    <w:name w:val="xl209"/>
    <w:basedOn w:val="Normal"/>
    <w:uiPriority w:val="99"/>
    <w:qFormat/>
    <w:rsid w:val="009028A5"/>
    <w:pPr>
      <w:pBdr>
        <w:top w:val="single" w:sz="4" w:space="0" w:color="auto"/>
        <w:bottom w:val="single" w:sz="4"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0">
    <w:name w:val="xl210"/>
    <w:basedOn w:val="Normal"/>
    <w:uiPriority w:val="99"/>
    <w:qFormat/>
    <w:rsid w:val="009028A5"/>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1">
    <w:name w:val="xl211"/>
    <w:basedOn w:val="Normal"/>
    <w:uiPriority w:val="99"/>
    <w:qFormat/>
    <w:rsid w:val="009028A5"/>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2">
    <w:name w:val="xl212"/>
    <w:basedOn w:val="Normal"/>
    <w:uiPriority w:val="99"/>
    <w:qFormat/>
    <w:rsid w:val="009028A5"/>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3">
    <w:name w:val="xl213"/>
    <w:basedOn w:val="Normal"/>
    <w:uiPriority w:val="99"/>
    <w:qFormat/>
    <w:rsid w:val="009028A5"/>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4">
    <w:name w:val="xl214"/>
    <w:basedOn w:val="Normal"/>
    <w:uiPriority w:val="99"/>
    <w:qFormat/>
    <w:rsid w:val="009028A5"/>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5">
    <w:name w:val="xl215"/>
    <w:basedOn w:val="Normal"/>
    <w:uiPriority w:val="99"/>
    <w:qFormat/>
    <w:rsid w:val="009028A5"/>
    <w:pPr>
      <w:pBdr>
        <w:top w:val="single" w:sz="4"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6">
    <w:name w:val="xl216"/>
    <w:basedOn w:val="Normal"/>
    <w:uiPriority w:val="99"/>
    <w:qFormat/>
    <w:rsid w:val="009028A5"/>
    <w:pPr>
      <w:pBdr>
        <w:top w:val="single" w:sz="4" w:space="0" w:color="auto"/>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7">
    <w:name w:val="xl217"/>
    <w:basedOn w:val="Normal"/>
    <w:uiPriority w:val="99"/>
    <w:qFormat/>
    <w:rsid w:val="009028A5"/>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8">
    <w:name w:val="xl218"/>
    <w:basedOn w:val="Normal"/>
    <w:uiPriority w:val="99"/>
    <w:qFormat/>
    <w:rsid w:val="009028A5"/>
    <w:pPr>
      <w:pBdr>
        <w:top w:val="single" w:sz="4"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9">
    <w:name w:val="xl219"/>
    <w:basedOn w:val="Normal"/>
    <w:uiPriority w:val="99"/>
    <w:qFormat/>
    <w:rsid w:val="009028A5"/>
    <w:pPr>
      <w:pBdr>
        <w:top w:val="double" w:sz="6"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0">
    <w:name w:val="xl220"/>
    <w:basedOn w:val="Normal"/>
    <w:uiPriority w:val="99"/>
    <w:qFormat/>
    <w:rsid w:val="009028A5"/>
    <w:pPr>
      <w:pBdr>
        <w:top w:val="double" w:sz="6" w:space="0" w:color="auto"/>
        <w:lef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1">
    <w:name w:val="xl221"/>
    <w:basedOn w:val="Normal"/>
    <w:uiPriority w:val="99"/>
    <w:qFormat/>
    <w:rsid w:val="009028A5"/>
    <w:pPr>
      <w:pBdr>
        <w:top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2">
    <w:name w:val="xl222"/>
    <w:basedOn w:val="Normal"/>
    <w:uiPriority w:val="99"/>
    <w:qFormat/>
    <w:rsid w:val="009028A5"/>
    <w:pPr>
      <w:pBdr>
        <w:top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3">
    <w:name w:val="xl223"/>
    <w:basedOn w:val="Normal"/>
    <w:uiPriority w:val="99"/>
    <w:qFormat/>
    <w:rsid w:val="009028A5"/>
    <w:pPr>
      <w:pBdr>
        <w:top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4">
    <w:name w:val="xl224"/>
    <w:basedOn w:val="Normal"/>
    <w:uiPriority w:val="99"/>
    <w:qFormat/>
    <w:rsid w:val="009028A5"/>
    <w:pPr>
      <w:pBdr>
        <w:left w:val="double" w:sz="6" w:space="0" w:color="auto"/>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5">
    <w:name w:val="xl225"/>
    <w:basedOn w:val="Normal"/>
    <w:uiPriority w:val="99"/>
    <w:qFormat/>
    <w:rsid w:val="009028A5"/>
    <w:pPr>
      <w:pBdr>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6">
    <w:name w:val="xl226"/>
    <w:basedOn w:val="Normal"/>
    <w:uiPriority w:val="99"/>
    <w:qFormat/>
    <w:rsid w:val="009028A5"/>
    <w:pPr>
      <w:pBdr>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7">
    <w:name w:val="xl227"/>
    <w:basedOn w:val="Normal"/>
    <w:uiPriority w:val="99"/>
    <w:qFormat/>
    <w:rsid w:val="009028A5"/>
    <w:pPr>
      <w:pBdr>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8">
    <w:name w:val="xl228"/>
    <w:basedOn w:val="Normal"/>
    <w:uiPriority w:val="99"/>
    <w:qFormat/>
    <w:rsid w:val="009028A5"/>
    <w:pPr>
      <w:pBdr>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9">
    <w:name w:val="xl229"/>
    <w:basedOn w:val="Normal"/>
    <w:uiPriority w:val="99"/>
    <w:qFormat/>
    <w:rsid w:val="009028A5"/>
    <w:pPr>
      <w:pBdr>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0">
    <w:name w:val="xl230"/>
    <w:basedOn w:val="Normal"/>
    <w:uiPriority w:val="99"/>
    <w:qFormat/>
    <w:rsid w:val="009028A5"/>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1">
    <w:name w:val="xl231"/>
    <w:basedOn w:val="Normal"/>
    <w:uiPriority w:val="99"/>
    <w:qFormat/>
    <w:rsid w:val="009028A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2">
    <w:name w:val="xl232"/>
    <w:basedOn w:val="Normal"/>
    <w:uiPriority w:val="99"/>
    <w:qFormat/>
    <w:rsid w:val="009028A5"/>
    <w:pPr>
      <w:pBdr>
        <w:top w:val="double" w:sz="6"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3">
    <w:name w:val="xl233"/>
    <w:basedOn w:val="Normal"/>
    <w:uiPriority w:val="99"/>
    <w:qFormat/>
    <w:rsid w:val="009028A5"/>
    <w:pPr>
      <w:pBdr>
        <w:top w:val="double" w:sz="6"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4">
    <w:name w:val="xl234"/>
    <w:basedOn w:val="Normal"/>
    <w:uiPriority w:val="99"/>
    <w:qFormat/>
    <w:rsid w:val="009028A5"/>
    <w:pPr>
      <w:pBdr>
        <w:top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5">
    <w:name w:val="xl235"/>
    <w:basedOn w:val="Normal"/>
    <w:uiPriority w:val="99"/>
    <w:qFormat/>
    <w:rsid w:val="009028A5"/>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6">
    <w:name w:val="xl236"/>
    <w:basedOn w:val="Normal"/>
    <w:uiPriority w:val="99"/>
    <w:qFormat/>
    <w:rsid w:val="009028A5"/>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7">
    <w:name w:val="xl237"/>
    <w:basedOn w:val="Normal"/>
    <w:uiPriority w:val="99"/>
    <w:qFormat/>
    <w:rsid w:val="009028A5"/>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38">
    <w:name w:val="xl238"/>
    <w:basedOn w:val="Normal"/>
    <w:uiPriority w:val="99"/>
    <w:qFormat/>
    <w:rsid w:val="009028A5"/>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39">
    <w:name w:val="xl239"/>
    <w:basedOn w:val="Normal"/>
    <w:uiPriority w:val="99"/>
    <w:qFormat/>
    <w:rsid w:val="009028A5"/>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40">
    <w:name w:val="xl240"/>
    <w:basedOn w:val="Normal"/>
    <w:uiPriority w:val="99"/>
    <w:qFormat/>
    <w:rsid w:val="009028A5"/>
    <w:pPr>
      <w:pBdr>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41">
    <w:name w:val="xl241"/>
    <w:basedOn w:val="Normal"/>
    <w:uiPriority w:val="99"/>
    <w:qFormat/>
    <w:rsid w:val="009028A5"/>
    <w:pPr>
      <w:pBdr>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2">
    <w:name w:val="xl242"/>
    <w:basedOn w:val="Normal"/>
    <w:uiPriority w:val="99"/>
    <w:qFormat/>
    <w:rsid w:val="009028A5"/>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3">
    <w:name w:val="xl243"/>
    <w:basedOn w:val="Normal"/>
    <w:uiPriority w:val="99"/>
    <w:qFormat/>
    <w:rsid w:val="009028A5"/>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4">
    <w:name w:val="xl244"/>
    <w:basedOn w:val="Normal"/>
    <w:uiPriority w:val="99"/>
    <w:qFormat/>
    <w:rsid w:val="009028A5"/>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5">
    <w:name w:val="xl245"/>
    <w:basedOn w:val="Normal"/>
    <w:uiPriority w:val="99"/>
    <w:qFormat/>
    <w:rsid w:val="009028A5"/>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6">
    <w:name w:val="xl246"/>
    <w:basedOn w:val="Normal"/>
    <w:uiPriority w:val="99"/>
    <w:qFormat/>
    <w:rsid w:val="009028A5"/>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7">
    <w:name w:val="xl247"/>
    <w:basedOn w:val="Normal"/>
    <w:uiPriority w:val="99"/>
    <w:qFormat/>
    <w:rsid w:val="009028A5"/>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8">
    <w:name w:val="xl248"/>
    <w:basedOn w:val="Normal"/>
    <w:uiPriority w:val="99"/>
    <w:qFormat/>
    <w:rsid w:val="009028A5"/>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9">
    <w:name w:val="xl249"/>
    <w:basedOn w:val="Normal"/>
    <w:uiPriority w:val="99"/>
    <w:qFormat/>
    <w:rsid w:val="009028A5"/>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0">
    <w:name w:val="xl250"/>
    <w:basedOn w:val="Normal"/>
    <w:uiPriority w:val="99"/>
    <w:qFormat/>
    <w:rsid w:val="009028A5"/>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1">
    <w:name w:val="xl251"/>
    <w:basedOn w:val="Normal"/>
    <w:uiPriority w:val="99"/>
    <w:qFormat/>
    <w:rsid w:val="009028A5"/>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2">
    <w:name w:val="xl252"/>
    <w:basedOn w:val="Normal"/>
    <w:uiPriority w:val="99"/>
    <w:qFormat/>
    <w:rsid w:val="009028A5"/>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3">
    <w:name w:val="xl253"/>
    <w:basedOn w:val="Normal"/>
    <w:uiPriority w:val="99"/>
    <w:qFormat/>
    <w:rsid w:val="009028A5"/>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4">
    <w:name w:val="xl254"/>
    <w:basedOn w:val="Normal"/>
    <w:uiPriority w:val="99"/>
    <w:qFormat/>
    <w:rsid w:val="009028A5"/>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5">
    <w:name w:val="xl255"/>
    <w:basedOn w:val="Normal"/>
    <w:uiPriority w:val="99"/>
    <w:qFormat/>
    <w:rsid w:val="009028A5"/>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6">
    <w:name w:val="xl256"/>
    <w:basedOn w:val="Normal"/>
    <w:uiPriority w:val="99"/>
    <w:qFormat/>
    <w:rsid w:val="009028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7">
    <w:name w:val="xl257"/>
    <w:basedOn w:val="Normal"/>
    <w:uiPriority w:val="99"/>
    <w:qFormat/>
    <w:rsid w:val="009028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8">
    <w:name w:val="xl258"/>
    <w:basedOn w:val="Normal"/>
    <w:uiPriority w:val="99"/>
    <w:qFormat/>
    <w:rsid w:val="009028A5"/>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9">
    <w:name w:val="xl259"/>
    <w:basedOn w:val="Normal"/>
    <w:uiPriority w:val="99"/>
    <w:qFormat/>
    <w:rsid w:val="009028A5"/>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60">
    <w:name w:val="xl260"/>
    <w:basedOn w:val="Normal"/>
    <w:uiPriority w:val="99"/>
    <w:qFormat/>
    <w:rsid w:val="009028A5"/>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1">
    <w:name w:val="xl261"/>
    <w:basedOn w:val="Normal"/>
    <w:uiPriority w:val="99"/>
    <w:qFormat/>
    <w:rsid w:val="009028A5"/>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2">
    <w:name w:val="xl262"/>
    <w:basedOn w:val="Normal"/>
    <w:uiPriority w:val="99"/>
    <w:qFormat/>
    <w:rsid w:val="009028A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3">
    <w:name w:val="xl263"/>
    <w:basedOn w:val="Normal"/>
    <w:uiPriority w:val="99"/>
    <w:qFormat/>
    <w:rsid w:val="009028A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4">
    <w:name w:val="xl264"/>
    <w:basedOn w:val="Normal"/>
    <w:uiPriority w:val="99"/>
    <w:qFormat/>
    <w:rsid w:val="009028A5"/>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5">
    <w:name w:val="xl265"/>
    <w:basedOn w:val="Normal"/>
    <w:uiPriority w:val="99"/>
    <w:qFormat/>
    <w:rsid w:val="009028A5"/>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6">
    <w:name w:val="xl266"/>
    <w:basedOn w:val="Normal"/>
    <w:uiPriority w:val="99"/>
    <w:qFormat/>
    <w:rsid w:val="009028A5"/>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7">
    <w:name w:val="xl267"/>
    <w:basedOn w:val="Normal"/>
    <w:uiPriority w:val="99"/>
    <w:qFormat/>
    <w:rsid w:val="009028A5"/>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8">
    <w:name w:val="xl268"/>
    <w:basedOn w:val="Normal"/>
    <w:uiPriority w:val="99"/>
    <w:qFormat/>
    <w:rsid w:val="009028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9">
    <w:name w:val="xl269"/>
    <w:basedOn w:val="Normal"/>
    <w:uiPriority w:val="99"/>
    <w:qFormat/>
    <w:rsid w:val="009028A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0">
    <w:name w:val="xl270"/>
    <w:basedOn w:val="Normal"/>
    <w:uiPriority w:val="99"/>
    <w:qFormat/>
    <w:rsid w:val="009028A5"/>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1">
    <w:name w:val="xl271"/>
    <w:basedOn w:val="Normal"/>
    <w:uiPriority w:val="99"/>
    <w:qFormat/>
    <w:rsid w:val="009028A5"/>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2">
    <w:name w:val="xl272"/>
    <w:basedOn w:val="Normal"/>
    <w:uiPriority w:val="99"/>
    <w:qFormat/>
    <w:rsid w:val="009028A5"/>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3">
    <w:name w:val="xl273"/>
    <w:basedOn w:val="Normal"/>
    <w:uiPriority w:val="99"/>
    <w:qFormat/>
    <w:rsid w:val="009028A5"/>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4">
    <w:name w:val="xl274"/>
    <w:basedOn w:val="Normal"/>
    <w:uiPriority w:val="99"/>
    <w:qFormat/>
    <w:rsid w:val="009028A5"/>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5">
    <w:name w:val="xl275"/>
    <w:basedOn w:val="Normal"/>
    <w:uiPriority w:val="99"/>
    <w:qFormat/>
    <w:rsid w:val="009028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6">
    <w:name w:val="xl276"/>
    <w:basedOn w:val="Normal"/>
    <w:uiPriority w:val="99"/>
    <w:qFormat/>
    <w:rsid w:val="009028A5"/>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7">
    <w:name w:val="xl277"/>
    <w:basedOn w:val="Normal"/>
    <w:uiPriority w:val="99"/>
    <w:qFormat/>
    <w:rsid w:val="009028A5"/>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8">
    <w:name w:val="xl278"/>
    <w:basedOn w:val="Normal"/>
    <w:uiPriority w:val="99"/>
    <w:qFormat/>
    <w:rsid w:val="009028A5"/>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9">
    <w:name w:val="xl279"/>
    <w:basedOn w:val="Normal"/>
    <w:uiPriority w:val="99"/>
    <w:qFormat/>
    <w:rsid w:val="009028A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0">
    <w:name w:val="xl280"/>
    <w:basedOn w:val="Normal"/>
    <w:uiPriority w:val="99"/>
    <w:qFormat/>
    <w:rsid w:val="009028A5"/>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1">
    <w:name w:val="xl281"/>
    <w:basedOn w:val="Normal"/>
    <w:uiPriority w:val="99"/>
    <w:qFormat/>
    <w:rsid w:val="009028A5"/>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82">
    <w:name w:val="xl282"/>
    <w:basedOn w:val="Normal"/>
    <w:uiPriority w:val="99"/>
    <w:qFormat/>
    <w:rsid w:val="009028A5"/>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3">
    <w:name w:val="xl283"/>
    <w:basedOn w:val="Normal"/>
    <w:uiPriority w:val="99"/>
    <w:qFormat/>
    <w:rsid w:val="009028A5"/>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4">
    <w:name w:val="xl284"/>
    <w:basedOn w:val="Normal"/>
    <w:uiPriority w:val="99"/>
    <w:qFormat/>
    <w:rsid w:val="009028A5"/>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5">
    <w:name w:val="xl285"/>
    <w:basedOn w:val="Normal"/>
    <w:uiPriority w:val="99"/>
    <w:qFormat/>
    <w:rsid w:val="009028A5"/>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6">
    <w:name w:val="xl286"/>
    <w:basedOn w:val="Normal"/>
    <w:uiPriority w:val="99"/>
    <w:qFormat/>
    <w:rsid w:val="009028A5"/>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7">
    <w:name w:val="xl287"/>
    <w:basedOn w:val="Normal"/>
    <w:uiPriority w:val="99"/>
    <w:qFormat/>
    <w:rsid w:val="009028A5"/>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8">
    <w:name w:val="xl288"/>
    <w:basedOn w:val="Normal"/>
    <w:uiPriority w:val="99"/>
    <w:qFormat/>
    <w:rsid w:val="009028A5"/>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9">
    <w:name w:val="xl289"/>
    <w:basedOn w:val="Normal"/>
    <w:uiPriority w:val="99"/>
    <w:qFormat/>
    <w:rsid w:val="009028A5"/>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90">
    <w:name w:val="xl290"/>
    <w:basedOn w:val="Normal"/>
    <w:uiPriority w:val="99"/>
    <w:qFormat/>
    <w:rsid w:val="009028A5"/>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1">
    <w:name w:val="xl291"/>
    <w:basedOn w:val="Normal"/>
    <w:uiPriority w:val="99"/>
    <w:qFormat/>
    <w:rsid w:val="009028A5"/>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2">
    <w:name w:val="xl292"/>
    <w:basedOn w:val="Normal"/>
    <w:uiPriority w:val="99"/>
    <w:qFormat/>
    <w:rsid w:val="009028A5"/>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3">
    <w:name w:val="xl293"/>
    <w:basedOn w:val="Normal"/>
    <w:uiPriority w:val="99"/>
    <w:qFormat/>
    <w:rsid w:val="009028A5"/>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4">
    <w:name w:val="xl294"/>
    <w:basedOn w:val="Normal"/>
    <w:uiPriority w:val="99"/>
    <w:qFormat/>
    <w:rsid w:val="009028A5"/>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5">
    <w:name w:val="xl295"/>
    <w:basedOn w:val="Normal"/>
    <w:uiPriority w:val="99"/>
    <w:qFormat/>
    <w:rsid w:val="009028A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6">
    <w:name w:val="xl296"/>
    <w:basedOn w:val="Normal"/>
    <w:uiPriority w:val="99"/>
    <w:qFormat/>
    <w:rsid w:val="009028A5"/>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7">
    <w:name w:val="xl297"/>
    <w:basedOn w:val="Normal"/>
    <w:uiPriority w:val="99"/>
    <w:qFormat/>
    <w:rsid w:val="009028A5"/>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8">
    <w:name w:val="xl298"/>
    <w:basedOn w:val="Normal"/>
    <w:uiPriority w:val="99"/>
    <w:qFormat/>
    <w:rsid w:val="009028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9">
    <w:name w:val="xl299"/>
    <w:basedOn w:val="Normal"/>
    <w:uiPriority w:val="99"/>
    <w:qFormat/>
    <w:rsid w:val="009028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0">
    <w:name w:val="xl300"/>
    <w:basedOn w:val="Normal"/>
    <w:uiPriority w:val="99"/>
    <w:qFormat/>
    <w:rsid w:val="009028A5"/>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1">
    <w:name w:val="xl301"/>
    <w:basedOn w:val="Normal"/>
    <w:uiPriority w:val="99"/>
    <w:qFormat/>
    <w:rsid w:val="009028A5"/>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2">
    <w:name w:val="xl302"/>
    <w:basedOn w:val="Normal"/>
    <w:uiPriority w:val="99"/>
    <w:qFormat/>
    <w:rsid w:val="009028A5"/>
    <w:pPr>
      <w:pBdr>
        <w:top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3">
    <w:name w:val="xl303"/>
    <w:basedOn w:val="Normal"/>
    <w:uiPriority w:val="99"/>
    <w:qFormat/>
    <w:rsid w:val="009028A5"/>
    <w:pPr>
      <w:pBdr>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4">
    <w:name w:val="xl304"/>
    <w:basedOn w:val="Normal"/>
    <w:uiPriority w:val="99"/>
    <w:qFormat/>
    <w:rsid w:val="009028A5"/>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5">
    <w:name w:val="xl305"/>
    <w:basedOn w:val="Normal"/>
    <w:uiPriority w:val="99"/>
    <w:qFormat/>
    <w:rsid w:val="009028A5"/>
    <w:pPr>
      <w:pBdr>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6">
    <w:name w:val="xl306"/>
    <w:basedOn w:val="Normal"/>
    <w:uiPriority w:val="99"/>
    <w:qFormat/>
    <w:rsid w:val="009028A5"/>
    <w:pPr>
      <w:pBdr>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7">
    <w:name w:val="xl307"/>
    <w:basedOn w:val="Normal"/>
    <w:uiPriority w:val="99"/>
    <w:qFormat/>
    <w:rsid w:val="009028A5"/>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8">
    <w:name w:val="xl308"/>
    <w:basedOn w:val="Normal"/>
    <w:uiPriority w:val="99"/>
    <w:qFormat/>
    <w:rsid w:val="009028A5"/>
    <w:pPr>
      <w:pBdr>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9">
    <w:name w:val="xl309"/>
    <w:basedOn w:val="Normal"/>
    <w:uiPriority w:val="99"/>
    <w:qFormat/>
    <w:rsid w:val="009028A5"/>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0">
    <w:name w:val="xl310"/>
    <w:basedOn w:val="Normal"/>
    <w:uiPriority w:val="99"/>
    <w:qFormat/>
    <w:rsid w:val="009028A5"/>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1">
    <w:name w:val="xl311"/>
    <w:basedOn w:val="Normal"/>
    <w:uiPriority w:val="99"/>
    <w:qFormat/>
    <w:rsid w:val="009028A5"/>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2">
    <w:name w:val="xl312"/>
    <w:basedOn w:val="Normal"/>
    <w:uiPriority w:val="99"/>
    <w:qFormat/>
    <w:rsid w:val="009028A5"/>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3">
    <w:name w:val="xl313"/>
    <w:basedOn w:val="Normal"/>
    <w:uiPriority w:val="99"/>
    <w:qFormat/>
    <w:rsid w:val="009028A5"/>
    <w:pPr>
      <w:pBdr>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4">
    <w:name w:val="xl314"/>
    <w:basedOn w:val="Normal"/>
    <w:uiPriority w:val="99"/>
    <w:qFormat/>
    <w:rsid w:val="009028A5"/>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5">
    <w:name w:val="xl315"/>
    <w:basedOn w:val="Normal"/>
    <w:uiPriority w:val="99"/>
    <w:qFormat/>
    <w:rsid w:val="009028A5"/>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6">
    <w:name w:val="xl316"/>
    <w:basedOn w:val="Normal"/>
    <w:uiPriority w:val="99"/>
    <w:qFormat/>
    <w:rsid w:val="009028A5"/>
    <w:pPr>
      <w:pBdr>
        <w:top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7">
    <w:name w:val="xl317"/>
    <w:basedOn w:val="Normal"/>
    <w:uiPriority w:val="99"/>
    <w:qFormat/>
    <w:rsid w:val="009028A5"/>
    <w:pPr>
      <w:pBdr>
        <w:top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8">
    <w:name w:val="xl318"/>
    <w:basedOn w:val="Normal"/>
    <w:uiPriority w:val="99"/>
    <w:qFormat/>
    <w:rsid w:val="009028A5"/>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19">
    <w:name w:val="xl319"/>
    <w:basedOn w:val="Normal"/>
    <w:uiPriority w:val="99"/>
    <w:qFormat/>
    <w:rsid w:val="009028A5"/>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0">
    <w:name w:val="xl320"/>
    <w:basedOn w:val="Normal"/>
    <w:uiPriority w:val="99"/>
    <w:qFormat/>
    <w:rsid w:val="009028A5"/>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1">
    <w:name w:val="xl321"/>
    <w:basedOn w:val="Normal"/>
    <w:uiPriority w:val="99"/>
    <w:qFormat/>
    <w:rsid w:val="009028A5"/>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22">
    <w:name w:val="xl322"/>
    <w:basedOn w:val="Normal"/>
    <w:uiPriority w:val="99"/>
    <w:qFormat/>
    <w:rsid w:val="009028A5"/>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3">
    <w:name w:val="xl323"/>
    <w:basedOn w:val="Normal"/>
    <w:uiPriority w:val="99"/>
    <w:qFormat/>
    <w:rsid w:val="009028A5"/>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4">
    <w:name w:val="xl324"/>
    <w:basedOn w:val="Normal"/>
    <w:uiPriority w:val="99"/>
    <w:qFormat/>
    <w:rsid w:val="009028A5"/>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5">
    <w:name w:val="xl325"/>
    <w:basedOn w:val="Normal"/>
    <w:uiPriority w:val="99"/>
    <w:qFormat/>
    <w:rsid w:val="009028A5"/>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26">
    <w:name w:val="xl326"/>
    <w:basedOn w:val="Normal"/>
    <w:uiPriority w:val="99"/>
    <w:qFormat/>
    <w:rsid w:val="009028A5"/>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7">
    <w:name w:val="xl327"/>
    <w:basedOn w:val="Normal"/>
    <w:uiPriority w:val="99"/>
    <w:qFormat/>
    <w:rsid w:val="009028A5"/>
    <w:pPr>
      <w:pBdr>
        <w:top w:val="single" w:sz="4" w:space="0" w:color="auto"/>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8">
    <w:name w:val="xl328"/>
    <w:basedOn w:val="Normal"/>
    <w:uiPriority w:val="99"/>
    <w:qFormat/>
    <w:rsid w:val="009028A5"/>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9">
    <w:name w:val="xl329"/>
    <w:basedOn w:val="Normal"/>
    <w:uiPriority w:val="99"/>
    <w:qFormat/>
    <w:rsid w:val="009028A5"/>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0">
    <w:name w:val="xl330"/>
    <w:basedOn w:val="Normal"/>
    <w:uiPriority w:val="99"/>
    <w:qFormat/>
    <w:rsid w:val="009028A5"/>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1">
    <w:name w:val="xl331"/>
    <w:basedOn w:val="Normal"/>
    <w:uiPriority w:val="99"/>
    <w:qFormat/>
    <w:rsid w:val="009028A5"/>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2">
    <w:name w:val="xl332"/>
    <w:basedOn w:val="Normal"/>
    <w:uiPriority w:val="99"/>
    <w:qFormat/>
    <w:rsid w:val="009028A5"/>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3">
    <w:name w:val="xl333"/>
    <w:basedOn w:val="Normal"/>
    <w:uiPriority w:val="99"/>
    <w:qFormat/>
    <w:rsid w:val="009028A5"/>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4">
    <w:name w:val="xl334"/>
    <w:basedOn w:val="Normal"/>
    <w:uiPriority w:val="99"/>
    <w:qFormat/>
    <w:rsid w:val="009028A5"/>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5">
    <w:name w:val="xl335"/>
    <w:basedOn w:val="Normal"/>
    <w:uiPriority w:val="99"/>
    <w:qFormat/>
    <w:rsid w:val="009028A5"/>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6">
    <w:name w:val="xl336"/>
    <w:basedOn w:val="Normal"/>
    <w:uiPriority w:val="99"/>
    <w:qFormat/>
    <w:rsid w:val="009028A5"/>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7">
    <w:name w:val="xl337"/>
    <w:basedOn w:val="Normal"/>
    <w:uiPriority w:val="99"/>
    <w:qFormat/>
    <w:rsid w:val="009028A5"/>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b/>
      <w:bCs/>
      <w:sz w:val="18"/>
      <w:szCs w:val="18"/>
    </w:rPr>
  </w:style>
  <w:style w:type="paragraph" w:customStyle="1" w:styleId="xl338">
    <w:name w:val="xl338"/>
    <w:basedOn w:val="Normal"/>
    <w:uiPriority w:val="99"/>
    <w:qFormat/>
    <w:rsid w:val="009028A5"/>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39">
    <w:name w:val="xl339"/>
    <w:basedOn w:val="Normal"/>
    <w:uiPriority w:val="99"/>
    <w:qFormat/>
    <w:rsid w:val="009028A5"/>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0">
    <w:name w:val="xl340"/>
    <w:basedOn w:val="Normal"/>
    <w:uiPriority w:val="99"/>
    <w:qFormat/>
    <w:rsid w:val="009028A5"/>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1">
    <w:name w:val="xl341"/>
    <w:basedOn w:val="Normal"/>
    <w:uiPriority w:val="99"/>
    <w:qFormat/>
    <w:rsid w:val="009028A5"/>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2">
    <w:name w:val="xl342"/>
    <w:basedOn w:val="Normal"/>
    <w:uiPriority w:val="99"/>
    <w:qFormat/>
    <w:rsid w:val="009028A5"/>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3">
    <w:name w:val="xl343"/>
    <w:basedOn w:val="Normal"/>
    <w:uiPriority w:val="99"/>
    <w:qFormat/>
    <w:rsid w:val="009028A5"/>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4">
    <w:name w:val="xl344"/>
    <w:basedOn w:val="Normal"/>
    <w:uiPriority w:val="99"/>
    <w:qFormat/>
    <w:rsid w:val="009028A5"/>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5">
    <w:name w:val="xl345"/>
    <w:basedOn w:val="Normal"/>
    <w:uiPriority w:val="99"/>
    <w:qFormat/>
    <w:rsid w:val="009028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6">
    <w:name w:val="xl346"/>
    <w:basedOn w:val="Normal"/>
    <w:uiPriority w:val="99"/>
    <w:qFormat/>
    <w:rsid w:val="009028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7">
    <w:name w:val="xl347"/>
    <w:basedOn w:val="Normal"/>
    <w:uiPriority w:val="99"/>
    <w:qFormat/>
    <w:rsid w:val="009028A5"/>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8">
    <w:name w:val="xl348"/>
    <w:basedOn w:val="Normal"/>
    <w:uiPriority w:val="99"/>
    <w:qFormat/>
    <w:rsid w:val="009028A5"/>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9">
    <w:name w:val="xl349"/>
    <w:basedOn w:val="Normal"/>
    <w:uiPriority w:val="99"/>
    <w:qFormat/>
    <w:rsid w:val="009028A5"/>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0">
    <w:name w:val="xl350"/>
    <w:basedOn w:val="Normal"/>
    <w:uiPriority w:val="99"/>
    <w:qFormat/>
    <w:rsid w:val="009028A5"/>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1">
    <w:name w:val="xl351"/>
    <w:basedOn w:val="Normal"/>
    <w:uiPriority w:val="99"/>
    <w:qFormat/>
    <w:rsid w:val="009028A5"/>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2">
    <w:name w:val="xl352"/>
    <w:basedOn w:val="Normal"/>
    <w:uiPriority w:val="99"/>
    <w:qFormat/>
    <w:rsid w:val="009028A5"/>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3">
    <w:name w:val="xl353"/>
    <w:basedOn w:val="Normal"/>
    <w:uiPriority w:val="99"/>
    <w:qFormat/>
    <w:rsid w:val="009028A5"/>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54">
    <w:name w:val="xl354"/>
    <w:basedOn w:val="Normal"/>
    <w:uiPriority w:val="99"/>
    <w:qFormat/>
    <w:rsid w:val="009028A5"/>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5">
    <w:name w:val="xl355"/>
    <w:basedOn w:val="Normal"/>
    <w:uiPriority w:val="99"/>
    <w:qFormat/>
    <w:rsid w:val="009028A5"/>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6">
    <w:name w:val="xl356"/>
    <w:basedOn w:val="Normal"/>
    <w:uiPriority w:val="99"/>
    <w:qFormat/>
    <w:rsid w:val="009028A5"/>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7">
    <w:name w:val="xl357"/>
    <w:basedOn w:val="Normal"/>
    <w:uiPriority w:val="99"/>
    <w:qFormat/>
    <w:rsid w:val="009028A5"/>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8">
    <w:name w:val="xl358"/>
    <w:basedOn w:val="Normal"/>
    <w:uiPriority w:val="99"/>
    <w:qFormat/>
    <w:rsid w:val="009028A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9">
    <w:name w:val="xl359"/>
    <w:basedOn w:val="Normal"/>
    <w:uiPriority w:val="99"/>
    <w:qFormat/>
    <w:rsid w:val="009028A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0">
    <w:name w:val="xl360"/>
    <w:basedOn w:val="Normal"/>
    <w:uiPriority w:val="99"/>
    <w:qFormat/>
    <w:rsid w:val="009028A5"/>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1">
    <w:name w:val="xl361"/>
    <w:basedOn w:val="Normal"/>
    <w:uiPriority w:val="99"/>
    <w:qFormat/>
    <w:rsid w:val="009028A5"/>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2">
    <w:name w:val="xl362"/>
    <w:basedOn w:val="Normal"/>
    <w:uiPriority w:val="99"/>
    <w:qFormat/>
    <w:rsid w:val="009028A5"/>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63">
    <w:name w:val="xl363"/>
    <w:basedOn w:val="Normal"/>
    <w:uiPriority w:val="99"/>
    <w:qFormat/>
    <w:rsid w:val="009028A5"/>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4">
    <w:name w:val="xl364"/>
    <w:basedOn w:val="Normal"/>
    <w:uiPriority w:val="99"/>
    <w:qFormat/>
    <w:rsid w:val="009028A5"/>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5">
    <w:name w:val="xl365"/>
    <w:basedOn w:val="Normal"/>
    <w:uiPriority w:val="99"/>
    <w:qFormat/>
    <w:rsid w:val="009028A5"/>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66">
    <w:name w:val="xl366"/>
    <w:basedOn w:val="Normal"/>
    <w:uiPriority w:val="99"/>
    <w:qFormat/>
    <w:rsid w:val="009028A5"/>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7">
    <w:name w:val="xl367"/>
    <w:basedOn w:val="Normal"/>
    <w:uiPriority w:val="99"/>
    <w:qFormat/>
    <w:rsid w:val="009028A5"/>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8">
    <w:name w:val="xl368"/>
    <w:basedOn w:val="Normal"/>
    <w:uiPriority w:val="99"/>
    <w:qFormat/>
    <w:rsid w:val="009028A5"/>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9">
    <w:name w:val="xl369"/>
    <w:basedOn w:val="Normal"/>
    <w:uiPriority w:val="99"/>
    <w:qFormat/>
    <w:rsid w:val="009028A5"/>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uiPriority w:val="99"/>
    <w:qFormat/>
    <w:rsid w:val="009028A5"/>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1">
    <w:name w:val="xl371"/>
    <w:basedOn w:val="Normal"/>
    <w:uiPriority w:val="99"/>
    <w:qFormat/>
    <w:rsid w:val="009028A5"/>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2">
    <w:name w:val="xl372"/>
    <w:basedOn w:val="Normal"/>
    <w:uiPriority w:val="99"/>
    <w:qFormat/>
    <w:rsid w:val="009028A5"/>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73">
    <w:name w:val="xl373"/>
    <w:basedOn w:val="Normal"/>
    <w:uiPriority w:val="99"/>
    <w:qFormat/>
    <w:rsid w:val="009028A5"/>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4">
    <w:name w:val="xl374"/>
    <w:basedOn w:val="Normal"/>
    <w:uiPriority w:val="99"/>
    <w:qFormat/>
    <w:rsid w:val="009028A5"/>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5">
    <w:name w:val="xl375"/>
    <w:basedOn w:val="Normal"/>
    <w:uiPriority w:val="99"/>
    <w:qFormat/>
    <w:rsid w:val="009028A5"/>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6">
    <w:name w:val="xl376"/>
    <w:basedOn w:val="Normal"/>
    <w:uiPriority w:val="99"/>
    <w:qFormat/>
    <w:rsid w:val="009028A5"/>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77">
    <w:name w:val="xl377"/>
    <w:basedOn w:val="Normal"/>
    <w:uiPriority w:val="99"/>
    <w:qFormat/>
    <w:rsid w:val="009028A5"/>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8">
    <w:name w:val="xl378"/>
    <w:basedOn w:val="Normal"/>
    <w:uiPriority w:val="99"/>
    <w:qFormat/>
    <w:rsid w:val="009028A5"/>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9">
    <w:name w:val="xl379"/>
    <w:basedOn w:val="Normal"/>
    <w:uiPriority w:val="99"/>
    <w:qFormat/>
    <w:rsid w:val="009028A5"/>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0">
    <w:name w:val="xl380"/>
    <w:basedOn w:val="Normal"/>
    <w:uiPriority w:val="99"/>
    <w:qFormat/>
    <w:rsid w:val="009028A5"/>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1">
    <w:name w:val="xl381"/>
    <w:basedOn w:val="Normal"/>
    <w:uiPriority w:val="99"/>
    <w:qFormat/>
    <w:rsid w:val="009028A5"/>
    <w:pPr>
      <w:pBdr>
        <w:top w:val="single" w:sz="4" w:space="0" w:color="auto"/>
        <w:bottom w:val="single" w:sz="4" w:space="0" w:color="auto"/>
      </w:pBd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2">
    <w:name w:val="xl382"/>
    <w:basedOn w:val="Normal"/>
    <w:uiPriority w:val="99"/>
    <w:qFormat/>
    <w:rsid w:val="009028A5"/>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3">
    <w:name w:val="xl383"/>
    <w:basedOn w:val="Normal"/>
    <w:uiPriority w:val="99"/>
    <w:qFormat/>
    <w:rsid w:val="009028A5"/>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4">
    <w:name w:val="xl384"/>
    <w:basedOn w:val="Normal"/>
    <w:uiPriority w:val="99"/>
    <w:qFormat/>
    <w:rsid w:val="009028A5"/>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5">
    <w:name w:val="xl385"/>
    <w:basedOn w:val="Normal"/>
    <w:uiPriority w:val="99"/>
    <w:qFormat/>
    <w:rsid w:val="009028A5"/>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6">
    <w:name w:val="xl386"/>
    <w:basedOn w:val="Normal"/>
    <w:uiPriority w:val="99"/>
    <w:qFormat/>
    <w:rsid w:val="009028A5"/>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7">
    <w:name w:val="xl387"/>
    <w:basedOn w:val="Normal"/>
    <w:uiPriority w:val="99"/>
    <w:qFormat/>
    <w:rsid w:val="009028A5"/>
    <w:pP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8">
    <w:name w:val="xl388"/>
    <w:basedOn w:val="Normal"/>
    <w:uiPriority w:val="99"/>
    <w:qFormat/>
    <w:rsid w:val="009028A5"/>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9">
    <w:name w:val="xl389"/>
    <w:basedOn w:val="Normal"/>
    <w:uiPriority w:val="99"/>
    <w:qFormat/>
    <w:rsid w:val="009028A5"/>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0">
    <w:name w:val="xl390"/>
    <w:basedOn w:val="Normal"/>
    <w:uiPriority w:val="99"/>
    <w:qFormat/>
    <w:rsid w:val="009028A5"/>
    <w:pPr>
      <w:pBdr>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1">
    <w:name w:val="xl391"/>
    <w:basedOn w:val="Normal"/>
    <w:uiPriority w:val="99"/>
    <w:qFormat/>
    <w:rsid w:val="009028A5"/>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2">
    <w:name w:val="xl392"/>
    <w:basedOn w:val="Normal"/>
    <w:uiPriority w:val="99"/>
    <w:qFormat/>
    <w:rsid w:val="009028A5"/>
    <w:pPr>
      <w:pBdr>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3">
    <w:name w:val="xl393"/>
    <w:basedOn w:val="Normal"/>
    <w:uiPriority w:val="99"/>
    <w:qFormat/>
    <w:rsid w:val="009028A5"/>
    <w:pPr>
      <w:pBdr>
        <w:left w:val="single" w:sz="4" w:space="0"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font7">
    <w:name w:val="font7"/>
    <w:basedOn w:val="Normal"/>
    <w:uiPriority w:val="99"/>
    <w:qFormat/>
    <w:rsid w:val="009028A5"/>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uiPriority w:val="99"/>
    <w:qFormat/>
    <w:rsid w:val="009028A5"/>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qFormat/>
    <w:rsid w:val="009028A5"/>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9028A5"/>
    <w:rPr>
      <w:rFonts w:ascii="Times New Roman" w:hAnsi="Times New Roman" w:cs="Times New Roman"/>
      <w:sz w:val="19"/>
      <w:szCs w:val="19"/>
      <w:shd w:val="clear" w:color="auto" w:fill="FFFFFF"/>
    </w:rPr>
  </w:style>
  <w:style w:type="paragraph" w:customStyle="1" w:styleId="Notedebasdepage0">
    <w:name w:val="Note de bas de page"/>
    <w:basedOn w:val="Normal"/>
    <w:link w:val="Notedebasdepage"/>
    <w:uiPriority w:val="99"/>
    <w:qFormat/>
    <w:rsid w:val="009028A5"/>
    <w:pPr>
      <w:shd w:val="clear" w:color="auto" w:fill="FFFFFF"/>
      <w:spacing w:after="0" w:line="182" w:lineRule="exact"/>
      <w:ind w:left="562" w:right="40" w:hanging="539"/>
    </w:pPr>
    <w:rPr>
      <w:rFonts w:ascii="Times New Roman" w:eastAsiaTheme="minorHAnsi" w:hAnsi="Times New Roman"/>
      <w:sz w:val="19"/>
      <w:szCs w:val="19"/>
    </w:rPr>
  </w:style>
  <w:style w:type="character" w:customStyle="1" w:styleId="En-tte1">
    <w:name w:val="En-tête #1_"/>
    <w:basedOn w:val="DefaultParagraphFont"/>
    <w:link w:val="En-tte10"/>
    <w:uiPriority w:val="99"/>
    <w:locked/>
    <w:rsid w:val="009028A5"/>
    <w:rPr>
      <w:rFonts w:ascii="Times New Roman" w:hAnsi="Times New Roman" w:cs="Times New Roman"/>
      <w:b/>
      <w:bCs/>
      <w:sz w:val="30"/>
      <w:szCs w:val="30"/>
      <w:shd w:val="clear" w:color="auto" w:fill="FFFFFF"/>
    </w:rPr>
  </w:style>
  <w:style w:type="paragraph" w:customStyle="1" w:styleId="En-tte10">
    <w:name w:val="En-tête #1"/>
    <w:basedOn w:val="Normal"/>
    <w:link w:val="En-tte1"/>
    <w:uiPriority w:val="99"/>
    <w:qFormat/>
    <w:rsid w:val="009028A5"/>
    <w:pPr>
      <w:shd w:val="clear" w:color="auto" w:fill="FFFFFF"/>
      <w:spacing w:after="240" w:line="240" w:lineRule="atLeast"/>
      <w:ind w:left="562" w:right="40" w:hanging="539"/>
      <w:outlineLvl w:val="0"/>
    </w:pPr>
    <w:rPr>
      <w:rFonts w:ascii="Times New Roman" w:eastAsiaTheme="minorHAnsi" w:hAnsi="Times New Roman"/>
      <w:b/>
      <w:bCs/>
      <w:sz w:val="30"/>
      <w:szCs w:val="30"/>
    </w:rPr>
  </w:style>
  <w:style w:type="character" w:customStyle="1" w:styleId="En-tteoupieddepage">
    <w:name w:val="En-tête ou pied de page_"/>
    <w:basedOn w:val="DefaultParagraphFont"/>
    <w:link w:val="En-tteoupieddepage1"/>
    <w:uiPriority w:val="99"/>
    <w:locked/>
    <w:rsid w:val="009028A5"/>
    <w:rPr>
      <w:rFonts w:ascii="Times New Roman" w:hAnsi="Times New Roman" w:cs="Times New Roman"/>
      <w:sz w:val="20"/>
      <w:szCs w:val="20"/>
      <w:shd w:val="clear" w:color="auto" w:fill="FFFFFF"/>
    </w:rPr>
  </w:style>
  <w:style w:type="paragraph" w:customStyle="1" w:styleId="En-tteoupieddepage1">
    <w:name w:val="En-tête ou pied de page1"/>
    <w:basedOn w:val="Normal"/>
    <w:link w:val="En-tteoupieddepage"/>
    <w:uiPriority w:val="99"/>
    <w:qFormat/>
    <w:rsid w:val="009028A5"/>
    <w:pPr>
      <w:shd w:val="clear" w:color="auto" w:fill="FFFFFF"/>
      <w:spacing w:after="0" w:line="274" w:lineRule="exact"/>
      <w:ind w:left="562" w:right="40" w:hanging="539"/>
    </w:pPr>
    <w:rPr>
      <w:rFonts w:ascii="Times New Roman" w:eastAsiaTheme="minorHAnsi" w:hAnsi="Times New Roman"/>
      <w:sz w:val="20"/>
      <w:szCs w:val="20"/>
    </w:rPr>
  </w:style>
  <w:style w:type="character" w:customStyle="1" w:styleId="Corpsdutexte2">
    <w:name w:val="Corps du texte (2)_"/>
    <w:basedOn w:val="DefaultParagraphFont"/>
    <w:link w:val="Corpsdutexte20"/>
    <w:uiPriority w:val="99"/>
    <w:locked/>
    <w:rsid w:val="009028A5"/>
    <w:rPr>
      <w:rFonts w:ascii="Times New Roman" w:hAnsi="Times New Roman" w:cs="Times New Roman"/>
      <w:sz w:val="31"/>
      <w:szCs w:val="31"/>
      <w:shd w:val="clear" w:color="auto" w:fill="FFFFFF"/>
    </w:rPr>
  </w:style>
  <w:style w:type="paragraph" w:customStyle="1" w:styleId="Corpsdutexte20">
    <w:name w:val="Corps du texte (2)"/>
    <w:basedOn w:val="Normal"/>
    <w:link w:val="Corpsdutexte2"/>
    <w:uiPriority w:val="99"/>
    <w:qFormat/>
    <w:rsid w:val="009028A5"/>
    <w:pPr>
      <w:shd w:val="clear" w:color="auto" w:fill="FFFFFF"/>
      <w:spacing w:before="240" w:after="480" w:line="240" w:lineRule="atLeast"/>
      <w:ind w:left="562" w:right="40" w:hanging="539"/>
    </w:pPr>
    <w:rPr>
      <w:rFonts w:ascii="Times New Roman" w:eastAsiaTheme="minorHAnsi" w:hAnsi="Times New Roman"/>
      <w:sz w:val="31"/>
      <w:szCs w:val="31"/>
    </w:rPr>
  </w:style>
  <w:style w:type="character" w:customStyle="1" w:styleId="Corpsdutexte3">
    <w:name w:val="Corps du texte (3)_"/>
    <w:basedOn w:val="DefaultParagraphFont"/>
    <w:link w:val="Corpsdutexte30"/>
    <w:uiPriority w:val="99"/>
    <w:locked/>
    <w:rsid w:val="009028A5"/>
    <w:rPr>
      <w:rFonts w:ascii="Times New Roman" w:hAnsi="Times New Roman" w:cs="Times New Roman"/>
      <w:b/>
      <w:bCs/>
      <w:sz w:val="30"/>
      <w:szCs w:val="30"/>
      <w:shd w:val="clear" w:color="auto" w:fill="FFFFFF"/>
    </w:rPr>
  </w:style>
  <w:style w:type="paragraph" w:customStyle="1" w:styleId="Corpsdutexte30">
    <w:name w:val="Corps du texte (3)"/>
    <w:basedOn w:val="Normal"/>
    <w:link w:val="Corpsdutexte3"/>
    <w:uiPriority w:val="99"/>
    <w:qFormat/>
    <w:rsid w:val="009028A5"/>
    <w:pPr>
      <w:shd w:val="clear" w:color="auto" w:fill="FFFFFF"/>
      <w:spacing w:after="0" w:line="475" w:lineRule="exact"/>
      <w:ind w:left="562" w:right="40" w:hanging="539"/>
      <w:jc w:val="center"/>
    </w:pPr>
    <w:rPr>
      <w:rFonts w:ascii="Times New Roman" w:eastAsiaTheme="minorHAnsi" w:hAnsi="Times New Roman"/>
      <w:b/>
      <w:bCs/>
      <w:sz w:val="30"/>
      <w:szCs w:val="30"/>
    </w:rPr>
  </w:style>
  <w:style w:type="character" w:customStyle="1" w:styleId="En-tte3">
    <w:name w:val="En-tête #3_"/>
    <w:basedOn w:val="DefaultParagraphFont"/>
    <w:link w:val="En-tte30"/>
    <w:uiPriority w:val="99"/>
    <w:locked/>
    <w:rsid w:val="009028A5"/>
    <w:rPr>
      <w:rFonts w:ascii="Times New Roman" w:hAnsi="Times New Roman" w:cs="Times New Roman"/>
      <w:b/>
      <w:bCs/>
      <w:sz w:val="20"/>
      <w:szCs w:val="20"/>
      <w:shd w:val="clear" w:color="auto" w:fill="FFFFFF"/>
    </w:rPr>
  </w:style>
  <w:style w:type="paragraph" w:customStyle="1" w:styleId="En-tte30">
    <w:name w:val="En-tête #3"/>
    <w:basedOn w:val="Normal"/>
    <w:link w:val="En-tte3"/>
    <w:uiPriority w:val="99"/>
    <w:qFormat/>
    <w:rsid w:val="009028A5"/>
    <w:pPr>
      <w:shd w:val="clear" w:color="auto" w:fill="FFFFFF"/>
      <w:spacing w:after="180" w:line="240" w:lineRule="atLeast"/>
      <w:ind w:left="562" w:right="40" w:hanging="720"/>
      <w:outlineLvl w:val="2"/>
    </w:pPr>
    <w:rPr>
      <w:rFonts w:ascii="Times New Roman" w:eastAsiaTheme="minorHAnsi" w:hAnsi="Times New Roman"/>
      <w:b/>
      <w:bCs/>
      <w:sz w:val="20"/>
      <w:szCs w:val="20"/>
    </w:rPr>
  </w:style>
  <w:style w:type="character" w:customStyle="1" w:styleId="Corpsdutexte">
    <w:name w:val="Corps du texte_"/>
    <w:basedOn w:val="DefaultParagraphFont"/>
    <w:link w:val="Corpsdutexte1"/>
    <w:uiPriority w:val="99"/>
    <w:locked/>
    <w:rsid w:val="009028A5"/>
    <w:rPr>
      <w:rFonts w:ascii="Times New Roman" w:hAnsi="Times New Roman" w:cs="Times New Roman"/>
      <w:shd w:val="clear" w:color="auto" w:fill="FFFFFF"/>
    </w:rPr>
  </w:style>
  <w:style w:type="paragraph" w:customStyle="1" w:styleId="Corpsdutexte1">
    <w:name w:val="Corps du texte1"/>
    <w:basedOn w:val="Normal"/>
    <w:link w:val="Corpsdutexte"/>
    <w:uiPriority w:val="99"/>
    <w:qFormat/>
    <w:rsid w:val="009028A5"/>
    <w:pPr>
      <w:shd w:val="clear" w:color="auto" w:fill="FFFFFF"/>
      <w:spacing w:before="180" w:after="60" w:line="274" w:lineRule="exact"/>
      <w:ind w:left="562" w:right="40" w:hanging="840"/>
    </w:pPr>
    <w:rPr>
      <w:rFonts w:ascii="Times New Roman" w:eastAsiaTheme="minorHAnsi" w:hAnsi="Times New Roman"/>
    </w:rPr>
  </w:style>
  <w:style w:type="paragraph" w:customStyle="1" w:styleId="Text3">
    <w:name w:val="Text 3"/>
    <w:basedOn w:val="Normal"/>
    <w:uiPriority w:val="99"/>
    <w:qFormat/>
    <w:rsid w:val="009028A5"/>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paragraph" w:customStyle="1" w:styleId="ListNumberLevel2">
    <w:name w:val="List Number (Level 2)"/>
    <w:basedOn w:val="Normal"/>
    <w:uiPriority w:val="99"/>
    <w:qFormat/>
    <w:rsid w:val="009028A5"/>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paragraph" w:customStyle="1" w:styleId="ListNumberLevel3">
    <w:name w:val="List Number (Level 3)"/>
    <w:basedOn w:val="Normal"/>
    <w:uiPriority w:val="99"/>
    <w:qFormat/>
    <w:rsid w:val="009028A5"/>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uiPriority w:val="99"/>
    <w:qFormat/>
    <w:rsid w:val="009028A5"/>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paragraph" w:customStyle="1" w:styleId="Normal2">
    <w:name w:val="Normal2"/>
    <w:basedOn w:val="Normal"/>
    <w:uiPriority w:val="99"/>
    <w:qFormat/>
    <w:rsid w:val="009028A5"/>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n-tte300">
    <w:name w:val="en-tte30"/>
    <w:basedOn w:val="Normal"/>
    <w:uiPriority w:val="99"/>
    <w:qFormat/>
    <w:rsid w:val="009028A5"/>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uiPriority w:val="99"/>
    <w:qFormat/>
    <w:rsid w:val="009028A5"/>
    <w:pPr>
      <w:numPr>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uiPriority w:val="99"/>
    <w:qFormat/>
    <w:rsid w:val="009028A5"/>
    <w:pPr>
      <w:numPr>
        <w:ilvl w:val="2"/>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uiPriority w:val="99"/>
    <w:qFormat/>
    <w:rsid w:val="009028A5"/>
    <w:pPr>
      <w:numPr>
        <w:ilvl w:val="4"/>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uiPriority w:val="99"/>
    <w:qFormat/>
    <w:rsid w:val="009028A5"/>
    <w:pPr>
      <w:numPr>
        <w:ilvl w:val="6"/>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uiPriority w:val="99"/>
    <w:qFormat/>
    <w:rsid w:val="009028A5"/>
    <w:pPr>
      <w:numPr>
        <w:ilvl w:val="1"/>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uiPriority w:val="99"/>
    <w:qFormat/>
    <w:rsid w:val="009028A5"/>
    <w:pPr>
      <w:numPr>
        <w:ilvl w:val="3"/>
        <w:numId w:val="14"/>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uiPriority w:val="99"/>
    <w:qFormat/>
    <w:rsid w:val="009028A5"/>
    <w:pPr>
      <w:numPr>
        <w:ilvl w:val="5"/>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uiPriority w:val="99"/>
    <w:qFormat/>
    <w:rsid w:val="009028A5"/>
    <w:pPr>
      <w:numPr>
        <w:ilvl w:val="7"/>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uiPriority w:val="99"/>
    <w:qFormat/>
    <w:rsid w:val="009028A5"/>
    <w:pPr>
      <w:numPr>
        <w:ilvl w:val="8"/>
        <w:numId w:val="14"/>
      </w:numPr>
      <w:spacing w:before="120" w:after="120" w:line="240" w:lineRule="auto"/>
    </w:pPr>
    <w:rPr>
      <w:rFonts w:ascii="Times New Roman" w:eastAsia="Times New Roman" w:hAnsi="Times New Roman"/>
      <w:sz w:val="24"/>
      <w:szCs w:val="24"/>
      <w:lang w:val="sq-AL" w:eastAsia="sq-AL" w:bidi="sq-AL"/>
    </w:rPr>
  </w:style>
  <w:style w:type="character" w:customStyle="1" w:styleId="Bodytext20">
    <w:name w:val="Body text (2)_"/>
    <w:link w:val="Bodytext24"/>
    <w:locked/>
    <w:rsid w:val="009028A5"/>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qFormat/>
    <w:rsid w:val="009028A5"/>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locked/>
    <w:rsid w:val="009028A5"/>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qFormat/>
    <w:rsid w:val="009028A5"/>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character" w:customStyle="1" w:styleId="Bodytext5">
    <w:name w:val="Body text (5)_"/>
    <w:basedOn w:val="DefaultParagraphFont"/>
    <w:link w:val="Bodytext50"/>
    <w:locked/>
    <w:rsid w:val="009028A5"/>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qFormat/>
    <w:rsid w:val="009028A5"/>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uiPriority w:val="99"/>
    <w:qFormat/>
    <w:rsid w:val="009028A5"/>
    <w:pPr>
      <w:spacing w:before="100" w:beforeAutospacing="1" w:after="100" w:afterAutospacing="1" w:line="240" w:lineRule="auto"/>
      <w:ind w:firstLine="0"/>
      <w:jc w:val="left"/>
    </w:pPr>
    <w:rPr>
      <w:rFonts w:ascii="Times New Roman" w:hAnsi="Times New Roman"/>
      <w:sz w:val="24"/>
      <w:szCs w:val="24"/>
    </w:rPr>
  </w:style>
  <w:style w:type="character" w:customStyle="1" w:styleId="DefinitionChar">
    <w:name w:val="Definition Char"/>
    <w:link w:val="Definition"/>
    <w:locked/>
    <w:rsid w:val="009028A5"/>
    <w:rPr>
      <w:rFonts w:ascii="Times New Roman" w:eastAsia="Times New Roman" w:hAnsi="Times New Roman" w:cs="Times New Roman"/>
      <w:sz w:val="24"/>
      <w:szCs w:val="20"/>
    </w:rPr>
  </w:style>
  <w:style w:type="paragraph" w:customStyle="1" w:styleId="Definition">
    <w:name w:val="Definition"/>
    <w:basedOn w:val="Normal"/>
    <w:link w:val="DefinitionChar"/>
    <w:qFormat/>
    <w:rsid w:val="009028A5"/>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uiPriority w:val="99"/>
    <w:qFormat/>
    <w:rsid w:val="009028A5"/>
    <w:pPr>
      <w:spacing w:before="0"/>
    </w:pPr>
  </w:style>
  <w:style w:type="paragraph" w:customStyle="1" w:styleId="Definition1a">
    <w:name w:val="Definition 1a"/>
    <w:basedOn w:val="Definition"/>
    <w:next w:val="Definition1b"/>
    <w:uiPriority w:val="99"/>
    <w:qFormat/>
    <w:rsid w:val="009028A5"/>
    <w:pPr>
      <w:keepNext/>
    </w:pPr>
  </w:style>
  <w:style w:type="character" w:customStyle="1" w:styleId="Paragraph1Char">
    <w:name w:val="Paragraph (1) Char"/>
    <w:link w:val="Paragraph1"/>
    <w:locked/>
    <w:rsid w:val="009028A5"/>
    <w:rPr>
      <w:rFonts w:ascii="Times New Roman" w:eastAsia="Times New Roman" w:hAnsi="Times New Roman" w:cs="Times New Roman"/>
      <w:sz w:val="24"/>
      <w:szCs w:val="20"/>
      <w:lang w:val="en-GB" w:eastAsia="en-GB"/>
    </w:rPr>
  </w:style>
  <w:style w:type="paragraph" w:customStyle="1" w:styleId="Paragraph1">
    <w:name w:val="Paragraph (1)"/>
    <w:basedOn w:val="Normal"/>
    <w:link w:val="Paragraph1Char"/>
    <w:qFormat/>
    <w:rsid w:val="009028A5"/>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uiPriority w:val="99"/>
    <w:qFormat/>
    <w:rsid w:val="009028A5"/>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uiPriority w:val="99"/>
    <w:qFormat/>
    <w:rsid w:val="009028A5"/>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uiPriority w:val="99"/>
    <w:qFormat/>
    <w:rsid w:val="009028A5"/>
    <w:pPr>
      <w:tabs>
        <w:tab w:val="clear" w:pos="2835"/>
      </w:tabs>
      <w:ind w:firstLine="0"/>
    </w:pPr>
  </w:style>
  <w:style w:type="paragraph" w:customStyle="1" w:styleId="Definition3">
    <w:name w:val="Definition 3"/>
    <w:basedOn w:val="Definition2"/>
    <w:uiPriority w:val="99"/>
    <w:qFormat/>
    <w:rsid w:val="009028A5"/>
    <w:pPr>
      <w:tabs>
        <w:tab w:val="clear" w:pos="3402"/>
      </w:tabs>
      <w:ind w:left="3402"/>
    </w:pPr>
  </w:style>
  <w:style w:type="paragraph" w:customStyle="1" w:styleId="Definition4">
    <w:name w:val="Definition 4"/>
    <w:basedOn w:val="Definition3"/>
    <w:uiPriority w:val="99"/>
    <w:qFormat/>
    <w:rsid w:val="009028A5"/>
    <w:pPr>
      <w:tabs>
        <w:tab w:val="clear" w:pos="3969"/>
      </w:tabs>
      <w:ind w:left="3969"/>
    </w:pPr>
  </w:style>
  <w:style w:type="paragraph" w:customStyle="1" w:styleId="Paragraphi">
    <w:name w:val="Paragraph (i)"/>
    <w:basedOn w:val="Normal"/>
    <w:uiPriority w:val="99"/>
    <w:qFormat/>
    <w:rsid w:val="009028A5"/>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styleId="Title">
    <w:name w:val="Title"/>
    <w:basedOn w:val="Normal"/>
    <w:next w:val="Normal"/>
    <w:link w:val="TitleChar"/>
    <w:qFormat/>
    <w:rsid w:val="009028A5"/>
    <w:pPr>
      <w:spacing w:after="0" w:line="240" w:lineRule="auto"/>
      <w:contextualSpacing/>
    </w:pPr>
    <w:rPr>
      <w:rFonts w:eastAsia="Times New Roman" w:cs="Arial"/>
      <w:b/>
      <w:caps/>
      <w:spacing w:val="10"/>
      <w:sz w:val="40"/>
      <w:szCs w:val="40"/>
      <w:lang w:val="sq-AL"/>
    </w:rPr>
  </w:style>
  <w:style w:type="character" w:customStyle="1" w:styleId="TitleChar1">
    <w:name w:val="Title Char1"/>
    <w:basedOn w:val="DefaultParagraphFont"/>
    <w:rsid w:val="009028A5"/>
    <w:rPr>
      <w:rFonts w:asciiTheme="majorHAnsi" w:eastAsiaTheme="majorEastAsia" w:hAnsiTheme="majorHAnsi" w:cstheme="majorBidi"/>
      <w:spacing w:val="-10"/>
      <w:kern w:val="28"/>
      <w:sz w:val="56"/>
      <w:szCs w:val="56"/>
    </w:rPr>
  </w:style>
  <w:style w:type="paragraph" w:customStyle="1" w:styleId="ScheduleHeading">
    <w:name w:val="Schedule Heading"/>
    <w:basedOn w:val="Title"/>
    <w:next w:val="Normal"/>
    <w:uiPriority w:val="99"/>
    <w:qFormat/>
    <w:rsid w:val="009028A5"/>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ExhibitHeading">
    <w:name w:val="Exhibit Heading"/>
    <w:basedOn w:val="Title"/>
    <w:next w:val="Normal"/>
    <w:uiPriority w:val="99"/>
    <w:qFormat/>
    <w:rsid w:val="009028A5"/>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CharCharCharCharChar1Char">
    <w:name w:val="Char Char Char Char Char1 Char"/>
    <w:basedOn w:val="Normal"/>
    <w:uiPriority w:val="99"/>
    <w:qFormat/>
    <w:rsid w:val="009028A5"/>
    <w:pPr>
      <w:spacing w:after="160" w:line="240" w:lineRule="exact"/>
      <w:ind w:firstLine="0"/>
      <w:jc w:val="left"/>
    </w:pPr>
    <w:rPr>
      <w:rFonts w:ascii="Tahoma" w:eastAsia="Times New Roman" w:hAnsi="Tahoma"/>
      <w:sz w:val="20"/>
      <w:szCs w:val="20"/>
    </w:rPr>
  </w:style>
  <w:style w:type="character" w:customStyle="1" w:styleId="Bodytext4">
    <w:name w:val="Body text (4)_"/>
    <w:link w:val="Bodytext40"/>
    <w:locked/>
    <w:rsid w:val="009028A5"/>
    <w:rPr>
      <w:rFonts w:ascii="Arial" w:eastAsia="Calibri" w:hAnsi="Arial" w:cs="Times New Roman"/>
      <w:b/>
      <w:bCs/>
      <w:i/>
      <w:iCs/>
      <w:sz w:val="19"/>
      <w:szCs w:val="19"/>
      <w:shd w:val="clear" w:color="auto" w:fill="FFFFFF"/>
    </w:rPr>
  </w:style>
  <w:style w:type="paragraph" w:customStyle="1" w:styleId="Bodytext40">
    <w:name w:val="Body text (4)"/>
    <w:basedOn w:val="Normal"/>
    <w:link w:val="Bodytext4"/>
    <w:qFormat/>
    <w:rsid w:val="009028A5"/>
    <w:pPr>
      <w:widowControl w:val="0"/>
      <w:shd w:val="clear" w:color="auto" w:fill="FFFFFF"/>
      <w:spacing w:after="180" w:line="230" w:lineRule="exact"/>
      <w:ind w:firstLine="0"/>
    </w:pPr>
    <w:rPr>
      <w:rFonts w:ascii="Arial" w:hAnsi="Arial"/>
      <w:b/>
      <w:bCs/>
      <w:i/>
      <w:iCs/>
      <w:sz w:val="19"/>
      <w:szCs w:val="19"/>
    </w:rPr>
  </w:style>
  <w:style w:type="paragraph" w:customStyle="1" w:styleId="wfxFaxNum">
    <w:name w:val="&quot;wfxFaxNum&quot;"/>
    <w:uiPriority w:val="99"/>
    <w:qFormat/>
    <w:rsid w:val="009028A5"/>
    <w:pPr>
      <w:overflowPunct w:val="0"/>
      <w:autoSpaceDE w:val="0"/>
      <w:autoSpaceDN w:val="0"/>
      <w:adjustRightInd w:val="0"/>
      <w:spacing w:after="0" w:line="240" w:lineRule="auto"/>
    </w:pPr>
    <w:rPr>
      <w:rFonts w:ascii="Times New Roman" w:eastAsia="Times New Roman" w:hAnsi="Times New Roman" w:cs="Times New Roman"/>
      <w:color w:val="000000"/>
      <w:sz w:val="21"/>
      <w:szCs w:val="20"/>
      <w:lang w:val="en-GB"/>
    </w:rPr>
  </w:style>
  <w:style w:type="paragraph" w:customStyle="1" w:styleId="BodyText6">
    <w:name w:val="&quot;Body Text&quot;"/>
    <w:uiPriority w:val="99"/>
    <w:qFormat/>
    <w:rsid w:val="009028A5"/>
    <w:pPr>
      <w:spacing w:after="120" w:line="240" w:lineRule="auto"/>
    </w:pPr>
    <w:rPr>
      <w:rFonts w:ascii="Calibri" w:eastAsia="Calibri" w:hAnsi="Calibri" w:cs="Times New Roman"/>
      <w:sz w:val="21"/>
      <w:szCs w:val="20"/>
    </w:rPr>
  </w:style>
  <w:style w:type="paragraph" w:customStyle="1" w:styleId="Bodytext31">
    <w:name w:val="&quot;Body text (3)1&quot;"/>
    <w:uiPriority w:val="99"/>
    <w:qFormat/>
    <w:rsid w:val="009028A5"/>
    <w:pPr>
      <w:shd w:val="clear" w:color="auto" w:fill="FFFFFF"/>
      <w:spacing w:before="300" w:after="0" w:line="240" w:lineRule="atLeast"/>
      <w:ind w:hanging="340"/>
    </w:pPr>
    <w:rPr>
      <w:rFonts w:ascii="Tahoma" w:eastAsia="Calibri" w:hAnsi="Tahoma" w:cs="Tahoma"/>
      <w:sz w:val="16"/>
      <w:szCs w:val="16"/>
    </w:rPr>
  </w:style>
  <w:style w:type="paragraph" w:customStyle="1" w:styleId="Default0">
    <w:name w:val="&quot;Default&quot;"/>
    <w:uiPriority w:val="99"/>
    <w:qFormat/>
    <w:rsid w:val="009028A5"/>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footer0">
    <w:name w:val="&quot;footer&quot;"/>
    <w:uiPriority w:val="99"/>
    <w:qFormat/>
    <w:rsid w:val="009028A5"/>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uiPriority w:val="99"/>
    <w:qFormat/>
    <w:rsid w:val="009028A5"/>
    <w:pPr>
      <w:spacing w:after="200" w:line="276" w:lineRule="auto"/>
      <w:ind w:left="720"/>
    </w:pPr>
    <w:rPr>
      <w:rFonts w:ascii="Calibri" w:eastAsia="Times New Roman" w:hAnsi="Calibri" w:cs="Times New Roman"/>
      <w:lang w:val="sq-AL"/>
    </w:rPr>
  </w:style>
  <w:style w:type="paragraph" w:customStyle="1" w:styleId="NoSpacing0">
    <w:name w:val="&quot;No Spacing&quot;"/>
    <w:uiPriority w:val="99"/>
    <w:qFormat/>
    <w:rsid w:val="009028A5"/>
    <w:pPr>
      <w:spacing w:after="0" w:line="240" w:lineRule="auto"/>
    </w:pPr>
    <w:rPr>
      <w:rFonts w:ascii="Calibri" w:eastAsia="Times New Roman" w:hAnsi="Calibri" w:cs="Times New Roman"/>
      <w:lang w:val="sq-AL"/>
    </w:rPr>
  </w:style>
  <w:style w:type="paragraph" w:customStyle="1" w:styleId="BodyText30">
    <w:name w:val="&quot;Body Text 3&quot;"/>
    <w:uiPriority w:val="99"/>
    <w:qFormat/>
    <w:rsid w:val="009028A5"/>
    <w:pPr>
      <w:spacing w:after="120" w:line="240" w:lineRule="auto"/>
    </w:pPr>
    <w:rPr>
      <w:rFonts w:ascii="Times New Roman" w:eastAsia="Times New Roman" w:hAnsi="Times New Roman" w:cs="Times New Roman"/>
      <w:sz w:val="16"/>
      <w:szCs w:val="16"/>
      <w:lang w:val="sq-AL"/>
    </w:rPr>
  </w:style>
  <w:style w:type="paragraph" w:customStyle="1" w:styleId="BodyText25">
    <w:name w:val="&quot;Body Text 2&quot;"/>
    <w:uiPriority w:val="99"/>
    <w:qFormat/>
    <w:rsid w:val="009028A5"/>
    <w:pPr>
      <w:spacing w:after="0" w:line="240" w:lineRule="auto"/>
      <w:jc w:val="center"/>
    </w:pPr>
    <w:rPr>
      <w:rFonts w:ascii="Calibri" w:eastAsia="Calibri" w:hAnsi="Calibri" w:cs="Times New Roman"/>
      <w:sz w:val="28"/>
      <w:szCs w:val="20"/>
    </w:rPr>
  </w:style>
  <w:style w:type="paragraph" w:customStyle="1" w:styleId="tableoffigures">
    <w:name w:val="&quot;table of figures&quot;"/>
    <w:uiPriority w:val="99"/>
    <w:qFormat/>
    <w:rsid w:val="009028A5"/>
    <w:pPr>
      <w:spacing w:after="120" w:line="240" w:lineRule="auto"/>
    </w:pPr>
    <w:rPr>
      <w:rFonts w:ascii="Calibri" w:eastAsia="Calibri" w:hAnsi="Calibri" w:cs="Times New Roman"/>
      <w:sz w:val="21"/>
      <w:szCs w:val="20"/>
    </w:rPr>
  </w:style>
  <w:style w:type="paragraph" w:customStyle="1" w:styleId="Heading210">
    <w:name w:val="&quot;Heading #21&quot;"/>
    <w:uiPriority w:val="99"/>
    <w:qFormat/>
    <w:rsid w:val="009028A5"/>
    <w:pPr>
      <w:shd w:val="clear" w:color="auto" w:fill="FFFFFF"/>
      <w:spacing w:before="360" w:after="180" w:line="226" w:lineRule="atLeast"/>
      <w:ind w:hanging="860"/>
      <w:outlineLvl w:val="1"/>
    </w:pPr>
    <w:rPr>
      <w:rFonts w:ascii="Tahoma" w:eastAsia="Calibri" w:hAnsi="Tahoma" w:cs="Tahoma"/>
      <w:b/>
      <w:sz w:val="16"/>
      <w:szCs w:val="16"/>
    </w:rPr>
  </w:style>
  <w:style w:type="paragraph" w:customStyle="1" w:styleId="header0">
    <w:name w:val="&quot;header&quot;"/>
    <w:uiPriority w:val="99"/>
    <w:qFormat/>
    <w:rsid w:val="009028A5"/>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uiPriority w:val="99"/>
    <w:qFormat/>
    <w:rsid w:val="009028A5"/>
    <w:pPr>
      <w:spacing w:after="120" w:line="240" w:lineRule="auto"/>
      <w:jc w:val="both"/>
    </w:pPr>
    <w:rPr>
      <w:rFonts w:ascii="Arial" w:eastAsia="Calibri" w:hAnsi="Arial" w:cs="Arial"/>
      <w:color w:val="000000"/>
      <w:sz w:val="21"/>
      <w:szCs w:val="20"/>
    </w:rPr>
  </w:style>
  <w:style w:type="paragraph" w:customStyle="1" w:styleId="Default1">
    <w:name w:val="&quot;&quot;Default&quot;&quot;"/>
    <w:uiPriority w:val="99"/>
    <w:qFormat/>
    <w:rsid w:val="009028A5"/>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
    <w:name w:val="&quot;index 7&quot;"/>
    <w:uiPriority w:val="99"/>
    <w:qFormat/>
    <w:rsid w:val="009028A5"/>
    <w:pPr>
      <w:spacing w:after="0" w:line="240" w:lineRule="auto"/>
    </w:pPr>
    <w:rPr>
      <w:rFonts w:ascii="Calibri" w:eastAsia="Calibri" w:hAnsi="Calibri" w:cs="Times New Roman"/>
      <w:sz w:val="21"/>
      <w:szCs w:val="20"/>
    </w:rPr>
  </w:style>
  <w:style w:type="paragraph" w:customStyle="1" w:styleId="Bodytext310">
    <w:name w:val="&quot;&quot;Body text (3)1&quot;&quot;"/>
    <w:uiPriority w:val="99"/>
    <w:qFormat/>
    <w:rsid w:val="009028A5"/>
    <w:pPr>
      <w:shd w:val="clear" w:color="auto" w:fill="FFFFFF"/>
      <w:spacing w:before="300" w:after="0" w:line="240" w:lineRule="atLeast"/>
      <w:ind w:hanging="340"/>
    </w:pPr>
    <w:rPr>
      <w:rFonts w:ascii="Tahoma" w:eastAsia="Calibri" w:hAnsi="Tahoma" w:cs="Tahoma"/>
      <w:sz w:val="16"/>
      <w:szCs w:val="16"/>
    </w:rPr>
  </w:style>
  <w:style w:type="paragraph" w:customStyle="1" w:styleId="Statuti">
    <w:name w:val="Statuti"/>
    <w:basedOn w:val="Normal"/>
    <w:uiPriority w:val="99"/>
    <w:qFormat/>
    <w:rsid w:val="009028A5"/>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uiPriority w:val="99"/>
    <w:qFormat/>
    <w:rsid w:val="009028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annex-1">
    <w:name w:val="title-annex-1"/>
    <w:basedOn w:val="Normal"/>
    <w:uiPriority w:val="99"/>
    <w:qFormat/>
    <w:rsid w:val="009028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uiPriority w:val="99"/>
    <w:qFormat/>
    <w:rsid w:val="009028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modref">
    <w:name w:val="modref"/>
    <w:basedOn w:val="Normal"/>
    <w:uiPriority w:val="99"/>
    <w:qFormat/>
    <w:rsid w:val="009028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uiPriority w:val="99"/>
    <w:qFormat/>
    <w:rsid w:val="009028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1">
    <w:name w:val="title-gr-seq-level-1"/>
    <w:basedOn w:val="Normal"/>
    <w:uiPriority w:val="99"/>
    <w:qFormat/>
    <w:rsid w:val="009028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uiPriority w:val="99"/>
    <w:qFormat/>
    <w:rsid w:val="009028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uiPriority w:val="99"/>
    <w:qFormat/>
    <w:rsid w:val="009028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uiPriority w:val="99"/>
    <w:qFormat/>
    <w:rsid w:val="009028A5"/>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DefaultTextChar">
    <w:name w:val="Default Text Char"/>
    <w:basedOn w:val="DefaultParagraphFont"/>
    <w:link w:val="DefaultText"/>
    <w:locked/>
    <w:rsid w:val="009028A5"/>
    <w:rPr>
      <w:rFonts w:ascii="Garamond" w:eastAsia="Times New Roman" w:hAnsi="Garamond" w:cs="Times New Roman"/>
      <w:szCs w:val="24"/>
      <w:lang w:val="nl-NL" w:eastAsia="nl-NL"/>
    </w:rPr>
  </w:style>
  <w:style w:type="paragraph" w:customStyle="1" w:styleId="DefaultText">
    <w:name w:val="Default Text"/>
    <w:basedOn w:val="Normal"/>
    <w:link w:val="DefaultTextChar"/>
    <w:qFormat/>
    <w:rsid w:val="009028A5"/>
    <w:pPr>
      <w:spacing w:after="0" w:line="280" w:lineRule="atLeast"/>
      <w:ind w:firstLine="0"/>
      <w:jc w:val="left"/>
    </w:pPr>
    <w:rPr>
      <w:rFonts w:ascii="Garamond" w:eastAsia="Times New Roman" w:hAnsi="Garamond"/>
      <w:szCs w:val="24"/>
      <w:lang w:val="nl-NL" w:eastAsia="nl-NL"/>
    </w:rPr>
  </w:style>
  <w:style w:type="paragraph" w:customStyle="1" w:styleId="p1">
    <w:name w:val="p1"/>
    <w:basedOn w:val="Normal"/>
    <w:uiPriority w:val="99"/>
    <w:qFormat/>
    <w:rsid w:val="009028A5"/>
    <w:pPr>
      <w:spacing w:after="0" w:line="240" w:lineRule="auto"/>
      <w:ind w:firstLine="0"/>
      <w:jc w:val="left"/>
    </w:pPr>
    <w:rPr>
      <w:rFonts w:ascii="Cambria" w:eastAsiaTheme="minorHAnsi" w:hAnsi="Cambria" w:cstheme="minorBidi"/>
      <w:sz w:val="17"/>
      <w:szCs w:val="17"/>
      <w:lang w:val="en-GB" w:eastAsia="en-GB"/>
    </w:rPr>
  </w:style>
  <w:style w:type="paragraph" w:customStyle="1" w:styleId="DocumentLabel">
    <w:name w:val="Document Label"/>
    <w:next w:val="Normal"/>
    <w:uiPriority w:val="99"/>
    <w:qFormat/>
    <w:rsid w:val="009028A5"/>
    <w:pPr>
      <w:spacing w:before="140" w:after="540" w:line="600" w:lineRule="atLeast"/>
      <w:ind w:left="840"/>
    </w:pPr>
    <w:rPr>
      <w:rFonts w:ascii="Times New Roman" w:eastAsia="Times New Roman" w:hAnsi="Times New Roman" w:cs="Times New Roman"/>
      <w:spacing w:val="-38"/>
      <w:sz w:val="60"/>
      <w:szCs w:val="60"/>
    </w:rPr>
  </w:style>
  <w:style w:type="paragraph" w:styleId="MessageHeader">
    <w:name w:val="Message Header"/>
    <w:basedOn w:val="Normal"/>
    <w:link w:val="MessageHeaderChar"/>
    <w:semiHidden/>
    <w:unhideWhenUsed/>
    <w:rsid w:val="009028A5"/>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sz w:val="24"/>
      <w:szCs w:val="24"/>
      <w:lang w:val="de-AT" w:eastAsia="de-DE"/>
    </w:rPr>
  </w:style>
  <w:style w:type="character" w:customStyle="1" w:styleId="MessageHeaderChar1">
    <w:name w:val="Message Header Char1"/>
    <w:basedOn w:val="DefaultParagraphFont"/>
    <w:semiHidden/>
    <w:rsid w:val="009028A5"/>
    <w:rPr>
      <w:rFonts w:asciiTheme="majorHAnsi" w:eastAsiaTheme="majorEastAsia" w:hAnsiTheme="majorHAnsi" w:cstheme="majorBidi"/>
      <w:sz w:val="24"/>
      <w:szCs w:val="24"/>
      <w:shd w:val="pct20" w:color="auto" w:fill="auto"/>
    </w:rPr>
  </w:style>
  <w:style w:type="paragraph" w:customStyle="1" w:styleId="MessageHeaderLast">
    <w:name w:val="Message Header Last"/>
    <w:basedOn w:val="MessageHeader"/>
    <w:next w:val="BodyText"/>
    <w:uiPriority w:val="99"/>
    <w:qFormat/>
    <w:rsid w:val="009028A5"/>
    <w:pPr>
      <w:keepLines/>
      <w:pBdr>
        <w:top w:val="none" w:sz="0" w:space="0" w:color="auto"/>
        <w:left w:val="none" w:sz="0" w:space="0" w:color="auto"/>
        <w:bottom w:val="single" w:sz="6" w:space="22" w:color="auto"/>
        <w:right w:val="none" w:sz="0" w:space="0" w:color="auto"/>
      </w:pBdr>
      <w:shd w:val="clear" w:color="auto" w:fill="auto"/>
      <w:spacing w:after="400" w:line="415" w:lineRule="atLeast"/>
      <w:ind w:left="1560" w:hanging="720"/>
      <w:jc w:val="left"/>
    </w:pPr>
    <w:rPr>
      <w:rFonts w:ascii="Times New Roman" w:hAnsi="Times New Roman"/>
      <w:sz w:val="20"/>
      <w:szCs w:val="20"/>
    </w:rPr>
  </w:style>
  <w:style w:type="paragraph" w:customStyle="1" w:styleId="CharCharCharCharCharCharCharChar1CharCharCharChar">
    <w:name w:val="Char Char Char Char Char Char Char Char1 Char Char Char Char"/>
    <w:basedOn w:val="Normal"/>
    <w:uiPriority w:val="99"/>
    <w:qFormat/>
    <w:rsid w:val="009028A5"/>
    <w:pPr>
      <w:spacing w:after="160" w:line="240" w:lineRule="exact"/>
      <w:ind w:firstLine="0"/>
      <w:jc w:val="left"/>
    </w:pPr>
    <w:rPr>
      <w:rFonts w:ascii="Tahoma" w:eastAsia="MS Mincho" w:hAnsi="Tahoma"/>
      <w:sz w:val="20"/>
      <w:szCs w:val="20"/>
    </w:rPr>
  </w:style>
  <w:style w:type="paragraph" w:customStyle="1" w:styleId="ListParagraph1">
    <w:name w:val="List Paragraph1"/>
    <w:basedOn w:val="Normal"/>
    <w:uiPriority w:val="99"/>
    <w:qFormat/>
    <w:rsid w:val="009028A5"/>
    <w:pPr>
      <w:ind w:left="720" w:firstLine="0"/>
      <w:contextualSpacing/>
      <w:jc w:val="left"/>
    </w:pPr>
    <w:rPr>
      <w:rFonts w:eastAsia="Times New Roman" w:hAnsi="Times New Roman"/>
      <w:lang w:val="sq-AL"/>
    </w:rPr>
  </w:style>
  <w:style w:type="paragraph" w:customStyle="1" w:styleId="Body">
    <w:name w:val="Body"/>
    <w:uiPriority w:val="99"/>
    <w:qFormat/>
    <w:rsid w:val="009028A5"/>
    <w:pPr>
      <w:spacing w:after="200" w:line="276" w:lineRule="auto"/>
    </w:pPr>
    <w:rPr>
      <w:rFonts w:ascii="Calibri" w:eastAsia="Calibri" w:hAnsi="Calibri" w:cs="Calibri"/>
      <w:color w:val="000000"/>
      <w:u w:color="000000"/>
    </w:rPr>
  </w:style>
  <w:style w:type="paragraph" w:customStyle="1" w:styleId="Bllok">
    <w:name w:val="Bllok"/>
    <w:next w:val="Normal"/>
    <w:uiPriority w:val="99"/>
    <w:qFormat/>
    <w:rsid w:val="009028A5"/>
    <w:pPr>
      <w:spacing w:after="0" w:line="240" w:lineRule="auto"/>
      <w:jc w:val="center"/>
    </w:pPr>
    <w:rPr>
      <w:rFonts w:ascii="CG Times" w:eastAsia="Times New Roman" w:hAnsi="CG Times" w:cs="Times New Roman"/>
      <w:caps/>
      <w:lang w:val="en-GB" w:eastAsia="en-GB"/>
    </w:rPr>
  </w:style>
  <w:style w:type="paragraph" w:customStyle="1" w:styleId="VENDOSI1">
    <w:name w:val="VENDOSI"/>
    <w:next w:val="Normal"/>
    <w:uiPriority w:val="99"/>
    <w:qFormat/>
    <w:rsid w:val="009028A5"/>
    <w:pPr>
      <w:keepNext/>
      <w:widowControl w:val="0"/>
      <w:spacing w:after="0" w:line="240" w:lineRule="auto"/>
      <w:jc w:val="center"/>
    </w:pPr>
    <w:rPr>
      <w:rFonts w:ascii="CG Times" w:eastAsia="Times New Roman" w:hAnsi="CG Times" w:cs="Times New Roman"/>
      <w:caps/>
      <w:lang w:val="en-GB" w:eastAsia="en-GB"/>
    </w:rPr>
  </w:style>
  <w:style w:type="paragraph" w:customStyle="1" w:styleId="doc-ti">
    <w:name w:val="doc-ti"/>
    <w:basedOn w:val="Normal"/>
    <w:uiPriority w:val="99"/>
    <w:qFormat/>
    <w:rsid w:val="009028A5"/>
    <w:pPr>
      <w:spacing w:before="240" w:after="120" w:line="240" w:lineRule="auto"/>
      <w:ind w:firstLine="0"/>
      <w:jc w:val="center"/>
    </w:pPr>
    <w:rPr>
      <w:rFonts w:ascii="Times New Roman" w:eastAsia="Times New Roman" w:hAnsi="Times New Roman"/>
      <w:b/>
      <w:bCs/>
      <w:sz w:val="24"/>
      <w:szCs w:val="24"/>
      <w:lang w:val="en-GB"/>
    </w:rPr>
  </w:style>
  <w:style w:type="paragraph" w:customStyle="1" w:styleId="signatory">
    <w:name w:val="signatory"/>
    <w:basedOn w:val="Normal"/>
    <w:uiPriority w:val="99"/>
    <w:qFormat/>
    <w:rsid w:val="009028A5"/>
    <w:pPr>
      <w:spacing w:before="60" w:after="60" w:line="240" w:lineRule="auto"/>
      <w:ind w:firstLine="0"/>
      <w:jc w:val="center"/>
    </w:pPr>
    <w:rPr>
      <w:rFonts w:ascii="Times New Roman" w:eastAsia="Times New Roman" w:hAnsi="Times New Roman"/>
      <w:sz w:val="24"/>
      <w:szCs w:val="24"/>
      <w:lang w:val="en-GB"/>
    </w:rPr>
  </w:style>
  <w:style w:type="paragraph" w:customStyle="1" w:styleId="ti-art">
    <w:name w:val="ti-art"/>
    <w:basedOn w:val="Normal"/>
    <w:uiPriority w:val="99"/>
    <w:qFormat/>
    <w:rsid w:val="009028A5"/>
    <w:pPr>
      <w:spacing w:before="360" w:after="120" w:line="240" w:lineRule="auto"/>
      <w:ind w:firstLine="0"/>
      <w:jc w:val="center"/>
    </w:pPr>
    <w:rPr>
      <w:rFonts w:ascii="Times New Roman" w:eastAsia="Times New Roman" w:hAnsi="Times New Roman"/>
      <w:i/>
      <w:iCs/>
      <w:sz w:val="24"/>
      <w:szCs w:val="24"/>
      <w:lang w:val="en-GB"/>
    </w:rPr>
  </w:style>
  <w:style w:type="paragraph" w:customStyle="1" w:styleId="hd-date">
    <w:name w:val="hd-date"/>
    <w:basedOn w:val="Normal"/>
    <w:uiPriority w:val="99"/>
    <w:qFormat/>
    <w:rsid w:val="009028A5"/>
    <w:pPr>
      <w:spacing w:before="120" w:after="120" w:line="240" w:lineRule="auto"/>
      <w:ind w:firstLine="0"/>
      <w:jc w:val="left"/>
    </w:pPr>
    <w:rPr>
      <w:rFonts w:ascii="Times New Roman" w:eastAsia="Times New Roman" w:hAnsi="Times New Roman"/>
      <w:sz w:val="24"/>
      <w:szCs w:val="24"/>
      <w:lang w:val="en-GB"/>
    </w:rPr>
  </w:style>
  <w:style w:type="paragraph" w:customStyle="1" w:styleId="hd-lg">
    <w:name w:val="hd-lg"/>
    <w:basedOn w:val="Normal"/>
    <w:uiPriority w:val="99"/>
    <w:qFormat/>
    <w:rsid w:val="009028A5"/>
    <w:pPr>
      <w:pBdr>
        <w:top w:val="single" w:sz="6" w:space="0" w:color="000000"/>
        <w:left w:val="single" w:sz="6" w:space="0" w:color="000000"/>
        <w:bottom w:val="single" w:sz="6" w:space="0" w:color="000000"/>
        <w:right w:val="single" w:sz="6" w:space="0" w:color="000000"/>
      </w:pBdr>
      <w:spacing w:before="120" w:after="120" w:line="240" w:lineRule="auto"/>
      <w:ind w:firstLine="0"/>
      <w:jc w:val="center"/>
    </w:pPr>
    <w:rPr>
      <w:rFonts w:ascii="Times New Roman" w:eastAsia="Times New Roman" w:hAnsi="Times New Roman"/>
      <w:sz w:val="24"/>
      <w:szCs w:val="24"/>
      <w:lang w:val="en-GB"/>
    </w:rPr>
  </w:style>
  <w:style w:type="paragraph" w:customStyle="1" w:styleId="hd-oj">
    <w:name w:val="hd-oj"/>
    <w:basedOn w:val="Normal"/>
    <w:uiPriority w:val="99"/>
    <w:qFormat/>
    <w:rsid w:val="009028A5"/>
    <w:pPr>
      <w:spacing w:before="120" w:after="120" w:line="240" w:lineRule="auto"/>
      <w:ind w:firstLine="0"/>
      <w:jc w:val="right"/>
    </w:pPr>
    <w:rPr>
      <w:rFonts w:ascii="Times New Roman" w:eastAsia="Times New Roman" w:hAnsi="Times New Roman"/>
      <w:sz w:val="24"/>
      <w:szCs w:val="24"/>
      <w:lang w:val="en-GB"/>
    </w:rPr>
  </w:style>
  <w:style w:type="paragraph" w:customStyle="1" w:styleId="hd-ti">
    <w:name w:val="hd-ti"/>
    <w:basedOn w:val="Normal"/>
    <w:uiPriority w:val="99"/>
    <w:qFormat/>
    <w:rsid w:val="009028A5"/>
    <w:pPr>
      <w:spacing w:before="120" w:after="120" w:line="240" w:lineRule="auto"/>
      <w:ind w:firstLine="0"/>
      <w:jc w:val="center"/>
    </w:pPr>
    <w:rPr>
      <w:rFonts w:ascii="Times New Roman" w:eastAsia="Times New Roman" w:hAnsi="Times New Roman"/>
      <w:sz w:val="24"/>
      <w:szCs w:val="24"/>
      <w:lang w:val="en-GB"/>
    </w:rPr>
  </w:style>
  <w:style w:type="paragraph" w:customStyle="1" w:styleId="separator">
    <w:name w:val="separator"/>
    <w:basedOn w:val="Normal"/>
    <w:uiPriority w:val="99"/>
    <w:qFormat/>
    <w:rsid w:val="009028A5"/>
    <w:pPr>
      <w:spacing w:before="120" w:after="120" w:line="240" w:lineRule="auto"/>
      <w:ind w:firstLine="0"/>
      <w:jc w:val="center"/>
    </w:pPr>
    <w:rPr>
      <w:rFonts w:ascii="Times New Roman" w:eastAsia="Times New Roman" w:hAnsi="Times New Roman"/>
      <w:sz w:val="24"/>
      <w:szCs w:val="24"/>
      <w:lang w:val="en-GB"/>
    </w:rPr>
  </w:style>
  <w:style w:type="paragraph" w:customStyle="1" w:styleId="sti-art">
    <w:name w:val="sti-art"/>
    <w:basedOn w:val="Normal"/>
    <w:uiPriority w:val="99"/>
    <w:qFormat/>
    <w:rsid w:val="009028A5"/>
    <w:pPr>
      <w:spacing w:before="60" w:after="120" w:line="240" w:lineRule="auto"/>
      <w:ind w:firstLine="0"/>
      <w:jc w:val="center"/>
    </w:pPr>
    <w:rPr>
      <w:rFonts w:ascii="Times New Roman" w:eastAsia="Times New Roman" w:hAnsi="Times New Roman"/>
      <w:b/>
      <w:bCs/>
      <w:sz w:val="24"/>
      <w:szCs w:val="24"/>
      <w:lang w:val="en-GB"/>
    </w:rPr>
  </w:style>
  <w:style w:type="paragraph" w:customStyle="1" w:styleId="ti-grseq-1">
    <w:name w:val="ti-grseq-1"/>
    <w:basedOn w:val="Normal"/>
    <w:uiPriority w:val="99"/>
    <w:qFormat/>
    <w:rsid w:val="009028A5"/>
    <w:pPr>
      <w:spacing w:before="240" w:after="120" w:line="240" w:lineRule="auto"/>
      <w:ind w:firstLine="0"/>
    </w:pPr>
    <w:rPr>
      <w:rFonts w:ascii="Times New Roman" w:eastAsia="Times New Roman" w:hAnsi="Times New Roman"/>
      <w:b/>
      <w:bCs/>
      <w:sz w:val="24"/>
      <w:szCs w:val="24"/>
      <w:lang w:val="en-GB"/>
    </w:rPr>
  </w:style>
  <w:style w:type="paragraph" w:customStyle="1" w:styleId="ti-section-1">
    <w:name w:val="ti-section-1"/>
    <w:basedOn w:val="Normal"/>
    <w:uiPriority w:val="99"/>
    <w:qFormat/>
    <w:rsid w:val="009028A5"/>
    <w:pPr>
      <w:spacing w:before="480" w:after="0" w:line="240" w:lineRule="auto"/>
      <w:ind w:firstLine="0"/>
      <w:jc w:val="center"/>
    </w:pPr>
    <w:rPr>
      <w:rFonts w:ascii="Times New Roman" w:eastAsia="Times New Roman" w:hAnsi="Times New Roman"/>
      <w:b/>
      <w:bCs/>
      <w:sz w:val="24"/>
      <w:szCs w:val="24"/>
      <w:lang w:val="en-GB"/>
    </w:rPr>
  </w:style>
  <w:style w:type="paragraph" w:customStyle="1" w:styleId="ti-section-2">
    <w:name w:val="ti-section-2"/>
    <w:basedOn w:val="Normal"/>
    <w:uiPriority w:val="99"/>
    <w:qFormat/>
    <w:rsid w:val="009028A5"/>
    <w:pPr>
      <w:spacing w:before="75" w:after="120" w:line="240" w:lineRule="auto"/>
      <w:ind w:firstLine="0"/>
      <w:jc w:val="center"/>
    </w:pPr>
    <w:rPr>
      <w:rFonts w:ascii="Times New Roman" w:eastAsia="Times New Roman" w:hAnsi="Times New Roman"/>
      <w:b/>
      <w:bCs/>
      <w:sz w:val="24"/>
      <w:szCs w:val="24"/>
      <w:lang w:val="en-GB"/>
    </w:rPr>
  </w:style>
  <w:style w:type="paragraph" w:customStyle="1" w:styleId="tektsiperfundim">
    <w:name w:val="tektsi perfundim"/>
    <w:uiPriority w:val="99"/>
    <w:qFormat/>
    <w:rsid w:val="009028A5"/>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Calibri" w:hAnsi="CG Times" w:cs="CG Times"/>
      <w:color w:val="000000"/>
      <w:sz w:val="23"/>
      <w:szCs w:val="23"/>
    </w:rPr>
  </w:style>
  <w:style w:type="character" w:customStyle="1" w:styleId="Bodytext35">
    <w:name w:val="Body text (35)_"/>
    <w:basedOn w:val="DefaultParagraphFont"/>
    <w:link w:val="Bodytext350"/>
    <w:locked/>
    <w:rsid w:val="009028A5"/>
    <w:rPr>
      <w:spacing w:val="10"/>
      <w:sz w:val="15"/>
      <w:szCs w:val="15"/>
      <w:shd w:val="clear" w:color="auto" w:fill="FFFFFF"/>
    </w:rPr>
  </w:style>
  <w:style w:type="paragraph" w:customStyle="1" w:styleId="Bodytext350">
    <w:name w:val="Body text (35)"/>
    <w:basedOn w:val="Normal"/>
    <w:link w:val="Bodytext35"/>
    <w:qFormat/>
    <w:rsid w:val="009028A5"/>
    <w:pPr>
      <w:widowControl w:val="0"/>
      <w:shd w:val="clear" w:color="auto" w:fill="FFFFFF"/>
      <w:spacing w:before="60" w:after="120" w:line="0" w:lineRule="atLeast"/>
      <w:ind w:firstLine="0"/>
    </w:pPr>
    <w:rPr>
      <w:rFonts w:asciiTheme="minorHAnsi" w:eastAsiaTheme="minorHAnsi" w:hAnsiTheme="minorHAnsi" w:cstheme="minorBidi"/>
      <w:spacing w:val="10"/>
      <w:sz w:val="15"/>
      <w:szCs w:val="15"/>
    </w:rPr>
  </w:style>
  <w:style w:type="character" w:customStyle="1" w:styleId="Bodytext37">
    <w:name w:val="Body text (37)_"/>
    <w:basedOn w:val="DefaultParagraphFont"/>
    <w:link w:val="Bodytext370"/>
    <w:locked/>
    <w:rsid w:val="009028A5"/>
    <w:rPr>
      <w:sz w:val="18"/>
      <w:szCs w:val="18"/>
      <w:shd w:val="clear" w:color="auto" w:fill="FFFFFF"/>
    </w:rPr>
  </w:style>
  <w:style w:type="paragraph" w:customStyle="1" w:styleId="Bodytext370">
    <w:name w:val="Body text (37)"/>
    <w:basedOn w:val="Normal"/>
    <w:link w:val="Bodytext37"/>
    <w:qFormat/>
    <w:rsid w:val="009028A5"/>
    <w:pPr>
      <w:widowControl w:val="0"/>
      <w:shd w:val="clear" w:color="auto" w:fill="FFFFFF"/>
      <w:spacing w:after="0" w:line="220" w:lineRule="exact"/>
      <w:ind w:firstLine="0"/>
    </w:pPr>
    <w:rPr>
      <w:rFonts w:asciiTheme="minorHAnsi" w:eastAsiaTheme="minorHAnsi" w:hAnsiTheme="minorHAnsi" w:cstheme="minorBidi"/>
      <w:sz w:val="18"/>
      <w:szCs w:val="18"/>
    </w:rPr>
  </w:style>
  <w:style w:type="paragraph" w:styleId="NormalIndent">
    <w:name w:val="Normal Indent"/>
    <w:basedOn w:val="Normal"/>
    <w:link w:val="NormalIndentChar"/>
    <w:semiHidden/>
    <w:unhideWhenUsed/>
    <w:rsid w:val="009028A5"/>
    <w:pPr>
      <w:ind w:left="720"/>
    </w:pPr>
    <w:rPr>
      <w:rFonts w:ascii="Tahoma" w:eastAsia="Times New Roman" w:hAnsi="Tahoma"/>
      <w:lang w:val="de-AT" w:eastAsia="de-DE"/>
    </w:rPr>
  </w:style>
  <w:style w:type="paragraph" w:customStyle="1" w:styleId="Nr-Rubrik1">
    <w:name w:val="Nr-Rubrik1"/>
    <w:basedOn w:val="Heading1"/>
    <w:next w:val="NormalIndent"/>
    <w:uiPriority w:val="99"/>
    <w:qFormat/>
    <w:rsid w:val="009028A5"/>
    <w:pPr>
      <w:keepLines w:val="0"/>
      <w:tabs>
        <w:tab w:val="clear" w:pos="1134"/>
      </w:tabs>
      <w:spacing w:before="480" w:line="240" w:lineRule="auto"/>
      <w:jc w:val="center"/>
    </w:pPr>
    <w:rPr>
      <w:rFonts w:ascii="Times New Roman Bold" w:eastAsia="Times New Roman" w:hAnsi="Times New Roman Bold" w:cs="Times New Roman"/>
      <w:b/>
      <w:caps/>
      <w:color w:val="auto"/>
      <w:kern w:val="32"/>
      <w:sz w:val="24"/>
      <w:szCs w:val="20"/>
      <w:lang w:val="sq-AL" w:eastAsia="en-GB"/>
    </w:rPr>
  </w:style>
  <w:style w:type="paragraph" w:customStyle="1" w:styleId="Nr-Rubrik2">
    <w:name w:val="Nr-Rubrik2"/>
    <w:basedOn w:val="Heading2"/>
    <w:next w:val="NormalIndent"/>
    <w:uiPriority w:val="99"/>
    <w:qFormat/>
    <w:rsid w:val="009028A5"/>
    <w:pPr>
      <w:keepLines w:val="0"/>
      <w:numPr>
        <w:ilvl w:val="0"/>
        <w:numId w:val="0"/>
      </w:numPr>
      <w:spacing w:before="0" w:line="240" w:lineRule="auto"/>
    </w:pPr>
    <w:rPr>
      <w:rFonts w:ascii="Times New Roman" w:eastAsia="Times New Roman" w:hAnsi="Times New Roman" w:cs="Times New Roman"/>
      <w:color w:val="auto"/>
      <w:sz w:val="24"/>
      <w:szCs w:val="20"/>
      <w:lang w:val="sq-AL" w:eastAsia="en-GB"/>
    </w:rPr>
  </w:style>
  <w:style w:type="paragraph" w:customStyle="1" w:styleId="Nr-Rubrik3">
    <w:name w:val="Nr-Rubrik3"/>
    <w:basedOn w:val="Heading3"/>
    <w:next w:val="NormalIndent"/>
    <w:uiPriority w:val="99"/>
    <w:qFormat/>
    <w:rsid w:val="009028A5"/>
    <w:pPr>
      <w:keepLines w:val="0"/>
      <w:numPr>
        <w:ilvl w:val="0"/>
        <w:numId w:val="0"/>
      </w:numPr>
      <w:tabs>
        <w:tab w:val="num" w:pos="851"/>
      </w:tabs>
      <w:spacing w:before="0" w:line="360" w:lineRule="auto"/>
      <w:ind w:left="851" w:hanging="851"/>
      <w:jc w:val="left"/>
    </w:pPr>
    <w:rPr>
      <w:rFonts w:ascii="Times New Roman" w:eastAsia="Times New Roman" w:hAnsi="Times New Roman" w:cs="Times New Roman"/>
      <w:i/>
      <w:color w:val="auto"/>
      <w:kern w:val="32"/>
      <w:szCs w:val="20"/>
      <w:lang w:val="sq-AL" w:eastAsia="en-GB"/>
    </w:rPr>
  </w:style>
  <w:style w:type="paragraph" w:customStyle="1" w:styleId="Rubrik1AltR1">
    <w:name w:val="Rubrik 1 (Alt+R1)"/>
    <w:basedOn w:val="Normal"/>
    <w:next w:val="Normal"/>
    <w:uiPriority w:val="99"/>
    <w:qFormat/>
    <w:rsid w:val="009028A5"/>
    <w:pPr>
      <w:keepNext/>
      <w:tabs>
        <w:tab w:val="left" w:pos="-1134"/>
        <w:tab w:val="left" w:pos="0"/>
        <w:tab w:val="left" w:pos="1134"/>
        <w:tab w:val="left" w:pos="2268"/>
        <w:tab w:val="left" w:pos="3402"/>
        <w:tab w:val="left" w:pos="4536"/>
        <w:tab w:val="left" w:pos="5670"/>
        <w:tab w:val="left" w:pos="6804"/>
        <w:tab w:val="left" w:pos="7938"/>
        <w:tab w:val="left" w:pos="9072"/>
        <w:tab w:val="left" w:pos="10206"/>
      </w:tabs>
      <w:spacing w:after="240" w:line="240" w:lineRule="auto"/>
      <w:ind w:left="1134" w:hanging="1134"/>
      <w:jc w:val="left"/>
    </w:pPr>
    <w:rPr>
      <w:rFonts w:ascii="Arial" w:eastAsia="Times New Roman" w:hAnsi="Arial"/>
      <w:b/>
      <w:caps/>
      <w:sz w:val="24"/>
      <w:szCs w:val="20"/>
      <w:lang w:val="sq-AL" w:eastAsia="en-GB"/>
    </w:rPr>
  </w:style>
  <w:style w:type="paragraph" w:customStyle="1" w:styleId="Rubrik2AltR2">
    <w:name w:val="Rubrik 2 (Alt+R2)"/>
    <w:basedOn w:val="Normal"/>
    <w:next w:val="Normal"/>
    <w:uiPriority w:val="99"/>
    <w:qFormat/>
    <w:rsid w:val="009028A5"/>
    <w:pPr>
      <w:keepNext/>
      <w:tabs>
        <w:tab w:val="left" w:pos="-1134"/>
        <w:tab w:val="left" w:pos="0"/>
        <w:tab w:val="left" w:pos="1134"/>
        <w:tab w:val="left" w:pos="2268"/>
        <w:tab w:val="left" w:pos="3402"/>
        <w:tab w:val="left" w:pos="4536"/>
        <w:tab w:val="left" w:pos="5670"/>
        <w:tab w:val="left" w:pos="6804"/>
        <w:tab w:val="left" w:pos="7938"/>
        <w:tab w:val="left" w:pos="9072"/>
        <w:tab w:val="left" w:pos="10206"/>
      </w:tabs>
      <w:spacing w:after="240" w:line="240" w:lineRule="auto"/>
      <w:ind w:left="1134" w:hanging="1134"/>
      <w:jc w:val="left"/>
    </w:pPr>
    <w:rPr>
      <w:rFonts w:ascii="Arial" w:eastAsia="Times New Roman" w:hAnsi="Arial"/>
      <w:b/>
      <w:sz w:val="24"/>
      <w:szCs w:val="20"/>
      <w:lang w:val="sq-AL" w:eastAsia="en-GB"/>
    </w:rPr>
  </w:style>
  <w:style w:type="paragraph" w:customStyle="1" w:styleId="List3">
    <w:name w:val="List3"/>
    <w:basedOn w:val="Normal"/>
    <w:uiPriority w:val="99"/>
    <w:qFormat/>
    <w:rsid w:val="009028A5"/>
    <w:pPr>
      <w:tabs>
        <w:tab w:val="left" w:pos="-1134"/>
        <w:tab w:val="left" w:pos="0"/>
        <w:tab w:val="left" w:pos="1134"/>
        <w:tab w:val="left" w:pos="2268"/>
        <w:tab w:val="left" w:pos="2835"/>
        <w:tab w:val="left" w:pos="3119"/>
        <w:tab w:val="left" w:pos="3402"/>
        <w:tab w:val="left" w:pos="4534"/>
        <w:tab w:val="left" w:pos="5668"/>
        <w:tab w:val="left" w:pos="6802"/>
        <w:tab w:val="left" w:pos="7936"/>
        <w:tab w:val="right" w:pos="10035"/>
      </w:tabs>
      <w:spacing w:after="0" w:line="240" w:lineRule="auto"/>
      <w:ind w:firstLine="0"/>
    </w:pPr>
    <w:rPr>
      <w:rFonts w:ascii="Times New Roman" w:eastAsia="Times New Roman" w:hAnsi="Times New Roman"/>
      <w:sz w:val="24"/>
      <w:szCs w:val="20"/>
      <w:lang w:val="sq-AL" w:eastAsia="en-GB"/>
    </w:rPr>
  </w:style>
  <w:style w:type="paragraph" w:customStyle="1" w:styleId="CharCharCharCharCarCarCharCharCarCarCharCharCharCharCharCharCharCharChar">
    <w:name w:val="Char Char Char Char Car Car Знак Знак Char Char Car Car Char Char Char Char Char Char Char Char Char"/>
    <w:basedOn w:val="Normal"/>
    <w:uiPriority w:val="99"/>
    <w:qFormat/>
    <w:rsid w:val="009028A5"/>
    <w:pPr>
      <w:widowControl w:val="0"/>
      <w:autoSpaceDE w:val="0"/>
      <w:autoSpaceDN w:val="0"/>
      <w:adjustRightInd w:val="0"/>
      <w:spacing w:after="160" w:line="240" w:lineRule="exact"/>
      <w:ind w:firstLine="0"/>
    </w:pPr>
    <w:rPr>
      <w:rFonts w:ascii="Arial" w:eastAsia="Times New Roman" w:hAnsi="Arial" w:cs="Arial"/>
      <w:b/>
      <w:sz w:val="20"/>
      <w:szCs w:val="20"/>
      <w:lang w:val="sq-AL" w:eastAsia="de-DE"/>
    </w:rPr>
  </w:style>
  <w:style w:type="paragraph" w:customStyle="1" w:styleId="Num1">
    <w:name w:val="Num1"/>
    <w:uiPriority w:val="99"/>
    <w:qFormat/>
    <w:rsid w:val="009028A5"/>
    <w:pPr>
      <w:keepNext/>
      <w:numPr>
        <w:numId w:val="15"/>
      </w:numPr>
      <w:tabs>
        <w:tab w:val="left" w:pos="8505"/>
      </w:tabs>
      <w:autoSpaceDE w:val="0"/>
      <w:autoSpaceDN w:val="0"/>
      <w:adjustRightInd w:val="0"/>
      <w:spacing w:before="240" w:after="0" w:line="260" w:lineRule="atLeast"/>
      <w:jc w:val="center"/>
    </w:pPr>
    <w:rPr>
      <w:rFonts w:ascii="Times New Roman" w:eastAsia="SimSun" w:hAnsi="Times New Roman" w:cs="Times New Roman"/>
      <w:b/>
      <w:caps/>
      <w:lang w:val="sq-AL" w:eastAsia="zh-CN"/>
    </w:rPr>
  </w:style>
  <w:style w:type="paragraph" w:customStyle="1" w:styleId="Num2">
    <w:name w:val="Num2"/>
    <w:uiPriority w:val="99"/>
    <w:qFormat/>
    <w:rsid w:val="009028A5"/>
    <w:pPr>
      <w:keepNext/>
      <w:numPr>
        <w:ilvl w:val="1"/>
        <w:numId w:val="15"/>
      </w:numPr>
      <w:tabs>
        <w:tab w:val="left" w:pos="8505"/>
      </w:tabs>
      <w:autoSpaceDE w:val="0"/>
      <w:autoSpaceDN w:val="0"/>
      <w:adjustRightInd w:val="0"/>
      <w:spacing w:before="240" w:after="0" w:line="260" w:lineRule="atLeast"/>
      <w:jc w:val="both"/>
    </w:pPr>
    <w:rPr>
      <w:rFonts w:ascii="Times New Roman" w:eastAsia="SimSun" w:hAnsi="Times New Roman" w:cs="Times New Roman"/>
      <w:b/>
      <w:szCs w:val="20"/>
      <w:lang w:val="sq-AL" w:eastAsia="zh-CN"/>
    </w:rPr>
  </w:style>
  <w:style w:type="paragraph" w:customStyle="1" w:styleId="Num3">
    <w:name w:val="Num3"/>
    <w:uiPriority w:val="99"/>
    <w:qFormat/>
    <w:rsid w:val="009028A5"/>
    <w:pPr>
      <w:numPr>
        <w:ilvl w:val="2"/>
        <w:numId w:val="15"/>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4">
    <w:name w:val="Num4"/>
    <w:uiPriority w:val="99"/>
    <w:qFormat/>
    <w:rsid w:val="009028A5"/>
    <w:pPr>
      <w:numPr>
        <w:ilvl w:val="3"/>
        <w:numId w:val="15"/>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5">
    <w:name w:val="Num5"/>
    <w:uiPriority w:val="99"/>
    <w:qFormat/>
    <w:rsid w:val="009028A5"/>
    <w:pPr>
      <w:numPr>
        <w:ilvl w:val="4"/>
        <w:numId w:val="15"/>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6">
    <w:name w:val="Num6"/>
    <w:uiPriority w:val="99"/>
    <w:qFormat/>
    <w:rsid w:val="009028A5"/>
    <w:pPr>
      <w:numPr>
        <w:ilvl w:val="5"/>
        <w:numId w:val="15"/>
      </w:numPr>
      <w:tabs>
        <w:tab w:val="left" w:pos="8505"/>
      </w:tabs>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7">
    <w:name w:val="Num7"/>
    <w:uiPriority w:val="99"/>
    <w:qFormat/>
    <w:rsid w:val="009028A5"/>
    <w:pPr>
      <w:numPr>
        <w:ilvl w:val="6"/>
        <w:numId w:val="15"/>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CharCharCharCharCharCharCharChar1CharChar">
    <w:name w:val="Char Char Char Char Char Char Char Char1 Char Char"/>
    <w:basedOn w:val="Normal"/>
    <w:uiPriority w:val="99"/>
    <w:qFormat/>
    <w:rsid w:val="009028A5"/>
    <w:pPr>
      <w:spacing w:after="160" w:line="240" w:lineRule="exact"/>
      <w:ind w:firstLine="0"/>
      <w:jc w:val="left"/>
    </w:pPr>
    <w:rPr>
      <w:rFonts w:ascii="Times New Roman" w:eastAsia="Times New Roman" w:hAnsi="Times New Roman"/>
      <w:szCs w:val="24"/>
      <w:lang w:val="sq-AL" w:eastAsia="en-GB"/>
    </w:rPr>
  </w:style>
  <w:style w:type="paragraph" w:customStyle="1" w:styleId="CharCharCharCharCharCharChar">
    <w:name w:val="Char Char Char Char Char Char Char"/>
    <w:basedOn w:val="Normal"/>
    <w:uiPriority w:val="99"/>
    <w:qFormat/>
    <w:rsid w:val="009028A5"/>
    <w:pPr>
      <w:spacing w:after="160" w:line="240" w:lineRule="exact"/>
      <w:ind w:firstLine="0"/>
      <w:jc w:val="left"/>
    </w:pPr>
    <w:rPr>
      <w:rFonts w:ascii="Times New Roman" w:eastAsia="Times New Roman" w:hAnsi="Times New Roman"/>
      <w:szCs w:val="24"/>
      <w:lang w:val="sq-AL" w:eastAsia="en-GB"/>
    </w:rPr>
  </w:style>
  <w:style w:type="paragraph" w:customStyle="1" w:styleId="AODocTxt">
    <w:name w:val="AODocTxt"/>
    <w:basedOn w:val="Normal"/>
    <w:uiPriority w:val="99"/>
    <w:qFormat/>
    <w:rsid w:val="009028A5"/>
    <w:pPr>
      <w:numPr>
        <w:numId w:val="16"/>
      </w:numPr>
      <w:autoSpaceDE w:val="0"/>
      <w:autoSpaceDN w:val="0"/>
      <w:adjustRightInd w:val="0"/>
      <w:spacing w:before="240" w:after="0" w:line="260" w:lineRule="atLeast"/>
    </w:pPr>
    <w:rPr>
      <w:rFonts w:ascii="Times New Roman" w:eastAsia="SimSun" w:hAnsi="Times New Roman"/>
      <w:lang w:val="sq-AL" w:eastAsia="zh-CN"/>
    </w:rPr>
  </w:style>
  <w:style w:type="paragraph" w:customStyle="1" w:styleId="AODocTxtL1">
    <w:name w:val="AODocTxtL1"/>
    <w:basedOn w:val="AODocTxt"/>
    <w:uiPriority w:val="99"/>
    <w:qFormat/>
    <w:rsid w:val="009028A5"/>
    <w:pPr>
      <w:numPr>
        <w:ilvl w:val="1"/>
      </w:numPr>
    </w:pPr>
  </w:style>
  <w:style w:type="paragraph" w:customStyle="1" w:styleId="AODocTxtL2">
    <w:name w:val="AODocTxtL2"/>
    <w:basedOn w:val="AODocTxt"/>
    <w:uiPriority w:val="99"/>
    <w:qFormat/>
    <w:rsid w:val="009028A5"/>
    <w:pPr>
      <w:numPr>
        <w:ilvl w:val="2"/>
      </w:numPr>
    </w:pPr>
  </w:style>
  <w:style w:type="paragraph" w:customStyle="1" w:styleId="AODocTxtL3">
    <w:name w:val="AODocTxtL3"/>
    <w:basedOn w:val="AODocTxt"/>
    <w:uiPriority w:val="99"/>
    <w:qFormat/>
    <w:rsid w:val="009028A5"/>
    <w:pPr>
      <w:numPr>
        <w:ilvl w:val="3"/>
      </w:numPr>
    </w:pPr>
  </w:style>
  <w:style w:type="paragraph" w:customStyle="1" w:styleId="AODocTxtL4">
    <w:name w:val="AODocTxtL4"/>
    <w:basedOn w:val="AODocTxt"/>
    <w:uiPriority w:val="99"/>
    <w:qFormat/>
    <w:rsid w:val="009028A5"/>
    <w:pPr>
      <w:numPr>
        <w:ilvl w:val="4"/>
      </w:numPr>
    </w:pPr>
  </w:style>
  <w:style w:type="paragraph" w:customStyle="1" w:styleId="AODocTxtL5">
    <w:name w:val="AODocTxtL5"/>
    <w:basedOn w:val="AODocTxt"/>
    <w:uiPriority w:val="99"/>
    <w:qFormat/>
    <w:rsid w:val="009028A5"/>
    <w:pPr>
      <w:numPr>
        <w:ilvl w:val="5"/>
      </w:numPr>
    </w:pPr>
  </w:style>
  <w:style w:type="paragraph" w:customStyle="1" w:styleId="AODocTxtL6">
    <w:name w:val="AODocTxtL6"/>
    <w:basedOn w:val="AODocTxt"/>
    <w:uiPriority w:val="99"/>
    <w:qFormat/>
    <w:rsid w:val="009028A5"/>
    <w:pPr>
      <w:numPr>
        <w:ilvl w:val="6"/>
      </w:numPr>
    </w:pPr>
  </w:style>
  <w:style w:type="paragraph" w:customStyle="1" w:styleId="AODocTxtL7">
    <w:name w:val="AODocTxtL7"/>
    <w:basedOn w:val="AODocTxt"/>
    <w:uiPriority w:val="99"/>
    <w:qFormat/>
    <w:rsid w:val="009028A5"/>
    <w:pPr>
      <w:numPr>
        <w:ilvl w:val="7"/>
      </w:numPr>
    </w:pPr>
  </w:style>
  <w:style w:type="paragraph" w:customStyle="1" w:styleId="AODocTxtL8">
    <w:name w:val="AODocTxtL8"/>
    <w:basedOn w:val="AODocTxt"/>
    <w:uiPriority w:val="99"/>
    <w:qFormat/>
    <w:rsid w:val="009028A5"/>
    <w:pPr>
      <w:numPr>
        <w:ilvl w:val="8"/>
      </w:numPr>
    </w:pPr>
  </w:style>
  <w:style w:type="paragraph" w:customStyle="1" w:styleId="Char">
    <w:name w:val="Знак Знак Char Знак Знак"/>
    <w:basedOn w:val="Normal"/>
    <w:uiPriority w:val="99"/>
    <w:qFormat/>
    <w:rsid w:val="009028A5"/>
    <w:pPr>
      <w:autoSpaceDE w:val="0"/>
      <w:autoSpaceDN w:val="0"/>
      <w:spacing w:after="160" w:line="240" w:lineRule="exact"/>
      <w:ind w:firstLine="0"/>
      <w:jc w:val="left"/>
    </w:pPr>
    <w:rPr>
      <w:rFonts w:ascii="Arial" w:eastAsia="Times New Roman" w:hAnsi="Arial" w:cs="Arial"/>
      <w:b/>
      <w:bCs/>
      <w:sz w:val="20"/>
      <w:szCs w:val="20"/>
      <w:lang w:val="sq-AL" w:eastAsia="de-DE"/>
    </w:rPr>
  </w:style>
  <w:style w:type="paragraph" w:customStyle="1" w:styleId="CM10">
    <w:name w:val="CM10"/>
    <w:basedOn w:val="Default"/>
    <w:next w:val="Default"/>
    <w:uiPriority w:val="99"/>
    <w:qFormat/>
    <w:rsid w:val="009028A5"/>
  </w:style>
  <w:style w:type="character" w:styleId="CommentReference">
    <w:name w:val="annotation reference"/>
    <w:uiPriority w:val="99"/>
    <w:semiHidden/>
    <w:unhideWhenUsed/>
    <w:rsid w:val="009028A5"/>
    <w:rPr>
      <w:sz w:val="16"/>
      <w:szCs w:val="16"/>
    </w:rPr>
  </w:style>
  <w:style w:type="character" w:styleId="LineNumber">
    <w:name w:val="line number"/>
    <w:uiPriority w:val="99"/>
    <w:semiHidden/>
    <w:unhideWhenUsed/>
    <w:rsid w:val="009028A5"/>
    <w:rPr>
      <w:rFonts w:ascii="Tahoma" w:hAnsi="Tahoma" w:cs="Tahoma" w:hint="default"/>
      <w:sz w:val="22"/>
    </w:rPr>
  </w:style>
  <w:style w:type="character" w:styleId="EndnoteReference">
    <w:name w:val="endnote reference"/>
    <w:semiHidden/>
    <w:unhideWhenUsed/>
    <w:rsid w:val="009028A5"/>
    <w:rPr>
      <w:vertAlign w:val="superscript"/>
    </w:rPr>
  </w:style>
  <w:style w:type="character" w:styleId="PlaceholderText">
    <w:name w:val="Placeholder Text"/>
    <w:uiPriority w:val="99"/>
    <w:semiHidden/>
    <w:rsid w:val="009028A5"/>
    <w:rPr>
      <w:rFonts w:ascii="Times New Roman" w:hAnsi="Times New Roman" w:cs="Times New Roman" w:hint="default"/>
      <w:color w:val="808080"/>
    </w:rPr>
  </w:style>
  <w:style w:type="character" w:styleId="IntenseEmphasis">
    <w:name w:val="Intense Emphasis"/>
    <w:uiPriority w:val="21"/>
    <w:qFormat/>
    <w:rsid w:val="009028A5"/>
    <w:rPr>
      <w:b/>
      <w:bCs/>
      <w:i/>
      <w:iCs/>
      <w:color w:val="4F81BD"/>
      <w:sz w:val="24"/>
    </w:rPr>
  </w:style>
  <w:style w:type="character" w:styleId="BookTitle">
    <w:name w:val="Book Title"/>
    <w:uiPriority w:val="33"/>
    <w:qFormat/>
    <w:rsid w:val="009028A5"/>
    <w:rPr>
      <w:b/>
      <w:bCs/>
      <w:smallCaps/>
      <w:spacing w:val="5"/>
    </w:rPr>
  </w:style>
  <w:style w:type="character" w:customStyle="1" w:styleId="Heading9Char1">
    <w:name w:val="Heading 9 Char1"/>
    <w:basedOn w:val="DefaultParagraphFont"/>
    <w:uiPriority w:val="9"/>
    <w:semiHidden/>
    <w:rsid w:val="009028A5"/>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9028A5"/>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9028A5"/>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9028A5"/>
    <w:rPr>
      <w:rFonts w:ascii="Segoe UI" w:eastAsia="Calibri" w:hAnsi="Segoe UI" w:cs="Segoe UI"/>
      <w:sz w:val="18"/>
      <w:szCs w:val="18"/>
    </w:rPr>
  </w:style>
  <w:style w:type="paragraph" w:styleId="Header">
    <w:name w:val="header"/>
    <w:basedOn w:val="Normal"/>
    <w:link w:val="HeaderChar"/>
    <w:uiPriority w:val="99"/>
    <w:unhideWhenUsed/>
    <w:rsid w:val="009028A5"/>
    <w:pPr>
      <w:tabs>
        <w:tab w:val="center" w:pos="4680"/>
        <w:tab w:val="right" w:pos="9360"/>
      </w:tabs>
      <w:spacing w:after="0" w:line="240" w:lineRule="auto"/>
    </w:pPr>
  </w:style>
  <w:style w:type="character" w:customStyle="1" w:styleId="HeaderChar1">
    <w:name w:val="Header Char1"/>
    <w:basedOn w:val="DefaultParagraphFont"/>
    <w:uiPriority w:val="99"/>
    <w:semiHidden/>
    <w:rsid w:val="009028A5"/>
    <w:rPr>
      <w:rFonts w:ascii="Calibri" w:eastAsia="Calibri" w:hAnsi="Calibri" w:cs="Times New Roman"/>
    </w:rPr>
  </w:style>
  <w:style w:type="paragraph" w:styleId="Footer">
    <w:name w:val="footer"/>
    <w:basedOn w:val="Normal"/>
    <w:link w:val="FooterChar"/>
    <w:uiPriority w:val="99"/>
    <w:unhideWhenUsed/>
    <w:rsid w:val="009028A5"/>
    <w:pPr>
      <w:tabs>
        <w:tab w:val="center" w:pos="4680"/>
        <w:tab w:val="right" w:pos="9360"/>
      </w:tabs>
      <w:spacing w:after="0" w:line="240" w:lineRule="auto"/>
    </w:pPr>
  </w:style>
  <w:style w:type="character" w:customStyle="1" w:styleId="FooterChar1">
    <w:name w:val="Footer Char1"/>
    <w:basedOn w:val="DefaultParagraphFont"/>
    <w:uiPriority w:val="99"/>
    <w:semiHidden/>
    <w:rsid w:val="009028A5"/>
    <w:rPr>
      <w:rFonts w:ascii="Calibri" w:eastAsia="Calibri" w:hAnsi="Calibri" w:cs="Times New Roman"/>
    </w:rPr>
  </w:style>
  <w:style w:type="paragraph" w:styleId="Subtitle">
    <w:name w:val="Subtitle"/>
    <w:basedOn w:val="Normal"/>
    <w:next w:val="Normal"/>
    <w:link w:val="SubtitleChar"/>
    <w:qFormat/>
    <w:rsid w:val="009028A5"/>
    <w:pPr>
      <w:numPr>
        <w:ilvl w:val="1"/>
      </w:numPr>
      <w:spacing w:after="160"/>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rsid w:val="009028A5"/>
    <w:rPr>
      <w:rFonts w:eastAsiaTheme="minorEastAsia"/>
      <w:color w:val="5A5A5A" w:themeColor="text1" w:themeTint="A5"/>
      <w:spacing w:val="15"/>
    </w:rPr>
  </w:style>
  <w:style w:type="character" w:customStyle="1" w:styleId="apple-converted-space">
    <w:name w:val="apple-converted-space"/>
    <w:rsid w:val="009028A5"/>
  </w:style>
  <w:style w:type="paragraph" w:styleId="BodyText3">
    <w:name w:val="Body Text 3"/>
    <w:basedOn w:val="Normal"/>
    <w:link w:val="BodyText3Char"/>
    <w:semiHidden/>
    <w:unhideWhenUsed/>
    <w:rsid w:val="009028A5"/>
    <w:pPr>
      <w:spacing w:after="120"/>
    </w:pPr>
    <w:rPr>
      <w:rFonts w:ascii="Times New Roman" w:eastAsia="Times New Roman" w:hAnsi="Times New Roman"/>
      <w:sz w:val="16"/>
      <w:szCs w:val="16"/>
    </w:rPr>
  </w:style>
  <w:style w:type="character" w:customStyle="1" w:styleId="BodyText3Char1">
    <w:name w:val="Body Text 3 Char1"/>
    <w:basedOn w:val="DefaultParagraphFont"/>
    <w:uiPriority w:val="99"/>
    <w:semiHidden/>
    <w:rsid w:val="009028A5"/>
    <w:rPr>
      <w:rFonts w:ascii="Calibri" w:eastAsia="Calibri" w:hAnsi="Calibri" w:cs="Times New Roman"/>
      <w:sz w:val="16"/>
      <w:szCs w:val="16"/>
    </w:rPr>
  </w:style>
  <w:style w:type="character" w:customStyle="1" w:styleId="sb8d990e2">
    <w:name w:val="sb8d990e2"/>
    <w:basedOn w:val="DefaultParagraphFont"/>
    <w:rsid w:val="009028A5"/>
  </w:style>
  <w:style w:type="character" w:customStyle="1" w:styleId="normal--char">
    <w:name w:val="normal--char"/>
    <w:basedOn w:val="DefaultParagraphFont"/>
    <w:rsid w:val="009028A5"/>
  </w:style>
  <w:style w:type="character" w:customStyle="1" w:styleId="s7d2086b4">
    <w:name w:val="s7d2086b4"/>
    <w:basedOn w:val="DefaultParagraphFont"/>
    <w:uiPriority w:val="99"/>
    <w:rsid w:val="009028A5"/>
  </w:style>
  <w:style w:type="character" w:customStyle="1" w:styleId="hps">
    <w:name w:val="hps"/>
    <w:basedOn w:val="DefaultParagraphFont"/>
    <w:rsid w:val="009028A5"/>
  </w:style>
  <w:style w:type="character" w:customStyle="1" w:styleId="grame">
    <w:name w:val="grame"/>
    <w:rsid w:val="009028A5"/>
    <w:rPr>
      <w:rFonts w:ascii="Times New Roman" w:hAnsi="Times New Roman" w:cs="Times New Roman" w:hint="default"/>
    </w:rPr>
  </w:style>
  <w:style w:type="character" w:customStyle="1" w:styleId="atn">
    <w:name w:val="atn"/>
    <w:basedOn w:val="DefaultParagraphFont"/>
    <w:rsid w:val="009028A5"/>
  </w:style>
  <w:style w:type="paragraph" w:styleId="PlainText">
    <w:name w:val="Plain Text"/>
    <w:basedOn w:val="Normal"/>
    <w:link w:val="PlainTextChar"/>
    <w:uiPriority w:val="99"/>
    <w:semiHidden/>
    <w:unhideWhenUsed/>
    <w:rsid w:val="009028A5"/>
    <w:pPr>
      <w:spacing w:after="0" w:line="240" w:lineRule="auto"/>
    </w:pPr>
    <w:rPr>
      <w:rFonts w:ascii="Consolas" w:hAnsi="Consolas"/>
      <w:sz w:val="21"/>
      <w:szCs w:val="21"/>
      <w:lang w:val="sq-AL"/>
    </w:rPr>
  </w:style>
  <w:style w:type="character" w:customStyle="1" w:styleId="PlainTextChar1">
    <w:name w:val="Plain Text Char1"/>
    <w:basedOn w:val="DefaultParagraphFont"/>
    <w:uiPriority w:val="99"/>
    <w:semiHidden/>
    <w:rsid w:val="009028A5"/>
    <w:rPr>
      <w:rFonts w:ascii="Consolas" w:eastAsia="Calibri" w:hAnsi="Consolas" w:cs="Times New Roman"/>
      <w:sz w:val="21"/>
      <w:szCs w:val="21"/>
    </w:rPr>
  </w:style>
  <w:style w:type="paragraph" w:styleId="DocumentMap">
    <w:name w:val="Document Map"/>
    <w:basedOn w:val="Normal"/>
    <w:link w:val="DocumentMapChar"/>
    <w:uiPriority w:val="99"/>
    <w:semiHidden/>
    <w:unhideWhenUsed/>
    <w:rsid w:val="009028A5"/>
    <w:pPr>
      <w:spacing w:after="0" w:line="240" w:lineRule="auto"/>
    </w:pPr>
    <w:rPr>
      <w:rFonts w:ascii="Tahoma" w:eastAsia="Times New Roman" w:hAnsi="Tahoma"/>
      <w:sz w:val="16"/>
      <w:szCs w:val="16"/>
      <w:lang w:val="sq-AL"/>
    </w:rPr>
  </w:style>
  <w:style w:type="character" w:customStyle="1" w:styleId="DocumentMapChar1">
    <w:name w:val="Document Map Char1"/>
    <w:basedOn w:val="DefaultParagraphFont"/>
    <w:uiPriority w:val="99"/>
    <w:semiHidden/>
    <w:rsid w:val="009028A5"/>
    <w:rPr>
      <w:rFonts w:ascii="Segoe UI" w:eastAsia="Calibri" w:hAnsi="Segoe UI" w:cs="Segoe UI"/>
      <w:sz w:val="16"/>
      <w:szCs w:val="16"/>
    </w:rPr>
  </w:style>
  <w:style w:type="character" w:customStyle="1" w:styleId="longtext">
    <w:name w:val="long_text"/>
    <w:rsid w:val="009028A5"/>
    <w:rPr>
      <w:rFonts w:ascii="Comic Sans MS" w:hAnsi="Comic Sans MS" w:hint="default"/>
      <w:b/>
      <w:bCs w:val="0"/>
      <w:sz w:val="96"/>
      <w:szCs w:val="24"/>
      <w:lang w:val="pl-PL" w:eastAsia="pl-PL" w:bidi="ar-SA"/>
    </w:rPr>
  </w:style>
  <w:style w:type="character" w:customStyle="1" w:styleId="Point1CharChar">
    <w:name w:val="Point 1 Char Char"/>
    <w:rsid w:val="009028A5"/>
    <w:rPr>
      <w:sz w:val="24"/>
      <w:szCs w:val="24"/>
      <w:lang w:val="en-GB" w:eastAsia="en-GB" w:bidi="ar-SA"/>
    </w:rPr>
  </w:style>
  <w:style w:type="character" w:customStyle="1" w:styleId="ParagrafiCharChar">
    <w:name w:val="Paragrafi Char Char"/>
    <w:rsid w:val="009028A5"/>
    <w:rPr>
      <w:rFonts w:ascii="CG Times" w:hAnsi="CG Times" w:hint="default"/>
      <w:sz w:val="22"/>
      <w:lang w:val="en-US" w:eastAsia="en-US" w:bidi="ar-SA"/>
    </w:rPr>
  </w:style>
  <w:style w:type="character" w:customStyle="1" w:styleId="apple-style-span">
    <w:name w:val="apple-style-span"/>
    <w:rsid w:val="009028A5"/>
  </w:style>
  <w:style w:type="character" w:customStyle="1" w:styleId="CommentTextChar">
    <w:name w:val="Comment Text Char"/>
    <w:basedOn w:val="DefaultParagraphFont"/>
    <w:uiPriority w:val="99"/>
    <w:semiHidden/>
    <w:rsid w:val="009028A5"/>
    <w:rPr>
      <w:rFonts w:ascii="Calibri" w:eastAsia="Calibri" w:hAnsi="Calibri" w:cs="Times New Roman"/>
    </w:rPr>
  </w:style>
  <w:style w:type="character" w:customStyle="1" w:styleId="CommentTextChar1">
    <w:name w:val="Comment Text Char1"/>
    <w:basedOn w:val="DefaultParagraphFont"/>
    <w:rsid w:val="009028A5"/>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9028A5"/>
    <w:pPr>
      <w:spacing w:line="240" w:lineRule="auto"/>
    </w:pPr>
    <w:rPr>
      <w:sz w:val="20"/>
      <w:szCs w:val="20"/>
    </w:rPr>
  </w:style>
  <w:style w:type="character" w:customStyle="1" w:styleId="CommentTextChar2">
    <w:name w:val="Comment Text Char2"/>
    <w:basedOn w:val="DefaultParagraphFont"/>
    <w:link w:val="CommentText"/>
    <w:uiPriority w:val="99"/>
    <w:semiHidden/>
    <w:rsid w:val="009028A5"/>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9028A5"/>
    <w:rPr>
      <w:b/>
      <w:bCs/>
    </w:rPr>
  </w:style>
  <w:style w:type="character" w:customStyle="1" w:styleId="CommentSubjectChar">
    <w:name w:val="Comment Subject Char"/>
    <w:basedOn w:val="CommentTextChar2"/>
    <w:link w:val="CommentSubject"/>
    <w:uiPriority w:val="99"/>
    <w:semiHidden/>
    <w:rsid w:val="009028A5"/>
    <w:rPr>
      <w:rFonts w:ascii="Calibri" w:eastAsia="Calibri" w:hAnsi="Calibri" w:cs="Times New Roman"/>
      <w:b/>
      <w:bCs/>
      <w:sz w:val="20"/>
      <w:szCs w:val="20"/>
    </w:rPr>
  </w:style>
  <w:style w:type="paragraph" w:styleId="MacroText">
    <w:name w:val="macro"/>
    <w:link w:val="MacroTextChar"/>
    <w:semiHidden/>
    <w:unhideWhenUsed/>
    <w:rsid w:val="009028A5"/>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9028A5"/>
    <w:rPr>
      <w:rFonts w:ascii="Consolas" w:eastAsia="Calibri" w:hAnsi="Consolas" w:cs="Times New Roman"/>
      <w:sz w:val="20"/>
      <w:szCs w:val="20"/>
    </w:rPr>
  </w:style>
  <w:style w:type="paragraph" w:styleId="Date">
    <w:name w:val="Date"/>
    <w:basedOn w:val="Normal"/>
    <w:next w:val="Normal"/>
    <w:link w:val="DateChar"/>
    <w:semiHidden/>
    <w:unhideWhenUsed/>
    <w:rsid w:val="009028A5"/>
    <w:rPr>
      <w:rFonts w:ascii="Tahoma" w:eastAsia="Times New Roman" w:hAnsi="Tahoma"/>
      <w:lang w:val="de-AT" w:eastAsia="de-DE"/>
    </w:rPr>
  </w:style>
  <w:style w:type="character" w:customStyle="1" w:styleId="DateChar1">
    <w:name w:val="Date Char1"/>
    <w:basedOn w:val="DefaultParagraphFont"/>
    <w:semiHidden/>
    <w:rsid w:val="009028A5"/>
    <w:rPr>
      <w:rFonts w:ascii="Calibri" w:eastAsia="Calibri" w:hAnsi="Calibri" w:cs="Times New Roman"/>
    </w:rPr>
  </w:style>
  <w:style w:type="character" w:customStyle="1" w:styleId="Emphasis1">
    <w:name w:val="Emphasis1"/>
    <w:semiHidden/>
    <w:rsid w:val="009028A5"/>
  </w:style>
  <w:style w:type="paragraph" w:styleId="NoteHeading">
    <w:name w:val="Note Heading"/>
    <w:basedOn w:val="Normal"/>
    <w:next w:val="Normal"/>
    <w:link w:val="NoteHeadingChar"/>
    <w:semiHidden/>
    <w:unhideWhenUsed/>
    <w:rsid w:val="009028A5"/>
    <w:pPr>
      <w:spacing w:after="0" w:line="240" w:lineRule="auto"/>
    </w:pPr>
    <w:rPr>
      <w:rFonts w:ascii="Tahoma" w:eastAsia="Times New Roman" w:hAnsi="Tahoma"/>
      <w:lang w:val="de-AT" w:eastAsia="de-DE"/>
    </w:rPr>
  </w:style>
  <w:style w:type="character" w:customStyle="1" w:styleId="NoteHeadingChar1">
    <w:name w:val="Note Heading Char1"/>
    <w:basedOn w:val="DefaultParagraphFont"/>
    <w:semiHidden/>
    <w:rsid w:val="009028A5"/>
    <w:rPr>
      <w:rFonts w:ascii="Calibri" w:eastAsia="Calibri" w:hAnsi="Calibri" w:cs="Times New Roman"/>
    </w:rPr>
  </w:style>
  <w:style w:type="paragraph" w:styleId="BodyTextFirstIndent2">
    <w:name w:val="Body Text First Indent 2"/>
    <w:basedOn w:val="BodyTextIndent"/>
    <w:link w:val="BodyTextFirstIndent2Char"/>
    <w:semiHidden/>
    <w:unhideWhenUsed/>
    <w:rsid w:val="009028A5"/>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9028A5"/>
    <w:rPr>
      <w:rFonts w:ascii="Calibri" w:eastAsia="Calibri" w:hAnsi="Calibri" w:cs="Times New Roman"/>
    </w:rPr>
  </w:style>
  <w:style w:type="paragraph" w:styleId="Salutation">
    <w:name w:val="Salutation"/>
    <w:basedOn w:val="Normal"/>
    <w:next w:val="Normal"/>
    <w:link w:val="SalutationChar"/>
    <w:semiHidden/>
    <w:unhideWhenUsed/>
    <w:rsid w:val="009028A5"/>
    <w:rPr>
      <w:rFonts w:ascii="Tahoma" w:eastAsia="Times New Roman" w:hAnsi="Tahoma"/>
      <w:lang w:val="de-AT" w:eastAsia="de-DE"/>
    </w:rPr>
  </w:style>
  <w:style w:type="character" w:customStyle="1" w:styleId="SalutationChar1">
    <w:name w:val="Salutation Char1"/>
    <w:basedOn w:val="DefaultParagraphFont"/>
    <w:semiHidden/>
    <w:rsid w:val="009028A5"/>
    <w:rPr>
      <w:rFonts w:ascii="Calibri" w:eastAsia="Calibri" w:hAnsi="Calibri" w:cs="Times New Roman"/>
    </w:rPr>
  </w:style>
  <w:style w:type="paragraph" w:styleId="Closing">
    <w:name w:val="Closing"/>
    <w:basedOn w:val="Normal"/>
    <w:link w:val="ClosingChar"/>
    <w:semiHidden/>
    <w:unhideWhenUsed/>
    <w:rsid w:val="009028A5"/>
    <w:pPr>
      <w:spacing w:after="0" w:line="240" w:lineRule="auto"/>
      <w:ind w:left="4320"/>
    </w:pPr>
    <w:rPr>
      <w:rFonts w:ascii="Tahoma" w:eastAsia="Times New Roman" w:hAnsi="Tahoma"/>
      <w:lang w:val="de-AT" w:eastAsia="de-DE"/>
    </w:rPr>
  </w:style>
  <w:style w:type="character" w:customStyle="1" w:styleId="ClosingChar1">
    <w:name w:val="Closing Char1"/>
    <w:basedOn w:val="DefaultParagraphFont"/>
    <w:semiHidden/>
    <w:rsid w:val="009028A5"/>
    <w:rPr>
      <w:rFonts w:ascii="Calibri" w:eastAsia="Calibri" w:hAnsi="Calibri" w:cs="Times New Roman"/>
    </w:rPr>
  </w:style>
  <w:style w:type="paragraph" w:styleId="Signature">
    <w:name w:val="Signature"/>
    <w:basedOn w:val="Normal"/>
    <w:link w:val="SignatureChar"/>
    <w:semiHidden/>
    <w:unhideWhenUsed/>
    <w:rsid w:val="009028A5"/>
    <w:pPr>
      <w:spacing w:after="0" w:line="240" w:lineRule="auto"/>
      <w:ind w:left="4320"/>
    </w:pPr>
    <w:rPr>
      <w:rFonts w:ascii="Tahoma" w:eastAsia="Times New Roman" w:hAnsi="Tahoma"/>
      <w:lang w:val="de-AT" w:eastAsia="de-DE"/>
    </w:rPr>
  </w:style>
  <w:style w:type="character" w:customStyle="1" w:styleId="SignatureChar1">
    <w:name w:val="Signature Char1"/>
    <w:basedOn w:val="DefaultParagraphFont"/>
    <w:semiHidden/>
    <w:rsid w:val="009028A5"/>
    <w:rPr>
      <w:rFonts w:ascii="Calibri" w:eastAsia="Calibri" w:hAnsi="Calibri" w:cs="Times New Roman"/>
    </w:rPr>
  </w:style>
  <w:style w:type="paragraph" w:styleId="E-mailSignature">
    <w:name w:val="E-mail Signature"/>
    <w:basedOn w:val="Normal"/>
    <w:link w:val="E-mailSignatureChar"/>
    <w:semiHidden/>
    <w:unhideWhenUsed/>
    <w:rsid w:val="009028A5"/>
    <w:pPr>
      <w:spacing w:after="0" w:line="240" w:lineRule="auto"/>
    </w:pPr>
    <w:rPr>
      <w:rFonts w:ascii="Tahoma" w:eastAsia="Times New Roman" w:hAnsi="Tahoma"/>
      <w:lang w:val="de-AT" w:eastAsia="de-DE"/>
    </w:rPr>
  </w:style>
  <w:style w:type="character" w:customStyle="1" w:styleId="E-mailSignatureChar1">
    <w:name w:val="E-mail Signature Char1"/>
    <w:basedOn w:val="DefaultParagraphFont"/>
    <w:semiHidden/>
    <w:rsid w:val="009028A5"/>
    <w:rPr>
      <w:rFonts w:ascii="Calibri" w:eastAsia="Calibri" w:hAnsi="Calibri" w:cs="Times New Roman"/>
    </w:rPr>
  </w:style>
  <w:style w:type="paragraph" w:styleId="BodyText2">
    <w:name w:val="Body Text 2"/>
    <w:basedOn w:val="Normal"/>
    <w:link w:val="BodyText2Char"/>
    <w:semiHidden/>
    <w:unhideWhenUsed/>
    <w:rsid w:val="009028A5"/>
    <w:pPr>
      <w:spacing w:after="120" w:line="480" w:lineRule="auto"/>
    </w:pPr>
    <w:rPr>
      <w:rFonts w:ascii="Tahoma" w:eastAsia="Times New Roman" w:hAnsi="Tahoma"/>
      <w:lang w:val="de-AT" w:eastAsia="de-DE"/>
    </w:rPr>
  </w:style>
  <w:style w:type="character" w:customStyle="1" w:styleId="BodyText2Char1">
    <w:name w:val="Body Text 2 Char1"/>
    <w:basedOn w:val="DefaultParagraphFont"/>
    <w:semiHidden/>
    <w:rsid w:val="009028A5"/>
    <w:rPr>
      <w:rFonts w:ascii="Calibri" w:eastAsia="Calibri" w:hAnsi="Calibri" w:cs="Times New Roman"/>
    </w:rPr>
  </w:style>
  <w:style w:type="paragraph" w:styleId="BodyTextIndent2">
    <w:name w:val="Body Text Indent 2"/>
    <w:basedOn w:val="Normal"/>
    <w:link w:val="BodyTextIndent2Char"/>
    <w:semiHidden/>
    <w:unhideWhenUsed/>
    <w:rsid w:val="009028A5"/>
    <w:pPr>
      <w:spacing w:after="120" w:line="480" w:lineRule="auto"/>
      <w:ind w:left="360"/>
    </w:pPr>
    <w:rPr>
      <w:rFonts w:ascii="Tahoma" w:eastAsia="Times New Roman" w:hAnsi="Tahoma"/>
      <w:lang w:val="de-AT" w:eastAsia="de-DE"/>
    </w:rPr>
  </w:style>
  <w:style w:type="character" w:customStyle="1" w:styleId="BodyTextIndent2Char1">
    <w:name w:val="Body Text Indent 2 Char1"/>
    <w:basedOn w:val="DefaultParagraphFont"/>
    <w:uiPriority w:val="99"/>
    <w:semiHidden/>
    <w:rsid w:val="009028A5"/>
    <w:rPr>
      <w:rFonts w:ascii="Calibri" w:eastAsia="Calibri" w:hAnsi="Calibri" w:cs="Times New Roman"/>
    </w:rPr>
  </w:style>
  <w:style w:type="paragraph" w:styleId="BodyTextIndent3">
    <w:name w:val="Body Text Indent 3"/>
    <w:basedOn w:val="Normal"/>
    <w:link w:val="BodyTextIndent3Char"/>
    <w:semiHidden/>
    <w:unhideWhenUsed/>
    <w:rsid w:val="009028A5"/>
    <w:pPr>
      <w:spacing w:after="120"/>
      <w:ind w:left="360"/>
    </w:pPr>
    <w:rPr>
      <w:rFonts w:ascii="Tahoma" w:eastAsia="Times New Roman" w:hAnsi="Tahoma"/>
      <w:sz w:val="16"/>
      <w:szCs w:val="16"/>
      <w:lang w:val="de-AT" w:eastAsia="de-DE"/>
    </w:rPr>
  </w:style>
  <w:style w:type="character" w:customStyle="1" w:styleId="BodyTextIndent3Char1">
    <w:name w:val="Body Text Indent 3 Char1"/>
    <w:basedOn w:val="DefaultParagraphFont"/>
    <w:semiHidden/>
    <w:rsid w:val="009028A5"/>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9028A5"/>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9028A5"/>
    <w:rPr>
      <w:rFonts w:ascii="Calibri" w:eastAsia="Calibri" w:hAnsi="Calibri" w:cs="Times New Roman"/>
    </w:rPr>
  </w:style>
  <w:style w:type="character" w:customStyle="1" w:styleId="CharChar11">
    <w:name w:val="Char Char11"/>
    <w:semiHidden/>
    <w:locked/>
    <w:rsid w:val="009028A5"/>
    <w:rPr>
      <w:rFonts w:ascii="Tahoma" w:hAnsi="Tahoma" w:cs="Tahoma" w:hint="default"/>
      <w:i/>
      <w:iCs/>
      <w:sz w:val="22"/>
      <w:szCs w:val="22"/>
      <w:lang w:val="de-AT" w:eastAsia="de-DE" w:bidi="ar-SA"/>
    </w:rPr>
  </w:style>
  <w:style w:type="character" w:customStyle="1" w:styleId="CharChar36">
    <w:name w:val="Char Char36"/>
    <w:locked/>
    <w:rsid w:val="009028A5"/>
    <w:rPr>
      <w:rFonts w:ascii="Arial" w:hAnsi="Arial" w:cs="Arial" w:hint="default"/>
      <w:b/>
      <w:bCs/>
      <w:kern w:val="32"/>
      <w:sz w:val="32"/>
      <w:szCs w:val="32"/>
      <w:lang w:val="sq-AL" w:eastAsia="en-US" w:bidi="ar-SA"/>
    </w:rPr>
  </w:style>
  <w:style w:type="character" w:customStyle="1" w:styleId="CharChar35">
    <w:name w:val="Char Char35"/>
    <w:locked/>
    <w:rsid w:val="009028A5"/>
    <w:rPr>
      <w:rFonts w:ascii="Arial" w:hAnsi="Arial" w:cs="Arial" w:hint="default"/>
      <w:b/>
      <w:bCs/>
      <w:i/>
      <w:iCs/>
      <w:sz w:val="28"/>
      <w:szCs w:val="28"/>
      <w:lang w:val="sq-AL" w:eastAsia="en-US" w:bidi="ar-SA"/>
    </w:rPr>
  </w:style>
  <w:style w:type="character" w:customStyle="1" w:styleId="CharChar34">
    <w:name w:val="Char Char34"/>
    <w:locked/>
    <w:rsid w:val="009028A5"/>
    <w:rPr>
      <w:rFonts w:ascii="Tahoma" w:hAnsi="Tahoma" w:cs="Tahoma" w:hint="default"/>
      <w:b/>
      <w:bCs w:val="0"/>
      <w:kern w:val="28"/>
      <w:sz w:val="24"/>
      <w:szCs w:val="28"/>
      <w:lang w:val="de-AT" w:eastAsia="de-DE" w:bidi="ar-SA"/>
    </w:rPr>
  </w:style>
  <w:style w:type="character" w:customStyle="1" w:styleId="CharChar33">
    <w:name w:val="Char Char33"/>
    <w:locked/>
    <w:rsid w:val="009028A5"/>
    <w:rPr>
      <w:rFonts w:ascii="Tahoma" w:hAnsi="Tahoma" w:cs="Tahoma" w:hint="default"/>
      <w:b/>
      <w:bCs w:val="0"/>
      <w:i/>
      <w:iCs w:val="0"/>
      <w:kern w:val="28"/>
      <w:sz w:val="22"/>
      <w:szCs w:val="22"/>
      <w:lang w:val="de-AT" w:eastAsia="de-DE" w:bidi="ar-SA"/>
    </w:rPr>
  </w:style>
  <w:style w:type="character" w:customStyle="1" w:styleId="CharChar32">
    <w:name w:val="Char Char32"/>
    <w:locked/>
    <w:rsid w:val="009028A5"/>
    <w:rPr>
      <w:rFonts w:ascii="Tahoma" w:hAnsi="Tahoma" w:cs="Tahoma" w:hint="default"/>
      <w:b/>
      <w:bCs w:val="0"/>
      <w:i/>
      <w:iCs w:val="0"/>
      <w:kern w:val="28"/>
      <w:sz w:val="22"/>
      <w:szCs w:val="22"/>
      <w:lang w:val="de-AT" w:eastAsia="de-DE" w:bidi="ar-SA"/>
    </w:rPr>
  </w:style>
  <w:style w:type="character" w:customStyle="1" w:styleId="CharChar31">
    <w:name w:val="Char Char31"/>
    <w:locked/>
    <w:rsid w:val="009028A5"/>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9028A5"/>
    <w:rPr>
      <w:rFonts w:ascii="Courier New" w:hAnsi="Courier New" w:cs="Courier New" w:hint="default"/>
      <w:szCs w:val="22"/>
      <w:lang w:val="de-AT" w:eastAsia="de-DE" w:bidi="ar-SA"/>
    </w:rPr>
  </w:style>
  <w:style w:type="character" w:customStyle="1" w:styleId="CharChar30">
    <w:name w:val="Char Char30"/>
    <w:locked/>
    <w:rsid w:val="009028A5"/>
    <w:rPr>
      <w:rFonts w:ascii="Tahoma" w:hAnsi="Tahoma" w:cs="Tahoma" w:hint="default"/>
      <w:b/>
      <w:bCs w:val="0"/>
      <w:i/>
      <w:iCs w:val="0"/>
      <w:kern w:val="28"/>
      <w:sz w:val="22"/>
      <w:szCs w:val="22"/>
      <w:lang w:val="de-AT" w:eastAsia="de-DE" w:bidi="ar-SA"/>
    </w:rPr>
  </w:style>
  <w:style w:type="character" w:customStyle="1" w:styleId="CharChar29">
    <w:name w:val="Char Char29"/>
    <w:locked/>
    <w:rsid w:val="009028A5"/>
    <w:rPr>
      <w:rFonts w:ascii="Tahoma" w:hAnsi="Tahoma" w:cs="Tahoma" w:hint="default"/>
      <w:b/>
      <w:bCs w:val="0"/>
      <w:i/>
      <w:iCs w:val="0"/>
      <w:kern w:val="28"/>
      <w:sz w:val="22"/>
      <w:szCs w:val="22"/>
      <w:lang w:val="de-AT" w:eastAsia="de-DE" w:bidi="ar-SA"/>
    </w:rPr>
  </w:style>
  <w:style w:type="character" w:customStyle="1" w:styleId="CharChar28">
    <w:name w:val="Char Char28"/>
    <w:locked/>
    <w:rsid w:val="009028A5"/>
    <w:rPr>
      <w:rFonts w:ascii="Tahoma" w:hAnsi="Tahoma" w:cs="Tahoma" w:hint="default"/>
      <w:b/>
      <w:bCs w:val="0"/>
      <w:i/>
      <w:iCs w:val="0"/>
      <w:kern w:val="28"/>
      <w:sz w:val="22"/>
      <w:szCs w:val="22"/>
      <w:lang w:val="de-AT" w:eastAsia="de-DE" w:bidi="ar-SA"/>
    </w:rPr>
  </w:style>
  <w:style w:type="character" w:customStyle="1" w:styleId="CharChar27">
    <w:name w:val="Char Char27"/>
    <w:locked/>
    <w:rsid w:val="009028A5"/>
    <w:rPr>
      <w:rFonts w:ascii="Calibri" w:eastAsia="Calibri" w:hAnsi="Calibri" w:hint="default"/>
      <w:lang w:val="sq-AL" w:eastAsia="en-US" w:bidi="ar-SA"/>
    </w:rPr>
  </w:style>
  <w:style w:type="character" w:customStyle="1" w:styleId="CharChar24">
    <w:name w:val="Char Char24"/>
    <w:locked/>
    <w:rsid w:val="009028A5"/>
    <w:rPr>
      <w:rFonts w:ascii="Tahoma" w:hAnsi="Tahoma" w:cs="Tahoma" w:hint="default"/>
      <w:sz w:val="22"/>
      <w:szCs w:val="22"/>
      <w:lang w:val="de-AT" w:eastAsia="de-DE" w:bidi="ar-SA"/>
    </w:rPr>
  </w:style>
  <w:style w:type="character" w:customStyle="1" w:styleId="CharChar23">
    <w:name w:val="Char Char23"/>
    <w:locked/>
    <w:rsid w:val="009028A5"/>
    <w:rPr>
      <w:rFonts w:ascii="Tahoma" w:hAnsi="Tahoma" w:cs="Tahoma" w:hint="default"/>
      <w:sz w:val="22"/>
      <w:szCs w:val="22"/>
      <w:lang w:val="de-AT" w:eastAsia="de-DE" w:bidi="ar-SA"/>
    </w:rPr>
  </w:style>
  <w:style w:type="character" w:customStyle="1" w:styleId="CharChar22">
    <w:name w:val="Char Char22"/>
    <w:semiHidden/>
    <w:locked/>
    <w:rsid w:val="009028A5"/>
    <w:rPr>
      <w:rFonts w:ascii="Courier New" w:hAnsi="Courier New" w:cs="Courier New" w:hint="default"/>
      <w:sz w:val="22"/>
      <w:szCs w:val="22"/>
      <w:lang w:val="de-DE" w:eastAsia="de-DE" w:bidi="ar-SA"/>
    </w:rPr>
  </w:style>
  <w:style w:type="character" w:customStyle="1" w:styleId="CharChar21">
    <w:name w:val="Char Char21"/>
    <w:locked/>
    <w:rsid w:val="009028A5"/>
    <w:rPr>
      <w:rFonts w:ascii="Tahoma" w:hAnsi="Tahoma" w:cs="Tahoma" w:hint="default"/>
      <w:b/>
      <w:bCs w:val="0"/>
      <w:kern w:val="28"/>
      <w:sz w:val="36"/>
      <w:szCs w:val="36"/>
      <w:lang w:val="de-AT" w:eastAsia="de-DE" w:bidi="ar-SA"/>
    </w:rPr>
  </w:style>
  <w:style w:type="character" w:customStyle="1" w:styleId="CharChar12">
    <w:name w:val="Char Char12"/>
    <w:semiHidden/>
    <w:locked/>
    <w:rsid w:val="009028A5"/>
    <w:rPr>
      <w:rFonts w:ascii="Tahoma" w:hAnsi="Tahoma" w:cs="Tahoma" w:hint="default"/>
      <w:sz w:val="22"/>
      <w:szCs w:val="22"/>
      <w:lang w:val="de-AT" w:eastAsia="de-DE" w:bidi="ar-SA"/>
    </w:rPr>
  </w:style>
  <w:style w:type="character" w:customStyle="1" w:styleId="CharChar9">
    <w:name w:val="Char Char9"/>
    <w:semiHidden/>
    <w:locked/>
    <w:rsid w:val="009028A5"/>
    <w:rPr>
      <w:rFonts w:ascii="Tahoma" w:hAnsi="Tahoma" w:cs="Tahoma" w:hint="default"/>
      <w:sz w:val="22"/>
      <w:szCs w:val="22"/>
      <w:lang w:val="de-AT" w:eastAsia="de-DE" w:bidi="ar-SA"/>
    </w:rPr>
  </w:style>
  <w:style w:type="character" w:customStyle="1" w:styleId="CharChar25">
    <w:name w:val="Char Char25"/>
    <w:semiHidden/>
    <w:locked/>
    <w:rsid w:val="009028A5"/>
    <w:rPr>
      <w:rFonts w:ascii="Tahoma" w:hAnsi="Tahoma" w:cs="Tahoma" w:hint="default"/>
      <w:sz w:val="22"/>
      <w:szCs w:val="22"/>
      <w:lang w:val="de-AT" w:eastAsia="de-DE" w:bidi="ar-SA"/>
    </w:rPr>
  </w:style>
  <w:style w:type="character" w:customStyle="1" w:styleId="CharChar15">
    <w:name w:val="Char Char15"/>
    <w:semiHidden/>
    <w:locked/>
    <w:rsid w:val="009028A5"/>
    <w:rPr>
      <w:rFonts w:ascii="Tahoma" w:hAnsi="Tahoma" w:cs="Tahoma" w:hint="default"/>
      <w:sz w:val="22"/>
      <w:szCs w:val="22"/>
      <w:lang w:val="de-AT" w:eastAsia="de-DE" w:bidi="ar-SA"/>
    </w:rPr>
  </w:style>
  <w:style w:type="character" w:customStyle="1" w:styleId="CharChar16">
    <w:name w:val="Char Char16"/>
    <w:semiHidden/>
    <w:locked/>
    <w:rsid w:val="009028A5"/>
    <w:rPr>
      <w:rFonts w:ascii="Tahoma" w:hAnsi="Tahoma" w:cs="Arial" w:hint="default"/>
      <w:sz w:val="24"/>
      <w:szCs w:val="24"/>
      <w:lang w:val="de-AT" w:eastAsia="de-DE" w:bidi="ar-SA"/>
    </w:rPr>
  </w:style>
  <w:style w:type="character" w:customStyle="1" w:styleId="CharChar20">
    <w:name w:val="Char Char20"/>
    <w:locked/>
    <w:rsid w:val="009028A5"/>
    <w:rPr>
      <w:rFonts w:ascii="Tahoma" w:hAnsi="Tahoma" w:cs="Tahoma" w:hint="default"/>
      <w:b/>
      <w:bCs w:val="0"/>
      <w:kern w:val="28"/>
      <w:sz w:val="32"/>
      <w:szCs w:val="36"/>
      <w:lang w:val="de-AT" w:eastAsia="de-DE" w:bidi="ar-SA"/>
    </w:rPr>
  </w:style>
  <w:style w:type="character" w:customStyle="1" w:styleId="CharChar13">
    <w:name w:val="Char Char13"/>
    <w:semiHidden/>
    <w:locked/>
    <w:rsid w:val="009028A5"/>
    <w:rPr>
      <w:rFonts w:ascii="Tahoma" w:hAnsi="Tahoma" w:cs="Tahoma" w:hint="default"/>
      <w:sz w:val="22"/>
      <w:szCs w:val="22"/>
      <w:lang w:val="de-AT" w:eastAsia="de-DE" w:bidi="ar-SA"/>
    </w:rPr>
  </w:style>
  <w:style w:type="character" w:customStyle="1" w:styleId="CharChar19">
    <w:name w:val="Char Char19"/>
    <w:semiHidden/>
    <w:locked/>
    <w:rsid w:val="009028A5"/>
    <w:rPr>
      <w:rFonts w:ascii="Tahoma" w:hAnsi="Tahoma" w:cs="Tahoma" w:hint="default"/>
      <w:sz w:val="22"/>
      <w:szCs w:val="22"/>
      <w:lang w:val="de-AT" w:eastAsia="de-DE" w:bidi="ar-SA"/>
    </w:rPr>
  </w:style>
  <w:style w:type="character" w:customStyle="1" w:styleId="CharChar3">
    <w:name w:val="Char Char3"/>
    <w:semiHidden/>
    <w:locked/>
    <w:rsid w:val="009028A5"/>
  </w:style>
  <w:style w:type="character" w:customStyle="1" w:styleId="CharChar14">
    <w:name w:val="Char Char14"/>
    <w:semiHidden/>
    <w:locked/>
    <w:rsid w:val="009028A5"/>
  </w:style>
  <w:style w:type="character" w:customStyle="1" w:styleId="CharChar17">
    <w:name w:val="Char Char17"/>
    <w:locked/>
    <w:rsid w:val="009028A5"/>
    <w:rPr>
      <w:rFonts w:ascii="Tahoma" w:hAnsi="Tahoma" w:cs="Tahoma" w:hint="default"/>
      <w:sz w:val="22"/>
      <w:szCs w:val="22"/>
      <w:lang w:val="de-AT" w:eastAsia="de-DE" w:bidi="ar-SA"/>
    </w:rPr>
  </w:style>
  <w:style w:type="character" w:customStyle="1" w:styleId="CharChar7">
    <w:name w:val="Char Char7"/>
    <w:semiHidden/>
    <w:locked/>
    <w:rsid w:val="009028A5"/>
    <w:rPr>
      <w:rFonts w:ascii="Tahoma" w:hAnsi="Tahoma" w:cs="Tahoma" w:hint="default"/>
      <w:sz w:val="22"/>
      <w:szCs w:val="22"/>
      <w:lang w:val="de-AT" w:eastAsia="de-DE" w:bidi="ar-SA"/>
    </w:rPr>
  </w:style>
  <w:style w:type="character" w:customStyle="1" w:styleId="CharChar6">
    <w:name w:val="Char Char6"/>
    <w:semiHidden/>
    <w:locked/>
    <w:rsid w:val="009028A5"/>
    <w:rPr>
      <w:rFonts w:ascii="Tahoma" w:hAnsi="Tahoma" w:cs="Tahoma" w:hint="default"/>
      <w:sz w:val="16"/>
      <w:szCs w:val="16"/>
      <w:lang w:val="de-AT" w:eastAsia="de-DE" w:bidi="ar-SA"/>
    </w:rPr>
  </w:style>
  <w:style w:type="character" w:customStyle="1" w:styleId="CharChar5">
    <w:name w:val="Char Char5"/>
    <w:semiHidden/>
    <w:locked/>
    <w:rsid w:val="009028A5"/>
    <w:rPr>
      <w:rFonts w:ascii="Tahoma" w:hAnsi="Tahoma" w:cs="Tahoma" w:hint="default"/>
      <w:sz w:val="22"/>
      <w:szCs w:val="22"/>
      <w:lang w:val="de-AT" w:eastAsia="de-DE" w:bidi="ar-SA"/>
    </w:rPr>
  </w:style>
  <w:style w:type="character" w:customStyle="1" w:styleId="CharChar4">
    <w:name w:val="Char Char4"/>
    <w:semiHidden/>
    <w:locked/>
    <w:rsid w:val="009028A5"/>
    <w:rPr>
      <w:rFonts w:ascii="Tahoma" w:hAnsi="Tahoma" w:cs="Tahoma" w:hint="default"/>
      <w:sz w:val="16"/>
      <w:szCs w:val="16"/>
      <w:lang w:val="de-AT" w:eastAsia="de-DE" w:bidi="ar-SA"/>
    </w:rPr>
  </w:style>
  <w:style w:type="character" w:customStyle="1" w:styleId="CharChar18">
    <w:name w:val="Char Char18"/>
    <w:semiHidden/>
    <w:locked/>
    <w:rsid w:val="009028A5"/>
    <w:rPr>
      <w:rFonts w:ascii="Tahoma" w:hAnsi="Tahoma" w:cs="Tahoma" w:hint="default"/>
      <w:sz w:val="22"/>
      <w:szCs w:val="22"/>
      <w:lang w:val="de-AT" w:eastAsia="de-DE" w:bidi="ar-SA"/>
    </w:rPr>
  </w:style>
  <w:style w:type="character" w:customStyle="1" w:styleId="CharChar8">
    <w:name w:val="Char Char8"/>
    <w:locked/>
    <w:rsid w:val="009028A5"/>
    <w:rPr>
      <w:rFonts w:ascii="Tahoma" w:hAnsi="Tahoma" w:cs="Tahoma" w:hint="default"/>
      <w:sz w:val="22"/>
      <w:szCs w:val="22"/>
      <w:lang w:val="de-AT" w:eastAsia="de-DE" w:bidi="ar-SA"/>
    </w:rPr>
  </w:style>
  <w:style w:type="character" w:customStyle="1" w:styleId="CharChar2">
    <w:name w:val="Char Char2"/>
    <w:locked/>
    <w:rsid w:val="009028A5"/>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9028A5"/>
    <w:rPr>
      <w:rFonts w:ascii="Tahoma" w:hAnsi="Tahoma" w:cs="Tahoma" w:hint="default"/>
      <w:sz w:val="16"/>
      <w:szCs w:val="16"/>
      <w:lang w:val="sq-AL" w:eastAsia="en-US" w:bidi="ar-SA"/>
    </w:rPr>
  </w:style>
  <w:style w:type="character" w:customStyle="1" w:styleId="CommentTextChar11">
    <w:name w:val="Comment Text Char11"/>
    <w:aliases w:val="Char Char37"/>
    <w:semiHidden/>
    <w:rsid w:val="009028A5"/>
    <w:rPr>
      <w:rFonts w:ascii="Calibri" w:hAnsi="Calibri" w:hint="default"/>
      <w:lang w:val="sq-AL"/>
    </w:rPr>
  </w:style>
  <w:style w:type="character" w:customStyle="1" w:styleId="DeltaViewInsertion">
    <w:name w:val="DeltaView Insertion"/>
    <w:uiPriority w:val="99"/>
    <w:rsid w:val="009028A5"/>
    <w:rPr>
      <w:color w:val="0000FF"/>
      <w:spacing w:val="0"/>
      <w:u w:val="double"/>
    </w:rPr>
  </w:style>
  <w:style w:type="character" w:customStyle="1" w:styleId="az12">
    <w:name w:val="az12"/>
    <w:uiPriority w:val="99"/>
    <w:rsid w:val="009028A5"/>
    <w:rPr>
      <w:rFonts w:ascii="Times New Roman" w:hAnsi="Times New Roman" w:cs="Times New Roman" w:hint="default"/>
      <w:sz w:val="24"/>
    </w:rPr>
  </w:style>
  <w:style w:type="character" w:customStyle="1" w:styleId="Style20">
    <w:name w:val="Style2"/>
    <w:basedOn w:val="Point1Char"/>
    <w:uiPriority w:val="1"/>
    <w:qFormat/>
    <w:rsid w:val="009028A5"/>
    <w:rPr>
      <w:rFonts w:ascii="Calibri" w:eastAsia="Times New Roman" w:hAnsi="Calibri" w:cs="Times New Roman"/>
      <w:sz w:val="24"/>
      <w:szCs w:val="24"/>
      <w:lang w:val="en-GB" w:eastAsia="en-GB"/>
    </w:rPr>
  </w:style>
  <w:style w:type="character" w:customStyle="1" w:styleId="Style2Char">
    <w:name w:val="Style2 Char"/>
    <w:locked/>
    <w:rsid w:val="009028A5"/>
    <w:rPr>
      <w:rFonts w:ascii="Times New Roman" w:eastAsia="Times New Roman" w:hAnsi="Times New Roman" w:cs="Times New Roman" w:hint="default"/>
      <w:color w:val="0070C0"/>
      <w:sz w:val="28"/>
      <w:szCs w:val="24"/>
      <w:lang w:val="sq-AL"/>
    </w:rPr>
  </w:style>
  <w:style w:type="character" w:customStyle="1" w:styleId="longtext1">
    <w:name w:val="long_text1"/>
    <w:rsid w:val="009028A5"/>
    <w:rPr>
      <w:sz w:val="20"/>
      <w:szCs w:val="20"/>
    </w:rPr>
  </w:style>
  <w:style w:type="character" w:customStyle="1" w:styleId="En-tteoupieddepage0">
    <w:name w:val="En-tête ou pied de page"/>
    <w:basedOn w:val="En-tteoupieddepage"/>
    <w:uiPriority w:val="99"/>
    <w:rsid w:val="009028A5"/>
    <w:rPr>
      <w:rFonts w:ascii="Times New Roman" w:hAnsi="Times New Roman" w:cs="Times New Roman"/>
      <w:sz w:val="20"/>
      <w:szCs w:val="20"/>
      <w:shd w:val="clear" w:color="auto" w:fill="FFFFFF"/>
    </w:rPr>
  </w:style>
  <w:style w:type="paragraph" w:styleId="TOC1">
    <w:name w:val="toc 1"/>
    <w:basedOn w:val="Normal"/>
    <w:next w:val="Normal"/>
    <w:link w:val="TOC1Char"/>
    <w:autoRedefine/>
    <w:uiPriority w:val="39"/>
    <w:semiHidden/>
    <w:unhideWhenUsed/>
    <w:qFormat/>
    <w:rsid w:val="009028A5"/>
    <w:pPr>
      <w:spacing w:after="100"/>
    </w:pPr>
    <w:rPr>
      <w:rFonts w:ascii="Times New Roman" w:eastAsia="Times New Roman" w:hAnsi="Times New Roman"/>
      <w:sz w:val="24"/>
      <w:szCs w:val="24"/>
      <w:lang w:val="sq-AL"/>
    </w:rPr>
  </w:style>
  <w:style w:type="character" w:customStyle="1" w:styleId="Tabledesmatires2">
    <w:name w:val="Table des matières (2)"/>
    <w:basedOn w:val="TOC1Char"/>
    <w:uiPriority w:val="99"/>
    <w:rsid w:val="009028A5"/>
    <w:rPr>
      <w:rFonts w:ascii="Times New Roman" w:eastAsia="Times New Roman" w:hAnsi="Times New Roman" w:cs="Times New Roman"/>
      <w:sz w:val="24"/>
      <w:szCs w:val="24"/>
      <w:lang w:val="sq-AL"/>
    </w:rPr>
  </w:style>
  <w:style w:type="character" w:customStyle="1" w:styleId="Tabledesmatires2NonGras">
    <w:name w:val="Table des matières (2) + Non Gras"/>
    <w:basedOn w:val="TOC1Char"/>
    <w:uiPriority w:val="99"/>
    <w:rsid w:val="009028A5"/>
    <w:rPr>
      <w:rFonts w:ascii="Times New Roman" w:eastAsia="Times New Roman" w:hAnsi="Times New Roman" w:cs="Times New Roman"/>
      <w:b w:val="0"/>
      <w:bCs w:val="0"/>
      <w:sz w:val="24"/>
      <w:szCs w:val="24"/>
      <w:lang w:val="sq-AL" w:eastAsia="sq-AL"/>
    </w:rPr>
  </w:style>
  <w:style w:type="paragraph" w:styleId="TOC3">
    <w:name w:val="toc 3"/>
    <w:basedOn w:val="Normal"/>
    <w:next w:val="Normal"/>
    <w:link w:val="TOC3Char"/>
    <w:autoRedefine/>
    <w:uiPriority w:val="39"/>
    <w:semiHidden/>
    <w:unhideWhenUsed/>
    <w:qFormat/>
    <w:rsid w:val="009028A5"/>
    <w:pPr>
      <w:spacing w:after="100"/>
      <w:ind w:left="440"/>
    </w:pPr>
    <w:rPr>
      <w:rFonts w:ascii="Times New Roman" w:eastAsia="Times New Roman" w:hAnsi="Times New Roman"/>
      <w:sz w:val="24"/>
      <w:szCs w:val="24"/>
      <w:lang w:val="sq-AL"/>
    </w:rPr>
  </w:style>
  <w:style w:type="character" w:customStyle="1" w:styleId="Corpsdutexte0">
    <w:name w:val="Corps du texte"/>
    <w:basedOn w:val="Corpsdutexte"/>
    <w:uiPriority w:val="99"/>
    <w:rsid w:val="009028A5"/>
    <w:rPr>
      <w:rFonts w:ascii="Times New Roman" w:hAnsi="Times New Roman" w:cs="Times New Roman"/>
      <w:u w:val="single"/>
      <w:shd w:val="clear" w:color="auto" w:fill="FFFFFF"/>
    </w:rPr>
  </w:style>
  <w:style w:type="character" w:customStyle="1" w:styleId="super">
    <w:name w:val="super"/>
    <w:basedOn w:val="DefaultParagraphFont"/>
    <w:rsid w:val="009028A5"/>
  </w:style>
  <w:style w:type="character" w:customStyle="1" w:styleId="italic">
    <w:name w:val="italic"/>
    <w:basedOn w:val="DefaultParagraphFont"/>
    <w:rsid w:val="009028A5"/>
  </w:style>
  <w:style w:type="character" w:customStyle="1" w:styleId="shorttext">
    <w:name w:val="short_text"/>
    <w:basedOn w:val="DefaultParagraphFont"/>
    <w:rsid w:val="009028A5"/>
  </w:style>
  <w:style w:type="character" w:customStyle="1" w:styleId="boldface">
    <w:name w:val="boldface"/>
    <w:basedOn w:val="DefaultParagraphFont"/>
    <w:rsid w:val="009028A5"/>
  </w:style>
  <w:style w:type="character" w:customStyle="1" w:styleId="italics">
    <w:name w:val="italics"/>
    <w:basedOn w:val="DefaultParagraphFont"/>
    <w:rsid w:val="009028A5"/>
  </w:style>
  <w:style w:type="character" w:customStyle="1" w:styleId="superscript">
    <w:name w:val="superscript"/>
    <w:basedOn w:val="DefaultParagraphFont"/>
    <w:rsid w:val="009028A5"/>
  </w:style>
  <w:style w:type="paragraph" w:styleId="Caption">
    <w:name w:val="caption"/>
    <w:basedOn w:val="Normal"/>
    <w:next w:val="Normal"/>
    <w:link w:val="CaptionChar"/>
    <w:semiHidden/>
    <w:unhideWhenUsed/>
    <w:qFormat/>
    <w:rsid w:val="009028A5"/>
    <w:pPr>
      <w:spacing w:line="240" w:lineRule="auto"/>
    </w:pPr>
    <w:rPr>
      <w:rFonts w:ascii="Tahoma" w:eastAsia="Times New Roman" w:hAnsi="Tahoma"/>
      <w:sz w:val="16"/>
      <w:lang w:val="de-AT" w:eastAsia="de-DE"/>
    </w:rPr>
  </w:style>
  <w:style w:type="character" w:customStyle="1" w:styleId="MessageHeaderLabel">
    <w:name w:val="Message Header Label"/>
    <w:rsid w:val="009028A5"/>
    <w:rPr>
      <w:rFonts w:ascii="Arial" w:hAnsi="Arial" w:cs="Arial" w:hint="default"/>
      <w:b/>
      <w:bCs/>
      <w:spacing w:val="-4"/>
      <w:sz w:val="18"/>
      <w:szCs w:val="18"/>
      <w:vertAlign w:val="baseline"/>
    </w:rPr>
  </w:style>
  <w:style w:type="character" w:customStyle="1" w:styleId="bold">
    <w:name w:val="bold"/>
    <w:rsid w:val="009028A5"/>
    <w:rPr>
      <w:b/>
      <w:bCs/>
    </w:rPr>
  </w:style>
  <w:style w:type="character" w:customStyle="1" w:styleId="st">
    <w:name w:val="st"/>
    <w:rsid w:val="009028A5"/>
  </w:style>
  <w:style w:type="character" w:customStyle="1" w:styleId="Bodytext10Italic">
    <w:name w:val="Body text (10) + Italic"/>
    <w:aliases w:val="Spacing 0 pt,Body text (10) + Georgia,6 pt,Scale 30%,Body text (5) + Georgia,17 pt,Not Italic,Body text + Georgia,13 pt,Body text + 11 pt,Body text (10) + 16 pt,Body text + 16 pt,Body text + 18 pt,Body text + Italic"/>
    <w:basedOn w:val="DefaultParagraphFont"/>
    <w:rsid w:val="009028A5"/>
    <w:rPr>
      <w:rFonts w:ascii="Segoe UI" w:eastAsia="Segoe UI" w:hAnsi="Segoe UI" w:cs="Segoe UI" w:hint="default"/>
      <w:b w:val="0"/>
      <w:bCs w:val="0"/>
      <w:i/>
      <w:iCs/>
      <w:smallCaps w:val="0"/>
      <w:strike w:val="0"/>
      <w:dstrike w:val="0"/>
      <w:color w:val="000000"/>
      <w:spacing w:val="0"/>
      <w:w w:val="100"/>
      <w:position w:val="0"/>
      <w:sz w:val="29"/>
      <w:szCs w:val="29"/>
      <w:u w:val="none"/>
      <w:effect w:val="none"/>
      <w:lang w:val="en-US"/>
    </w:rPr>
  </w:style>
  <w:style w:type="character" w:customStyle="1" w:styleId="Bodytext2Bold">
    <w:name w:val="Body text (2) + Bold"/>
    <w:basedOn w:val="Bodytext20"/>
    <w:rsid w:val="009028A5"/>
    <w:rPr>
      <w:rFonts w:ascii="Times New Roman" w:eastAsia="Times New Roman" w:hAnsi="Times New Roman" w:cs="Times New Roman"/>
      <w:b/>
      <w:bCs/>
      <w:i w:val="0"/>
      <w:iCs w:val="0"/>
      <w:smallCaps w:val="0"/>
      <w:strike w:val="0"/>
      <w:dstrike w:val="0"/>
      <w:color w:val="000000"/>
      <w:spacing w:val="0"/>
      <w:w w:val="100"/>
      <w:position w:val="0"/>
      <w:sz w:val="16"/>
      <w:szCs w:val="16"/>
      <w:u w:val="none"/>
      <w:effect w:val="none"/>
      <w:shd w:val="clear" w:color="auto" w:fill="FFFFFF"/>
      <w:lang w:val="sq-AL" w:eastAsia="sq-AL" w:bidi="sq-AL"/>
    </w:rPr>
  </w:style>
  <w:style w:type="character" w:customStyle="1" w:styleId="Bodytext35Spacing0pt">
    <w:name w:val="Body text (35) + Spacing 0 pt"/>
    <w:basedOn w:val="Bodytext35"/>
    <w:rsid w:val="009028A5"/>
    <w:rPr>
      <w:color w:val="000000"/>
      <w:spacing w:val="0"/>
      <w:w w:val="100"/>
      <w:position w:val="0"/>
      <w:sz w:val="15"/>
      <w:szCs w:val="15"/>
      <w:shd w:val="clear" w:color="auto" w:fill="FFFFFF"/>
      <w:lang w:val="sq-AL" w:eastAsia="sq-AL" w:bidi="sq-AL"/>
    </w:rPr>
  </w:style>
  <w:style w:type="character" w:customStyle="1" w:styleId="Bodytext378pt">
    <w:name w:val="Body text (37) + 8 pt"/>
    <w:basedOn w:val="Bodytext37"/>
    <w:rsid w:val="009028A5"/>
    <w:rPr>
      <w:color w:val="000000"/>
      <w:spacing w:val="0"/>
      <w:w w:val="100"/>
      <w:position w:val="0"/>
      <w:sz w:val="16"/>
      <w:szCs w:val="16"/>
      <w:shd w:val="clear" w:color="auto" w:fill="FFFFFF"/>
      <w:lang w:val="sq-AL" w:eastAsia="sq-AL" w:bidi="sq-AL"/>
    </w:rPr>
  </w:style>
  <w:style w:type="character" w:customStyle="1" w:styleId="Bodytext6NotItalic">
    <w:name w:val="Body text (6) + Not Italic"/>
    <w:basedOn w:val="DefaultParagraphFont"/>
    <w:rsid w:val="009028A5"/>
    <w:rPr>
      <w:i/>
      <w:iCs/>
      <w:color w:val="000000"/>
      <w:spacing w:val="0"/>
      <w:w w:val="100"/>
      <w:position w:val="0"/>
      <w:sz w:val="16"/>
      <w:szCs w:val="16"/>
      <w:shd w:val="clear" w:color="auto" w:fill="FFFFFF"/>
      <w:lang w:val="sq-AL" w:eastAsia="sq-AL" w:bidi="sq-AL"/>
    </w:rPr>
  </w:style>
  <w:style w:type="character" w:customStyle="1" w:styleId="text10">
    <w:name w:val="text1"/>
    <w:rsid w:val="009028A5"/>
    <w:rPr>
      <w:rFonts w:ascii="Verdana" w:hAnsi="Verdana" w:hint="default"/>
      <w:color w:val="000000"/>
      <w:sz w:val="18"/>
      <w:szCs w:val="18"/>
    </w:rPr>
  </w:style>
  <w:style w:type="character" w:customStyle="1" w:styleId="actscontent">
    <w:name w:val="actscontent"/>
    <w:basedOn w:val="DefaultParagraphFont"/>
    <w:rsid w:val="009028A5"/>
  </w:style>
  <w:style w:type="table" w:styleId="TableSimple1">
    <w:name w:val="Table Simple 1"/>
    <w:basedOn w:val="TableNormal"/>
    <w:semiHidden/>
    <w:unhideWhenUsed/>
    <w:rsid w:val="009028A5"/>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9028A5"/>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9028A5"/>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9028A5"/>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9028A5"/>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9028A5"/>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9028A5"/>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9028A5"/>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9028A5"/>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9028A5"/>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9028A5"/>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9028A5"/>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9028A5"/>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9028A5"/>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9028A5"/>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9028A5"/>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9028A5"/>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9028A5"/>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9028A5"/>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9028A5"/>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9028A5"/>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9028A5"/>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9028A5"/>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9028A5"/>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9028A5"/>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9028A5"/>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9028A5"/>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9028A5"/>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9028A5"/>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9028A5"/>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9028A5"/>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9028A5"/>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9028A5"/>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9028A5"/>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9028A5"/>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9028A5"/>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9028A5"/>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9028A5"/>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9028A5"/>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9028A5"/>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9028A5"/>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9028A5"/>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39"/>
    <w:rsid w:val="009028A5"/>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unhideWhenUsed/>
    <w:rsid w:val="009028A5"/>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
    <w:name w:val="Table Grid1"/>
    <w:basedOn w:val="TableNormal"/>
    <w:uiPriority w:val="59"/>
    <w:rsid w:val="009028A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
    <w:basedOn w:val="TableNormal"/>
    <w:rsid w:val="009028A5"/>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0">
    <w:name w:val="Table Grid3"/>
    <w:basedOn w:val="TableNormal"/>
    <w:uiPriority w:val="59"/>
    <w:rsid w:val="009028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Accent11">
    <w:name w:val="Light Shading - Accent 11"/>
    <w:basedOn w:val="TableNormal"/>
    <w:uiPriority w:val="60"/>
    <w:rsid w:val="009028A5"/>
    <w:pPr>
      <w:spacing w:after="0" w:line="240" w:lineRule="auto"/>
    </w:pPr>
    <w:rPr>
      <w:rFonts w:ascii="Calibri" w:eastAsia="Calibri" w:hAnsi="Calibri" w:cs="Times New Roman"/>
      <w:color w:val="365F91"/>
      <w:sz w:val="20"/>
      <w:szCs w:val="20"/>
      <w:lang w:val="en-GB" w:eastAsia="en-GB"/>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ListNumber5">
    <w:name w:val="List Number 5"/>
    <w:basedOn w:val="Normal"/>
    <w:semiHidden/>
    <w:unhideWhenUsed/>
    <w:rsid w:val="009028A5"/>
    <w:pPr>
      <w:tabs>
        <w:tab w:val="num" w:pos="1134"/>
      </w:tabs>
      <w:ind w:left="1134" w:hanging="227"/>
      <w:contextualSpacing/>
    </w:pPr>
  </w:style>
  <w:style w:type="paragraph" w:styleId="ListBullet">
    <w:name w:val="List Bullet"/>
    <w:basedOn w:val="Normal"/>
    <w:uiPriority w:val="99"/>
    <w:semiHidden/>
    <w:unhideWhenUsed/>
    <w:rsid w:val="009028A5"/>
    <w:pPr>
      <w:numPr>
        <w:numId w:val="3"/>
      </w:numPr>
      <w:contextualSpacing/>
    </w:pPr>
  </w:style>
  <w:style w:type="paragraph" w:styleId="ListBullet2">
    <w:name w:val="List Bullet 2"/>
    <w:basedOn w:val="Normal"/>
    <w:semiHidden/>
    <w:unhideWhenUsed/>
    <w:rsid w:val="009028A5"/>
    <w:pPr>
      <w:numPr>
        <w:numId w:val="5"/>
      </w:numPr>
      <w:contextualSpacing/>
    </w:pPr>
  </w:style>
  <w:style w:type="paragraph" w:styleId="ListBullet3">
    <w:name w:val="List Bullet 3"/>
    <w:basedOn w:val="Normal"/>
    <w:semiHidden/>
    <w:unhideWhenUsed/>
    <w:rsid w:val="009028A5"/>
    <w:pPr>
      <w:numPr>
        <w:numId w:val="6"/>
      </w:numPr>
      <w:contextualSpacing/>
    </w:pPr>
  </w:style>
  <w:style w:type="paragraph" w:styleId="ListBullet4">
    <w:name w:val="List Bullet 4"/>
    <w:basedOn w:val="Normal"/>
    <w:semiHidden/>
    <w:unhideWhenUsed/>
    <w:rsid w:val="009028A5"/>
    <w:pPr>
      <w:numPr>
        <w:numId w:val="7"/>
      </w:numPr>
      <w:contextualSpacing/>
    </w:pPr>
  </w:style>
  <w:style w:type="paragraph" w:styleId="ListBullet5">
    <w:name w:val="List Bullet 5"/>
    <w:basedOn w:val="Normal"/>
    <w:semiHidden/>
    <w:unhideWhenUsed/>
    <w:rsid w:val="009028A5"/>
    <w:pPr>
      <w:numPr>
        <w:numId w:val="8"/>
      </w:numPr>
      <w:contextualSpacing/>
    </w:pPr>
  </w:style>
  <w:style w:type="paragraph" w:styleId="ListNumber2">
    <w:name w:val="List Number 2"/>
    <w:basedOn w:val="Normal"/>
    <w:semiHidden/>
    <w:unhideWhenUsed/>
    <w:rsid w:val="009028A5"/>
    <w:pPr>
      <w:numPr>
        <w:numId w:val="9"/>
      </w:numPr>
      <w:contextualSpacing/>
    </w:pPr>
  </w:style>
  <w:style w:type="paragraph" w:styleId="ListNumber3">
    <w:name w:val="List Number 3"/>
    <w:basedOn w:val="Normal"/>
    <w:semiHidden/>
    <w:unhideWhenUsed/>
    <w:rsid w:val="009028A5"/>
    <w:pPr>
      <w:numPr>
        <w:numId w:val="10"/>
      </w:numPr>
      <w:contextualSpacing/>
    </w:pPr>
  </w:style>
  <w:style w:type="paragraph" w:styleId="ListNumber4">
    <w:name w:val="List Number 4"/>
    <w:basedOn w:val="Normal"/>
    <w:semiHidden/>
    <w:unhideWhenUsed/>
    <w:rsid w:val="009028A5"/>
    <w:pPr>
      <w:numPr>
        <w:numId w:val="11"/>
      </w:numPr>
      <w:contextualSpacing/>
    </w:pPr>
  </w:style>
  <w:style w:type="numbering" w:styleId="111111">
    <w:name w:val="Outline List 2"/>
    <w:basedOn w:val="NoList"/>
    <w:semiHidden/>
    <w:unhideWhenUsed/>
    <w:rsid w:val="009028A5"/>
    <w:pPr>
      <w:numPr>
        <w:numId w:val="25"/>
      </w:numPr>
    </w:pPr>
  </w:style>
  <w:style w:type="numbering" w:customStyle="1" w:styleId="Style3">
    <w:name w:val="Style3"/>
    <w:rsid w:val="009028A5"/>
    <w:pPr>
      <w:numPr>
        <w:numId w:val="26"/>
      </w:numPr>
    </w:pPr>
  </w:style>
  <w:style w:type="numbering" w:styleId="ArticleSection">
    <w:name w:val="Outline List 3"/>
    <w:basedOn w:val="NoList"/>
    <w:semiHidden/>
    <w:unhideWhenUsed/>
    <w:rsid w:val="009028A5"/>
    <w:pPr>
      <w:numPr>
        <w:numId w:val="27"/>
      </w:numPr>
    </w:pPr>
  </w:style>
  <w:style w:type="numbering" w:styleId="1ai">
    <w:name w:val="Outline List 1"/>
    <w:basedOn w:val="NoList"/>
    <w:semiHidden/>
    <w:unhideWhenUsed/>
    <w:rsid w:val="009028A5"/>
    <w:pPr>
      <w:numPr>
        <w:numId w:val="2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3388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emf"/><Relationship Id="rId18" Type="http://schemas.openxmlformats.org/officeDocument/2006/relationships/image" Target="media/image7.jpg"/><Relationship Id="rId26" Type="http://schemas.openxmlformats.org/officeDocument/2006/relationships/image" Target="media/image14.jpg"/><Relationship Id="rId39" Type="http://schemas.openxmlformats.org/officeDocument/2006/relationships/image" Target="media/image27.jpg"/><Relationship Id="rId21" Type="http://schemas.openxmlformats.org/officeDocument/2006/relationships/image" Target="media/image10.jpg"/><Relationship Id="rId34" Type="http://schemas.openxmlformats.org/officeDocument/2006/relationships/image" Target="media/image22.jpg"/><Relationship Id="rId42" Type="http://schemas.openxmlformats.org/officeDocument/2006/relationships/image" Target="media/image30.jpg"/><Relationship Id="rId47" Type="http://schemas.openxmlformats.org/officeDocument/2006/relationships/image" Target="media/image35.jpg"/><Relationship Id="rId50" Type="http://schemas.openxmlformats.org/officeDocument/2006/relationships/image" Target="media/image38.jpg"/><Relationship Id="rId55"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jpg"/><Relationship Id="rId29" Type="http://schemas.openxmlformats.org/officeDocument/2006/relationships/image" Target="media/image17.jpg"/><Relationship Id="rId11" Type="http://schemas.openxmlformats.org/officeDocument/2006/relationships/hyperlink" Target="http://www.insq.gov.al" TargetMode="External"/><Relationship Id="rId24" Type="http://schemas.openxmlformats.org/officeDocument/2006/relationships/image" Target="media/image12.jpg"/><Relationship Id="rId32" Type="http://schemas.openxmlformats.org/officeDocument/2006/relationships/image" Target="media/image20.jpg"/><Relationship Id="rId37" Type="http://schemas.openxmlformats.org/officeDocument/2006/relationships/image" Target="media/image25.jpg"/><Relationship Id="rId40" Type="http://schemas.openxmlformats.org/officeDocument/2006/relationships/image" Target="media/image28.jpg"/><Relationship Id="rId45" Type="http://schemas.openxmlformats.org/officeDocument/2006/relationships/image" Target="media/image33.jpg"/><Relationship Id="rId53"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image" Target="media/image8.jpg"/><Relationship Id="rId31" Type="http://schemas.openxmlformats.org/officeDocument/2006/relationships/image" Target="media/image19.jpg"/><Relationship Id="rId44" Type="http://schemas.openxmlformats.org/officeDocument/2006/relationships/image" Target="media/image32.jpg"/><Relationship Id="rId52" Type="http://schemas.openxmlformats.org/officeDocument/2006/relationships/image" Target="media/image40.jp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g"/><Relationship Id="rId22" Type="http://schemas.openxmlformats.org/officeDocument/2006/relationships/image" Target="media/image11.emf"/><Relationship Id="rId27" Type="http://schemas.openxmlformats.org/officeDocument/2006/relationships/image" Target="media/image15.jpg"/><Relationship Id="rId30" Type="http://schemas.openxmlformats.org/officeDocument/2006/relationships/image" Target="media/image18.jpg"/><Relationship Id="rId35" Type="http://schemas.openxmlformats.org/officeDocument/2006/relationships/image" Target="media/image23.jpg"/><Relationship Id="rId43" Type="http://schemas.openxmlformats.org/officeDocument/2006/relationships/image" Target="media/image31.jpg"/><Relationship Id="rId48" Type="http://schemas.openxmlformats.org/officeDocument/2006/relationships/image" Target="media/image36.jpg"/><Relationship Id="rId8" Type="http://schemas.openxmlformats.org/officeDocument/2006/relationships/webSettings" Target="webSettings.xml"/><Relationship Id="rId51" Type="http://schemas.openxmlformats.org/officeDocument/2006/relationships/image" Target="media/image39.jpg"/><Relationship Id="rId3" Type="http://schemas.openxmlformats.org/officeDocument/2006/relationships/customXml" Target="../customXml/item3.xml"/><Relationship Id="rId12" Type="http://schemas.openxmlformats.org/officeDocument/2006/relationships/image" Target="media/image1.emf"/><Relationship Id="rId17" Type="http://schemas.openxmlformats.org/officeDocument/2006/relationships/image" Target="media/image6.jpg"/><Relationship Id="rId25" Type="http://schemas.openxmlformats.org/officeDocument/2006/relationships/image" Target="media/image13.jpg"/><Relationship Id="rId33" Type="http://schemas.openxmlformats.org/officeDocument/2006/relationships/image" Target="media/image21.jpg"/><Relationship Id="rId38" Type="http://schemas.openxmlformats.org/officeDocument/2006/relationships/image" Target="media/image26.jpg"/><Relationship Id="rId46" Type="http://schemas.openxmlformats.org/officeDocument/2006/relationships/image" Target="media/image34.jpg"/><Relationship Id="rId20" Type="http://schemas.openxmlformats.org/officeDocument/2006/relationships/image" Target="media/image9.jpg"/><Relationship Id="rId41" Type="http://schemas.openxmlformats.org/officeDocument/2006/relationships/image" Target="media/image29.jp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jpg"/><Relationship Id="rId23" Type="http://schemas.openxmlformats.org/officeDocument/2006/relationships/oleObject" Target="embeddings/oleObject1.bin"/><Relationship Id="rId28" Type="http://schemas.openxmlformats.org/officeDocument/2006/relationships/image" Target="media/image16.jpg"/><Relationship Id="rId36" Type="http://schemas.openxmlformats.org/officeDocument/2006/relationships/image" Target="media/image24.jpg"/><Relationship Id="rId49" Type="http://schemas.openxmlformats.org/officeDocument/2006/relationships/image" Target="media/image3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158A677865AC49C49D634A79051B09A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2022-07-06T09:51:53Z</Data_x0020_e_x0020_Krijimit>
    <Modifikuesi xmlns="0e656187-b300-4fb0-8bf4-3a50f872073c">elona.baci</Modifikuesi>
    <Data_x0020_e_x0020_Modifikimit xmlns="0e656187-b300-4fb0-8bf4-3a50f872073c">2022-07-14T09:24:37Z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50D31D40-8105-43B3-B38C-3772221EEA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57AA66BE-D737-49D6-9F75-D3A5F7A78F30}">
  <ds:schemaRefs>
    <ds:schemaRef ds:uri="http://schemas.microsoft.com/sharepoint/v3/contenttype/forms"/>
  </ds:schemaRefs>
</ds:datastoreItem>
</file>

<file path=customXml/itemProps3.xml><?xml version="1.0" encoding="utf-8"?>
<ds:datastoreItem xmlns:ds="http://schemas.openxmlformats.org/officeDocument/2006/customXml" ds:itemID="{B4A9803A-8EA1-4B84-9F15-EBC23B6B625F}">
  <ds:schemaRefs>
    <ds:schemaRef ds:uri="http://schemas.microsoft.com/office/2006/documentManagement/types"/>
    <ds:schemaRef ds:uri="http://purl.org/dc/elements/1.1/"/>
    <ds:schemaRef ds:uri="http://www.w3.org/XML/1998/namespace"/>
    <ds:schemaRef ds:uri="http://purl.org/dc/terms/"/>
    <ds:schemaRef ds:uri="http://schemas.openxmlformats.org/package/2006/metadata/core-properties"/>
    <ds:schemaRef ds:uri="http://purl.org/dc/dcmitype/"/>
    <ds:schemaRef ds:uri="http://schemas.microsoft.com/office/2006/metadata/properties"/>
    <ds:schemaRef ds:uri="0e656187-b300-4fb0-8bf4-3a50f872073c"/>
  </ds:schemaRefs>
</ds:datastoreItem>
</file>

<file path=customXml/itemProps4.xml><?xml version="1.0" encoding="utf-8"?>
<ds:datastoreItem xmlns:ds="http://schemas.openxmlformats.org/officeDocument/2006/customXml" ds:itemID="{C4575D77-F83A-44F8-B748-B4CB0A4584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46</Pages>
  <Words>3200</Words>
  <Characters>18245</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Elona Baci</cp:lastModifiedBy>
  <cp:revision>6</cp:revision>
  <dcterms:created xsi:type="dcterms:W3CDTF">2018-08-16T13:09:00Z</dcterms:created>
  <dcterms:modified xsi:type="dcterms:W3CDTF">2022-07-14T09:31:00Z</dcterms:modified>
</cp:coreProperties>
</file>