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3327E" w14:textId="21856407" w:rsidR="00813FD4" w:rsidRPr="0005357D" w:rsidRDefault="00813FD4" w:rsidP="00813F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5357D">
        <w:rPr>
          <w:rFonts w:ascii="Garamond" w:hAnsi="Garamond"/>
          <w:b/>
          <w:sz w:val="24"/>
          <w:szCs w:val="24"/>
          <w:lang w:val="sq-AL"/>
        </w:rPr>
        <w:t>URDHËR</w:t>
      </w:r>
    </w:p>
    <w:p w14:paraId="75D9CB40" w14:textId="02E03AA3" w:rsidR="00BD7CCF" w:rsidRPr="0005357D" w:rsidRDefault="00813FD4" w:rsidP="00813F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5357D">
        <w:rPr>
          <w:rFonts w:ascii="Garamond" w:hAnsi="Garamond"/>
          <w:b/>
          <w:sz w:val="24"/>
          <w:szCs w:val="24"/>
          <w:lang w:val="sq-AL"/>
        </w:rPr>
        <w:t>Nr.</w:t>
      </w:r>
      <w:r w:rsidR="0005357D" w:rsidRPr="0005357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5357D">
        <w:rPr>
          <w:rFonts w:ascii="Garamond" w:hAnsi="Garamond"/>
          <w:b/>
          <w:sz w:val="24"/>
          <w:szCs w:val="24"/>
          <w:lang w:val="sq-AL"/>
        </w:rPr>
        <w:t>5, datë 21.1.2020</w:t>
      </w:r>
    </w:p>
    <w:p w14:paraId="65C6FB87" w14:textId="77777777" w:rsidR="001342AC" w:rsidRPr="0005357D" w:rsidRDefault="001342AC" w:rsidP="00813F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650D7DE" w14:textId="499F78F6" w:rsidR="001342AC" w:rsidRPr="0005357D" w:rsidRDefault="00813FD4" w:rsidP="00813F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5357D">
        <w:rPr>
          <w:rFonts w:ascii="Garamond" w:hAnsi="Garamond"/>
          <w:b/>
          <w:sz w:val="24"/>
          <w:szCs w:val="24"/>
          <w:lang w:val="sq-AL"/>
        </w:rPr>
        <w:t>PËR ZGJATJEN E VLEFSHMËRISË SË KARTËS SË INSPEKTORIT EDHE GJATË VITIT 2020, DERI NË RISTRUKTURIMIN E INSPEKTORATEVE SHTETËRORE/</w:t>
      </w:r>
      <w:r w:rsidR="00C369D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5357D">
        <w:rPr>
          <w:rFonts w:ascii="Garamond" w:hAnsi="Garamond"/>
          <w:b/>
          <w:sz w:val="24"/>
          <w:szCs w:val="24"/>
          <w:lang w:val="sq-AL"/>
        </w:rPr>
        <w:t>TRUPAVE INSPEKTUESE</w:t>
      </w:r>
    </w:p>
    <w:p w14:paraId="7A459953" w14:textId="77777777" w:rsidR="00813FD4" w:rsidRPr="0005357D" w:rsidRDefault="00813FD4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6F3CCB" w14:textId="38566BB1" w:rsidR="001342AC" w:rsidRPr="0005357D" w:rsidRDefault="001342AC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 xml:space="preserve">Në zbatim të pikës 4, të nenit 30, të </w:t>
      </w:r>
      <w:r w:rsidR="00813FD4" w:rsidRPr="0005357D">
        <w:rPr>
          <w:rFonts w:ascii="Garamond" w:hAnsi="Garamond"/>
          <w:sz w:val="24"/>
          <w:szCs w:val="24"/>
          <w:lang w:val="sq-AL"/>
        </w:rPr>
        <w:t>ligjit nr</w:t>
      </w:r>
      <w:r w:rsidR="0005357D" w:rsidRPr="0005357D">
        <w:rPr>
          <w:rFonts w:ascii="Garamond" w:hAnsi="Garamond"/>
          <w:sz w:val="24"/>
          <w:szCs w:val="24"/>
          <w:lang w:val="sq-AL"/>
        </w:rPr>
        <w:t>. 10433, datë 16.</w:t>
      </w:r>
      <w:r w:rsidRPr="0005357D">
        <w:rPr>
          <w:rFonts w:ascii="Garamond" w:hAnsi="Garamond"/>
          <w:sz w:val="24"/>
          <w:szCs w:val="24"/>
          <w:lang w:val="sq-AL"/>
        </w:rPr>
        <w:t xml:space="preserve">6.2011, “Për inspektimin në Republikën e Shqipërisë”, kreut V, të </w:t>
      </w:r>
      <w:r w:rsidR="00813FD4" w:rsidRPr="0005357D">
        <w:rPr>
          <w:rFonts w:ascii="Garamond" w:hAnsi="Garamond"/>
          <w:sz w:val="24"/>
          <w:szCs w:val="24"/>
          <w:lang w:val="sq-AL"/>
        </w:rPr>
        <w:t xml:space="preserve">vendimit </w:t>
      </w:r>
      <w:r w:rsidRPr="0005357D">
        <w:rPr>
          <w:rFonts w:ascii="Garamond" w:hAnsi="Garamond"/>
          <w:sz w:val="24"/>
          <w:szCs w:val="24"/>
          <w:lang w:val="sq-AL"/>
        </w:rPr>
        <w:t xml:space="preserve">të Këshillit të Ministrave </w:t>
      </w:r>
      <w:r w:rsidR="00813FD4" w:rsidRPr="0005357D">
        <w:rPr>
          <w:rFonts w:ascii="Garamond" w:hAnsi="Garamond"/>
          <w:sz w:val="24"/>
          <w:szCs w:val="24"/>
          <w:lang w:val="sq-AL"/>
        </w:rPr>
        <w:t>nr</w:t>
      </w:r>
      <w:r w:rsidR="0005357D" w:rsidRPr="0005357D">
        <w:rPr>
          <w:rFonts w:ascii="Garamond" w:hAnsi="Garamond"/>
          <w:sz w:val="24"/>
          <w:szCs w:val="24"/>
          <w:lang w:val="sq-AL"/>
        </w:rPr>
        <w:t>. 696, datë 16.</w:t>
      </w:r>
      <w:r w:rsidRPr="0005357D">
        <w:rPr>
          <w:rFonts w:ascii="Garamond" w:hAnsi="Garamond"/>
          <w:sz w:val="24"/>
          <w:szCs w:val="24"/>
          <w:lang w:val="sq-AL"/>
        </w:rPr>
        <w:t xml:space="preserve">8.2013, “Për përcaktimin e procedurave të ushtrimit të kompetencave të Inspektoratit Qendror dhe të rregullave për përmbajtjen dhe administrimin e portalit unik </w:t>
      </w:r>
      <w:r w:rsidRPr="0005357D">
        <w:rPr>
          <w:rFonts w:ascii="Garamond" w:hAnsi="Garamond"/>
          <w:i/>
          <w:sz w:val="24"/>
          <w:szCs w:val="24"/>
          <w:lang w:val="sq-AL"/>
        </w:rPr>
        <w:t>e-Inspektimi</w:t>
      </w:r>
      <w:r w:rsidRPr="0005357D">
        <w:rPr>
          <w:rFonts w:ascii="Garamond" w:hAnsi="Garamond"/>
          <w:sz w:val="24"/>
          <w:szCs w:val="24"/>
          <w:lang w:val="sq-AL"/>
        </w:rPr>
        <w:t xml:space="preserve">; </w:t>
      </w:r>
    </w:p>
    <w:p w14:paraId="757C2EA8" w14:textId="77777777" w:rsidR="001342AC" w:rsidRPr="0005357D" w:rsidRDefault="001342AC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816C710" w14:textId="7332FE9D" w:rsidR="001342AC" w:rsidRPr="0005357D" w:rsidRDefault="001342AC" w:rsidP="00813F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>URDHËROJ:</w:t>
      </w:r>
    </w:p>
    <w:p w14:paraId="5CDF772B" w14:textId="77777777" w:rsidR="001342AC" w:rsidRPr="0005357D" w:rsidRDefault="001342AC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EB9BF8" w14:textId="05F04026" w:rsidR="001342AC" w:rsidRPr="0005357D" w:rsidRDefault="00813FD4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 xml:space="preserve">1. </w:t>
      </w:r>
      <w:r w:rsidR="001342AC" w:rsidRPr="0005357D">
        <w:rPr>
          <w:rFonts w:ascii="Garamond" w:hAnsi="Garamond"/>
          <w:sz w:val="24"/>
          <w:szCs w:val="24"/>
          <w:lang w:val="sq-AL"/>
        </w:rPr>
        <w:t>Zgjatjen e vlefshmërisë së kartës së inspektorit të prodhuar s</w:t>
      </w:r>
      <w:r w:rsidR="0005357D" w:rsidRPr="0005357D">
        <w:rPr>
          <w:rFonts w:ascii="Garamond" w:hAnsi="Garamond"/>
          <w:sz w:val="24"/>
          <w:szCs w:val="24"/>
          <w:lang w:val="sq-AL"/>
        </w:rPr>
        <w:t>ipas urdhrit nr. 32/1, datë 15.</w:t>
      </w:r>
      <w:r w:rsidR="001342AC" w:rsidRPr="0005357D">
        <w:rPr>
          <w:rFonts w:ascii="Garamond" w:hAnsi="Garamond"/>
          <w:sz w:val="24"/>
          <w:szCs w:val="24"/>
          <w:lang w:val="sq-AL"/>
        </w:rPr>
        <w:t>7.2016, me periudhë vlefshmërie deri më 31.12.2019, edhe gjatë vitit kalendarik 2020, deri në ristrukturimin e inspektorateve/trupave inspektuese.</w:t>
      </w:r>
    </w:p>
    <w:p w14:paraId="0D00F425" w14:textId="735F5DED" w:rsidR="001342AC" w:rsidRPr="0005357D" w:rsidRDefault="00813FD4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 xml:space="preserve">2. </w:t>
      </w:r>
      <w:r w:rsidR="001342AC" w:rsidRPr="0005357D">
        <w:rPr>
          <w:rFonts w:ascii="Garamond" w:hAnsi="Garamond"/>
          <w:sz w:val="24"/>
          <w:szCs w:val="24"/>
          <w:lang w:val="sq-AL"/>
        </w:rPr>
        <w:t>Për çdo emërim të ri në detyrë, inspektori do të pajiset me ka</w:t>
      </w:r>
      <w:bookmarkStart w:id="0" w:name="_GoBack"/>
      <w:bookmarkEnd w:id="0"/>
      <w:r w:rsidR="001342AC" w:rsidRPr="0005357D">
        <w:rPr>
          <w:rFonts w:ascii="Garamond" w:hAnsi="Garamond"/>
          <w:sz w:val="24"/>
          <w:szCs w:val="24"/>
          <w:lang w:val="sq-AL"/>
        </w:rPr>
        <w:t>rtën e inspektorit pranë Inspektoratit Qendror.</w:t>
      </w:r>
    </w:p>
    <w:p w14:paraId="1EC80D70" w14:textId="49BE8CBF" w:rsidR="001342AC" w:rsidRPr="0005357D" w:rsidRDefault="00813FD4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 xml:space="preserve">3. </w:t>
      </w:r>
      <w:r w:rsidR="001342AC" w:rsidRPr="0005357D">
        <w:rPr>
          <w:rFonts w:ascii="Garamond" w:hAnsi="Garamond"/>
          <w:sz w:val="24"/>
          <w:szCs w:val="24"/>
          <w:lang w:val="sq-AL"/>
        </w:rPr>
        <w:t>Ngarkohen Inspektorati Qendror dhe Inspektoratet Shtetërore/</w:t>
      </w:r>
      <w:r w:rsidR="00836E39">
        <w:rPr>
          <w:rFonts w:ascii="Garamond" w:hAnsi="Garamond"/>
          <w:sz w:val="24"/>
          <w:szCs w:val="24"/>
          <w:lang w:val="sq-AL"/>
        </w:rPr>
        <w:t xml:space="preserve"> </w:t>
      </w:r>
      <w:r w:rsidR="001342AC" w:rsidRPr="0005357D">
        <w:rPr>
          <w:rFonts w:ascii="Garamond" w:hAnsi="Garamond"/>
          <w:sz w:val="24"/>
          <w:szCs w:val="24"/>
          <w:lang w:val="sq-AL"/>
        </w:rPr>
        <w:t>trupat inspektuese për zbatimin e këtij urdhri.</w:t>
      </w:r>
    </w:p>
    <w:p w14:paraId="69DE6440" w14:textId="0D5B316F" w:rsidR="001342AC" w:rsidRPr="0005357D" w:rsidRDefault="00813FD4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 xml:space="preserve">4. </w:t>
      </w:r>
      <w:r w:rsidR="001342AC" w:rsidRPr="0005357D">
        <w:rPr>
          <w:rFonts w:ascii="Garamond" w:hAnsi="Garamond"/>
          <w:sz w:val="24"/>
          <w:szCs w:val="24"/>
          <w:lang w:val="sq-AL"/>
        </w:rPr>
        <w:t xml:space="preserve">Ky urdhër dërgohet për botim në Fletoren Zyrtare, publikohet në faqen zyrtare të Inspektoratit Qendror </w:t>
      </w:r>
      <w:hyperlink r:id="rId11" w:history="1">
        <w:r w:rsidR="001342AC" w:rsidRPr="0005357D">
          <w:rPr>
            <w:rStyle w:val="Hyperlink"/>
            <w:rFonts w:ascii="Garamond" w:hAnsi="Garamond"/>
            <w:sz w:val="24"/>
            <w:szCs w:val="24"/>
            <w:lang w:val="sq-AL"/>
          </w:rPr>
          <w:t>www.insq.gov.al</w:t>
        </w:r>
      </w:hyperlink>
      <w:r w:rsidR="001342AC" w:rsidRPr="0005357D">
        <w:rPr>
          <w:rFonts w:ascii="Garamond" w:hAnsi="Garamond"/>
          <w:sz w:val="24"/>
          <w:szCs w:val="24"/>
          <w:lang w:val="sq-AL"/>
        </w:rPr>
        <w:t xml:space="preserve">, si dhe ju njoftohet inspektorateve shtetërore/ trupave inspektuese. </w:t>
      </w:r>
    </w:p>
    <w:p w14:paraId="32E0CFDB" w14:textId="77777777" w:rsidR="001342AC" w:rsidRPr="0005357D" w:rsidRDefault="001342AC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>Ky urdhër hyn në fuqi menjëherë.</w:t>
      </w:r>
    </w:p>
    <w:p w14:paraId="065EB4AA" w14:textId="77777777" w:rsidR="00813FD4" w:rsidRPr="0005357D" w:rsidRDefault="00813FD4" w:rsidP="00134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A4952A" w14:textId="6F3642CC" w:rsidR="001342AC" w:rsidRPr="0005357D" w:rsidRDefault="001342AC" w:rsidP="00813FD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05357D">
        <w:rPr>
          <w:rFonts w:ascii="Garamond" w:hAnsi="Garamond"/>
          <w:sz w:val="24"/>
          <w:szCs w:val="24"/>
          <w:lang w:val="sq-AL"/>
        </w:rPr>
        <w:t>INSPEKTOR I PËRGJITHSHËM</w:t>
      </w:r>
    </w:p>
    <w:p w14:paraId="70FB1E3B" w14:textId="1840EA78" w:rsidR="001342AC" w:rsidRPr="0005357D" w:rsidRDefault="00813FD4" w:rsidP="00813FD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05357D">
        <w:rPr>
          <w:rFonts w:ascii="Garamond" w:hAnsi="Garamond"/>
          <w:b/>
          <w:sz w:val="24"/>
          <w:szCs w:val="24"/>
          <w:lang w:val="sq-AL"/>
        </w:rPr>
        <w:t xml:space="preserve">Shkëlqim </w:t>
      </w:r>
      <w:proofErr w:type="spellStart"/>
      <w:r w:rsidRPr="0005357D">
        <w:rPr>
          <w:rFonts w:ascii="Garamond" w:hAnsi="Garamond"/>
          <w:b/>
          <w:sz w:val="24"/>
          <w:szCs w:val="24"/>
          <w:lang w:val="sq-AL"/>
        </w:rPr>
        <w:t>Hajdari</w:t>
      </w:r>
      <w:proofErr w:type="spellEnd"/>
    </w:p>
    <w:p w14:paraId="1DAC58DD" w14:textId="77777777" w:rsidR="001342AC" w:rsidRPr="0005357D" w:rsidRDefault="001342AC" w:rsidP="00092CE4">
      <w:pPr>
        <w:rPr>
          <w:lang w:val="sq-AL"/>
        </w:rPr>
      </w:pPr>
    </w:p>
    <w:sectPr w:rsidR="001342AC" w:rsidRPr="0005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44691"/>
    <w:multiLevelType w:val="hybridMultilevel"/>
    <w:tmpl w:val="E54E7ABA"/>
    <w:lvl w:ilvl="0" w:tplc="1C84509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B4"/>
    <w:rsid w:val="0005357D"/>
    <w:rsid w:val="00092CE4"/>
    <w:rsid w:val="001342AC"/>
    <w:rsid w:val="004261B2"/>
    <w:rsid w:val="00772BB4"/>
    <w:rsid w:val="00813FD4"/>
    <w:rsid w:val="00836E39"/>
    <w:rsid w:val="00913777"/>
    <w:rsid w:val="00BD7CCF"/>
    <w:rsid w:val="00C3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C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42AC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1342A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en-CA"/>
    </w:rPr>
  </w:style>
  <w:style w:type="character" w:customStyle="1" w:styleId="BodyTextChar">
    <w:name w:val="Body Text Char"/>
    <w:basedOn w:val="DefaultParagraphFont"/>
    <w:link w:val="BodyText"/>
    <w:semiHidden/>
    <w:rsid w:val="001342AC"/>
    <w:rPr>
      <w:rFonts w:ascii="Times New Roman" w:eastAsia="Calibri" w:hAnsi="Times New Roman" w:cs="Times New Roman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1342AC"/>
    <w:pPr>
      <w:spacing w:after="200" w:line="276" w:lineRule="auto"/>
      <w:ind w:left="720"/>
      <w:contextualSpacing/>
    </w:pPr>
    <w:rPr>
      <w:rFonts w:ascii="Calibri" w:eastAsia="Calibri" w:hAnsi="Calibri" w:cs="Calibri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42AC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1342A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en-CA"/>
    </w:rPr>
  </w:style>
  <w:style w:type="character" w:customStyle="1" w:styleId="BodyTextChar">
    <w:name w:val="Body Text Char"/>
    <w:basedOn w:val="DefaultParagraphFont"/>
    <w:link w:val="BodyText"/>
    <w:semiHidden/>
    <w:rsid w:val="001342AC"/>
    <w:rPr>
      <w:rFonts w:ascii="Times New Roman" w:eastAsia="Calibri" w:hAnsi="Times New Roman" w:cs="Times New Roman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1342AC"/>
    <w:pPr>
      <w:spacing w:after="200" w:line="276" w:lineRule="auto"/>
      <w:ind w:left="720"/>
      <w:contextualSpacing/>
    </w:pPr>
    <w:rPr>
      <w:rFonts w:ascii="Calibri" w:eastAsia="Calibri" w:hAnsi="Calibri" w:cs="Calibri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insq.gov.al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2020-01-27T11:44:58Z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2020-01-26T23:00:00Z</Date_x0020_protokolli>
    <Titulli xmlns="0e656187-b300-4fb0-8bf4-3a50f872073c">Për zgjatjen e vlefshmërisë së kartës së inspektorit së Inspektoriatit edhe gjatë vitit 2020, deri në ristrukturimin e inspektorateve shtetërore/trupave inspektuese</Titulli>
    <Modifikuesi xmlns="0e656187-b300-4fb0-8bf4-3a50f872073c">gladiola.cicako</Modifikuesi>
    <Nr_x002e__x0020_prot_x0020_QBZ xmlns="0e656187-b300-4fb0-8bf4-3a50f872073c">137</Nr_x002e__x0020_prot_x0020_QBZ>
    <Data_x0020_e_x0020_Modifikimit xmlns="0e656187-b300-4fb0-8bf4-3a50f872073c">2020-01-27T11:53:07Z</Data_x0020_e_x0020_Modifikimit>
    <Dekretuar xmlns="0e656187-b300-4fb0-8bf4-3a50f872073c">false</Dekretuar>
    <Data xmlns="0e656187-b300-4fb0-8bf4-3a50f872073c">2020-01-20T23:00:00Z</Data>
    <Nr_x002e__x0020_protokolli_x0020_i_x0020_aktit xmlns="0e656187-b300-4fb0-8bf4-3a50f872073c">55/1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5924FBFD434829BDE71870AB757F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5924FBFD434829BDE71870AB757F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74010D8-CA70-4723-AA8F-D9075D8E6F5D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0e656187-b300-4fb0-8bf4-3a50f872073c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1291F2A-4AE7-447F-85ED-131B4511F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851285-0747-4CDC-9B77-71E2F602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9BE3546-A8EF-4807-AA51-86F589F041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3D2965-DE2C-4447-AF53-5F2D4CCC9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zgjatjen e vlefshmërisë së kartës së inspektorit së Inspektoriatit edhe gjatë vitit 2020, deri në ristrukturimin e inspektorateve shtetërore/trupave inspektuese</vt:lpstr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zgjatjen e vlefshmërisë së kartës së inspektorit së Inspektoriatit edhe gjatë vitit 2020, deri në ristrukturimin e inspektorateve shtetërore/trupave inspektuese</dc:title>
  <dc:creator>Entela Suli</dc:creator>
  <cp:lastModifiedBy>Jorina Kryeziu</cp:lastModifiedBy>
  <cp:revision>7</cp:revision>
  <dcterms:created xsi:type="dcterms:W3CDTF">2020-01-27T11:43:00Z</dcterms:created>
  <dcterms:modified xsi:type="dcterms:W3CDTF">2020-01-27T12:03:00Z</dcterms:modified>
</cp:coreProperties>
</file>