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9C060" w14:textId="77777777" w:rsidR="0026595C" w:rsidRPr="002732D8" w:rsidRDefault="0026595C" w:rsidP="0026595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2732D8">
        <w:rPr>
          <w:rFonts w:ascii="Garamond" w:hAnsi="Garamond"/>
          <w:b/>
          <w:sz w:val="24"/>
          <w:lang w:val="sq-AL"/>
        </w:rPr>
        <w:t>URDHËR</w:t>
      </w:r>
    </w:p>
    <w:p w14:paraId="37B5F2F9" w14:textId="01387769" w:rsidR="0026595C" w:rsidRPr="002732D8" w:rsidRDefault="0026595C" w:rsidP="0026595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2732D8">
        <w:rPr>
          <w:rFonts w:ascii="Garamond" w:hAnsi="Garamond"/>
          <w:b/>
          <w:sz w:val="24"/>
          <w:lang w:val="sq-AL"/>
        </w:rPr>
        <w:t>Nr. 75, datë</w:t>
      </w:r>
      <w:r w:rsidR="002732D8">
        <w:rPr>
          <w:rFonts w:ascii="Garamond" w:hAnsi="Garamond"/>
          <w:b/>
          <w:sz w:val="24"/>
          <w:lang w:val="sq-AL"/>
        </w:rPr>
        <w:t xml:space="preserve"> </w:t>
      </w:r>
      <w:r w:rsidRPr="002732D8">
        <w:rPr>
          <w:rFonts w:ascii="Garamond" w:hAnsi="Garamond"/>
          <w:b/>
          <w:sz w:val="24"/>
          <w:lang w:val="sq-AL"/>
        </w:rPr>
        <w:t>12.2.2026</w:t>
      </w:r>
    </w:p>
    <w:p w14:paraId="5A371AF7" w14:textId="77777777" w:rsidR="0026595C" w:rsidRPr="002732D8" w:rsidRDefault="0026595C" w:rsidP="0026595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14:paraId="0F124DC6" w14:textId="409A2740" w:rsidR="0026595C" w:rsidRPr="002732D8" w:rsidRDefault="0026595C" w:rsidP="0026595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2732D8">
        <w:rPr>
          <w:rFonts w:ascii="Garamond" w:hAnsi="Garamond"/>
          <w:b/>
          <w:sz w:val="24"/>
          <w:lang w:val="sq-AL"/>
        </w:rPr>
        <w:t>PËR DELEGIMIN E KOMPETENCAVE</w:t>
      </w:r>
    </w:p>
    <w:p w14:paraId="4C3E68D0" w14:textId="77777777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1147E322" w14:textId="33F2D765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2732D8">
        <w:rPr>
          <w:rFonts w:ascii="Garamond" w:hAnsi="Garamond"/>
          <w:sz w:val="24"/>
          <w:lang w:val="sq-AL"/>
        </w:rPr>
        <w:t xml:space="preserve">Në mbështetje të neneve 28 e 29, të ligjit nr. 44/2015, </w:t>
      </w:r>
      <w:r w:rsidR="002732D8">
        <w:rPr>
          <w:rFonts w:ascii="Garamond" w:hAnsi="Garamond"/>
          <w:sz w:val="24"/>
          <w:lang w:val="sq-AL"/>
        </w:rPr>
        <w:t>“</w:t>
      </w:r>
      <w:r w:rsidRPr="002732D8">
        <w:rPr>
          <w:rFonts w:ascii="Garamond" w:hAnsi="Garamond"/>
          <w:sz w:val="24"/>
          <w:lang w:val="sq-AL"/>
        </w:rPr>
        <w:t xml:space="preserve">Kodi i Procedurave Administrative </w:t>
      </w:r>
      <w:r w:rsidR="00AB0472">
        <w:rPr>
          <w:rFonts w:ascii="Garamond" w:hAnsi="Garamond"/>
          <w:sz w:val="24"/>
          <w:lang w:val="sq-AL"/>
        </w:rPr>
        <w:t>i</w:t>
      </w:r>
      <w:r w:rsidRPr="002732D8">
        <w:rPr>
          <w:rFonts w:ascii="Garamond" w:hAnsi="Garamond"/>
          <w:sz w:val="24"/>
          <w:lang w:val="sq-AL"/>
        </w:rPr>
        <w:t xml:space="preserve"> Republikës së Shqipërisë</w:t>
      </w:r>
      <w:r w:rsidR="002732D8">
        <w:rPr>
          <w:rFonts w:ascii="Garamond" w:hAnsi="Garamond"/>
          <w:sz w:val="24"/>
          <w:lang w:val="sq-AL"/>
        </w:rPr>
        <w:t>”</w:t>
      </w:r>
      <w:r w:rsidR="00AB0472">
        <w:rPr>
          <w:rFonts w:ascii="Garamond" w:hAnsi="Garamond"/>
          <w:sz w:val="24"/>
          <w:lang w:val="sq-AL"/>
        </w:rPr>
        <w:t>,</w:t>
      </w:r>
      <w:r w:rsidRPr="002732D8">
        <w:rPr>
          <w:rFonts w:ascii="Garamond" w:hAnsi="Garamond"/>
          <w:sz w:val="24"/>
          <w:lang w:val="sq-AL"/>
        </w:rPr>
        <w:t xml:space="preserve"> të ndryshuar</w:t>
      </w:r>
      <w:r w:rsidR="00AB0472">
        <w:rPr>
          <w:rFonts w:ascii="Garamond" w:hAnsi="Garamond"/>
          <w:sz w:val="24"/>
          <w:lang w:val="sq-AL"/>
        </w:rPr>
        <w:t>;</w:t>
      </w:r>
      <w:r w:rsidRPr="002732D8">
        <w:rPr>
          <w:rFonts w:ascii="Garamond" w:hAnsi="Garamond"/>
          <w:sz w:val="24"/>
          <w:lang w:val="sq-AL"/>
        </w:rPr>
        <w:t xml:space="preserve"> të ligjit nr.</w:t>
      </w:r>
      <w:r w:rsidR="002732D8">
        <w:rPr>
          <w:rFonts w:ascii="Garamond" w:hAnsi="Garamond"/>
          <w:sz w:val="24"/>
          <w:lang w:val="sq-AL"/>
        </w:rPr>
        <w:t xml:space="preserve"> </w:t>
      </w:r>
      <w:r w:rsidRPr="002732D8">
        <w:rPr>
          <w:rFonts w:ascii="Garamond" w:hAnsi="Garamond"/>
          <w:sz w:val="24"/>
          <w:lang w:val="sq-AL"/>
        </w:rPr>
        <w:t>90/2012</w:t>
      </w:r>
      <w:r w:rsidR="00AB0472">
        <w:rPr>
          <w:rFonts w:ascii="Garamond" w:hAnsi="Garamond"/>
          <w:sz w:val="24"/>
          <w:lang w:val="sq-AL"/>
        </w:rPr>
        <w:t>,</w:t>
      </w:r>
      <w:r w:rsidRPr="002732D8">
        <w:rPr>
          <w:rFonts w:ascii="Garamond" w:hAnsi="Garamond"/>
          <w:sz w:val="24"/>
          <w:lang w:val="sq-AL"/>
        </w:rPr>
        <w:t xml:space="preserve"> </w:t>
      </w:r>
      <w:r w:rsidR="002732D8">
        <w:rPr>
          <w:rFonts w:ascii="Garamond" w:hAnsi="Garamond"/>
          <w:sz w:val="24"/>
          <w:lang w:val="sq-AL"/>
        </w:rPr>
        <w:t>“</w:t>
      </w:r>
      <w:r w:rsidRPr="002732D8">
        <w:rPr>
          <w:rFonts w:ascii="Garamond" w:hAnsi="Garamond"/>
          <w:sz w:val="24"/>
          <w:lang w:val="sq-AL"/>
        </w:rPr>
        <w:t xml:space="preserve">Për </w:t>
      </w:r>
      <w:r w:rsidR="00AB0472" w:rsidRPr="002732D8">
        <w:rPr>
          <w:rFonts w:ascii="Garamond" w:hAnsi="Garamond"/>
          <w:sz w:val="24"/>
          <w:lang w:val="sq-AL"/>
        </w:rPr>
        <w:t>organizimin dhe funksionimin e administratës shtetër</w:t>
      </w:r>
      <w:r w:rsidRPr="002732D8">
        <w:rPr>
          <w:rFonts w:ascii="Garamond" w:hAnsi="Garamond"/>
          <w:sz w:val="24"/>
          <w:lang w:val="sq-AL"/>
        </w:rPr>
        <w:t>ore</w:t>
      </w:r>
      <w:r w:rsidR="00AB0472">
        <w:rPr>
          <w:rFonts w:ascii="Garamond" w:hAnsi="Garamond"/>
          <w:sz w:val="24"/>
          <w:lang w:val="sq-AL"/>
        </w:rPr>
        <w:t>”;</w:t>
      </w:r>
      <w:r w:rsidRPr="002732D8">
        <w:rPr>
          <w:rFonts w:ascii="Garamond" w:hAnsi="Garamond"/>
          <w:sz w:val="24"/>
          <w:lang w:val="sq-AL"/>
        </w:rPr>
        <w:t xml:space="preserve"> të ligjit nr. 25/2024</w:t>
      </w:r>
      <w:r w:rsidR="00AB0472">
        <w:rPr>
          <w:rFonts w:ascii="Garamond" w:hAnsi="Garamond"/>
          <w:sz w:val="24"/>
          <w:lang w:val="sq-AL"/>
        </w:rPr>
        <w:t>,</w:t>
      </w:r>
      <w:r w:rsidRPr="002732D8">
        <w:rPr>
          <w:rFonts w:ascii="Garamond" w:hAnsi="Garamond"/>
          <w:sz w:val="24"/>
          <w:lang w:val="sq-AL"/>
        </w:rPr>
        <w:t xml:space="preserve"> </w:t>
      </w:r>
      <w:r w:rsidR="002732D8">
        <w:rPr>
          <w:rFonts w:ascii="Garamond" w:hAnsi="Garamond"/>
          <w:sz w:val="24"/>
          <w:lang w:val="sq-AL"/>
        </w:rPr>
        <w:t>“</w:t>
      </w:r>
      <w:r w:rsidRPr="002732D8">
        <w:rPr>
          <w:rFonts w:ascii="Garamond" w:hAnsi="Garamond"/>
          <w:sz w:val="24"/>
          <w:lang w:val="sq-AL"/>
        </w:rPr>
        <w:t xml:space="preserve">Për sigurinë </w:t>
      </w:r>
      <w:r w:rsidR="00AB0472" w:rsidRPr="002732D8">
        <w:rPr>
          <w:rFonts w:ascii="Garamond" w:hAnsi="Garamond"/>
          <w:sz w:val="24"/>
          <w:lang w:val="sq-AL"/>
        </w:rPr>
        <w:t>kibernetike</w:t>
      </w:r>
      <w:r w:rsidR="002732D8">
        <w:rPr>
          <w:rFonts w:ascii="Garamond" w:hAnsi="Garamond"/>
          <w:sz w:val="24"/>
          <w:lang w:val="sq-AL"/>
        </w:rPr>
        <w:t>”</w:t>
      </w:r>
      <w:r w:rsidR="00AB0472">
        <w:rPr>
          <w:rFonts w:ascii="Garamond" w:hAnsi="Garamond"/>
          <w:sz w:val="24"/>
          <w:lang w:val="sq-AL"/>
        </w:rPr>
        <w:t>;</w:t>
      </w:r>
      <w:r w:rsidRPr="002732D8">
        <w:rPr>
          <w:rFonts w:ascii="Garamond" w:hAnsi="Garamond"/>
          <w:sz w:val="24"/>
          <w:lang w:val="sq-AL"/>
        </w:rPr>
        <w:t xml:space="preserve"> të ligjit nr. 10296, datë 8.7.2010, </w:t>
      </w:r>
      <w:r w:rsidR="002732D8">
        <w:rPr>
          <w:rFonts w:ascii="Garamond" w:hAnsi="Garamond"/>
          <w:sz w:val="24"/>
          <w:lang w:val="sq-AL"/>
        </w:rPr>
        <w:t>“</w:t>
      </w:r>
      <w:r w:rsidRPr="002732D8">
        <w:rPr>
          <w:rFonts w:ascii="Garamond" w:hAnsi="Garamond"/>
          <w:sz w:val="24"/>
          <w:lang w:val="sq-AL"/>
        </w:rPr>
        <w:t>Për menaxhimin financiar dhe kontrollin</w:t>
      </w:r>
      <w:r w:rsidR="002732D8">
        <w:rPr>
          <w:rFonts w:ascii="Garamond" w:hAnsi="Garamond"/>
          <w:sz w:val="24"/>
          <w:lang w:val="sq-AL"/>
        </w:rPr>
        <w:t>”</w:t>
      </w:r>
      <w:r w:rsidR="00AB0472">
        <w:rPr>
          <w:rFonts w:ascii="Garamond" w:hAnsi="Garamond"/>
          <w:sz w:val="24"/>
          <w:lang w:val="sq-AL"/>
        </w:rPr>
        <w:t>,</w:t>
      </w:r>
      <w:r w:rsidRPr="002732D8">
        <w:rPr>
          <w:rFonts w:ascii="Garamond" w:hAnsi="Garamond"/>
          <w:sz w:val="24"/>
          <w:lang w:val="sq-AL"/>
        </w:rPr>
        <w:t xml:space="preserve"> të ndryshuar; të pikës 5, të nenit 21, të ligjit nr. 162/2020, datë 23.12.2020, </w:t>
      </w:r>
      <w:r w:rsidR="002732D8">
        <w:rPr>
          <w:rFonts w:ascii="Garamond" w:hAnsi="Garamond"/>
          <w:sz w:val="24"/>
          <w:lang w:val="sq-AL"/>
        </w:rPr>
        <w:t>“</w:t>
      </w:r>
      <w:r w:rsidRPr="002732D8">
        <w:rPr>
          <w:rFonts w:ascii="Garamond" w:hAnsi="Garamond"/>
          <w:sz w:val="24"/>
          <w:lang w:val="sq-AL"/>
        </w:rPr>
        <w:t>Për prokurimin publik</w:t>
      </w:r>
      <w:r w:rsidR="002732D8">
        <w:rPr>
          <w:rFonts w:ascii="Garamond" w:hAnsi="Garamond"/>
          <w:sz w:val="24"/>
          <w:lang w:val="sq-AL"/>
        </w:rPr>
        <w:t>”</w:t>
      </w:r>
      <w:r w:rsidR="00AB0472">
        <w:rPr>
          <w:rFonts w:ascii="Garamond" w:hAnsi="Garamond"/>
          <w:sz w:val="24"/>
          <w:lang w:val="sq-AL"/>
        </w:rPr>
        <w:t>,</w:t>
      </w:r>
      <w:r w:rsidRPr="002732D8">
        <w:rPr>
          <w:rFonts w:ascii="Garamond" w:hAnsi="Garamond"/>
          <w:sz w:val="24"/>
          <w:lang w:val="sq-AL"/>
        </w:rPr>
        <w:t xml:space="preserve"> të ndryshuar</w:t>
      </w:r>
      <w:r w:rsidR="00AB0472">
        <w:rPr>
          <w:rFonts w:ascii="Garamond" w:hAnsi="Garamond"/>
          <w:sz w:val="24"/>
          <w:lang w:val="sq-AL"/>
        </w:rPr>
        <w:t>;</w:t>
      </w:r>
      <w:r w:rsidRPr="002732D8">
        <w:rPr>
          <w:rFonts w:ascii="Garamond" w:hAnsi="Garamond"/>
          <w:sz w:val="24"/>
          <w:lang w:val="sq-AL"/>
        </w:rPr>
        <w:t xml:space="preserve"> të </w:t>
      </w:r>
      <w:r w:rsidR="00AB0472" w:rsidRPr="002732D8">
        <w:rPr>
          <w:rFonts w:ascii="Garamond" w:hAnsi="Garamond"/>
          <w:sz w:val="24"/>
          <w:lang w:val="sq-AL"/>
        </w:rPr>
        <w:t xml:space="preserve">kreut </w:t>
      </w:r>
      <w:proofErr w:type="spellStart"/>
      <w:r w:rsidRPr="002732D8">
        <w:rPr>
          <w:rFonts w:ascii="Garamond" w:hAnsi="Garamond"/>
          <w:sz w:val="24"/>
          <w:lang w:val="sq-AL"/>
        </w:rPr>
        <w:t>IX</w:t>
      </w:r>
      <w:proofErr w:type="spellEnd"/>
      <w:r w:rsidRPr="002732D8">
        <w:rPr>
          <w:rFonts w:ascii="Garamond" w:hAnsi="Garamond"/>
          <w:sz w:val="24"/>
          <w:lang w:val="sq-AL"/>
        </w:rPr>
        <w:t xml:space="preserve">, neni 73, pika 2, të </w:t>
      </w:r>
      <w:r w:rsidR="00AB0472" w:rsidRPr="002732D8">
        <w:rPr>
          <w:rFonts w:ascii="Garamond" w:hAnsi="Garamond"/>
          <w:sz w:val="24"/>
          <w:lang w:val="sq-AL"/>
        </w:rPr>
        <w:t xml:space="preserve">vendimit </w:t>
      </w:r>
      <w:r w:rsidRPr="002732D8">
        <w:rPr>
          <w:rFonts w:ascii="Garamond" w:hAnsi="Garamond"/>
          <w:sz w:val="24"/>
          <w:lang w:val="sq-AL"/>
        </w:rPr>
        <w:t xml:space="preserve">nr. 285, datë 19.5.2021, të Këshillit të Ministrave, </w:t>
      </w:r>
      <w:r w:rsidR="002732D8">
        <w:rPr>
          <w:rFonts w:ascii="Garamond" w:hAnsi="Garamond"/>
          <w:sz w:val="24"/>
          <w:lang w:val="sq-AL"/>
        </w:rPr>
        <w:t>“</w:t>
      </w:r>
      <w:r w:rsidRPr="002732D8">
        <w:rPr>
          <w:rFonts w:ascii="Garamond" w:hAnsi="Garamond"/>
          <w:sz w:val="24"/>
          <w:lang w:val="sq-AL"/>
        </w:rPr>
        <w:t>Për miratimin e rregullave të prokurimit publik</w:t>
      </w:r>
      <w:r w:rsidR="002732D8">
        <w:rPr>
          <w:rFonts w:ascii="Garamond" w:hAnsi="Garamond"/>
          <w:sz w:val="24"/>
          <w:lang w:val="sq-AL"/>
        </w:rPr>
        <w:t>”</w:t>
      </w:r>
      <w:r w:rsidR="00AB0472">
        <w:rPr>
          <w:rFonts w:ascii="Garamond" w:hAnsi="Garamond"/>
          <w:sz w:val="24"/>
          <w:lang w:val="sq-AL"/>
        </w:rPr>
        <w:t>;</w:t>
      </w:r>
      <w:r w:rsidRPr="002732D8">
        <w:rPr>
          <w:rFonts w:ascii="Garamond" w:hAnsi="Garamond"/>
          <w:sz w:val="24"/>
          <w:lang w:val="sq-AL"/>
        </w:rPr>
        <w:t xml:space="preserve"> </w:t>
      </w:r>
      <w:r w:rsidR="00AB0472" w:rsidRPr="002732D8">
        <w:rPr>
          <w:rFonts w:ascii="Garamond" w:hAnsi="Garamond"/>
          <w:sz w:val="24"/>
          <w:lang w:val="sq-AL"/>
        </w:rPr>
        <w:t xml:space="preserve">vendimit nr. </w:t>
      </w:r>
      <w:r w:rsidRPr="002732D8">
        <w:rPr>
          <w:rFonts w:ascii="Garamond" w:hAnsi="Garamond"/>
          <w:sz w:val="24"/>
          <w:lang w:val="sq-AL"/>
        </w:rPr>
        <w:t>783, datë 18.12.2024, të Këshillit të Ministrave</w:t>
      </w:r>
      <w:r w:rsidR="00AB0472">
        <w:rPr>
          <w:rFonts w:ascii="Garamond" w:hAnsi="Garamond"/>
          <w:sz w:val="24"/>
          <w:lang w:val="sq-AL"/>
        </w:rPr>
        <w:t>,</w:t>
      </w:r>
      <w:r w:rsidRPr="002732D8">
        <w:rPr>
          <w:rFonts w:ascii="Garamond" w:hAnsi="Garamond"/>
          <w:sz w:val="24"/>
          <w:lang w:val="sq-AL"/>
        </w:rPr>
        <w:t xml:space="preserve"> </w:t>
      </w:r>
      <w:r w:rsidR="002732D8">
        <w:rPr>
          <w:rFonts w:ascii="Garamond" w:hAnsi="Garamond"/>
          <w:sz w:val="24"/>
          <w:lang w:val="sq-AL"/>
        </w:rPr>
        <w:t>“</w:t>
      </w:r>
      <w:r w:rsidRPr="002732D8">
        <w:rPr>
          <w:rFonts w:ascii="Garamond" w:hAnsi="Garamond"/>
          <w:sz w:val="24"/>
          <w:lang w:val="sq-AL"/>
        </w:rPr>
        <w:t>Për organizimin dhe funksionimin e Autoritetit Kombëtar për Sigurinë Kibernetike</w:t>
      </w:r>
      <w:r w:rsidR="002732D8">
        <w:rPr>
          <w:rFonts w:ascii="Garamond" w:hAnsi="Garamond"/>
          <w:sz w:val="24"/>
          <w:lang w:val="sq-AL"/>
        </w:rPr>
        <w:t>”</w:t>
      </w:r>
      <w:r w:rsidR="00AB0472">
        <w:rPr>
          <w:rFonts w:ascii="Garamond" w:hAnsi="Garamond"/>
          <w:sz w:val="24"/>
          <w:lang w:val="sq-AL"/>
        </w:rPr>
        <w:t>;</w:t>
      </w:r>
      <w:r w:rsidRPr="002732D8">
        <w:rPr>
          <w:rFonts w:ascii="Garamond" w:hAnsi="Garamond"/>
          <w:sz w:val="24"/>
          <w:lang w:val="sq-AL"/>
        </w:rPr>
        <w:t xml:space="preserve"> të rregullores së brendshme të miratuar me </w:t>
      </w:r>
      <w:r w:rsidR="00AB0472" w:rsidRPr="002732D8">
        <w:rPr>
          <w:rFonts w:ascii="Garamond" w:hAnsi="Garamond"/>
          <w:sz w:val="24"/>
          <w:lang w:val="sq-AL"/>
        </w:rPr>
        <w:t xml:space="preserve">urdhër </w:t>
      </w:r>
      <w:r w:rsidRPr="002732D8">
        <w:rPr>
          <w:rFonts w:ascii="Garamond" w:hAnsi="Garamond"/>
          <w:sz w:val="24"/>
          <w:lang w:val="sq-AL"/>
        </w:rPr>
        <w:t>të Kryeministrit nr.</w:t>
      </w:r>
      <w:r w:rsidR="002732D8">
        <w:rPr>
          <w:rFonts w:ascii="Garamond" w:hAnsi="Garamond"/>
          <w:sz w:val="24"/>
          <w:lang w:val="sq-AL"/>
        </w:rPr>
        <w:t xml:space="preserve"> </w:t>
      </w:r>
      <w:r w:rsidRPr="002732D8">
        <w:rPr>
          <w:rFonts w:ascii="Garamond" w:hAnsi="Garamond"/>
          <w:sz w:val="24"/>
          <w:lang w:val="sq-AL"/>
        </w:rPr>
        <w:t>201</w:t>
      </w:r>
      <w:r w:rsidR="002732D8">
        <w:rPr>
          <w:rFonts w:ascii="Garamond" w:hAnsi="Garamond"/>
          <w:sz w:val="24"/>
          <w:lang w:val="sq-AL"/>
        </w:rPr>
        <w:t>,</w:t>
      </w:r>
      <w:r w:rsidRPr="002732D8">
        <w:rPr>
          <w:rFonts w:ascii="Garamond" w:hAnsi="Garamond"/>
          <w:sz w:val="24"/>
          <w:lang w:val="sq-AL"/>
        </w:rPr>
        <w:t xml:space="preserve"> </w:t>
      </w:r>
      <w:r w:rsidR="002732D8" w:rsidRPr="002732D8">
        <w:rPr>
          <w:rFonts w:ascii="Garamond" w:hAnsi="Garamond"/>
          <w:sz w:val="24"/>
          <w:lang w:val="sq-AL"/>
        </w:rPr>
        <w:t xml:space="preserve">datë </w:t>
      </w:r>
      <w:r w:rsidRPr="002732D8">
        <w:rPr>
          <w:rFonts w:ascii="Garamond" w:hAnsi="Garamond"/>
          <w:sz w:val="24"/>
          <w:lang w:val="sq-AL"/>
        </w:rPr>
        <w:t>20.11.2023</w:t>
      </w:r>
      <w:r w:rsidR="002732D8">
        <w:rPr>
          <w:rFonts w:ascii="Garamond" w:hAnsi="Garamond"/>
          <w:sz w:val="24"/>
          <w:lang w:val="sq-AL"/>
        </w:rPr>
        <w:t>,</w:t>
      </w:r>
      <w:r w:rsidRPr="002732D8">
        <w:rPr>
          <w:rFonts w:ascii="Garamond" w:hAnsi="Garamond"/>
          <w:sz w:val="24"/>
          <w:lang w:val="sq-AL"/>
        </w:rPr>
        <w:t xml:space="preserve"> </w:t>
      </w:r>
      <w:r w:rsidR="002732D8">
        <w:rPr>
          <w:rFonts w:ascii="Garamond" w:hAnsi="Garamond"/>
          <w:sz w:val="24"/>
          <w:lang w:val="sq-AL"/>
        </w:rPr>
        <w:t>“</w:t>
      </w:r>
      <w:r w:rsidRPr="002732D8">
        <w:rPr>
          <w:rFonts w:ascii="Garamond" w:hAnsi="Garamond"/>
          <w:sz w:val="24"/>
          <w:lang w:val="sq-AL"/>
        </w:rPr>
        <w:t xml:space="preserve">Për miratimin e rregullores se brendshme </w:t>
      </w:r>
      <w:r w:rsidR="006933EB">
        <w:rPr>
          <w:rFonts w:ascii="Garamond" w:hAnsi="Garamond"/>
          <w:sz w:val="24"/>
          <w:lang w:val="sq-AL"/>
        </w:rPr>
        <w:t>‘</w:t>
      </w:r>
      <w:r w:rsidRPr="002732D8">
        <w:rPr>
          <w:rFonts w:ascii="Garamond" w:hAnsi="Garamond"/>
          <w:sz w:val="24"/>
          <w:lang w:val="sq-AL"/>
        </w:rPr>
        <w:t>Për organizimin dhe funksionimin e Autoritetit Kombëtar për Certifikimi</w:t>
      </w:r>
      <w:r w:rsidR="006933EB">
        <w:rPr>
          <w:rFonts w:ascii="Garamond" w:hAnsi="Garamond"/>
          <w:sz w:val="24"/>
          <w:lang w:val="sq-AL"/>
        </w:rPr>
        <w:t>n</w:t>
      </w:r>
      <w:r w:rsidRPr="002732D8">
        <w:rPr>
          <w:rFonts w:ascii="Garamond" w:hAnsi="Garamond"/>
          <w:sz w:val="24"/>
          <w:lang w:val="sq-AL"/>
        </w:rPr>
        <w:t xml:space="preserve"> Elektronik dhe Sigurinë Kibernetike</w:t>
      </w:r>
      <w:r w:rsidR="006933EB">
        <w:rPr>
          <w:rFonts w:ascii="Garamond" w:hAnsi="Garamond"/>
          <w:sz w:val="24"/>
          <w:lang w:val="sq-AL"/>
        </w:rPr>
        <w:t>’</w:t>
      </w:r>
      <w:r w:rsidR="002732D8">
        <w:rPr>
          <w:rFonts w:ascii="Garamond" w:hAnsi="Garamond"/>
          <w:sz w:val="24"/>
          <w:lang w:val="sq-AL"/>
        </w:rPr>
        <w:t>”</w:t>
      </w:r>
      <w:r w:rsidRPr="002732D8">
        <w:rPr>
          <w:rFonts w:ascii="Garamond" w:hAnsi="Garamond"/>
          <w:sz w:val="24"/>
          <w:lang w:val="sq-AL"/>
        </w:rPr>
        <w:t>,</w:t>
      </w:r>
    </w:p>
    <w:p w14:paraId="0DE15497" w14:textId="77777777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1876D20A" w14:textId="77777777" w:rsidR="0026595C" w:rsidRPr="002732D8" w:rsidRDefault="0026595C" w:rsidP="0026595C">
      <w:pPr>
        <w:spacing w:after="0" w:line="240" w:lineRule="auto"/>
        <w:ind w:firstLine="284"/>
        <w:jc w:val="center"/>
        <w:rPr>
          <w:rFonts w:ascii="Garamond" w:hAnsi="Garamond"/>
          <w:sz w:val="24"/>
          <w:lang w:val="sq-AL"/>
        </w:rPr>
      </w:pPr>
      <w:r w:rsidRPr="002732D8">
        <w:rPr>
          <w:rFonts w:ascii="Garamond" w:hAnsi="Garamond"/>
          <w:sz w:val="24"/>
          <w:lang w:val="sq-AL"/>
        </w:rPr>
        <w:t>URDHËROJ:</w:t>
      </w:r>
    </w:p>
    <w:p w14:paraId="2164916B" w14:textId="77777777" w:rsidR="0026595C" w:rsidRPr="002732D8" w:rsidRDefault="0026595C" w:rsidP="0026595C">
      <w:pPr>
        <w:spacing w:after="0" w:line="240" w:lineRule="auto"/>
        <w:ind w:firstLine="284"/>
        <w:rPr>
          <w:rFonts w:ascii="Garamond" w:hAnsi="Garamond"/>
          <w:sz w:val="24"/>
          <w:lang w:val="sq-AL"/>
        </w:rPr>
      </w:pPr>
    </w:p>
    <w:p w14:paraId="2A2B69CC" w14:textId="4EF7F538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2732D8">
        <w:rPr>
          <w:rFonts w:ascii="Garamond" w:hAnsi="Garamond"/>
          <w:sz w:val="24"/>
          <w:lang w:val="sq-AL"/>
        </w:rPr>
        <w:t xml:space="preserve">1. Delegimin e të gjitha kompetencave të </w:t>
      </w:r>
      <w:r w:rsidR="00AB0472" w:rsidRPr="002732D8">
        <w:rPr>
          <w:rFonts w:ascii="Garamond" w:hAnsi="Garamond"/>
          <w:sz w:val="24"/>
          <w:lang w:val="sq-AL"/>
        </w:rPr>
        <w:t xml:space="preserve">drejtorit të përgjithshëm </w:t>
      </w:r>
      <w:r w:rsidRPr="002732D8">
        <w:rPr>
          <w:rFonts w:ascii="Garamond" w:hAnsi="Garamond"/>
          <w:sz w:val="24"/>
          <w:lang w:val="sq-AL"/>
        </w:rPr>
        <w:t xml:space="preserve">të Autoritetit Kombëtar të Sigurisë Kibernetike dhe të nëpunësit të autorizuar, </w:t>
      </w:r>
      <w:r w:rsidR="00AB0472" w:rsidRPr="002732D8">
        <w:rPr>
          <w:rFonts w:ascii="Garamond" w:hAnsi="Garamond"/>
          <w:sz w:val="24"/>
          <w:lang w:val="sq-AL"/>
        </w:rPr>
        <w:t>z</w:t>
      </w:r>
      <w:r w:rsidRPr="002732D8">
        <w:rPr>
          <w:rFonts w:ascii="Garamond" w:hAnsi="Garamond"/>
          <w:sz w:val="24"/>
          <w:lang w:val="sq-AL"/>
        </w:rPr>
        <w:t xml:space="preserve">. Saimir Kapllani, </w:t>
      </w:r>
      <w:r w:rsidR="00AB0472" w:rsidRPr="002732D8">
        <w:rPr>
          <w:rFonts w:ascii="Garamond" w:hAnsi="Garamond"/>
          <w:sz w:val="24"/>
          <w:lang w:val="sq-AL"/>
        </w:rPr>
        <w:t>drejtor</w:t>
      </w:r>
      <w:r w:rsidRPr="002732D8">
        <w:rPr>
          <w:rFonts w:ascii="Garamond" w:hAnsi="Garamond"/>
          <w:sz w:val="24"/>
          <w:lang w:val="sq-AL"/>
        </w:rPr>
        <w:t xml:space="preserve">, Drejtoria e Analizës së </w:t>
      </w:r>
      <w:r w:rsidR="00920EB1">
        <w:rPr>
          <w:rFonts w:ascii="Garamond" w:hAnsi="Garamond"/>
          <w:sz w:val="24"/>
          <w:lang w:val="sq-AL"/>
        </w:rPr>
        <w:t>P</w:t>
      </w:r>
      <w:bookmarkStart w:id="0" w:name="_GoBack"/>
      <w:bookmarkEnd w:id="0"/>
      <w:r w:rsidRPr="002732D8">
        <w:rPr>
          <w:rFonts w:ascii="Garamond" w:hAnsi="Garamond"/>
          <w:sz w:val="24"/>
          <w:lang w:val="sq-AL"/>
        </w:rPr>
        <w:t>ërputhshmërisë, Riskut dhe Kontrollit të Masave të Sigurisë Kibernetike.</w:t>
      </w:r>
    </w:p>
    <w:p w14:paraId="5E868C3A" w14:textId="2C7DBE1A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2732D8">
        <w:rPr>
          <w:rFonts w:ascii="Garamond" w:hAnsi="Garamond"/>
          <w:sz w:val="24"/>
          <w:lang w:val="sq-AL"/>
        </w:rPr>
        <w:t xml:space="preserve">2. Delegimin e kompetencave të </w:t>
      </w:r>
      <w:r w:rsidR="00AB0472" w:rsidRPr="002732D8">
        <w:rPr>
          <w:rFonts w:ascii="Garamond" w:hAnsi="Garamond"/>
          <w:sz w:val="24"/>
          <w:lang w:val="sq-AL"/>
        </w:rPr>
        <w:t xml:space="preserve">titullarit </w:t>
      </w:r>
      <w:r w:rsidRPr="002732D8">
        <w:rPr>
          <w:rFonts w:ascii="Garamond" w:hAnsi="Garamond"/>
          <w:sz w:val="24"/>
          <w:lang w:val="sq-AL"/>
        </w:rPr>
        <w:t xml:space="preserve">të Autoritetit </w:t>
      </w:r>
      <w:proofErr w:type="spellStart"/>
      <w:r w:rsidRPr="002732D8">
        <w:rPr>
          <w:rFonts w:ascii="Garamond" w:hAnsi="Garamond"/>
          <w:sz w:val="24"/>
          <w:lang w:val="sq-AL"/>
        </w:rPr>
        <w:t>Kontraktor</w:t>
      </w:r>
      <w:proofErr w:type="spellEnd"/>
      <w:r w:rsidRPr="002732D8">
        <w:rPr>
          <w:rFonts w:ascii="Garamond" w:hAnsi="Garamond"/>
          <w:sz w:val="24"/>
          <w:lang w:val="sq-AL"/>
        </w:rPr>
        <w:t xml:space="preserve"> për Autoritetin Kombëtar të Sigurisë Kibernetike</w:t>
      </w:r>
      <w:r w:rsidR="00AB0472" w:rsidRPr="002732D8">
        <w:rPr>
          <w:rFonts w:ascii="Garamond" w:hAnsi="Garamond"/>
          <w:sz w:val="24"/>
          <w:lang w:val="sq-AL"/>
        </w:rPr>
        <w:t xml:space="preserve">, z. </w:t>
      </w:r>
      <w:r w:rsidRPr="002732D8">
        <w:rPr>
          <w:rFonts w:ascii="Garamond" w:hAnsi="Garamond"/>
          <w:sz w:val="24"/>
          <w:lang w:val="sq-AL"/>
        </w:rPr>
        <w:t xml:space="preserve">Saimir Kapllani, </w:t>
      </w:r>
      <w:r w:rsidR="00AB0472" w:rsidRPr="002732D8">
        <w:rPr>
          <w:rFonts w:ascii="Garamond" w:hAnsi="Garamond"/>
          <w:sz w:val="24"/>
          <w:lang w:val="sq-AL"/>
        </w:rPr>
        <w:t>drejtor</w:t>
      </w:r>
      <w:r w:rsidRPr="002732D8">
        <w:rPr>
          <w:rFonts w:ascii="Garamond" w:hAnsi="Garamond"/>
          <w:sz w:val="24"/>
          <w:lang w:val="sq-AL"/>
        </w:rPr>
        <w:t>, Drejtoria e Analizës së Përputhshmërisë, Riskut dhe Kontrollit të Masave të Sigurisë Kibernetike.</w:t>
      </w:r>
    </w:p>
    <w:p w14:paraId="6ABE7418" w14:textId="6EF2AA3C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2732D8">
        <w:rPr>
          <w:rFonts w:ascii="Garamond" w:hAnsi="Garamond"/>
          <w:sz w:val="24"/>
          <w:lang w:val="sq-AL"/>
        </w:rPr>
        <w:t>3. Kompetencat e deleguara të titullarit do të ushtrohen nga data 13.2.2026 deri në shfuqizimin e këtij urdhri.</w:t>
      </w:r>
    </w:p>
    <w:p w14:paraId="2778B38F" w14:textId="1D0153DA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2732D8">
        <w:rPr>
          <w:rFonts w:ascii="Garamond" w:hAnsi="Garamond"/>
          <w:sz w:val="24"/>
          <w:lang w:val="sq-AL"/>
        </w:rPr>
        <w:t xml:space="preserve">4. Ngarkohet </w:t>
      </w:r>
      <w:r w:rsidR="00AB0472" w:rsidRPr="002732D8">
        <w:rPr>
          <w:rFonts w:ascii="Garamond" w:hAnsi="Garamond"/>
          <w:sz w:val="24"/>
          <w:lang w:val="sq-AL"/>
        </w:rPr>
        <w:t xml:space="preserve">drejtori </w:t>
      </w:r>
      <w:r w:rsidRPr="002732D8">
        <w:rPr>
          <w:rFonts w:ascii="Garamond" w:hAnsi="Garamond"/>
          <w:sz w:val="24"/>
          <w:lang w:val="sq-AL"/>
        </w:rPr>
        <w:t>i Analizës së Përputhshmërisë, Riskut dhe Kontrollit të Masave të Sigurisë Kibernetike për zbatimin e këtij urdhri.</w:t>
      </w:r>
    </w:p>
    <w:p w14:paraId="5C8D2B92" w14:textId="5B74874A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2732D8">
        <w:rPr>
          <w:rFonts w:ascii="Garamond" w:hAnsi="Garamond"/>
          <w:sz w:val="24"/>
          <w:lang w:val="sq-AL"/>
        </w:rPr>
        <w:t xml:space="preserve">5. Ngarkohet Sektori i </w:t>
      </w:r>
      <w:r w:rsidR="00AB0472" w:rsidRPr="002732D8">
        <w:rPr>
          <w:rFonts w:ascii="Garamond" w:hAnsi="Garamond"/>
          <w:sz w:val="24"/>
          <w:lang w:val="sq-AL"/>
        </w:rPr>
        <w:t xml:space="preserve">Burimeve Njerëzore </w:t>
      </w:r>
      <w:r w:rsidRPr="002732D8">
        <w:rPr>
          <w:rFonts w:ascii="Garamond" w:hAnsi="Garamond"/>
          <w:sz w:val="24"/>
          <w:lang w:val="sq-AL"/>
        </w:rPr>
        <w:t xml:space="preserve">dhe </w:t>
      </w:r>
      <w:r w:rsidR="00AB0472" w:rsidRPr="002732D8">
        <w:rPr>
          <w:rFonts w:ascii="Garamond" w:hAnsi="Garamond"/>
          <w:sz w:val="24"/>
          <w:lang w:val="sq-AL"/>
        </w:rPr>
        <w:t xml:space="preserve">Shërbimeve Mbështetëse </w:t>
      </w:r>
      <w:r w:rsidRPr="002732D8">
        <w:rPr>
          <w:rFonts w:ascii="Garamond" w:hAnsi="Garamond"/>
          <w:sz w:val="24"/>
          <w:lang w:val="sq-AL"/>
        </w:rPr>
        <w:t>për njoftimin e këtij urdhri.</w:t>
      </w:r>
    </w:p>
    <w:p w14:paraId="2ECD69D7" w14:textId="77777777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2732D8">
        <w:rPr>
          <w:rFonts w:ascii="Garamond" w:hAnsi="Garamond"/>
          <w:sz w:val="24"/>
          <w:lang w:val="sq-AL"/>
        </w:rPr>
        <w:t>Ky urdhër hyn në fuqi menjëherë.</w:t>
      </w:r>
    </w:p>
    <w:p w14:paraId="196222DE" w14:textId="77777777" w:rsidR="0026595C" w:rsidRPr="002732D8" w:rsidRDefault="0026595C" w:rsidP="0026595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64E0563E" w14:textId="77777777" w:rsidR="00796CF5" w:rsidRPr="002732D8" w:rsidRDefault="0026595C" w:rsidP="0026595C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2732D8">
        <w:rPr>
          <w:rFonts w:ascii="Garamond" w:hAnsi="Garamond"/>
          <w:sz w:val="24"/>
          <w:lang w:val="sq-AL"/>
        </w:rPr>
        <w:t xml:space="preserve">DREJTOR I PËRGJITHSHËM </w:t>
      </w:r>
    </w:p>
    <w:p w14:paraId="0D598030" w14:textId="77777777" w:rsidR="0026595C" w:rsidRPr="002732D8" w:rsidRDefault="0026595C" w:rsidP="0026595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lang w:val="sq-AL"/>
        </w:rPr>
      </w:pPr>
      <w:proofErr w:type="spellStart"/>
      <w:r w:rsidRPr="002732D8">
        <w:rPr>
          <w:rFonts w:ascii="Garamond" w:hAnsi="Garamond"/>
          <w:b/>
          <w:sz w:val="24"/>
          <w:lang w:val="sq-AL"/>
        </w:rPr>
        <w:t>Igli</w:t>
      </w:r>
      <w:proofErr w:type="spellEnd"/>
      <w:r w:rsidRPr="002732D8">
        <w:rPr>
          <w:rFonts w:ascii="Garamond" w:hAnsi="Garamond"/>
          <w:b/>
          <w:sz w:val="24"/>
          <w:lang w:val="sq-AL"/>
        </w:rPr>
        <w:t xml:space="preserve"> </w:t>
      </w:r>
      <w:proofErr w:type="spellStart"/>
      <w:r w:rsidRPr="002732D8">
        <w:rPr>
          <w:rFonts w:ascii="Garamond" w:hAnsi="Garamond"/>
          <w:b/>
          <w:sz w:val="24"/>
          <w:lang w:val="sq-AL"/>
        </w:rPr>
        <w:t>Tafa</w:t>
      </w:r>
      <w:proofErr w:type="spellEnd"/>
    </w:p>
    <w:sectPr w:rsidR="0026595C" w:rsidRPr="00273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5C"/>
    <w:rsid w:val="0026595C"/>
    <w:rsid w:val="002732D8"/>
    <w:rsid w:val="006933EB"/>
    <w:rsid w:val="00796CF5"/>
    <w:rsid w:val="00856E82"/>
    <w:rsid w:val="00920EB1"/>
    <w:rsid w:val="00AB0472"/>
    <w:rsid w:val="00ED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A9C77"/>
  <w15:chartTrackingRefBased/>
  <w15:docId w15:val="{41C1D067-8083-4A89-A84C-7F47142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56E8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</Nr_x002e__x0020_akti>
    <Data_x0020_e_x0020_Krijimit xmlns="0e656187-b300-4fb0-8bf4-3a50f872073c">2026-02-17T10:35:47Z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2026-02-16T00:00:00Z</Date_x0020_protokolli>
    <Titulli xmlns="0e656187-b300-4fb0-8bf4-3a50f872073c">Për delegimin e kompetencave</Titulli>
    <Modifikuesi xmlns="0e656187-b300-4fb0-8bf4-3a50f872073c">valeta.kaftalli</Modifikuesi>
    <Nr_x002e__x0020_prot_x0020_QBZ xmlns="0e656187-b300-4fb0-8bf4-3a50f872073c">348/1</Nr_x002e__x0020_prot_x0020_QBZ>
    <Data_x0020_e_x0020_Modifikimit xmlns="0e656187-b300-4fb0-8bf4-3a50f872073c">2026-02-18T10:49:19Z</Data_x0020_e_x0020_Modifikimit>
    <Dekretuar xmlns="0e656187-b300-4fb0-8bf4-3a50f872073c">false</Dekretuar>
    <Data xmlns="0e656187-b300-4fb0-8bf4-3a50f872073c">2026-02-12T00:00:00Z</Data>
    <Nr_x002e__x0020_protokolli_x0020_i_x0020_aktit xmlns="0e656187-b300-4fb0-8bf4-3a50f872073c">182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FAAF79536184EB784759EB31B760A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5D09E85-428F-4B75-A42B-DAD30588FC01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CA43F3D-6482-48D3-91C1-713CD178F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052B5-2CA3-4F3A-8155-57D87C39F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Keisina Zace</dc:creator>
  <cp:lastModifiedBy>Alma Lisaku</cp:lastModifiedBy>
  <cp:revision>6</cp:revision>
  <dcterms:created xsi:type="dcterms:W3CDTF">2026-02-18T09:19:00Z</dcterms:created>
  <dcterms:modified xsi:type="dcterms:W3CDTF">2026-02-18T10:08:00Z</dcterms:modified>
</cp:coreProperties>
</file>