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BAA5C" w14:textId="77777777" w:rsidR="00DE1F87" w:rsidRPr="009B3F33" w:rsidRDefault="0056394E" w:rsidP="009B3F3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b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>URDH</w:t>
      </w:r>
      <w:r w:rsidR="006D63B5" w:rsidRPr="009B3F33">
        <w:rPr>
          <w:rFonts w:ascii="Garamond" w:eastAsia="Times New Roman" w:hAnsi="Garamond"/>
          <w:b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>R</w:t>
      </w:r>
    </w:p>
    <w:p w14:paraId="1E034D96" w14:textId="77777777" w:rsidR="0056394E" w:rsidRPr="009B3F33" w:rsidRDefault="0056394E" w:rsidP="009B3F3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b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 xml:space="preserve">Nr. </w:t>
      </w:r>
      <w:r w:rsidR="00F962E9" w:rsidRPr="009B3F33">
        <w:rPr>
          <w:rFonts w:ascii="Garamond" w:eastAsia="Times New Roman" w:hAnsi="Garamond"/>
          <w:b/>
          <w:sz w:val="24"/>
          <w:szCs w:val="24"/>
          <w:lang w:val="sq-AL"/>
        </w:rPr>
        <w:t>7, datë 17.9</w:t>
      </w: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>.2025</w:t>
      </w:r>
    </w:p>
    <w:p w14:paraId="7FC435E0" w14:textId="77777777" w:rsidR="006208B1" w:rsidRPr="009B3F33" w:rsidRDefault="006208B1" w:rsidP="009B3F33">
      <w:pPr>
        <w:keepNext/>
        <w:spacing w:after="0" w:line="240" w:lineRule="auto"/>
        <w:ind w:firstLine="284"/>
        <w:outlineLvl w:val="1"/>
        <w:rPr>
          <w:rFonts w:ascii="Garamond" w:eastAsia="Times New Roman" w:hAnsi="Garamond"/>
          <w:sz w:val="24"/>
          <w:szCs w:val="24"/>
          <w:lang w:val="sq-AL"/>
        </w:rPr>
      </w:pPr>
    </w:p>
    <w:p w14:paraId="2553D008" w14:textId="77777777" w:rsidR="0056394E" w:rsidRPr="009B3F33" w:rsidRDefault="0056394E" w:rsidP="009B3F3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b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>P</w:t>
      </w:r>
      <w:r w:rsidR="006D63B5" w:rsidRPr="009B3F33">
        <w:rPr>
          <w:rFonts w:ascii="Garamond" w:eastAsia="Times New Roman" w:hAnsi="Garamond"/>
          <w:b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>R DELEGIMIN E P</w:t>
      </w:r>
      <w:r w:rsidR="006D63B5" w:rsidRPr="009B3F33">
        <w:rPr>
          <w:rFonts w:ascii="Garamond" w:eastAsia="Times New Roman" w:hAnsi="Garamond"/>
          <w:b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>RFAQ</w:t>
      </w:r>
      <w:r w:rsidR="006D63B5" w:rsidRPr="009B3F33">
        <w:rPr>
          <w:rFonts w:ascii="Garamond" w:eastAsia="Times New Roman" w:hAnsi="Garamond"/>
          <w:b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>SIMIT LIGJOR</w:t>
      </w:r>
    </w:p>
    <w:p w14:paraId="1B608DE9" w14:textId="77777777" w:rsidR="0056394E" w:rsidRPr="009B3F33" w:rsidRDefault="0056394E" w:rsidP="009B3F3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b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>T</w:t>
      </w:r>
      <w:r w:rsidR="006D63B5" w:rsidRPr="009B3F33">
        <w:rPr>
          <w:rFonts w:ascii="Garamond" w:eastAsia="Times New Roman" w:hAnsi="Garamond"/>
          <w:b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 xml:space="preserve"> KUVENDIT T</w:t>
      </w:r>
      <w:r w:rsidR="006D63B5" w:rsidRPr="009B3F33">
        <w:rPr>
          <w:rFonts w:ascii="Garamond" w:eastAsia="Times New Roman" w:hAnsi="Garamond"/>
          <w:b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 xml:space="preserve"> SHQIP</w:t>
      </w:r>
      <w:r w:rsidR="006D63B5" w:rsidRPr="009B3F33">
        <w:rPr>
          <w:rFonts w:ascii="Garamond" w:eastAsia="Times New Roman" w:hAnsi="Garamond"/>
          <w:b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>RIS</w:t>
      </w:r>
      <w:r w:rsidR="006D63B5" w:rsidRPr="009B3F33">
        <w:rPr>
          <w:rFonts w:ascii="Garamond" w:eastAsia="Times New Roman" w:hAnsi="Garamond"/>
          <w:b/>
          <w:sz w:val="24"/>
          <w:szCs w:val="24"/>
          <w:lang w:val="sq-AL"/>
        </w:rPr>
        <w:t>Ë</w:t>
      </w:r>
    </w:p>
    <w:p w14:paraId="6230F6AA" w14:textId="77777777" w:rsidR="0056394E" w:rsidRPr="009B3F33" w:rsidRDefault="0056394E" w:rsidP="009B3F3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0B73BB7E" w14:textId="114337BB" w:rsidR="0056394E" w:rsidRPr="009B3F33" w:rsidRDefault="0056394E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>Në mb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shtetje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nenit 76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Kushtetut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s,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neneve 28, 29 dhe 113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ligjit nr. 44/2015</w:t>
      </w:r>
      <w:r w:rsidR="00FD227A">
        <w:rPr>
          <w:rFonts w:ascii="Garamond" w:eastAsia="Times New Roman" w:hAnsi="Garamond"/>
          <w:sz w:val="24"/>
          <w:szCs w:val="24"/>
          <w:lang w:val="sq-AL"/>
        </w:rPr>
        <w:t>,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“Kodi i Procedurave Administrative </w:t>
      </w:r>
      <w:r w:rsidR="00FD227A">
        <w:rPr>
          <w:rFonts w:ascii="Garamond" w:eastAsia="Times New Roman" w:hAnsi="Garamond"/>
          <w:sz w:val="24"/>
          <w:szCs w:val="24"/>
          <w:lang w:val="sq-AL"/>
        </w:rPr>
        <w:t>i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Republik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 s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Shqip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ris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="0064542B" w:rsidRPr="009B3F33">
        <w:rPr>
          <w:rFonts w:ascii="Garamond" w:eastAsia="Times New Roman" w:hAnsi="Garamond"/>
          <w:sz w:val="24"/>
          <w:szCs w:val="24"/>
          <w:lang w:val="sq-AL"/>
        </w:rPr>
        <w:t>”</w:t>
      </w:r>
      <w:r w:rsidR="00FD227A">
        <w:rPr>
          <w:rFonts w:ascii="Garamond" w:eastAsia="Times New Roman" w:hAnsi="Garamond"/>
          <w:sz w:val="24"/>
          <w:szCs w:val="24"/>
          <w:lang w:val="sq-AL"/>
        </w:rPr>
        <w:t>,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dhe </w:t>
      </w:r>
      <w:r w:rsidR="0064542B" w:rsidRPr="009B3F33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neneve 7, pika</w:t>
      </w:r>
      <w:r w:rsidR="0064542B" w:rsidRPr="009B3F33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1, dhe 121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Rregullores s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Kuvendit,</w:t>
      </w:r>
    </w:p>
    <w:p w14:paraId="71EC7B2E" w14:textId="77777777" w:rsidR="0056394E" w:rsidRPr="009B3F33" w:rsidRDefault="0056394E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</w:p>
    <w:p w14:paraId="183E8C93" w14:textId="77777777" w:rsidR="0056394E" w:rsidRPr="009B3F33" w:rsidRDefault="0056394E" w:rsidP="009B3F3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>URDH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ROJ:</w:t>
      </w:r>
    </w:p>
    <w:p w14:paraId="32A3966E" w14:textId="77777777" w:rsidR="0056394E" w:rsidRPr="009B3F33" w:rsidRDefault="0056394E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</w:p>
    <w:p w14:paraId="48CEC830" w14:textId="5ABDB71B" w:rsidR="0056394E" w:rsidRPr="009B3F33" w:rsidRDefault="0056394E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>1.</w:t>
      </w:r>
      <w:r w:rsidR="0064542B" w:rsidRPr="009B3F33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Sekretari i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rgjithsh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m i Kuvendit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Shqip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ris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sht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autoriteti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cilit i delegohet kompetenca e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rfaq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simit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institucionit</w:t>
      </w:r>
      <w:r w:rsidR="00FD227A">
        <w:rPr>
          <w:rFonts w:ascii="Garamond" w:eastAsia="Times New Roman" w:hAnsi="Garamond"/>
          <w:sz w:val="24"/>
          <w:szCs w:val="24"/>
          <w:lang w:val="sq-AL"/>
        </w:rPr>
        <w:t>,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lidhje me proceset gjyq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sore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Gjykat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n Kushtetuese.</w:t>
      </w:r>
    </w:p>
    <w:p w14:paraId="3FE2A531" w14:textId="77777777" w:rsidR="0056394E" w:rsidRPr="009B3F33" w:rsidRDefault="0056394E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>2. Autorizimet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rfaq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sim ligjor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Kuvendit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Shqip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ris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proceset gjyq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sore, kur thirret si pal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64542B" w:rsidRPr="009B3F33">
        <w:rPr>
          <w:rFonts w:ascii="Garamond" w:eastAsia="Times New Roman" w:hAnsi="Garamond"/>
          <w:sz w:val="24"/>
          <w:szCs w:val="24"/>
          <w:lang w:val="sq-AL"/>
        </w:rPr>
        <w:t xml:space="preserve">një gjykim, 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l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shohen nga Sekretari i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rgjithsh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m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em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personit 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do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rfaq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soj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Kuvendin.</w:t>
      </w:r>
    </w:p>
    <w:p w14:paraId="74E814C6" w14:textId="77777777" w:rsidR="0056394E" w:rsidRPr="009B3F33" w:rsidRDefault="0056394E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>3. Autorizimet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rfaq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sim ligjor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Kuvendit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Shqip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ris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proceset gjyq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sore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Gjykat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n Kushtetuese, kur thirret si subjekt i interesuar, l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shohen nga Sekretari i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rgjithsh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m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em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personit 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do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rfaq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soj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Kuvendin.</w:t>
      </w:r>
    </w:p>
    <w:p w14:paraId="0671F72E" w14:textId="77777777" w:rsidR="0056394E" w:rsidRPr="009B3F33" w:rsidRDefault="0056394E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>4. Modeli i autorizimit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rfaq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sim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proceset gjyq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sore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jet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sipas lidhjes nr. 1 bashk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lidhur k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tij urdhri.</w:t>
      </w:r>
    </w:p>
    <w:p w14:paraId="5D244DF1" w14:textId="77777777" w:rsidR="0056394E" w:rsidRPr="009B3F33" w:rsidRDefault="0056394E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>5.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rfaq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simi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 çdo proces gjyq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sor/gjykim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Gjykat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n Kushtetuese b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het nga autoriteti i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rcaktuar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pik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n</w:t>
      </w:r>
      <w:r w:rsidR="007474E9" w:rsidRPr="009B3F33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1 dhe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pamund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si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tij, rast pas rasti, nga personat e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rcaktuar me autorizim t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lëshuar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nga Sekretari i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rgjithsh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m.</w:t>
      </w:r>
    </w:p>
    <w:p w14:paraId="54CEF329" w14:textId="77777777" w:rsidR="0056394E" w:rsidRPr="009B3F33" w:rsidRDefault="0056394E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>6. Autoriteti i p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rcaktuar n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pik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n 1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 xml:space="preserve">, personi që do të përfaqësojë Kuvendin, autorizohet për të hartuar, nënshkruar dhe dorëzuar ankimin/rekursin në të gjitha seancat gjyqësore të </w:t>
      </w:r>
      <w:r w:rsidR="007474E9" w:rsidRPr="009B3F33">
        <w:rPr>
          <w:rFonts w:ascii="Garamond" w:eastAsia="Times New Roman" w:hAnsi="Garamond"/>
          <w:sz w:val="24"/>
          <w:szCs w:val="24"/>
          <w:lang w:val="sq-AL"/>
        </w:rPr>
        <w:t>çështjes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 xml:space="preserve"> admi</w:t>
      </w:r>
      <w:r w:rsidR="007474E9" w:rsidRPr="009B3F33">
        <w:rPr>
          <w:rFonts w:ascii="Garamond" w:eastAsia="Times New Roman" w:hAnsi="Garamond"/>
          <w:sz w:val="24"/>
          <w:szCs w:val="24"/>
          <w:lang w:val="sq-AL"/>
        </w:rPr>
        <w:t>nistrative/civile/penale/gjykimi</w:t>
      </w:r>
      <w:r w:rsidR="006D63B5" w:rsidRPr="009B3F33">
        <w:rPr>
          <w:rFonts w:ascii="Garamond" w:eastAsia="Times New Roman" w:hAnsi="Garamond"/>
          <w:sz w:val="24"/>
          <w:szCs w:val="24"/>
          <w:lang w:val="sq-AL"/>
        </w:rPr>
        <w:t>t në Gjykatën Kushtetuese.</w:t>
      </w:r>
    </w:p>
    <w:p w14:paraId="22535938" w14:textId="77777777" w:rsidR="006D63B5" w:rsidRPr="009B3F33" w:rsidRDefault="006D63B5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7. Përfaqësimi i Kuvendit të Shqipërisë në proceset gjyqësore/Gjykatën Kushtetuese, sipas këtij urdhri, i jep të drejtë përfaqësuesit të autorizuar të kryejë çdo veprim procedural të parashikuar nga legjislacioni në fuqi, në kuadër të </w:t>
      </w:r>
      <w:r w:rsidR="007474E9" w:rsidRPr="009B3F33">
        <w:rPr>
          <w:rFonts w:ascii="Garamond" w:eastAsia="Times New Roman" w:hAnsi="Garamond"/>
          <w:sz w:val="24"/>
          <w:szCs w:val="24"/>
          <w:lang w:val="sq-AL"/>
        </w:rPr>
        <w:t>përfaqësimit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në të gjitha nivelet përkatëse të gjykimit.</w:t>
      </w:r>
    </w:p>
    <w:p w14:paraId="72926D57" w14:textId="661A10F3" w:rsidR="006D63B5" w:rsidRPr="009B3F33" w:rsidRDefault="006D63B5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>8. Urdhri nr. 52, dat</w:t>
      </w:r>
      <w:r w:rsidR="007474E9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1.8.2024</w:t>
      </w:r>
      <w:r w:rsidR="00FD227A">
        <w:rPr>
          <w:rFonts w:ascii="Garamond" w:eastAsia="Times New Roman" w:hAnsi="Garamond"/>
          <w:sz w:val="24"/>
          <w:szCs w:val="24"/>
          <w:lang w:val="sq-AL"/>
        </w:rPr>
        <w:t>,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“Për delegimin e përfaqësimit ligjor të Kuvendit të Shqipërisë” shfuqizohet.</w:t>
      </w:r>
    </w:p>
    <w:p w14:paraId="7679A50D" w14:textId="77777777" w:rsidR="006D63B5" w:rsidRPr="009B3F33" w:rsidRDefault="006D63B5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>9. Ky urdh</w:t>
      </w:r>
      <w:r w:rsidR="007474E9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r hyn n</w:t>
      </w:r>
      <w:r w:rsidR="007474E9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fuqi menj</w:t>
      </w:r>
      <w:r w:rsidR="007474E9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her</w:t>
      </w:r>
      <w:r w:rsidR="007474E9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dhe botohet n</w:t>
      </w:r>
      <w:r w:rsidR="007474E9" w:rsidRPr="009B3F33">
        <w:rPr>
          <w:rFonts w:ascii="Garamond" w:eastAsia="Times New Roman" w:hAnsi="Garamond"/>
          <w:sz w:val="24"/>
          <w:szCs w:val="24"/>
          <w:lang w:val="sq-AL"/>
        </w:rPr>
        <w:t>ë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 xml:space="preserve"> Fletoren </w:t>
      </w:r>
      <w:r w:rsidR="000077F9" w:rsidRPr="009B3F33">
        <w:rPr>
          <w:rFonts w:ascii="Garamond" w:eastAsia="Times New Roman" w:hAnsi="Garamond"/>
          <w:sz w:val="24"/>
          <w:szCs w:val="24"/>
          <w:lang w:val="sq-AL"/>
        </w:rPr>
        <w:t>Z</w:t>
      </w:r>
      <w:r w:rsidRPr="009B3F33">
        <w:rPr>
          <w:rFonts w:ascii="Garamond" w:eastAsia="Times New Roman" w:hAnsi="Garamond"/>
          <w:sz w:val="24"/>
          <w:szCs w:val="24"/>
          <w:lang w:val="sq-AL"/>
        </w:rPr>
        <w:t>yrtare.</w:t>
      </w:r>
    </w:p>
    <w:p w14:paraId="33BDED11" w14:textId="77777777" w:rsidR="006D63B5" w:rsidRPr="009B3F33" w:rsidRDefault="006D63B5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bookmarkStart w:id="0" w:name="_GoBack"/>
      <w:bookmarkEnd w:id="0"/>
    </w:p>
    <w:p w14:paraId="183C7D12" w14:textId="77777777" w:rsidR="006D63B5" w:rsidRPr="009B3F33" w:rsidRDefault="006D63B5" w:rsidP="009B3F33">
      <w:pPr>
        <w:keepNext/>
        <w:spacing w:after="0" w:line="240" w:lineRule="auto"/>
        <w:ind w:firstLine="284"/>
        <w:jc w:val="right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9B3F33">
        <w:rPr>
          <w:rFonts w:ascii="Garamond" w:eastAsia="Times New Roman" w:hAnsi="Garamond"/>
          <w:sz w:val="24"/>
          <w:szCs w:val="24"/>
          <w:lang w:val="sq-AL"/>
        </w:rPr>
        <w:t>KRYETAR</w:t>
      </w:r>
    </w:p>
    <w:p w14:paraId="6396D17C" w14:textId="77777777" w:rsidR="006D63B5" w:rsidRPr="009B3F33" w:rsidRDefault="006D63B5" w:rsidP="009B3F33">
      <w:pPr>
        <w:keepNext/>
        <w:spacing w:after="0" w:line="240" w:lineRule="auto"/>
        <w:ind w:firstLine="284"/>
        <w:jc w:val="right"/>
        <w:outlineLvl w:val="1"/>
        <w:rPr>
          <w:rFonts w:ascii="Garamond" w:eastAsia="Times New Roman" w:hAnsi="Garamond"/>
          <w:b/>
          <w:sz w:val="24"/>
          <w:szCs w:val="24"/>
          <w:lang w:val="sq-AL"/>
        </w:rPr>
      </w:pPr>
      <w:proofErr w:type="spellStart"/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>Niko</w:t>
      </w:r>
      <w:proofErr w:type="spellEnd"/>
      <w:r w:rsidRPr="009B3F33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proofErr w:type="spellStart"/>
      <w:r w:rsidR="00DA315F" w:rsidRPr="009B3F33">
        <w:rPr>
          <w:rFonts w:ascii="Garamond" w:eastAsia="Times New Roman" w:hAnsi="Garamond"/>
          <w:b/>
          <w:sz w:val="24"/>
          <w:szCs w:val="24"/>
          <w:lang w:val="sq-AL"/>
        </w:rPr>
        <w:t>Peleshi</w:t>
      </w:r>
      <w:proofErr w:type="spellEnd"/>
    </w:p>
    <w:p w14:paraId="37B28C70" w14:textId="77777777" w:rsidR="00F15E55" w:rsidRPr="003C1288" w:rsidRDefault="00F15E55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  <w:lang w:val="sq-AL"/>
        </w:rPr>
      </w:pPr>
    </w:p>
    <w:p w14:paraId="53CCEC85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0116FE51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76C3BBA9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6DB45E30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5AE54D04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0B4DCFA2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39690BD9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0DB26FB3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2737BB56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35EA459C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1B7C2123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7451E5B5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13355352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0CA6CACC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54DA723D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076E7FB3" w14:textId="1D285C24" w:rsidR="00323AA9" w:rsidRDefault="00323AA9" w:rsidP="00323AA9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eastAsia="Times New Roman" w:hAnsi="Garamond"/>
          <w:sz w:val="24"/>
          <w:szCs w:val="24"/>
          <w:lang w:val="sq-AL"/>
        </w:rPr>
        <w:t>Nr. ___</w:t>
      </w:r>
      <w:proofErr w:type="spellStart"/>
      <w:r>
        <w:rPr>
          <w:rFonts w:ascii="Garamond" w:eastAsia="Times New Roman" w:hAnsi="Garamond"/>
          <w:sz w:val="24"/>
          <w:szCs w:val="24"/>
          <w:lang w:val="sq-AL"/>
        </w:rPr>
        <w:t>prot</w:t>
      </w:r>
      <w:proofErr w:type="spellEnd"/>
      <w:r>
        <w:rPr>
          <w:rFonts w:ascii="Garamond" w:eastAsia="Times New Roman" w:hAnsi="Garamond"/>
          <w:sz w:val="24"/>
          <w:szCs w:val="24"/>
          <w:lang w:val="sq-AL"/>
        </w:rPr>
        <w:t>. (vendndodhja</w:t>
      </w:r>
      <w:r>
        <w:rPr>
          <w:rFonts w:ascii="Garamond" w:eastAsia="Times New Roman" w:hAnsi="Garamond"/>
          <w:sz w:val="24"/>
          <w:szCs w:val="24"/>
          <w:lang w:val="sq-AL"/>
        </w:rPr>
        <w:t>)</w:t>
      </w:r>
      <w:r>
        <w:rPr>
          <w:rFonts w:ascii="Garamond" w:eastAsia="Times New Roman" w:hAnsi="Garamond"/>
          <w:sz w:val="24"/>
          <w:szCs w:val="24"/>
          <w:lang w:val="sq-AL"/>
        </w:rPr>
        <w:t>, më ____.___.2025</w:t>
      </w:r>
    </w:p>
    <w:p w14:paraId="0599587C" w14:textId="77777777" w:rsidR="00323AA9" w:rsidRDefault="00323AA9" w:rsidP="00E61492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  <w:lang w:val="sq-AL"/>
        </w:rPr>
      </w:pPr>
    </w:p>
    <w:p w14:paraId="1613693D" w14:textId="09365CF8" w:rsidR="00E61492" w:rsidRPr="003C1288" w:rsidRDefault="00E61492" w:rsidP="00E61492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  <w:lang w:val="sq-AL"/>
        </w:rPr>
      </w:pPr>
      <w:r w:rsidRPr="003C1288">
        <w:rPr>
          <w:rFonts w:ascii="Garamond" w:eastAsia="Times New Roman" w:hAnsi="Garamond"/>
          <w:sz w:val="24"/>
          <w:szCs w:val="24"/>
          <w:lang w:val="sq-AL"/>
        </w:rPr>
        <w:t>LIDHJA 1</w:t>
      </w:r>
    </w:p>
    <w:p w14:paraId="2996B7BC" w14:textId="77777777" w:rsidR="00E61492" w:rsidRDefault="00E61492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57C28438" w14:textId="5B5D691F" w:rsidR="00F15E55" w:rsidRPr="003C1288" w:rsidRDefault="00F15E55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3C1288">
        <w:rPr>
          <w:rFonts w:ascii="Garamond" w:eastAsia="Times New Roman" w:hAnsi="Garamond"/>
          <w:b/>
          <w:sz w:val="24"/>
          <w:szCs w:val="24"/>
          <w:lang w:val="sq-AL"/>
        </w:rPr>
        <w:t>AUTORIZIM</w:t>
      </w:r>
    </w:p>
    <w:p w14:paraId="5C5748E2" w14:textId="77777777" w:rsidR="00F15E55" w:rsidRPr="003C1288" w:rsidRDefault="00F15E55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1B93FF90" w14:textId="77777777" w:rsidR="00F15E55" w:rsidRPr="003C1288" w:rsidRDefault="00F15E55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3C1288">
        <w:rPr>
          <w:rFonts w:ascii="Garamond" w:eastAsia="Times New Roman" w:hAnsi="Garamond"/>
          <w:b/>
          <w:sz w:val="24"/>
          <w:szCs w:val="24"/>
          <w:lang w:val="sq-AL"/>
        </w:rPr>
        <w:t>Për përfaqësimin në çështjen administrative/civile/penale</w:t>
      </w:r>
    </w:p>
    <w:p w14:paraId="17BFFBA6" w14:textId="77777777" w:rsidR="00F15E55" w:rsidRPr="003C1288" w:rsidRDefault="00F15E55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3C1288">
        <w:rPr>
          <w:rFonts w:ascii="Garamond" w:eastAsia="Times New Roman" w:hAnsi="Garamond"/>
          <w:b/>
          <w:sz w:val="24"/>
          <w:szCs w:val="24"/>
          <w:lang w:val="sq-AL"/>
        </w:rPr>
        <w:t>dhe në Gjykatën Kushtetuese</w:t>
      </w:r>
    </w:p>
    <w:p w14:paraId="3B25DBF5" w14:textId="77777777" w:rsidR="00F15E55" w:rsidRPr="003C1288" w:rsidRDefault="00F15E55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  <w:lang w:val="sq-AL"/>
        </w:rPr>
      </w:pPr>
    </w:p>
    <w:p w14:paraId="367418E0" w14:textId="7B7DDB03" w:rsidR="00F15E55" w:rsidRPr="003C1288" w:rsidRDefault="00F15E55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3C1288">
        <w:rPr>
          <w:rFonts w:ascii="Garamond" w:eastAsia="Times New Roman" w:hAnsi="Garamond"/>
          <w:sz w:val="24"/>
          <w:szCs w:val="24"/>
          <w:lang w:val="sq-AL"/>
        </w:rPr>
        <w:t>Paditës/</w:t>
      </w:r>
      <w:r w:rsidR="004D315A" w:rsidRPr="003C1288">
        <w:rPr>
          <w:rFonts w:ascii="Garamond" w:eastAsia="Times New Roman" w:hAnsi="Garamond"/>
          <w:sz w:val="24"/>
          <w:szCs w:val="24"/>
          <w:lang w:val="sq-AL"/>
        </w:rPr>
        <w:t xml:space="preserve">kërkues </w:t>
      </w:r>
      <w:r w:rsidRPr="003C1288">
        <w:rPr>
          <w:rFonts w:ascii="Garamond" w:eastAsia="Times New Roman" w:hAnsi="Garamond"/>
          <w:sz w:val="24"/>
          <w:szCs w:val="24"/>
          <w:lang w:val="sq-AL"/>
        </w:rPr>
        <w:t>_________________________</w:t>
      </w:r>
    </w:p>
    <w:p w14:paraId="1EEB1F2C" w14:textId="77777777" w:rsidR="00F15E55" w:rsidRPr="003C1288" w:rsidRDefault="00F15E55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3C1288">
        <w:rPr>
          <w:rFonts w:ascii="Garamond" w:eastAsia="Times New Roman" w:hAnsi="Garamond"/>
          <w:sz w:val="24"/>
          <w:szCs w:val="24"/>
          <w:lang w:val="sq-AL"/>
        </w:rPr>
        <w:t>I paditur/subjekt i interesuar ____________________________</w:t>
      </w:r>
    </w:p>
    <w:p w14:paraId="3D178DA3" w14:textId="77777777" w:rsidR="00F15E55" w:rsidRPr="003C1288" w:rsidRDefault="00F15E55" w:rsidP="00F15E55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3C1288">
        <w:rPr>
          <w:rFonts w:ascii="Garamond" w:eastAsia="Times New Roman" w:hAnsi="Garamond"/>
          <w:sz w:val="24"/>
          <w:szCs w:val="24"/>
          <w:lang w:val="sq-AL"/>
        </w:rPr>
        <w:t>Objekt ___________________________</w:t>
      </w:r>
    </w:p>
    <w:p w14:paraId="4BA177F6" w14:textId="77777777" w:rsidR="00F15E55" w:rsidRPr="003C1288" w:rsidRDefault="00F15E55" w:rsidP="00F15E5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sz w:val="24"/>
          <w:szCs w:val="24"/>
          <w:lang w:val="sq-AL"/>
        </w:rPr>
      </w:pPr>
    </w:p>
    <w:p w14:paraId="0C83F8BA" w14:textId="3D7BEF9D" w:rsidR="00F15E55" w:rsidRPr="003C1288" w:rsidRDefault="00F15E55" w:rsidP="00F15E55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3C1288">
        <w:rPr>
          <w:rFonts w:ascii="Garamond" w:eastAsia="Times New Roman" w:hAnsi="Garamond"/>
          <w:sz w:val="24"/>
          <w:szCs w:val="24"/>
          <w:lang w:val="sq-AL"/>
        </w:rPr>
        <w:t>Në mbështetje të neneve 64-77 të Kodit Civil, të nenit 96 të Kodit të Procedurës Civile, të ligjit nr.</w:t>
      </w:r>
      <w:r w:rsidR="004D315A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3C1288">
        <w:rPr>
          <w:rFonts w:ascii="Garamond" w:eastAsia="Times New Roman" w:hAnsi="Garamond"/>
          <w:sz w:val="24"/>
          <w:szCs w:val="24"/>
          <w:lang w:val="sq-AL"/>
        </w:rPr>
        <w:t>49/2012</w:t>
      </w:r>
      <w:r w:rsidR="004D315A">
        <w:rPr>
          <w:rFonts w:ascii="Garamond" w:eastAsia="Times New Roman" w:hAnsi="Garamond"/>
          <w:sz w:val="24"/>
          <w:szCs w:val="24"/>
          <w:lang w:val="sq-AL"/>
        </w:rPr>
        <w:t>,</w:t>
      </w:r>
      <w:r w:rsidRPr="003C1288">
        <w:rPr>
          <w:rFonts w:ascii="Garamond" w:eastAsia="Times New Roman" w:hAnsi="Garamond"/>
          <w:sz w:val="24"/>
          <w:szCs w:val="24"/>
          <w:lang w:val="sq-AL"/>
        </w:rPr>
        <w:t xml:space="preserve"> “Për organizimin dhe funksionimin e gjykatave administrative dhe gjykimin e mosmarrëveshjeve administrative”, i ndryshuar, ligjit nr. 8577, datë 10.2.2000, “Për organizimin dhe funksionimin e Gjykatës Kushtetuese në Republikën e Shqipërisë”, i ndryshuar, si dhe urdhrit të Kryetarit të Kuvendit nr. ___, datë __.___.2025</w:t>
      </w:r>
      <w:r w:rsidR="004D315A">
        <w:rPr>
          <w:rFonts w:ascii="Garamond" w:eastAsia="Times New Roman" w:hAnsi="Garamond"/>
          <w:sz w:val="24"/>
          <w:szCs w:val="24"/>
          <w:lang w:val="sq-AL"/>
        </w:rPr>
        <w:t>,</w:t>
      </w:r>
      <w:r w:rsidRPr="003C1288">
        <w:rPr>
          <w:rFonts w:ascii="Garamond" w:eastAsia="Times New Roman" w:hAnsi="Garamond"/>
          <w:sz w:val="24"/>
          <w:szCs w:val="24"/>
          <w:lang w:val="sq-AL"/>
        </w:rPr>
        <w:t xml:space="preserve"> “Për delegimin e përfaqësimit ligjor të Kuvendit të Shqipërisë.</w:t>
      </w:r>
    </w:p>
    <w:p w14:paraId="3DE9C1AD" w14:textId="77777777" w:rsidR="00F15E55" w:rsidRPr="003C1288" w:rsidRDefault="00F15E55" w:rsidP="00F15E55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</w:p>
    <w:p w14:paraId="4BB7D5F9" w14:textId="77777777" w:rsidR="00F15E55" w:rsidRPr="003C1288" w:rsidRDefault="00F15E55" w:rsidP="00F15E5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eastAsia="Times New Roman" w:hAnsi="Garamond"/>
          <w:sz w:val="24"/>
          <w:szCs w:val="24"/>
          <w:lang w:val="sq-AL"/>
        </w:rPr>
        <w:t>V</w:t>
      </w:r>
      <w:r w:rsidRPr="003C1288">
        <w:rPr>
          <w:rFonts w:ascii="Garamond" w:eastAsia="Times New Roman" w:hAnsi="Garamond"/>
          <w:sz w:val="24"/>
          <w:szCs w:val="24"/>
          <w:lang w:val="sq-AL"/>
        </w:rPr>
        <w:t>ENDOSA:</w:t>
      </w:r>
    </w:p>
    <w:p w14:paraId="6698A046" w14:textId="77777777" w:rsidR="00F15E55" w:rsidRPr="003C1288" w:rsidRDefault="00F15E55" w:rsidP="00F15E55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</w:p>
    <w:p w14:paraId="08499013" w14:textId="56A421E4" w:rsidR="00F15E55" w:rsidRPr="003C1288" w:rsidRDefault="00F15E55" w:rsidP="00F15E55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  <w:r w:rsidRPr="003C1288">
        <w:rPr>
          <w:rFonts w:ascii="Garamond" w:eastAsia="Times New Roman" w:hAnsi="Garamond"/>
          <w:sz w:val="24"/>
          <w:szCs w:val="24"/>
          <w:lang w:val="sq-AL"/>
        </w:rPr>
        <w:t>Autorizimin e z/</w:t>
      </w:r>
      <w:proofErr w:type="spellStart"/>
      <w:r w:rsidRPr="003C1288">
        <w:rPr>
          <w:rFonts w:ascii="Garamond" w:eastAsia="Times New Roman" w:hAnsi="Garamond"/>
          <w:sz w:val="24"/>
          <w:szCs w:val="24"/>
          <w:lang w:val="sq-AL"/>
        </w:rPr>
        <w:t>znj</w:t>
      </w:r>
      <w:proofErr w:type="spellEnd"/>
      <w:r w:rsidR="004D315A">
        <w:rPr>
          <w:rFonts w:ascii="Garamond" w:eastAsia="Times New Roman" w:hAnsi="Garamond"/>
          <w:sz w:val="24"/>
          <w:szCs w:val="24"/>
          <w:lang w:val="sq-AL"/>
        </w:rPr>
        <w:t>.</w:t>
      </w:r>
      <w:r w:rsidRPr="003C1288">
        <w:rPr>
          <w:rFonts w:ascii="Garamond" w:eastAsia="Times New Roman" w:hAnsi="Garamond"/>
          <w:sz w:val="24"/>
          <w:szCs w:val="24"/>
          <w:lang w:val="sq-AL"/>
        </w:rPr>
        <w:t xml:space="preserve"> _________________________, me detyrë ________________________, për të përfaqësuar Kuvendin e Shqipërisë në të gjitha seancat gjyqësore të çështjes administrative, civile, penale, gjykim në Gjykatën Kushtetuese me objektin e sipërcituar deri në shpalljen e vendimit në gjykatën kompetente për gjykimin e mosmarrëveshjeve përkatëse/Gjykatën Kushtetuese.</w:t>
      </w:r>
    </w:p>
    <w:p w14:paraId="0928D8EF" w14:textId="77777777" w:rsidR="00F15E55" w:rsidRPr="003C1288" w:rsidRDefault="00F15E55" w:rsidP="00F15E55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</w:p>
    <w:p w14:paraId="7F170CDB" w14:textId="77777777" w:rsidR="00F15E55" w:rsidRPr="003F685D" w:rsidRDefault="00F15E55" w:rsidP="00F15E55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3F685D">
        <w:rPr>
          <w:rFonts w:ascii="Times New Roman" w:eastAsia="Times New Roman" w:hAnsi="Times New Roman"/>
          <w:b/>
          <w:sz w:val="24"/>
          <w:szCs w:val="24"/>
          <w:lang w:val="sq-AL"/>
        </w:rPr>
        <w:t>SEKRETARI I PËRGJITHSHËM</w:t>
      </w:r>
    </w:p>
    <w:p w14:paraId="2BEF79DC" w14:textId="77777777" w:rsidR="006208B1" w:rsidRPr="009B3F33" w:rsidRDefault="006208B1" w:rsidP="009B3F33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/>
          <w:sz w:val="24"/>
          <w:szCs w:val="24"/>
          <w:lang w:val="sq-AL"/>
        </w:rPr>
      </w:pPr>
    </w:p>
    <w:sectPr w:rsidR="006208B1" w:rsidRPr="009B3F33" w:rsidSect="00323AA9">
      <w:footerReference w:type="default" r:id="rId11"/>
      <w:pgSz w:w="12240" w:h="15840"/>
      <w:pgMar w:top="1170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991F7" w14:textId="77777777" w:rsidR="00F15E55" w:rsidRDefault="00F15E55" w:rsidP="00A12E72">
      <w:pPr>
        <w:spacing w:after="0" w:line="240" w:lineRule="auto"/>
      </w:pPr>
      <w:r>
        <w:separator/>
      </w:r>
    </w:p>
  </w:endnote>
  <w:endnote w:type="continuationSeparator" w:id="0">
    <w:p w14:paraId="16FC7648" w14:textId="77777777" w:rsidR="00F15E55" w:rsidRDefault="00F15E55" w:rsidP="00A12E72">
      <w:pPr>
        <w:spacing w:after="0" w:line="240" w:lineRule="auto"/>
      </w:pPr>
      <w:r>
        <w:continuationSeparator/>
      </w:r>
    </w:p>
  </w:endnote>
  <w:endnote w:type="continuationNotice" w:id="1">
    <w:p w14:paraId="54FD0FE1" w14:textId="77777777" w:rsidR="004D6416" w:rsidRDefault="004D64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CBD5E" w14:textId="77777777" w:rsidR="00F15E55" w:rsidRDefault="00F15E55">
    <w:pPr>
      <w:pStyle w:val="Footer"/>
    </w:pPr>
  </w:p>
  <w:p w14:paraId="38F9B024" w14:textId="77777777" w:rsidR="00F15E55" w:rsidRDefault="00F15E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34DF3" w14:textId="77777777" w:rsidR="00F15E55" w:rsidRDefault="00F15E55" w:rsidP="00A12E72">
      <w:pPr>
        <w:spacing w:after="0" w:line="240" w:lineRule="auto"/>
      </w:pPr>
      <w:r>
        <w:separator/>
      </w:r>
    </w:p>
  </w:footnote>
  <w:footnote w:type="continuationSeparator" w:id="0">
    <w:p w14:paraId="4644194C" w14:textId="77777777" w:rsidR="00F15E55" w:rsidRDefault="00F15E55" w:rsidP="00A12E72">
      <w:pPr>
        <w:spacing w:after="0" w:line="240" w:lineRule="auto"/>
      </w:pPr>
      <w:r>
        <w:continuationSeparator/>
      </w:r>
    </w:p>
  </w:footnote>
  <w:footnote w:type="continuationNotice" w:id="1">
    <w:p w14:paraId="6E3E7986" w14:textId="77777777" w:rsidR="004D6416" w:rsidRDefault="004D64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346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6058"/>
    <w:rsid w:val="00007606"/>
    <w:rsid w:val="000077F9"/>
    <w:rsid w:val="00013E84"/>
    <w:rsid w:val="00017D65"/>
    <w:rsid w:val="0002478B"/>
    <w:rsid w:val="00026E7E"/>
    <w:rsid w:val="000277EC"/>
    <w:rsid w:val="00033AAA"/>
    <w:rsid w:val="00041D74"/>
    <w:rsid w:val="000471CC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8020F"/>
    <w:rsid w:val="00081604"/>
    <w:rsid w:val="0008593E"/>
    <w:rsid w:val="00093A88"/>
    <w:rsid w:val="000A055D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7651"/>
    <w:rsid w:val="000E7F0C"/>
    <w:rsid w:val="000F61A7"/>
    <w:rsid w:val="001011C7"/>
    <w:rsid w:val="00106CBA"/>
    <w:rsid w:val="001073EB"/>
    <w:rsid w:val="001107A7"/>
    <w:rsid w:val="00110B32"/>
    <w:rsid w:val="00110BE1"/>
    <w:rsid w:val="001110E3"/>
    <w:rsid w:val="00113A69"/>
    <w:rsid w:val="0011517C"/>
    <w:rsid w:val="00115D69"/>
    <w:rsid w:val="001215DD"/>
    <w:rsid w:val="00126B70"/>
    <w:rsid w:val="00131F5D"/>
    <w:rsid w:val="0013714F"/>
    <w:rsid w:val="00140ACF"/>
    <w:rsid w:val="0014559F"/>
    <w:rsid w:val="0014592D"/>
    <w:rsid w:val="00151B28"/>
    <w:rsid w:val="00153230"/>
    <w:rsid w:val="00153C9E"/>
    <w:rsid w:val="00155698"/>
    <w:rsid w:val="00161477"/>
    <w:rsid w:val="00171C33"/>
    <w:rsid w:val="00191E87"/>
    <w:rsid w:val="0019627A"/>
    <w:rsid w:val="001A0E25"/>
    <w:rsid w:val="001A2412"/>
    <w:rsid w:val="001B13A1"/>
    <w:rsid w:val="001B20E6"/>
    <w:rsid w:val="001B4209"/>
    <w:rsid w:val="001B740E"/>
    <w:rsid w:val="001C2250"/>
    <w:rsid w:val="001C79E0"/>
    <w:rsid w:val="001D4A69"/>
    <w:rsid w:val="001E012F"/>
    <w:rsid w:val="001E4D7F"/>
    <w:rsid w:val="001F1E26"/>
    <w:rsid w:val="001F390C"/>
    <w:rsid w:val="001F62FA"/>
    <w:rsid w:val="001F7146"/>
    <w:rsid w:val="001F728C"/>
    <w:rsid w:val="002030B9"/>
    <w:rsid w:val="0020344C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5522"/>
    <w:rsid w:val="0025727B"/>
    <w:rsid w:val="0025728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F05"/>
    <w:rsid w:val="002F6A34"/>
    <w:rsid w:val="00302C90"/>
    <w:rsid w:val="003036F4"/>
    <w:rsid w:val="00304E10"/>
    <w:rsid w:val="00306615"/>
    <w:rsid w:val="00306A79"/>
    <w:rsid w:val="00313FC7"/>
    <w:rsid w:val="00314577"/>
    <w:rsid w:val="00315C27"/>
    <w:rsid w:val="003173E6"/>
    <w:rsid w:val="00323AA9"/>
    <w:rsid w:val="00327232"/>
    <w:rsid w:val="00343564"/>
    <w:rsid w:val="0034539C"/>
    <w:rsid w:val="00347F8E"/>
    <w:rsid w:val="00362790"/>
    <w:rsid w:val="00365C7A"/>
    <w:rsid w:val="003753E5"/>
    <w:rsid w:val="00376EDB"/>
    <w:rsid w:val="00382CAC"/>
    <w:rsid w:val="003934B1"/>
    <w:rsid w:val="003969BC"/>
    <w:rsid w:val="003A1BCE"/>
    <w:rsid w:val="003A3A83"/>
    <w:rsid w:val="003A639D"/>
    <w:rsid w:val="003A799B"/>
    <w:rsid w:val="003B0A3F"/>
    <w:rsid w:val="003B423D"/>
    <w:rsid w:val="003B452D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5607"/>
    <w:rsid w:val="00406579"/>
    <w:rsid w:val="004113D0"/>
    <w:rsid w:val="0041245B"/>
    <w:rsid w:val="0041665A"/>
    <w:rsid w:val="0042043B"/>
    <w:rsid w:val="00425FD5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B786A"/>
    <w:rsid w:val="004C15A7"/>
    <w:rsid w:val="004C19EA"/>
    <w:rsid w:val="004D2CFB"/>
    <w:rsid w:val="004D315A"/>
    <w:rsid w:val="004D3BAC"/>
    <w:rsid w:val="004D3F1C"/>
    <w:rsid w:val="004D4A89"/>
    <w:rsid w:val="004D5B5B"/>
    <w:rsid w:val="004D5DC3"/>
    <w:rsid w:val="004D6416"/>
    <w:rsid w:val="004E563A"/>
    <w:rsid w:val="004F19AB"/>
    <w:rsid w:val="004F7C85"/>
    <w:rsid w:val="005020BB"/>
    <w:rsid w:val="00506E0A"/>
    <w:rsid w:val="005116E5"/>
    <w:rsid w:val="00514574"/>
    <w:rsid w:val="0051510E"/>
    <w:rsid w:val="00516E4D"/>
    <w:rsid w:val="00524832"/>
    <w:rsid w:val="005251F0"/>
    <w:rsid w:val="00525395"/>
    <w:rsid w:val="00525773"/>
    <w:rsid w:val="0053117E"/>
    <w:rsid w:val="00531202"/>
    <w:rsid w:val="00531E6A"/>
    <w:rsid w:val="00534F8E"/>
    <w:rsid w:val="005355F5"/>
    <w:rsid w:val="00540760"/>
    <w:rsid w:val="005444F1"/>
    <w:rsid w:val="00545A84"/>
    <w:rsid w:val="005566C5"/>
    <w:rsid w:val="00557A7B"/>
    <w:rsid w:val="00562C1A"/>
    <w:rsid w:val="0056394E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2CD3"/>
    <w:rsid w:val="005B5D4B"/>
    <w:rsid w:val="005D1876"/>
    <w:rsid w:val="005D1BDE"/>
    <w:rsid w:val="005D3906"/>
    <w:rsid w:val="005D40F9"/>
    <w:rsid w:val="005E3820"/>
    <w:rsid w:val="005E44AD"/>
    <w:rsid w:val="005F03BE"/>
    <w:rsid w:val="005F15A4"/>
    <w:rsid w:val="005F3240"/>
    <w:rsid w:val="005F5637"/>
    <w:rsid w:val="005F6367"/>
    <w:rsid w:val="006049CA"/>
    <w:rsid w:val="006165CC"/>
    <w:rsid w:val="006208B1"/>
    <w:rsid w:val="006237C2"/>
    <w:rsid w:val="006336DB"/>
    <w:rsid w:val="0064143C"/>
    <w:rsid w:val="006418E6"/>
    <w:rsid w:val="00641999"/>
    <w:rsid w:val="006444E0"/>
    <w:rsid w:val="006447CD"/>
    <w:rsid w:val="0064542B"/>
    <w:rsid w:val="0064737E"/>
    <w:rsid w:val="00647C7F"/>
    <w:rsid w:val="006573A9"/>
    <w:rsid w:val="006652C9"/>
    <w:rsid w:val="006669B4"/>
    <w:rsid w:val="006772A3"/>
    <w:rsid w:val="00680DA7"/>
    <w:rsid w:val="00687DDC"/>
    <w:rsid w:val="006907E8"/>
    <w:rsid w:val="006938BB"/>
    <w:rsid w:val="00696930"/>
    <w:rsid w:val="006A2A8F"/>
    <w:rsid w:val="006B31DD"/>
    <w:rsid w:val="006B3DBD"/>
    <w:rsid w:val="006C6E2E"/>
    <w:rsid w:val="006C7E05"/>
    <w:rsid w:val="006D0806"/>
    <w:rsid w:val="006D252F"/>
    <w:rsid w:val="006D63B5"/>
    <w:rsid w:val="006D72BE"/>
    <w:rsid w:val="006E03A7"/>
    <w:rsid w:val="006E041B"/>
    <w:rsid w:val="006E2507"/>
    <w:rsid w:val="006E3301"/>
    <w:rsid w:val="006E5811"/>
    <w:rsid w:val="00701621"/>
    <w:rsid w:val="00703D24"/>
    <w:rsid w:val="007059A3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474E9"/>
    <w:rsid w:val="00752B37"/>
    <w:rsid w:val="00752DA6"/>
    <w:rsid w:val="007552AE"/>
    <w:rsid w:val="00767084"/>
    <w:rsid w:val="0077532C"/>
    <w:rsid w:val="00783AEF"/>
    <w:rsid w:val="007851F0"/>
    <w:rsid w:val="0079214E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77B8"/>
    <w:rsid w:val="007C7FFB"/>
    <w:rsid w:val="007D07E7"/>
    <w:rsid w:val="007D4DF7"/>
    <w:rsid w:val="007E013D"/>
    <w:rsid w:val="007E0A2D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320E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456B"/>
    <w:rsid w:val="008E761C"/>
    <w:rsid w:val="008E778B"/>
    <w:rsid w:val="008F1AEE"/>
    <w:rsid w:val="008F4465"/>
    <w:rsid w:val="008F4FEE"/>
    <w:rsid w:val="00900FA1"/>
    <w:rsid w:val="0090113E"/>
    <w:rsid w:val="0091032A"/>
    <w:rsid w:val="00915834"/>
    <w:rsid w:val="0094194C"/>
    <w:rsid w:val="00942C8E"/>
    <w:rsid w:val="0094440F"/>
    <w:rsid w:val="00945231"/>
    <w:rsid w:val="00945A98"/>
    <w:rsid w:val="00952D9A"/>
    <w:rsid w:val="0095602F"/>
    <w:rsid w:val="009563A0"/>
    <w:rsid w:val="009652D4"/>
    <w:rsid w:val="00970C51"/>
    <w:rsid w:val="00973C50"/>
    <w:rsid w:val="009812CA"/>
    <w:rsid w:val="00981E93"/>
    <w:rsid w:val="00985F8A"/>
    <w:rsid w:val="00991AE1"/>
    <w:rsid w:val="00994662"/>
    <w:rsid w:val="00994E9F"/>
    <w:rsid w:val="009963D4"/>
    <w:rsid w:val="009A12FA"/>
    <w:rsid w:val="009A56E1"/>
    <w:rsid w:val="009A5BD9"/>
    <w:rsid w:val="009B027F"/>
    <w:rsid w:val="009B3F33"/>
    <w:rsid w:val="009B5014"/>
    <w:rsid w:val="009B7150"/>
    <w:rsid w:val="009B7267"/>
    <w:rsid w:val="009B7474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12E72"/>
    <w:rsid w:val="00A15325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710B8"/>
    <w:rsid w:val="00A77893"/>
    <w:rsid w:val="00A93CFD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D2F17"/>
    <w:rsid w:val="00AD4FDA"/>
    <w:rsid w:val="00AD5921"/>
    <w:rsid w:val="00AE1F1C"/>
    <w:rsid w:val="00AE4B2C"/>
    <w:rsid w:val="00AE7A30"/>
    <w:rsid w:val="00AE7A3F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7A0B"/>
    <w:rsid w:val="00B724C3"/>
    <w:rsid w:val="00B80558"/>
    <w:rsid w:val="00B83C7B"/>
    <w:rsid w:val="00B845E3"/>
    <w:rsid w:val="00B879FC"/>
    <w:rsid w:val="00B91EA8"/>
    <w:rsid w:val="00B95B6B"/>
    <w:rsid w:val="00B96878"/>
    <w:rsid w:val="00BA3A4F"/>
    <w:rsid w:val="00BB0409"/>
    <w:rsid w:val="00BB16B3"/>
    <w:rsid w:val="00BB1D7B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44E5"/>
    <w:rsid w:val="00C0077A"/>
    <w:rsid w:val="00C0296D"/>
    <w:rsid w:val="00C04883"/>
    <w:rsid w:val="00C04FA6"/>
    <w:rsid w:val="00C12859"/>
    <w:rsid w:val="00C2090E"/>
    <w:rsid w:val="00C23B32"/>
    <w:rsid w:val="00C3217E"/>
    <w:rsid w:val="00C405AD"/>
    <w:rsid w:val="00C56B93"/>
    <w:rsid w:val="00C57EAE"/>
    <w:rsid w:val="00C80020"/>
    <w:rsid w:val="00C819A4"/>
    <w:rsid w:val="00C83EE3"/>
    <w:rsid w:val="00C84723"/>
    <w:rsid w:val="00C8592D"/>
    <w:rsid w:val="00C918A2"/>
    <w:rsid w:val="00C94D19"/>
    <w:rsid w:val="00C97430"/>
    <w:rsid w:val="00C978A8"/>
    <w:rsid w:val="00CA54FE"/>
    <w:rsid w:val="00CA6474"/>
    <w:rsid w:val="00CB6F0F"/>
    <w:rsid w:val="00CC28B2"/>
    <w:rsid w:val="00CC4C07"/>
    <w:rsid w:val="00CC5F4A"/>
    <w:rsid w:val="00CC601C"/>
    <w:rsid w:val="00CC6460"/>
    <w:rsid w:val="00CC6B9F"/>
    <w:rsid w:val="00CC7BB6"/>
    <w:rsid w:val="00CD03A6"/>
    <w:rsid w:val="00CD1730"/>
    <w:rsid w:val="00CD63CB"/>
    <w:rsid w:val="00CE0C96"/>
    <w:rsid w:val="00CE2662"/>
    <w:rsid w:val="00CF337A"/>
    <w:rsid w:val="00D00AB1"/>
    <w:rsid w:val="00D03083"/>
    <w:rsid w:val="00D04B8C"/>
    <w:rsid w:val="00D10B83"/>
    <w:rsid w:val="00D10FE8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315F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E1F87"/>
    <w:rsid w:val="00DF2AFD"/>
    <w:rsid w:val="00E0009D"/>
    <w:rsid w:val="00E0177C"/>
    <w:rsid w:val="00E01CB5"/>
    <w:rsid w:val="00E164D1"/>
    <w:rsid w:val="00E173E2"/>
    <w:rsid w:val="00E2016B"/>
    <w:rsid w:val="00E226EA"/>
    <w:rsid w:val="00E26221"/>
    <w:rsid w:val="00E27AB3"/>
    <w:rsid w:val="00E317AA"/>
    <w:rsid w:val="00E32089"/>
    <w:rsid w:val="00E33188"/>
    <w:rsid w:val="00E341A2"/>
    <w:rsid w:val="00E469DF"/>
    <w:rsid w:val="00E515D8"/>
    <w:rsid w:val="00E61492"/>
    <w:rsid w:val="00E70811"/>
    <w:rsid w:val="00E72CC1"/>
    <w:rsid w:val="00E736B1"/>
    <w:rsid w:val="00E77A18"/>
    <w:rsid w:val="00E83989"/>
    <w:rsid w:val="00E85D64"/>
    <w:rsid w:val="00E92544"/>
    <w:rsid w:val="00E938CF"/>
    <w:rsid w:val="00E97BE8"/>
    <w:rsid w:val="00EB0951"/>
    <w:rsid w:val="00EB2078"/>
    <w:rsid w:val="00EB6C7E"/>
    <w:rsid w:val="00EB788E"/>
    <w:rsid w:val="00EC11A6"/>
    <w:rsid w:val="00EC4904"/>
    <w:rsid w:val="00EC4CA1"/>
    <w:rsid w:val="00EE17EA"/>
    <w:rsid w:val="00EE2158"/>
    <w:rsid w:val="00EE54B4"/>
    <w:rsid w:val="00EF1110"/>
    <w:rsid w:val="00EF5EC2"/>
    <w:rsid w:val="00F07239"/>
    <w:rsid w:val="00F15E55"/>
    <w:rsid w:val="00F2461E"/>
    <w:rsid w:val="00F33BE0"/>
    <w:rsid w:val="00F35447"/>
    <w:rsid w:val="00F40C8C"/>
    <w:rsid w:val="00F44B01"/>
    <w:rsid w:val="00F45774"/>
    <w:rsid w:val="00F47EC1"/>
    <w:rsid w:val="00F528F1"/>
    <w:rsid w:val="00F565BD"/>
    <w:rsid w:val="00F56E19"/>
    <w:rsid w:val="00F5789A"/>
    <w:rsid w:val="00F60D27"/>
    <w:rsid w:val="00F73FED"/>
    <w:rsid w:val="00F76343"/>
    <w:rsid w:val="00F83B11"/>
    <w:rsid w:val="00F93241"/>
    <w:rsid w:val="00F93C07"/>
    <w:rsid w:val="00F962E9"/>
    <w:rsid w:val="00F96C25"/>
    <w:rsid w:val="00F971A7"/>
    <w:rsid w:val="00FA051B"/>
    <w:rsid w:val="00FA25C2"/>
    <w:rsid w:val="00FA7F74"/>
    <w:rsid w:val="00FC0786"/>
    <w:rsid w:val="00FC1AB1"/>
    <w:rsid w:val="00FD227A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F559E3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DC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character" w:customStyle="1" w:styleId="NoSpacingChar">
    <w:name w:val="No Spacing Char"/>
    <w:link w:val="NoSpacing"/>
    <w:uiPriority w:val="1"/>
    <w:qFormat/>
    <w:rsid w:val="001A0E2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B7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E01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2025-09-18T12:23:29Z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2025-09-18T00:00:00Z</Date_x0020_protokolli>
    <Titulli xmlns="0e656187-b300-4fb0-8bf4-3a50f872073c">Për delegimin e përfaqësimit ligjor të Kuvendit të Shqipërisë</Titulli>
    <Modifikuesi xmlns="0e656187-b300-4fb0-8bf4-3a50f872073c">nevila.samarxhi</Modifikuesi>
    <Nr_x002e__x0020_prot_x0020_QBZ xmlns="0e656187-b300-4fb0-8bf4-3a50f872073c">1525/6</Nr_x002e__x0020_prot_x0020_QBZ>
    <Data_x0020_e_x0020_Modifikimit xmlns="0e656187-b300-4fb0-8bf4-3a50f872073c">2025-09-18T12:40:34Z</Data_x0020_e_x0020_Modifikimit>
    <Dekretuar xmlns="0e656187-b300-4fb0-8bf4-3a50f872073c">false</Dekretuar>
    <Data xmlns="0e656187-b300-4fb0-8bf4-3a50f872073c">2025-09-17T00:00:00Z</Data>
    <Nr_x002e__x0020_protokolli_x0020_i_x0020_aktit xmlns="0e656187-b300-4fb0-8bf4-3a50f872073c">2489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08E6783EAE48D6AD98DF7FDDAB45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9818A-5F0F-4199-BF49-2F2C84240ED8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89D61D3-42C0-4B32-A8CB-7AF52051EA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46E669-90D1-46ED-8632-12998CE01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0443DB-5A47-489A-82DC-BBFE193B2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përfaqësimit ligjor të Kuvendit të Shqipërisë</dc:title>
  <dc:creator>Lulzime Ajazi</dc:creator>
  <cp:lastModifiedBy>Alma Lisaku</cp:lastModifiedBy>
  <cp:revision>50</cp:revision>
  <cp:lastPrinted>2025-09-15T10:34:00Z</cp:lastPrinted>
  <dcterms:created xsi:type="dcterms:W3CDTF">2024-04-24T11:51:00Z</dcterms:created>
  <dcterms:modified xsi:type="dcterms:W3CDTF">2025-09-18T11:52:00Z</dcterms:modified>
</cp:coreProperties>
</file>