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57C" w:rsidRPr="00353656" w:rsidRDefault="00B1357C" w:rsidP="00B1357C">
      <w:pPr>
        <w:pStyle w:val="Akti"/>
        <w:rPr>
          <w:sz w:val="21"/>
          <w:szCs w:val="21"/>
        </w:rPr>
      </w:pPr>
      <w:bookmarkStart w:id="0" w:name="_GoBack"/>
      <w:bookmarkEnd w:id="0"/>
      <w:r w:rsidRPr="00353656">
        <w:rPr>
          <w:sz w:val="21"/>
          <w:szCs w:val="21"/>
        </w:rPr>
        <w:t>URDHËR</w:t>
      </w:r>
    </w:p>
    <w:p w:rsidR="00B1357C" w:rsidRPr="00353656" w:rsidRDefault="00B1357C" w:rsidP="00B1357C">
      <w:pPr>
        <w:pStyle w:val="NumriData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Nr.483, datë 3.10.2011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</w:p>
    <w:p w:rsidR="00B1357C" w:rsidRPr="00353656" w:rsidRDefault="00B1357C" w:rsidP="00B1357C">
      <w:pPr>
        <w:pStyle w:val="Titull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PËR HAPJEN E FAKULTETIT EKONOMIK NË SHKOLLËN E LARTË PRIVATE “ILLYRIA”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Në mbështetje të nenit 102 të Kushtetutës së Republikës së Shqipërisë dhe të  ligjit nr.9741, datë 21.5.2007 “Për arsimin e lartë në Republikën e Shqipërisë”, të ndryshuar,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</w:p>
    <w:p w:rsidR="00B1357C" w:rsidRPr="00353656" w:rsidRDefault="00B1357C" w:rsidP="00B1357C">
      <w:pPr>
        <w:pStyle w:val="VENDOS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URDHËROJ: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1. Hapjen, në përputhje me vendimin nr.252, datë 16.9.2011 të Këshillit të Akreditimit, në shkollën e lartë private “Illyria” të Fakultetit Ekonomik.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2. Ngarkohet për zbatimin e këtij urdhri Agjencia Publike e Akreditimit të Arsimit të Lartë, Këshilli i Akreditimit, Drejtoria e Zhvillimit të Arsimit Privat dhe shkolla e lartë private “Illyria”.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Ky urdhër hyn në fuqi menjëherë.</w:t>
      </w:r>
    </w:p>
    <w:p w:rsidR="00B1357C" w:rsidRPr="00353656" w:rsidRDefault="00B1357C" w:rsidP="00B1357C">
      <w:pPr>
        <w:pStyle w:val="Paragrafi"/>
        <w:rPr>
          <w:sz w:val="21"/>
          <w:szCs w:val="21"/>
          <w:lang w:val="sq-AL"/>
        </w:rPr>
      </w:pPr>
    </w:p>
    <w:p w:rsidR="00B1357C" w:rsidRPr="00353656" w:rsidRDefault="00B1357C" w:rsidP="00B1357C">
      <w:pPr>
        <w:pStyle w:val="Autoritet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MINISTRI I ARSIMIT DHE SHKENCËS</w:t>
      </w:r>
    </w:p>
    <w:p w:rsidR="00477590" w:rsidRDefault="00B1357C" w:rsidP="00B1357C">
      <w:pPr>
        <w:pStyle w:val="AutoritetiEmer"/>
      </w:pPr>
      <w:r w:rsidRPr="00353656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357C"/>
    <w:rsid w:val="000277EF"/>
    <w:rsid w:val="000C2ABA"/>
    <w:rsid w:val="00142F5D"/>
    <w:rsid w:val="001D4B57"/>
    <w:rsid w:val="003B1531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357C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2A7A5E-2972-4B79-A863-A10CE85F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57C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1357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1357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135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135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