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009" w:rsidRPr="00FB1779" w:rsidRDefault="00861009" w:rsidP="00861009">
      <w:pPr>
        <w:pStyle w:val="Akti"/>
        <w:rPr>
          <w:lang w:val="sq-AL"/>
        </w:rPr>
      </w:pPr>
      <w:bookmarkStart w:id="0" w:name="_GoBack"/>
      <w:bookmarkEnd w:id="0"/>
      <w:r w:rsidRPr="00FB1779">
        <w:rPr>
          <w:lang w:val="sq-AL"/>
        </w:rPr>
        <w:t>URDHËR</w:t>
      </w:r>
    </w:p>
    <w:p w:rsidR="00861009" w:rsidRPr="00FB1779" w:rsidRDefault="00861009" w:rsidP="00861009">
      <w:pPr>
        <w:pStyle w:val="NumriData"/>
        <w:rPr>
          <w:lang w:val="sq-AL"/>
        </w:rPr>
      </w:pPr>
      <w:r w:rsidRPr="00FB1779">
        <w:rPr>
          <w:lang w:val="sq-AL"/>
        </w:rPr>
        <w:t>Nr.511, datë 13.10.2011</w:t>
      </w:r>
    </w:p>
    <w:p w:rsidR="00861009" w:rsidRPr="00FB1779" w:rsidRDefault="00861009" w:rsidP="00861009">
      <w:pPr>
        <w:pStyle w:val="Paragrafi"/>
        <w:rPr>
          <w:rFonts w:cs="Times New Roman"/>
          <w:lang w:val="sq-AL"/>
        </w:rPr>
      </w:pPr>
    </w:p>
    <w:p w:rsidR="00861009" w:rsidRPr="00FB1779" w:rsidRDefault="00861009" w:rsidP="00861009">
      <w:pPr>
        <w:pStyle w:val="Titulli"/>
        <w:rPr>
          <w:lang w:val="sq-AL"/>
        </w:rPr>
      </w:pPr>
      <w:r w:rsidRPr="00FB1779">
        <w:rPr>
          <w:lang w:val="sq-AL"/>
        </w:rPr>
        <w:t>PËR RISHPËRNDARJEN E KUOTAVE TË PAREALIZUARA NË FAZËN E DYTË TË KONKURRIMIT ME FORMULARIN A2, TË PRANIMEVE NË CIKLIN E PARË TË STUDIMEVE ME KOHË TË PLOTË</w:t>
      </w:r>
      <w:r>
        <w:rPr>
          <w:lang w:val="sq-AL"/>
        </w:rPr>
        <w:t xml:space="preserve"> n</w:t>
      </w:r>
      <w:r w:rsidRPr="00FB1779">
        <w:rPr>
          <w:lang w:val="sq-AL"/>
        </w:rPr>
        <w:t>Ë INSTITUCIONET PUBLIKE TË ARSIMIT TË LARTË PËR VITIN AKADEMIK 2011-2012, NËPËRMJET FORMULARIT A3”</w:t>
      </w:r>
    </w:p>
    <w:p w:rsidR="00861009" w:rsidRPr="00FB1779" w:rsidRDefault="00861009" w:rsidP="00861009">
      <w:pPr>
        <w:pStyle w:val="Paragrafi"/>
        <w:rPr>
          <w:rFonts w:cs="Times New Roman"/>
          <w:lang w:val="sq-AL"/>
        </w:rPr>
      </w:pPr>
    </w:p>
    <w:p w:rsidR="00861009" w:rsidRPr="00FB1779" w:rsidRDefault="00861009" w:rsidP="00861009">
      <w:pPr>
        <w:pStyle w:val="Paragrafi"/>
        <w:rPr>
          <w:rFonts w:cs="Times New Roman"/>
          <w:lang w:val="sq-AL"/>
        </w:rPr>
      </w:pPr>
      <w:r w:rsidRPr="00FB1779">
        <w:rPr>
          <w:lang w:val="sq-AL"/>
        </w:rPr>
        <w:t>Në mbështetje të nenit 102 të Kushtetutës, të pikës 1 të nenit 33 të ligjit nr.9741, datë 21.5.2077  “Për arsimin e lartë në Republikën e Shqipërisë”, të ndryshuar, të vendimit të Këshillit të Ministrave nr.423, datë 8.6.2011 “Për kuotat e pranimit në institucionet publike të arsimit të lartë, në ciklin e parë të studimeve me kohë të plotë, për vitin akademik 2011-2012</w:t>
      </w:r>
      <w:r>
        <w:rPr>
          <w:lang w:val="sq-AL"/>
        </w:rPr>
        <w:t>,</w:t>
      </w:r>
      <w:r w:rsidRPr="00FB1779">
        <w:rPr>
          <w:lang w:val="sq-AL"/>
        </w:rPr>
        <w:t xml:space="preserve"> si dhe </w:t>
      </w:r>
      <w:r>
        <w:rPr>
          <w:lang w:val="sq-AL"/>
        </w:rPr>
        <w:t>tarifat e shkollimit”, t</w:t>
      </w:r>
      <w:r w:rsidRPr="00E57690">
        <w:rPr>
          <w:lang w:val="sq-AL"/>
        </w:rPr>
        <w:t>ë</w:t>
      </w:r>
      <w:r w:rsidRPr="00FB1779">
        <w:rPr>
          <w:lang w:val="sq-AL"/>
        </w:rPr>
        <w:t xml:space="preserve"> ndryshuar, të vendimit të Këshillit të Ministrave nr.1013, datë 10.12.2010 “Për krijimin e Agjencisë Kombëtare të Provimeve (AKP)”, si edhe </w:t>
      </w:r>
      <w:r>
        <w:rPr>
          <w:lang w:val="sq-AL"/>
        </w:rPr>
        <w:t>t</w:t>
      </w:r>
      <w:r w:rsidRPr="00085693">
        <w:rPr>
          <w:lang w:val="sq-AL"/>
        </w:rPr>
        <w:t>ë</w:t>
      </w:r>
      <w:r>
        <w:rPr>
          <w:lang w:val="sq-AL"/>
        </w:rPr>
        <w:t xml:space="preserve"> </w:t>
      </w:r>
      <w:r w:rsidRPr="00FB1779">
        <w:rPr>
          <w:lang w:val="sq-AL"/>
        </w:rPr>
        <w:t>vendimit të Këshillit të Ministrave nr.78, datë 8.2.2006 “Për krijimin e Maturës Shtetërore dhe pranimet në</w:t>
      </w:r>
      <w:r>
        <w:rPr>
          <w:lang w:val="sq-AL"/>
        </w:rPr>
        <w:t xml:space="preserve"> shkollat e larta publike”, t</w:t>
      </w:r>
      <w:r w:rsidRPr="00E57690">
        <w:rPr>
          <w:lang w:val="sq-AL"/>
        </w:rPr>
        <w:t>ë</w:t>
      </w:r>
      <w:r w:rsidRPr="00FB1779">
        <w:rPr>
          <w:lang w:val="sq-AL"/>
        </w:rPr>
        <w:t xml:space="preserve"> ndryshuar</w:t>
      </w:r>
      <w:r>
        <w:rPr>
          <w:lang w:val="sq-AL"/>
        </w:rPr>
        <w:t>,</w:t>
      </w:r>
    </w:p>
    <w:p w:rsidR="00861009" w:rsidRPr="00FB1779" w:rsidRDefault="00861009" w:rsidP="00861009">
      <w:pPr>
        <w:pStyle w:val="Paragrafi"/>
        <w:rPr>
          <w:rFonts w:cs="Times New Roman"/>
          <w:lang w:val="sq-AL"/>
        </w:rPr>
      </w:pPr>
    </w:p>
    <w:p w:rsidR="00861009" w:rsidRPr="00FB1779" w:rsidRDefault="00861009" w:rsidP="00861009">
      <w:pPr>
        <w:pStyle w:val="VENDOSI"/>
        <w:rPr>
          <w:lang w:val="sq-AL"/>
        </w:rPr>
      </w:pPr>
      <w:r w:rsidRPr="00FB1779">
        <w:rPr>
          <w:lang w:val="sq-AL"/>
        </w:rPr>
        <w:t>U</w:t>
      </w:r>
      <w:r>
        <w:rPr>
          <w:lang w:val="sq-AL"/>
        </w:rPr>
        <w:t>r</w:t>
      </w:r>
      <w:r w:rsidRPr="00FB1779">
        <w:rPr>
          <w:lang w:val="sq-AL"/>
        </w:rPr>
        <w:t>DHË</w:t>
      </w:r>
      <w:r>
        <w:rPr>
          <w:lang w:val="sq-AL"/>
        </w:rPr>
        <w:t>r</w:t>
      </w:r>
      <w:r w:rsidRPr="00FB1779">
        <w:rPr>
          <w:lang w:val="sq-AL"/>
        </w:rPr>
        <w:t>OJ:</w:t>
      </w:r>
    </w:p>
    <w:p w:rsidR="00861009" w:rsidRPr="00FB1779" w:rsidRDefault="00861009" w:rsidP="00861009">
      <w:pPr>
        <w:pStyle w:val="Paragrafi"/>
        <w:rPr>
          <w:rFonts w:cs="Times New Roman"/>
          <w:lang w:val="sq-AL"/>
        </w:rPr>
      </w:pPr>
    </w:p>
    <w:p w:rsidR="00861009" w:rsidRPr="00FB1779" w:rsidRDefault="00861009" w:rsidP="00861009">
      <w:pPr>
        <w:pStyle w:val="Paragrafi"/>
        <w:rPr>
          <w:lang w:val="sq-AL"/>
        </w:rPr>
      </w:pPr>
      <w:r w:rsidRPr="00FB1779">
        <w:rPr>
          <w:lang w:val="sq-AL"/>
        </w:rPr>
        <w:t>1. Kuotat e parealizuara, pas mbylljes së fazës përfundimtare të regjistrimeve në programet e studimit të ciklit të parë me kohë të plotë për vitin akademik 2011-2012 (raundi i parë i konkurrimit me formularin A2), të shpërndahen sipas tabelës nr.1</w:t>
      </w:r>
      <w:r>
        <w:rPr>
          <w:lang w:val="sq-AL"/>
        </w:rPr>
        <w:t>,</w:t>
      </w:r>
      <w:r w:rsidRPr="00FB1779">
        <w:rPr>
          <w:lang w:val="sq-AL"/>
        </w:rPr>
        <w:t xml:space="preserve"> bashkëlidhur.</w:t>
      </w:r>
    </w:p>
    <w:p w:rsidR="00861009" w:rsidRPr="00FB1779" w:rsidRDefault="00861009" w:rsidP="00861009">
      <w:pPr>
        <w:pStyle w:val="Paragrafi"/>
        <w:rPr>
          <w:lang w:val="sq-AL"/>
        </w:rPr>
      </w:pPr>
      <w:r w:rsidRPr="00FB1779">
        <w:rPr>
          <w:lang w:val="sq-AL"/>
        </w:rPr>
        <w:t>2. Plotësimin e formularit A3 nga maturantët/kandidatët</w:t>
      </w:r>
      <w:r>
        <w:rPr>
          <w:lang w:val="sq-AL"/>
        </w:rPr>
        <w:t>,</w:t>
      </w:r>
      <w:r w:rsidRPr="00FB1779">
        <w:rPr>
          <w:lang w:val="sq-AL"/>
        </w:rPr>
        <w:t xml:space="preserve"> të cilët:</w:t>
      </w:r>
    </w:p>
    <w:p w:rsidR="00861009" w:rsidRPr="00FB1779" w:rsidRDefault="00861009" w:rsidP="00861009">
      <w:pPr>
        <w:pStyle w:val="Paragrafi"/>
        <w:rPr>
          <w:lang w:val="sq-AL"/>
        </w:rPr>
      </w:pPr>
      <w:r w:rsidRPr="00FB1779">
        <w:rPr>
          <w:lang w:val="sq-AL"/>
        </w:rPr>
        <w:t>a) Nuk kanë arritur të përfshihen në listat e fituesve të fazës së parë dhe të dytë të konkurrimit me formularin A2, dhe për rrjedhojë nuk janë regjistruar në ciklin e parë të studimeve me kohë të plotë në institucionet publike të arsimit të lartë për vitin akademik 2011-2012;</w:t>
      </w:r>
    </w:p>
    <w:p w:rsidR="00861009" w:rsidRPr="00FB1779" w:rsidRDefault="00861009" w:rsidP="00861009">
      <w:pPr>
        <w:pStyle w:val="Paragrafi"/>
        <w:rPr>
          <w:lang w:val="sq-AL"/>
        </w:rPr>
      </w:pPr>
      <w:r w:rsidRPr="00FB1779">
        <w:rPr>
          <w:lang w:val="sq-AL"/>
        </w:rPr>
        <w:t xml:space="preserve">b) Janë shpallur fitues në listën paraprake ose përfundimtare të garës me formularin A2 dhe nuk janë </w:t>
      </w:r>
      <w:r>
        <w:rPr>
          <w:lang w:val="sq-AL"/>
        </w:rPr>
        <w:t>t</w:t>
      </w:r>
      <w:r w:rsidRPr="001E2E96">
        <w:rPr>
          <w:lang w:val="sq-AL"/>
        </w:rPr>
        <w:t>ë</w:t>
      </w:r>
      <w:r>
        <w:rPr>
          <w:lang w:val="sq-AL"/>
        </w:rPr>
        <w:t xml:space="preserve"> </w:t>
      </w:r>
      <w:r w:rsidRPr="00FB1779">
        <w:rPr>
          <w:lang w:val="sq-AL"/>
        </w:rPr>
        <w:t>regjistruar në institucionet publike të arsimit të lartë për vitin akademik 2011-2012;</w:t>
      </w:r>
    </w:p>
    <w:p w:rsidR="00861009" w:rsidRPr="00FB1779" w:rsidRDefault="00861009" w:rsidP="00861009">
      <w:pPr>
        <w:pStyle w:val="Paragrafi"/>
        <w:rPr>
          <w:lang w:val="sq-AL"/>
        </w:rPr>
      </w:pPr>
      <w:r w:rsidRPr="00FB1779">
        <w:rPr>
          <w:lang w:val="sq-AL"/>
        </w:rPr>
        <w:t xml:space="preserve">c) Rezultuan mbetës në sesionin e parë të provimeve të Maturës </w:t>
      </w:r>
      <w:r>
        <w:rPr>
          <w:lang w:val="sq-AL"/>
        </w:rPr>
        <w:t>Shtetërore (q</w:t>
      </w:r>
      <w:r w:rsidRPr="00FB1779">
        <w:rPr>
          <w:lang w:val="sq-AL"/>
        </w:rPr>
        <w:t>ershor 2011) dhe arritën rezultate kaluese në provimet e vjeshtës (sesioni i dytë);</w:t>
      </w:r>
    </w:p>
    <w:p w:rsidR="00861009" w:rsidRPr="00FB1779" w:rsidRDefault="00861009" w:rsidP="00861009">
      <w:pPr>
        <w:pStyle w:val="Paragrafi"/>
        <w:rPr>
          <w:lang w:val="sq-AL"/>
        </w:rPr>
      </w:pPr>
      <w:r w:rsidRPr="00FB1779">
        <w:rPr>
          <w:lang w:val="sq-AL"/>
        </w:rPr>
        <w:t>d) Janë regjistruar në sesionin e dytë të Maturës Shtetërore 2011 nëpërmjet plotësimit të formularit A1Z dhe rezultojnë kalues në të katër provimet.</w:t>
      </w:r>
    </w:p>
    <w:p w:rsidR="00861009" w:rsidRPr="00FB1779" w:rsidRDefault="00861009" w:rsidP="00861009">
      <w:pPr>
        <w:pStyle w:val="Paragrafi"/>
        <w:rPr>
          <w:lang w:val="sq-AL"/>
        </w:rPr>
      </w:pPr>
      <w:r w:rsidRPr="00FB1779">
        <w:rPr>
          <w:lang w:val="sq-AL"/>
        </w:rPr>
        <w:t>3. Ngarkoh</w:t>
      </w:r>
      <w:r>
        <w:rPr>
          <w:lang w:val="sq-AL"/>
        </w:rPr>
        <w:t>en për zbatimin e këtij urdhri</w:t>
      </w:r>
      <w:r w:rsidRPr="00FB1779">
        <w:rPr>
          <w:lang w:val="sq-AL"/>
        </w:rPr>
        <w:t xml:space="preserve"> Zëvendë</w:t>
      </w:r>
      <w:r>
        <w:rPr>
          <w:lang w:val="sq-AL"/>
        </w:rPr>
        <w:t>sministri</w:t>
      </w:r>
      <w:r w:rsidRPr="00FB1779">
        <w:rPr>
          <w:lang w:val="sq-AL"/>
        </w:rPr>
        <w:t>, Sekretari i Përgjithshëm, Drejtoria e Arsimit të Lartë dhe Kërkimit Shkencor, Agjencia Kombëtare e Provimeve (AKP), DAR/ZA-të dhe institucionet publike të arsimit të lartë.</w:t>
      </w:r>
    </w:p>
    <w:p w:rsidR="00861009" w:rsidRPr="00FB1779" w:rsidRDefault="00861009" w:rsidP="00861009">
      <w:pPr>
        <w:pStyle w:val="Paragrafi"/>
        <w:rPr>
          <w:lang w:val="sq-AL"/>
        </w:rPr>
      </w:pPr>
      <w:r w:rsidRPr="00FB1779">
        <w:rPr>
          <w:lang w:val="sq-AL"/>
        </w:rPr>
        <w:t xml:space="preserve"> Ky u</w:t>
      </w:r>
      <w:r>
        <w:rPr>
          <w:lang w:val="sq-AL"/>
        </w:rPr>
        <w:t>r</w:t>
      </w:r>
      <w:r w:rsidRPr="00FB1779">
        <w:rPr>
          <w:lang w:val="sq-AL"/>
        </w:rPr>
        <w:t>dhë</w:t>
      </w:r>
      <w:r>
        <w:rPr>
          <w:lang w:val="sq-AL"/>
        </w:rPr>
        <w:t>r</w:t>
      </w:r>
      <w:r w:rsidRPr="00FB1779">
        <w:rPr>
          <w:lang w:val="sq-AL"/>
        </w:rPr>
        <w:t xml:space="preserve"> hyn në fuqi menjëherë dhe botohet në Fletoren Zyrtare.</w:t>
      </w:r>
    </w:p>
    <w:p w:rsidR="00861009" w:rsidRPr="00FB1779" w:rsidRDefault="00861009" w:rsidP="00861009">
      <w:pPr>
        <w:pStyle w:val="Paragrafi"/>
        <w:rPr>
          <w:lang w:val="sq-AL"/>
        </w:rPr>
      </w:pPr>
    </w:p>
    <w:p w:rsidR="00861009" w:rsidRPr="00FB1779" w:rsidRDefault="00861009" w:rsidP="00861009">
      <w:pPr>
        <w:pStyle w:val="Autoriteti"/>
        <w:rPr>
          <w:lang w:val="sq-AL"/>
        </w:rPr>
      </w:pPr>
      <w:r w:rsidRPr="00FB1779">
        <w:rPr>
          <w:lang w:val="sq-AL"/>
        </w:rPr>
        <w:t>MINISTRI I ARSIMIT DHE SHKENCËS</w:t>
      </w:r>
    </w:p>
    <w:p w:rsidR="00861009" w:rsidRPr="00FB1779" w:rsidRDefault="00861009" w:rsidP="00861009">
      <w:pPr>
        <w:pStyle w:val="AutoritetiEmer"/>
        <w:rPr>
          <w:lang w:val="sq-AL"/>
        </w:rPr>
      </w:pPr>
      <w:r w:rsidRPr="00FB1779">
        <w:rPr>
          <w:lang w:val="sq-AL"/>
        </w:rPr>
        <w:t>Myqerem Tafaj</w:t>
      </w:r>
    </w:p>
    <w:sectPr w:rsidR="00861009" w:rsidRPr="00FB17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1009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1009"/>
    <w:rsid w:val="008634B8"/>
    <w:rsid w:val="0089132F"/>
    <w:rsid w:val="008A6769"/>
    <w:rsid w:val="008B0595"/>
    <w:rsid w:val="008B23A0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3E77DF-FD05-4B09-B6EF-FDA449EE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86100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86100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86100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61009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2019-03-19T14:56:00Z</dcterms:created>
  <dcterms:modified xsi:type="dcterms:W3CDTF">2019-03-19T14:56:00Z</dcterms:modified>
</cp:coreProperties>
</file>