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04B" w:rsidRPr="00135CFA" w:rsidRDefault="0080204B" w:rsidP="0080204B">
      <w:pPr>
        <w:pStyle w:val="Akti"/>
        <w:rPr>
          <w:lang w:val="sq-AL"/>
        </w:rPr>
      </w:pPr>
      <w:bookmarkStart w:id="0" w:name="_GoBack"/>
      <w:bookmarkEnd w:id="0"/>
      <w:r w:rsidRPr="00135CFA">
        <w:rPr>
          <w:lang w:val="sq-AL"/>
        </w:rPr>
        <w:t>URDHËR</w:t>
      </w:r>
    </w:p>
    <w:p w:rsidR="0080204B" w:rsidRPr="00135CFA" w:rsidRDefault="0080204B" w:rsidP="0080204B">
      <w:pPr>
        <w:pStyle w:val="NumriData"/>
        <w:rPr>
          <w:lang w:val="sq-AL"/>
        </w:rPr>
      </w:pPr>
      <w:r w:rsidRPr="00135CFA">
        <w:rPr>
          <w:lang w:val="sq-AL"/>
        </w:rPr>
        <w:t>Nr.92, datë 15.3.2012</w:t>
      </w:r>
    </w:p>
    <w:p w:rsidR="0080204B" w:rsidRPr="004910B3" w:rsidRDefault="0080204B" w:rsidP="0080204B">
      <w:pPr>
        <w:pStyle w:val="Paragrafi"/>
        <w:rPr>
          <w:sz w:val="18"/>
          <w:lang w:val="sq-AL"/>
        </w:rPr>
      </w:pPr>
    </w:p>
    <w:p w:rsidR="0080204B" w:rsidRPr="00135CFA" w:rsidRDefault="0080204B" w:rsidP="0080204B">
      <w:pPr>
        <w:pStyle w:val="Titulli"/>
        <w:rPr>
          <w:lang w:val="sq-AL"/>
        </w:rPr>
      </w:pPr>
      <w:r w:rsidRPr="00135CFA">
        <w:rPr>
          <w:lang w:val="sq-AL"/>
        </w:rPr>
        <w:t>PËR RIORGANIZIMIN STRUKTUROR NGA “FAKULTETI I DREJTËSISË” DHE “FAKULTETI I SHKENCAVE SOCIALE” TË SHKOLLËS SË LARTË UNIVERSITARE PRIVATE “UNIVERSITETI KRISTAL”, NË NJË FAKULTET TË VETË</w:t>
      </w:r>
      <w:r>
        <w:rPr>
          <w:lang w:val="sq-AL"/>
        </w:rPr>
        <w:t>M “FAKULTETI I DREJTËSISË DHE SH</w:t>
      </w:r>
      <w:r w:rsidRPr="00135CFA">
        <w:rPr>
          <w:lang w:val="sq-AL"/>
        </w:rPr>
        <w:t>KENCAVE SOCIALE”</w:t>
      </w:r>
    </w:p>
    <w:p w:rsidR="0080204B" w:rsidRPr="004910B3" w:rsidRDefault="0080204B" w:rsidP="0080204B">
      <w:pPr>
        <w:pStyle w:val="Paragrafi"/>
        <w:rPr>
          <w:sz w:val="18"/>
          <w:lang w:val="sq-AL"/>
        </w:rPr>
      </w:pPr>
    </w:p>
    <w:p w:rsidR="0080204B" w:rsidRPr="00135CFA" w:rsidRDefault="0080204B" w:rsidP="0080204B">
      <w:pPr>
        <w:pStyle w:val="Paragrafi"/>
        <w:rPr>
          <w:lang w:val="sq-AL"/>
        </w:rPr>
      </w:pPr>
      <w:r w:rsidRPr="00135CFA">
        <w:rPr>
          <w:lang w:val="sq-AL"/>
        </w:rPr>
        <w:t>Në mbështetje të nenit 102 të Kushtetutës së Republikës së Shqipërisë, pikave 5 dhe 6 të nenit 41 të ligjit nr.9741, datë 21.5.2007 “Për arsimin e lart</w:t>
      </w:r>
      <w:r>
        <w:rPr>
          <w:lang w:val="sq-AL"/>
        </w:rPr>
        <w:t>ë në Republikën e Shqipërisë”, të</w:t>
      </w:r>
      <w:r w:rsidRPr="00135CFA">
        <w:rPr>
          <w:lang w:val="sq-AL"/>
        </w:rPr>
        <w:t xml:space="preserve"> ndryshuar dhe vendimit të Këshillit të Ministrave nr.761, datë 6.12.2005 “Për dhënien e lejes për hapjen e shkollës së lartë universitare, jopublike “Universiteti Kristal””</w:t>
      </w:r>
      <w:r>
        <w:rPr>
          <w:lang w:val="sq-AL"/>
        </w:rPr>
        <w:t>,</w:t>
      </w:r>
    </w:p>
    <w:p w:rsidR="0080204B" w:rsidRPr="004910B3" w:rsidRDefault="0080204B" w:rsidP="0080204B">
      <w:pPr>
        <w:pStyle w:val="Paragrafi"/>
        <w:rPr>
          <w:sz w:val="20"/>
          <w:lang w:val="sq-AL"/>
        </w:rPr>
      </w:pPr>
    </w:p>
    <w:p w:rsidR="0080204B" w:rsidRPr="00135CFA" w:rsidRDefault="0080204B" w:rsidP="0080204B">
      <w:pPr>
        <w:pStyle w:val="VENDOSI"/>
        <w:rPr>
          <w:lang w:val="sq-AL"/>
        </w:rPr>
      </w:pPr>
      <w:r w:rsidRPr="00135CFA">
        <w:rPr>
          <w:lang w:val="sq-AL"/>
        </w:rPr>
        <w:t>URDHËROJ:</w:t>
      </w:r>
    </w:p>
    <w:p w:rsidR="0080204B" w:rsidRPr="004910B3" w:rsidRDefault="0080204B" w:rsidP="0080204B">
      <w:pPr>
        <w:pStyle w:val="Paragrafi"/>
        <w:rPr>
          <w:sz w:val="20"/>
          <w:lang w:val="sq-AL"/>
        </w:rPr>
      </w:pPr>
    </w:p>
    <w:p w:rsidR="0080204B" w:rsidRPr="00135CFA" w:rsidRDefault="0080204B" w:rsidP="0080204B">
      <w:pPr>
        <w:pStyle w:val="Paragrafi"/>
        <w:rPr>
          <w:lang w:val="sq-AL"/>
        </w:rPr>
      </w:pPr>
      <w:r w:rsidRPr="00135CFA">
        <w:rPr>
          <w:lang w:val="sq-AL"/>
        </w:rPr>
        <w:t>1.</w:t>
      </w:r>
      <w:r>
        <w:rPr>
          <w:lang w:val="sq-AL"/>
        </w:rPr>
        <w:t xml:space="preserve"> </w:t>
      </w:r>
      <w:r w:rsidRPr="00135CFA">
        <w:rPr>
          <w:lang w:val="sq-AL"/>
        </w:rPr>
        <w:t>Riorganizimin strukturor nga “Fakulteti i Drejtësisë” dhe “Fakulteti i Shkencave Sociale” të shkollës së lartë universitare private “Universiteti Kristal”, në një fakultet të vetëm “Fakulteti i Drejtësisë dhe Shkencave Sociale” në përputhje me vendimin nr.298, datë 13.1.2012 të Këshillit të Akreditim</w:t>
      </w:r>
      <w:r>
        <w:rPr>
          <w:lang w:val="sq-AL"/>
        </w:rPr>
        <w:t xml:space="preserve">it të Arsimit të Lartë “Për </w:t>
      </w:r>
      <w:r w:rsidRPr="00135CFA">
        <w:rPr>
          <w:lang w:val="sq-AL"/>
        </w:rPr>
        <w:t>riorganizimin struktu</w:t>
      </w:r>
      <w:r>
        <w:rPr>
          <w:lang w:val="sq-AL"/>
        </w:rPr>
        <w:t>ror të Fakultetit të Drejtësisë</w:t>
      </w:r>
      <w:r w:rsidRPr="00135CFA">
        <w:rPr>
          <w:lang w:val="sq-AL"/>
        </w:rPr>
        <w:t xml:space="preserve"> dhe shkencave sociale, të shkollës së lartë private “Kristal”</w:t>
      </w:r>
      <w:r>
        <w:rPr>
          <w:lang w:val="sq-AL"/>
        </w:rPr>
        <w:t>”</w:t>
      </w:r>
      <w:r w:rsidRPr="00135CFA">
        <w:rPr>
          <w:lang w:val="sq-AL"/>
        </w:rPr>
        <w:t>, bashkëlidhur këtij urdhri.</w:t>
      </w:r>
    </w:p>
    <w:p w:rsidR="0080204B" w:rsidRPr="00135CFA" w:rsidRDefault="0080204B" w:rsidP="0080204B">
      <w:pPr>
        <w:pStyle w:val="Paragrafi"/>
        <w:rPr>
          <w:lang w:val="sq-AL"/>
        </w:rPr>
      </w:pPr>
      <w:r w:rsidRPr="00135CFA">
        <w:rPr>
          <w:lang w:val="sq-AL"/>
        </w:rPr>
        <w:t>2.</w:t>
      </w:r>
      <w:r>
        <w:rPr>
          <w:lang w:val="sq-AL"/>
        </w:rPr>
        <w:t xml:space="preserve"> </w:t>
      </w:r>
      <w:r w:rsidRPr="00135CFA">
        <w:rPr>
          <w:lang w:val="sq-AL"/>
        </w:rPr>
        <w:t>Fakulteti i Drejtësisë dhe Shkencave Sociale të ketë në përbërje këto njësi bazë:</w:t>
      </w:r>
    </w:p>
    <w:p w:rsidR="0080204B" w:rsidRPr="00135CFA" w:rsidRDefault="0080204B" w:rsidP="0080204B">
      <w:pPr>
        <w:pStyle w:val="Paragrafi"/>
        <w:rPr>
          <w:lang w:val="it-IT"/>
        </w:rPr>
      </w:pPr>
      <w:r w:rsidRPr="00135CFA">
        <w:rPr>
          <w:lang w:val="it-IT"/>
        </w:rPr>
        <w:t>a)</w:t>
      </w:r>
      <w:r>
        <w:rPr>
          <w:lang w:val="it-IT"/>
        </w:rPr>
        <w:t xml:space="preserve"> </w:t>
      </w:r>
      <w:r w:rsidRPr="00135CFA">
        <w:rPr>
          <w:lang w:val="it-IT"/>
        </w:rPr>
        <w:t>Departamenti i së Drejtës Publike;</w:t>
      </w:r>
    </w:p>
    <w:p w:rsidR="0080204B" w:rsidRPr="00135CFA" w:rsidRDefault="0080204B" w:rsidP="0080204B">
      <w:pPr>
        <w:pStyle w:val="Paragrafi"/>
        <w:rPr>
          <w:lang w:val="it-IT"/>
        </w:rPr>
      </w:pPr>
      <w:r w:rsidRPr="00135CFA">
        <w:rPr>
          <w:lang w:val="it-IT"/>
        </w:rPr>
        <w:t>b) Departamenti i së Drejtës Private;</w:t>
      </w:r>
    </w:p>
    <w:p w:rsidR="0080204B" w:rsidRPr="00135CFA" w:rsidRDefault="0080204B" w:rsidP="0080204B">
      <w:pPr>
        <w:pStyle w:val="Paragrafi"/>
        <w:rPr>
          <w:lang w:val="it-IT"/>
        </w:rPr>
      </w:pPr>
      <w:r w:rsidRPr="00135CFA">
        <w:rPr>
          <w:lang w:val="it-IT"/>
        </w:rPr>
        <w:t>c) Departamenti i Shkencave Sociale;</w:t>
      </w:r>
    </w:p>
    <w:p w:rsidR="0080204B" w:rsidRPr="00135CFA" w:rsidRDefault="0080204B" w:rsidP="0080204B">
      <w:pPr>
        <w:pStyle w:val="Paragrafi"/>
        <w:rPr>
          <w:lang w:val="it-IT"/>
        </w:rPr>
      </w:pPr>
      <w:r w:rsidRPr="00135CFA">
        <w:rPr>
          <w:lang w:val="it-IT"/>
        </w:rPr>
        <w:t>d) Departamenti i Psikologjisë dhe Sociologjisë.</w:t>
      </w:r>
    </w:p>
    <w:p w:rsidR="0080204B" w:rsidRPr="00135CFA" w:rsidRDefault="0080204B" w:rsidP="0080204B">
      <w:pPr>
        <w:pStyle w:val="Paragrafi"/>
        <w:rPr>
          <w:lang w:val="it-IT"/>
        </w:rPr>
      </w:pPr>
      <w:r w:rsidRPr="00135CFA">
        <w:rPr>
          <w:lang w:val="it-IT"/>
        </w:rPr>
        <w:t>3.</w:t>
      </w:r>
      <w:r>
        <w:rPr>
          <w:lang w:val="it-IT"/>
        </w:rPr>
        <w:t xml:space="preserve"> </w:t>
      </w:r>
      <w:r w:rsidRPr="00135CFA">
        <w:rPr>
          <w:lang w:val="it-IT"/>
        </w:rPr>
        <w:t>Ky institucion duhet t’i nënshtrohet procesit të akreditimit institucional, brenda afateve të përcaktuara në ligjin në fuqi.</w:t>
      </w:r>
    </w:p>
    <w:p w:rsidR="0080204B" w:rsidRPr="00135CFA" w:rsidRDefault="0080204B" w:rsidP="0080204B">
      <w:pPr>
        <w:pStyle w:val="Paragrafi"/>
        <w:rPr>
          <w:lang w:val="it-IT"/>
        </w:rPr>
      </w:pPr>
      <w:r w:rsidRPr="00135CFA">
        <w:rPr>
          <w:lang w:val="it-IT"/>
        </w:rPr>
        <w:t>4.</w:t>
      </w:r>
      <w:r>
        <w:rPr>
          <w:lang w:val="it-IT"/>
        </w:rPr>
        <w:t xml:space="preserve"> </w:t>
      </w:r>
      <w:r w:rsidRPr="00135CFA">
        <w:rPr>
          <w:lang w:val="it-IT"/>
        </w:rPr>
        <w:t>Ngarkohet për zbatimin e këtij urdhri Agjencia Publike e Akreditimit të Arsimit të Lartë, Këshilli i Akreditimit, Drejtoria e Zhvillimit të Arsimit Jopublik dhe shkolla e lartë universitare private “Universiteti Kristal”.</w:t>
      </w:r>
    </w:p>
    <w:p w:rsidR="0080204B" w:rsidRPr="00135CFA" w:rsidRDefault="0080204B" w:rsidP="0080204B">
      <w:pPr>
        <w:pStyle w:val="Paragrafi"/>
        <w:rPr>
          <w:lang w:val="it-IT"/>
        </w:rPr>
      </w:pPr>
      <w:r w:rsidRPr="00135CFA">
        <w:rPr>
          <w:lang w:val="it-IT"/>
        </w:rPr>
        <w:t>Ky urdhër hyn në fuqi menjëherë dhe botohet në Fletoren Zyrtare.</w:t>
      </w:r>
    </w:p>
    <w:p w:rsidR="0080204B" w:rsidRPr="00135CFA" w:rsidRDefault="0080204B" w:rsidP="0080204B">
      <w:pPr>
        <w:pStyle w:val="Paragrafi"/>
        <w:rPr>
          <w:lang w:val="it-IT"/>
        </w:rPr>
      </w:pPr>
    </w:p>
    <w:p w:rsidR="0080204B" w:rsidRPr="00135CFA" w:rsidRDefault="0080204B" w:rsidP="0080204B">
      <w:pPr>
        <w:pStyle w:val="Autoriteti"/>
        <w:rPr>
          <w:lang w:val="it-IT"/>
        </w:rPr>
      </w:pPr>
      <w:r>
        <w:rPr>
          <w:lang w:val="it-IT"/>
        </w:rPr>
        <w:t>MINISTRI I ARSIMIT DHE S</w:t>
      </w:r>
      <w:r w:rsidRPr="00135CFA">
        <w:rPr>
          <w:lang w:val="it-IT"/>
        </w:rPr>
        <w:t>HKENCËS</w:t>
      </w:r>
    </w:p>
    <w:p w:rsidR="0080204B" w:rsidRPr="00135CFA" w:rsidRDefault="0080204B" w:rsidP="0080204B">
      <w:pPr>
        <w:pStyle w:val="AutoritetiEmer"/>
        <w:rPr>
          <w:lang w:val="it-IT"/>
        </w:rPr>
      </w:pPr>
      <w:r w:rsidRPr="00135CFA">
        <w:rPr>
          <w:lang w:val="it-IT"/>
        </w:rPr>
        <w:t>Myqerem Tafaj</w:t>
      </w:r>
    </w:p>
    <w:sectPr w:rsidR="0080204B" w:rsidRPr="00135CFA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204B"/>
    <w:rsid w:val="000277EF"/>
    <w:rsid w:val="000C2ABA"/>
    <w:rsid w:val="00142F5D"/>
    <w:rsid w:val="001D4B57"/>
    <w:rsid w:val="00443285"/>
    <w:rsid w:val="00477590"/>
    <w:rsid w:val="004A533F"/>
    <w:rsid w:val="00524D7E"/>
    <w:rsid w:val="00753B45"/>
    <w:rsid w:val="007F6793"/>
    <w:rsid w:val="0080204B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C40F36-E32D-452C-8EBB-0D1E35C5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0204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0204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0204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80204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0204B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2019-03-18T14:27:00Z</dcterms:created>
  <dcterms:modified xsi:type="dcterms:W3CDTF">2019-03-18T14:27:00Z</dcterms:modified>
</cp:coreProperties>
</file>