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EE8" w:rsidRPr="00A659A0" w:rsidRDefault="00E61EE8" w:rsidP="00E61EE8">
      <w:pPr>
        <w:pStyle w:val="Akti"/>
        <w:rPr>
          <w:lang w:val="sq-AL"/>
        </w:rPr>
      </w:pPr>
      <w:bookmarkStart w:id="0" w:name="_GoBack"/>
      <w:bookmarkEnd w:id="0"/>
      <w:r w:rsidRPr="00A659A0">
        <w:rPr>
          <w:lang w:val="sq-AL"/>
        </w:rPr>
        <w:t xml:space="preserve">URDHËR </w:t>
      </w:r>
    </w:p>
    <w:p w:rsidR="00E61EE8" w:rsidRPr="00A659A0" w:rsidRDefault="00E61EE8" w:rsidP="00E61EE8">
      <w:pPr>
        <w:pStyle w:val="NumriData"/>
        <w:rPr>
          <w:lang w:val="sq-AL"/>
        </w:rPr>
      </w:pPr>
      <w:r w:rsidRPr="00A659A0">
        <w:rPr>
          <w:lang w:val="sq-AL"/>
        </w:rPr>
        <w:t>Nr. 102, datë 21.3.2012</w:t>
      </w:r>
    </w:p>
    <w:p w:rsidR="00E61EE8" w:rsidRPr="00A659A0" w:rsidRDefault="00E61EE8" w:rsidP="00E61EE8">
      <w:pPr>
        <w:pStyle w:val="Paragrafi"/>
        <w:rPr>
          <w:lang w:val="sq-AL"/>
        </w:rPr>
      </w:pPr>
    </w:p>
    <w:p w:rsidR="00E61EE8" w:rsidRPr="00A659A0" w:rsidRDefault="00E61EE8" w:rsidP="00E61EE8">
      <w:pPr>
        <w:pStyle w:val="Titulli"/>
        <w:rPr>
          <w:lang w:val="sq-AL"/>
        </w:rPr>
      </w:pPr>
      <w:r w:rsidRPr="00A659A0">
        <w:rPr>
          <w:lang w:val="sq-AL"/>
        </w:rPr>
        <w:t>PËR HAPJEN E PROGRAMIT TË STUDIMIT TË CIKLIT TË PARË BACHELOR NË “PSIKOLOGJI”, PROGRAMIT TË STUDIMIT TË CIKLIT TË DYTË MAST</w:t>
      </w:r>
      <w:r>
        <w:rPr>
          <w:lang w:val="sq-AL"/>
        </w:rPr>
        <w:t>ER i SHKENCAVE NË “ARKITEKTURË”</w:t>
      </w:r>
      <w:r w:rsidRPr="00A659A0">
        <w:rPr>
          <w:lang w:val="sq-AL"/>
        </w:rPr>
        <w:t xml:space="preserve"> TË INSTITUCIONIT TË ARSIMIT TË LARTË PRIVAT “UNIVERSITETI AMERIKAN I TIRANËS”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 xml:space="preserve"> 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Në mbështet</w:t>
      </w:r>
      <w:r>
        <w:rPr>
          <w:lang w:val="sq-AL"/>
        </w:rPr>
        <w:t>je të nenit 102 të Kushtetutës s</w:t>
      </w:r>
      <w:r w:rsidRPr="00A659A0">
        <w:rPr>
          <w:lang w:val="sq-AL"/>
        </w:rPr>
        <w:t>ë Republikës së Shqipërisë dhe të nenit 42/1 të ligjit nr. 9741, datë 21.</w:t>
      </w:r>
      <w:r>
        <w:rPr>
          <w:lang w:val="sq-AL"/>
        </w:rPr>
        <w:t>5.2007 “Për arsimin e l</w:t>
      </w:r>
      <w:r w:rsidRPr="00A659A0">
        <w:rPr>
          <w:lang w:val="sq-AL"/>
        </w:rPr>
        <w:t>artë në Republikën e Shqipërisë</w:t>
      </w:r>
      <w:r>
        <w:rPr>
          <w:lang w:val="sq-AL"/>
        </w:rPr>
        <w:t>”, t</w:t>
      </w:r>
      <w:r w:rsidRPr="00DF0597">
        <w:rPr>
          <w:lang w:val="sq-AL"/>
        </w:rPr>
        <w:t>ë</w:t>
      </w:r>
      <w:r w:rsidRPr="00A659A0">
        <w:rPr>
          <w:lang w:val="sq-AL"/>
        </w:rPr>
        <w:t xml:space="preserve"> ndryshuar,</w:t>
      </w:r>
    </w:p>
    <w:p w:rsidR="00E61EE8" w:rsidRDefault="00E61EE8" w:rsidP="00E61EE8">
      <w:pPr>
        <w:pStyle w:val="Paragrafi"/>
        <w:rPr>
          <w:lang w:val="sq-AL"/>
        </w:rPr>
      </w:pPr>
    </w:p>
    <w:p w:rsidR="00E61EE8" w:rsidRPr="00A659A0" w:rsidRDefault="00E61EE8" w:rsidP="00E61EE8">
      <w:pPr>
        <w:pStyle w:val="Paragrafi"/>
        <w:rPr>
          <w:lang w:val="sq-AL"/>
        </w:rPr>
      </w:pPr>
    </w:p>
    <w:p w:rsidR="00E61EE8" w:rsidRPr="00A659A0" w:rsidRDefault="00E61EE8" w:rsidP="00E61EE8">
      <w:pPr>
        <w:pStyle w:val="VENDOSI"/>
        <w:rPr>
          <w:lang w:val="sq-AL"/>
        </w:rPr>
      </w:pPr>
      <w:r w:rsidRPr="00A659A0">
        <w:rPr>
          <w:lang w:val="sq-AL"/>
        </w:rPr>
        <w:t>URDHËROJ:</w:t>
      </w:r>
    </w:p>
    <w:p w:rsidR="00E61EE8" w:rsidRPr="00A659A0" w:rsidRDefault="00E61EE8" w:rsidP="00E61EE8">
      <w:pPr>
        <w:pStyle w:val="Paragrafi"/>
        <w:rPr>
          <w:lang w:val="sq-AL"/>
        </w:rPr>
      </w:pP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 xml:space="preserve">1. Hapjen, në përputhje me vendimin nr. 267, datë 4.11.2011 të Këshillit të Akreditimit, në institucionin e arsimit të lartë privat “Universiteti Amerikan i Tiranës”, të programit të studimit të ciklit të parë, </w:t>
      </w:r>
      <w:r>
        <w:rPr>
          <w:i/>
          <w:lang w:val="sq-AL"/>
        </w:rPr>
        <w:t>b</w:t>
      </w:r>
      <w:r w:rsidRPr="00AF2ACC">
        <w:rPr>
          <w:i/>
          <w:lang w:val="sq-AL"/>
        </w:rPr>
        <w:t>achelor</w:t>
      </w:r>
      <w:r w:rsidRPr="00A659A0">
        <w:rPr>
          <w:lang w:val="sq-AL"/>
        </w:rPr>
        <w:t xml:space="preserve"> në “Psikologji” pranë Fakultetit </w:t>
      </w:r>
      <w:r>
        <w:rPr>
          <w:lang w:val="sq-AL"/>
        </w:rPr>
        <w:t xml:space="preserve">të </w:t>
      </w:r>
      <w:r w:rsidRPr="00A659A0">
        <w:rPr>
          <w:lang w:val="sq-AL"/>
        </w:rPr>
        <w:t>Shkencave Shoqërore dhe të Edukimit.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2. Programi i studimit i përcaktuar në pikën 1 të këtij urdhri, realizohet me</w:t>
      </w:r>
      <w:r>
        <w:rPr>
          <w:lang w:val="sq-AL"/>
        </w:rPr>
        <w:t xml:space="preserve"> </w:t>
      </w:r>
      <w:r w:rsidRPr="00A659A0">
        <w:rPr>
          <w:lang w:val="sq-AL"/>
        </w:rPr>
        <w:t xml:space="preserve">180 kredite, dhe kohëzgjatja normale është 3 vite akademike. Në përfundim të tij lëshohet diplomë </w:t>
      </w:r>
      <w:r>
        <w:rPr>
          <w:lang w:val="sq-AL"/>
        </w:rPr>
        <w:t xml:space="preserve">universitare </w:t>
      </w:r>
      <w:r w:rsidRPr="00A659A0">
        <w:rPr>
          <w:lang w:val="sq-AL"/>
        </w:rPr>
        <w:t>“</w:t>
      </w:r>
      <w:r w:rsidRPr="00BC72B8">
        <w:rPr>
          <w:i/>
          <w:lang w:val="sq-AL"/>
        </w:rPr>
        <w:t>Bachelor</w:t>
      </w:r>
      <w:r w:rsidRPr="00A659A0">
        <w:rPr>
          <w:lang w:val="sq-AL"/>
        </w:rPr>
        <w:t>”, në “Psikologji”.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 xml:space="preserve">3. Hapjen, në përputhje me vendimin nr. 267, datë 4.11.2011 të Këshillit të Akreditimit, në institucionin e arsimit të lartë privat “Universiteti Amerikan i Tiranës”, i programit të studimit të ciklit të dytë “Master i shkencave” në “Arkitekturë” pranë Fakultetit </w:t>
      </w:r>
      <w:r>
        <w:rPr>
          <w:lang w:val="sq-AL"/>
        </w:rPr>
        <w:t xml:space="preserve">të </w:t>
      </w:r>
      <w:r w:rsidRPr="00A659A0">
        <w:rPr>
          <w:lang w:val="sq-AL"/>
        </w:rPr>
        <w:t>Arkitekturë</w:t>
      </w:r>
      <w:r>
        <w:rPr>
          <w:lang w:val="sq-AL"/>
        </w:rPr>
        <w:t>s dhe Arteve Figurative</w:t>
      </w:r>
      <w:r w:rsidRPr="00A659A0">
        <w:rPr>
          <w:lang w:val="sq-AL"/>
        </w:rPr>
        <w:t>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4. Programi i studimeve i përcaktuar në</w:t>
      </w:r>
      <w:r>
        <w:rPr>
          <w:lang w:val="sq-AL"/>
        </w:rPr>
        <w:t xml:space="preserve"> pik</w:t>
      </w:r>
      <w:r w:rsidRPr="00A659A0">
        <w:rPr>
          <w:lang w:val="sq-AL"/>
        </w:rPr>
        <w:t>ë</w:t>
      </w:r>
      <w:r>
        <w:rPr>
          <w:lang w:val="sq-AL"/>
        </w:rPr>
        <w:t>n</w:t>
      </w:r>
      <w:r w:rsidRPr="00A659A0">
        <w:rPr>
          <w:lang w:val="sq-AL"/>
        </w:rPr>
        <w:t xml:space="preserve"> 3 të këtij urdhri, realizohet me 300 kredite dhe kohëzgjatja normale e tij është 5 vite akademike. Në përfundim të tij lëshohet diplomë universitare “Master i shkencave” në “Arkitekturë”.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5. Programet e studimeve të fillojnë në vitin akademik 2012-2013.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6. Ky institucion duhet t’i nënshtrohet procesit të akreditimit, brenda afateve të përcaktuara në ligjin në fuqi.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7. Ngarkohen për zbatimin e këtij urdhri Agjencia Publike e Akreditimit të Arsimit të Lartë, Agjencia Kombëtare e Provimeve, Drejtoria e Zhvillimit të Arsimit Privat dhe shkolla e lartë private “Universiteti Amerikan i Tiranës”.</w:t>
      </w:r>
    </w:p>
    <w:p w:rsidR="00E61EE8" w:rsidRPr="00A659A0" w:rsidRDefault="00E61EE8" w:rsidP="00E61EE8">
      <w:pPr>
        <w:pStyle w:val="Paragrafi"/>
        <w:rPr>
          <w:lang w:val="sq-AL"/>
        </w:rPr>
      </w:pPr>
      <w:r w:rsidRPr="00A659A0">
        <w:rPr>
          <w:lang w:val="sq-AL"/>
        </w:rPr>
        <w:t>Ky urdhër hyn në fuqi menjëherë dhe botohet në Fletoren Zyrtare.</w:t>
      </w:r>
    </w:p>
    <w:p w:rsidR="00E61EE8" w:rsidRPr="00A659A0" w:rsidRDefault="00E61EE8" w:rsidP="00E61EE8">
      <w:pPr>
        <w:pStyle w:val="Paragrafi"/>
        <w:rPr>
          <w:lang w:val="sq-AL"/>
        </w:rPr>
      </w:pPr>
    </w:p>
    <w:p w:rsidR="00E61EE8" w:rsidRPr="00A659A0" w:rsidRDefault="00E61EE8" w:rsidP="00E61EE8">
      <w:pPr>
        <w:pStyle w:val="Autoriteti"/>
        <w:rPr>
          <w:lang w:val="sq-AL"/>
        </w:rPr>
      </w:pPr>
      <w:r w:rsidRPr="00A659A0">
        <w:rPr>
          <w:lang w:val="sq-AL"/>
        </w:rPr>
        <w:t>MINISTRI I ARSIMIT DHE SHKENCËS</w:t>
      </w:r>
    </w:p>
    <w:p w:rsidR="00477590" w:rsidRDefault="00E61EE8" w:rsidP="00E61EE8">
      <w:pPr>
        <w:pStyle w:val="AutoritetiEmer"/>
      </w:pPr>
      <w:r w:rsidRPr="00A659A0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1EE8"/>
    <w:rsid w:val="000277EF"/>
    <w:rsid w:val="000C2ABA"/>
    <w:rsid w:val="00142F5D"/>
    <w:rsid w:val="001D4B57"/>
    <w:rsid w:val="00443285"/>
    <w:rsid w:val="00477590"/>
    <w:rsid w:val="004A533F"/>
    <w:rsid w:val="00753B45"/>
    <w:rsid w:val="007B0DF3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6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ED3093-651F-41F6-9380-C30E227F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EE8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61EE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61EE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61EE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61EE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61EE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2019-03-18T14:27:00Z</dcterms:created>
  <dcterms:modified xsi:type="dcterms:W3CDTF">2019-03-18T14:27:00Z</dcterms:modified>
</cp:coreProperties>
</file>