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2E0" w:rsidRPr="00DC5468" w:rsidRDefault="002572E0" w:rsidP="002572E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C5468">
        <w:rPr>
          <w:sz w:val="21"/>
          <w:szCs w:val="21"/>
          <w:lang w:val="sq-AL"/>
        </w:rPr>
        <w:t xml:space="preserve">Urdhër </w:t>
      </w:r>
    </w:p>
    <w:p w:rsidR="002572E0" w:rsidRPr="00DC5468" w:rsidRDefault="002572E0" w:rsidP="002572E0">
      <w:pPr>
        <w:pStyle w:val="NumriData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Nr. 187, datë 7.5.2012</w:t>
      </w:r>
    </w:p>
    <w:p w:rsidR="002572E0" w:rsidRPr="00D44C0F" w:rsidRDefault="002572E0" w:rsidP="002572E0">
      <w:pPr>
        <w:pStyle w:val="Paragrafi"/>
        <w:rPr>
          <w:sz w:val="18"/>
          <w:szCs w:val="21"/>
          <w:lang w:val="sq-AL"/>
        </w:rPr>
      </w:pPr>
    </w:p>
    <w:p w:rsidR="002572E0" w:rsidRPr="00DC5468" w:rsidRDefault="002572E0" w:rsidP="002572E0">
      <w:pPr>
        <w:pStyle w:val="Titull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Për hapjen e fakultetit të infermierisë në universitetin “Aleksandër Xhuvani” të Elbasanit</w:t>
      </w:r>
    </w:p>
    <w:p w:rsidR="002572E0" w:rsidRPr="00D44C0F" w:rsidRDefault="002572E0" w:rsidP="002572E0">
      <w:pPr>
        <w:pStyle w:val="Paragrafi"/>
        <w:rPr>
          <w:sz w:val="18"/>
          <w:szCs w:val="21"/>
          <w:lang w:val="sq-AL"/>
        </w:rPr>
      </w:pP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 xml:space="preserve">Në mbështetje të nenit 102 të Kushtetutës të pikave 5 dhe 6 të nenit 41 dhe pikës 1 të nenit 42 të ligjit nr. 9741, datë 21.5.2007 “Për arsimin e lartë në Republikën e Shqipërisë”, të ndryshuar </w:t>
      </w:r>
    </w:p>
    <w:p w:rsidR="002572E0" w:rsidRPr="00D44C0F" w:rsidRDefault="002572E0" w:rsidP="002572E0">
      <w:pPr>
        <w:pStyle w:val="Paragrafi"/>
        <w:rPr>
          <w:sz w:val="18"/>
          <w:szCs w:val="21"/>
          <w:lang w:val="sq-AL"/>
        </w:rPr>
      </w:pPr>
    </w:p>
    <w:p w:rsidR="002572E0" w:rsidRPr="00DC5468" w:rsidRDefault="002572E0" w:rsidP="002572E0">
      <w:pPr>
        <w:pStyle w:val="VENDOS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Urdhëroj</w:t>
      </w:r>
      <w:r>
        <w:rPr>
          <w:sz w:val="21"/>
          <w:szCs w:val="21"/>
          <w:lang w:val="sq-AL"/>
        </w:rPr>
        <w:t>:</w:t>
      </w:r>
    </w:p>
    <w:p w:rsidR="002572E0" w:rsidRPr="00D44C0F" w:rsidRDefault="002572E0" w:rsidP="002572E0">
      <w:pPr>
        <w:pStyle w:val="Paragrafi"/>
        <w:rPr>
          <w:sz w:val="18"/>
          <w:szCs w:val="21"/>
          <w:lang w:val="sq-AL"/>
        </w:rPr>
      </w:pP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1. Hapjen e Fakultetit të Infermierisë në Universitetin “Aleksandër Xhuvani” të Elbasanit.</w:t>
      </w: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2. Fakulteti i Infermierisë të ketë në përbërje këto njësi bazë:</w:t>
      </w: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a) Departamenti i Infermieristikës;</w:t>
      </w: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b) Departamenti i Lëndëve Klinike dhe Paraklinike;</w:t>
      </w: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c) Qendra e Kërkimit dhe Zhvillimit Mjedisor e Diagnostikues;</w:t>
      </w: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d) Qendra Rajonale Spitalore.</w:t>
      </w: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Fakulteti i Infermierisë</w:t>
      </w:r>
      <w:r w:rsidRPr="00DC5468">
        <w:rPr>
          <w:sz w:val="21"/>
          <w:szCs w:val="21"/>
          <w:lang w:val="sq-AL"/>
        </w:rPr>
        <w:t xml:space="preserve"> të ofrojë programet ekzistuese të studimit të ciklit të parë që realizohen me 180 kredite, me kohëzgjatje normale jo më pak se 3 vite akademike, në përfundim të të cilave lëshohet diplomë universitare “Bachelor” në:</w:t>
      </w: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 xml:space="preserve">a) Infermieri e </w:t>
      </w:r>
      <w:r>
        <w:rPr>
          <w:sz w:val="21"/>
          <w:szCs w:val="21"/>
          <w:lang w:val="sq-AL"/>
        </w:rPr>
        <w:t>p</w:t>
      </w:r>
      <w:r w:rsidRPr="00DC5468">
        <w:rPr>
          <w:sz w:val="21"/>
          <w:szCs w:val="21"/>
          <w:lang w:val="sq-AL"/>
        </w:rPr>
        <w:t>ërgjithshme;</w:t>
      </w: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b) Infermieri-mami.</w:t>
      </w: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4. Fakulteti i Infermierisë të ofrojë programin ekzistues të studimit të ciklit të dytë, që realizohet me 90 kredite me kohëzgjatje normale 1.5 (një vit e gjashtë muaj) vit akademik në përfundim të të cilit lëshohet diplomë “Master profesional”, në “Menaxhim Infermieror”.</w:t>
      </w: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 xml:space="preserve">5. Efektet financiare për zbatimin e këtij urdhri, përballohen nga buxheti i </w:t>
      </w:r>
      <w:r>
        <w:rPr>
          <w:sz w:val="21"/>
          <w:szCs w:val="21"/>
          <w:lang w:val="sq-AL"/>
        </w:rPr>
        <w:t>u</w:t>
      </w:r>
      <w:r w:rsidRPr="00DC5468">
        <w:rPr>
          <w:sz w:val="21"/>
          <w:szCs w:val="21"/>
          <w:lang w:val="sq-AL"/>
        </w:rPr>
        <w:t>niversitetit “Aleksandër Xhuvani” të Elbasanit, pa efekte buxhetore shtesë.</w:t>
      </w: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 xml:space="preserve">6. Ngarkohen Sekretari i Përgjithshëm, Drejtoria e Arsimit të Lartë dhe Kërkimit Shkencor të Ministrisë së Arsimit dhe Shkencës, si dhe </w:t>
      </w:r>
      <w:r>
        <w:rPr>
          <w:sz w:val="21"/>
          <w:szCs w:val="21"/>
          <w:lang w:val="sq-AL"/>
        </w:rPr>
        <w:t>u</w:t>
      </w:r>
      <w:r w:rsidRPr="00DC5468">
        <w:rPr>
          <w:sz w:val="21"/>
          <w:szCs w:val="21"/>
          <w:lang w:val="sq-AL"/>
        </w:rPr>
        <w:t>niversiteti “Aleksandër Xhuvani” i Elbasanit, për zbatimin e këtij urdhri.</w:t>
      </w: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Ky urdhër hyn në fuqi menjëherë dhe botohet në Fletoren Zyrtare.</w:t>
      </w:r>
    </w:p>
    <w:p w:rsidR="002572E0" w:rsidRPr="00DC5468" w:rsidRDefault="002572E0" w:rsidP="002572E0">
      <w:pPr>
        <w:pStyle w:val="Paragrafi"/>
        <w:rPr>
          <w:sz w:val="21"/>
          <w:szCs w:val="21"/>
          <w:lang w:val="sq-AL"/>
        </w:rPr>
      </w:pPr>
    </w:p>
    <w:p w:rsidR="002572E0" w:rsidRPr="00DC5468" w:rsidRDefault="002572E0" w:rsidP="002572E0">
      <w:pPr>
        <w:pStyle w:val="Autoritet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 xml:space="preserve">Ministri i Arsimit dhe Shkencës </w:t>
      </w:r>
    </w:p>
    <w:p w:rsidR="00477590" w:rsidRDefault="002572E0" w:rsidP="002572E0">
      <w:pPr>
        <w:pStyle w:val="AutoritetiEmer"/>
      </w:pPr>
      <w:r w:rsidRPr="00DC5468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72E0"/>
    <w:rsid w:val="000277EF"/>
    <w:rsid w:val="000C2ABA"/>
    <w:rsid w:val="00142F5D"/>
    <w:rsid w:val="001D4B57"/>
    <w:rsid w:val="002572E0"/>
    <w:rsid w:val="00443285"/>
    <w:rsid w:val="00477590"/>
    <w:rsid w:val="004A533F"/>
    <w:rsid w:val="006C610B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C17420-A56C-4BE7-BE44-FA81B679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2E0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2572E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2572E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2572E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2572E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2572E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2572E0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2019-03-18T14:37:00Z</dcterms:created>
  <dcterms:modified xsi:type="dcterms:W3CDTF">2019-03-18T14:37:00Z</dcterms:modified>
</cp:coreProperties>
</file>