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A2F" w:rsidRDefault="00D42A2F" w:rsidP="00D42A2F">
      <w:pPr>
        <w:pStyle w:val="NeniTitull"/>
        <w:rPr>
          <w:spacing w:val="-4"/>
          <w:lang w:val="sq-AL"/>
        </w:rPr>
      </w:pPr>
      <w:r>
        <w:rPr>
          <w:spacing w:val="-4"/>
          <w:lang w:val="sq-AL"/>
        </w:rPr>
        <w:t>URDHËR</w:t>
      </w:r>
    </w:p>
    <w:p w:rsidR="00D42A2F" w:rsidRDefault="00D42A2F" w:rsidP="00D42A2F">
      <w:pPr>
        <w:pStyle w:val="NeniTitull"/>
        <w:rPr>
          <w:spacing w:val="-4"/>
          <w:lang w:val="sq-AL"/>
        </w:rPr>
      </w:pPr>
      <w:r>
        <w:rPr>
          <w:spacing w:val="-4"/>
          <w:lang w:val="sq-AL"/>
        </w:rPr>
        <w:t xml:space="preserve">Nr. </w:t>
      </w:r>
      <w:bookmarkStart w:id="0" w:name="_GoBack"/>
      <w:r>
        <w:rPr>
          <w:spacing w:val="-4"/>
          <w:lang w:val="sq-AL"/>
        </w:rPr>
        <w:t>88, datë 18.2.2019</w:t>
      </w:r>
      <w:bookmarkEnd w:id="0"/>
    </w:p>
    <w:p w:rsidR="00D42A2F" w:rsidRDefault="00D42A2F" w:rsidP="00D42A2F">
      <w:pPr>
        <w:pStyle w:val="Hapesira7"/>
        <w:rPr>
          <w:lang w:val="sq-AL"/>
        </w:rPr>
      </w:pPr>
    </w:p>
    <w:p w:rsidR="00D42A2F" w:rsidRDefault="00D42A2F" w:rsidP="00D42A2F">
      <w:pPr>
        <w:pStyle w:val="NeniTitull"/>
        <w:rPr>
          <w:spacing w:val="-4"/>
          <w:lang w:val="sq-AL"/>
        </w:rPr>
      </w:pPr>
      <w:r>
        <w:rPr>
          <w:spacing w:val="-4"/>
          <w:lang w:val="sq-AL"/>
        </w:rPr>
        <w:t xml:space="preserve">PËR DISA NDRYSHIME NË URDHRIN NR. 41, DATË 24.1.2019 TË MINISTRIT TË ARSIMIT, SPORTIT DHE RINISË </w:t>
      </w:r>
    </w:p>
    <w:p w:rsidR="00D42A2F" w:rsidRDefault="00D42A2F" w:rsidP="00D42A2F">
      <w:pPr>
        <w:pStyle w:val="NeniTitull"/>
        <w:rPr>
          <w:spacing w:val="-4"/>
          <w:lang w:val="sq-AL"/>
        </w:rPr>
      </w:pPr>
      <w:r>
        <w:rPr>
          <w:spacing w:val="-4"/>
          <w:lang w:val="sq-AL"/>
        </w:rPr>
        <w:t xml:space="preserve">“PËR NJOFTIMIN E FILLIMIT TË PROCEDURAVE TË PËRZGJEDHJES SË ANËTARËVE TË BORDIT TË ADMINISTRIMIT, MËNYRËN E VLERËSIMIT TË KANDIDATËVE </w:t>
      </w:r>
    </w:p>
    <w:p w:rsidR="00D42A2F" w:rsidRDefault="00D42A2F" w:rsidP="00D42A2F">
      <w:pPr>
        <w:pStyle w:val="NeniTitull"/>
        <w:rPr>
          <w:spacing w:val="-4"/>
          <w:lang w:val="sq-AL"/>
        </w:rPr>
      </w:pPr>
      <w:r>
        <w:rPr>
          <w:spacing w:val="-4"/>
          <w:lang w:val="sq-AL"/>
        </w:rPr>
        <w:t xml:space="preserve">DHE AFATIN E DORËZIMIT </w:t>
      </w:r>
    </w:p>
    <w:p w:rsidR="00D42A2F" w:rsidRDefault="00D42A2F" w:rsidP="00D42A2F">
      <w:pPr>
        <w:pStyle w:val="NeniTitull"/>
        <w:rPr>
          <w:spacing w:val="-4"/>
          <w:lang w:val="sq-AL"/>
        </w:rPr>
      </w:pPr>
      <w:r>
        <w:rPr>
          <w:spacing w:val="-4"/>
          <w:lang w:val="sq-AL"/>
        </w:rPr>
        <w:t xml:space="preserve">TË DOKUMENTACIONIT” </w:t>
      </w:r>
    </w:p>
    <w:p w:rsidR="00D42A2F" w:rsidRDefault="00D42A2F" w:rsidP="00D42A2F">
      <w:pPr>
        <w:pStyle w:val="Hapesira7"/>
        <w:rPr>
          <w:lang w:val="sq-AL"/>
        </w:rPr>
      </w:pPr>
    </w:p>
    <w:p w:rsidR="00D42A2F" w:rsidRDefault="00D42A2F" w:rsidP="00D42A2F">
      <w:pPr>
        <w:pStyle w:val="Paragrafi"/>
        <w:rPr>
          <w:spacing w:val="-4"/>
          <w:lang w:val="sq-AL"/>
        </w:rPr>
      </w:pPr>
      <w:r>
        <w:rPr>
          <w:spacing w:val="-4"/>
          <w:lang w:val="sq-AL"/>
        </w:rPr>
        <w:t>Në mbështetje të nenit 102 të Kushtetutës dhe të pikës 7 të vendimit nr. 782, datë 26.12.2018 të Këshillit të Ministrave “Për përcaktimin e kritereve dhe të procedurave të përzgjedhjes së anëtarëve të Bordit të Administrimit, përfaqësues të ministrisë përgjegjëse për arsimin, në institucionet publike të arsimit të lartë”,</w:t>
      </w:r>
    </w:p>
    <w:p w:rsidR="00D42A2F" w:rsidRDefault="00D42A2F" w:rsidP="00D42A2F">
      <w:pPr>
        <w:pStyle w:val="Hapesira7"/>
        <w:rPr>
          <w:lang w:val="sq-AL"/>
        </w:rPr>
      </w:pPr>
    </w:p>
    <w:p w:rsidR="00D42A2F" w:rsidRDefault="00D42A2F" w:rsidP="00D42A2F">
      <w:pPr>
        <w:pStyle w:val="NeniNr"/>
        <w:rPr>
          <w:spacing w:val="-4"/>
          <w:lang w:val="sq-AL"/>
        </w:rPr>
      </w:pPr>
      <w:r>
        <w:rPr>
          <w:spacing w:val="-4"/>
          <w:lang w:val="sq-AL"/>
        </w:rPr>
        <w:t>URDHËROJ:</w:t>
      </w:r>
    </w:p>
    <w:p w:rsidR="00D42A2F" w:rsidRDefault="00D42A2F" w:rsidP="00D42A2F">
      <w:pPr>
        <w:pStyle w:val="Hapesira7"/>
        <w:rPr>
          <w:lang w:val="sq-AL"/>
        </w:rPr>
      </w:pPr>
    </w:p>
    <w:p w:rsidR="00D42A2F" w:rsidRDefault="00D42A2F" w:rsidP="00D42A2F">
      <w:pPr>
        <w:pStyle w:val="Paragrafi"/>
        <w:rPr>
          <w:spacing w:val="-4"/>
          <w:lang w:val="sq-AL"/>
        </w:rPr>
      </w:pPr>
      <w:r>
        <w:rPr>
          <w:spacing w:val="-4"/>
          <w:lang w:val="sq-AL"/>
        </w:rPr>
        <w:t>1. Në urdhrin nr. 41, datë 24.1.2019 të Ministrit të Arsimit, Sportit dhe Rinisë “Për njoftimin e fillimit të procedurave të përzgjedhjes së anëtarëve të bordit të administrimit, mënyrën e vlerësimit të kandidatëve dhe afatin e dorëzimit të dokumentacionit”, bëhen ndryshimet si më poshtë:</w:t>
      </w:r>
    </w:p>
    <w:p w:rsidR="00D42A2F" w:rsidRDefault="00D42A2F" w:rsidP="00D42A2F">
      <w:pPr>
        <w:pStyle w:val="Paragrafi"/>
        <w:rPr>
          <w:spacing w:val="-4"/>
          <w:lang w:val="sq-AL"/>
        </w:rPr>
      </w:pPr>
      <w:r>
        <w:rPr>
          <w:spacing w:val="-4"/>
          <w:lang w:val="sq-AL"/>
        </w:rPr>
        <w:t>a) Pika 3 riformulohet në këtë mënyrë:</w:t>
      </w:r>
    </w:p>
    <w:p w:rsidR="00D42A2F" w:rsidRDefault="00D42A2F" w:rsidP="00D42A2F">
      <w:pPr>
        <w:pStyle w:val="Paragrafi"/>
        <w:rPr>
          <w:spacing w:val="-4"/>
          <w:lang w:val="sq-AL"/>
        </w:rPr>
      </w:pPr>
      <w:r>
        <w:rPr>
          <w:spacing w:val="-4"/>
          <w:lang w:val="sq-AL"/>
        </w:rPr>
        <w:t xml:space="preserve"> “Për kandidatët anëtarë të Bordit të Administrimit, në institucionet publike të arsimit të lartë, afati i dorëzimit të dokumentacionit do të jetë deri në datën 26.2.2019.”</w:t>
      </w:r>
    </w:p>
    <w:p w:rsidR="00D42A2F" w:rsidRDefault="00D42A2F" w:rsidP="00D42A2F">
      <w:pPr>
        <w:pStyle w:val="Paragrafi"/>
        <w:rPr>
          <w:spacing w:val="-4"/>
          <w:lang w:val="sq-AL"/>
        </w:rPr>
      </w:pPr>
      <w:r>
        <w:rPr>
          <w:spacing w:val="-4"/>
          <w:lang w:val="sq-AL"/>
        </w:rPr>
        <w:t>b) Në pikën 4 të shtojcës nr. 1 bashkëlidhur këtij urdhri, togfjalëshi “Paraqitja e dokumenteve të cituara më sipër, do të bëhet brenda datës 15.2.2019...” të ndryshohet në “Paraqitja e dokumenteve të cituara më sipër, do të jetë deri në datën 26.2.2019...”.</w:t>
      </w:r>
    </w:p>
    <w:p w:rsidR="00D42A2F" w:rsidRDefault="00D42A2F" w:rsidP="00D42A2F">
      <w:pPr>
        <w:pStyle w:val="Paragrafi"/>
        <w:rPr>
          <w:spacing w:val="-4"/>
          <w:lang w:val="sq-AL"/>
        </w:rPr>
      </w:pPr>
      <w:r>
        <w:rPr>
          <w:spacing w:val="-4"/>
          <w:lang w:val="sq-AL"/>
        </w:rPr>
        <w:t>c) Në fund të pikës 5 të shtojcës nr. 1, shtohet fjalia si më poshtë:</w:t>
      </w:r>
    </w:p>
    <w:p w:rsidR="00D42A2F" w:rsidRDefault="00D42A2F" w:rsidP="00D42A2F">
      <w:pPr>
        <w:pStyle w:val="Paragrafi"/>
        <w:rPr>
          <w:spacing w:val="-4"/>
          <w:lang w:val="sq-AL"/>
        </w:rPr>
      </w:pPr>
      <w:r>
        <w:rPr>
          <w:spacing w:val="-4"/>
          <w:lang w:val="sq-AL"/>
        </w:rPr>
        <w:t xml:space="preserve"> “Dalja e rezultateve përfundimtare të konkurrimit për kandidatët e institucioneve publike të arsimit të lartë, do të bëhet brenda datës 8.3.2019.”</w:t>
      </w:r>
    </w:p>
    <w:p w:rsidR="00D42A2F" w:rsidRDefault="00D42A2F" w:rsidP="00D42A2F">
      <w:pPr>
        <w:pStyle w:val="Paragrafi"/>
        <w:rPr>
          <w:spacing w:val="-4"/>
          <w:lang w:val="sq-AL"/>
        </w:rPr>
      </w:pPr>
      <w:r>
        <w:rPr>
          <w:spacing w:val="-4"/>
          <w:lang w:val="sq-AL"/>
        </w:rPr>
        <w:t>2. Ngarkohet për zbatimin e këtij urdhri Sekretari i Përgjithshëm i Ministrisë së Arsimit, Sportit dhe Rinisë.</w:t>
      </w:r>
    </w:p>
    <w:p w:rsidR="00D42A2F" w:rsidRDefault="00D42A2F" w:rsidP="00D42A2F">
      <w:pPr>
        <w:pStyle w:val="Paragrafi"/>
        <w:rPr>
          <w:spacing w:val="-4"/>
          <w:lang w:val="sq-AL"/>
        </w:rPr>
      </w:pPr>
      <w:r>
        <w:rPr>
          <w:spacing w:val="-4"/>
          <w:lang w:val="sq-AL"/>
        </w:rPr>
        <w:t xml:space="preserve">Ky urdhër hyn në fuqi menjëherë. </w:t>
      </w:r>
    </w:p>
    <w:p w:rsidR="00D42A2F" w:rsidRDefault="00D42A2F" w:rsidP="00D42A2F">
      <w:pPr>
        <w:pStyle w:val="Hapesira7"/>
        <w:rPr>
          <w:lang w:val="sq-AL"/>
        </w:rPr>
      </w:pPr>
    </w:p>
    <w:p w:rsidR="00D42A2F" w:rsidRDefault="00D42A2F" w:rsidP="00D42A2F">
      <w:pPr>
        <w:pStyle w:val="Paragrafi"/>
        <w:jc w:val="right"/>
        <w:rPr>
          <w:spacing w:val="-4"/>
          <w:lang w:val="sq-AL"/>
        </w:rPr>
      </w:pPr>
      <w:r>
        <w:rPr>
          <w:spacing w:val="-4"/>
          <w:lang w:val="sq-AL"/>
        </w:rPr>
        <w:t xml:space="preserve">MINISTËR I ARSIMIT, SPORTIT </w:t>
      </w:r>
    </w:p>
    <w:p w:rsidR="00D42A2F" w:rsidRDefault="00D42A2F" w:rsidP="00D42A2F">
      <w:pPr>
        <w:pStyle w:val="Paragrafi"/>
        <w:jc w:val="right"/>
        <w:rPr>
          <w:spacing w:val="-4"/>
          <w:lang w:val="sq-AL"/>
        </w:rPr>
      </w:pPr>
      <w:r>
        <w:rPr>
          <w:spacing w:val="-4"/>
          <w:lang w:val="sq-AL"/>
        </w:rPr>
        <w:t>DHE RINISË</w:t>
      </w:r>
    </w:p>
    <w:p w:rsidR="00D42A2F" w:rsidRDefault="00D42A2F" w:rsidP="00D42A2F">
      <w:pPr>
        <w:pStyle w:val="Paragrafi"/>
        <w:ind w:firstLine="0"/>
        <w:jc w:val="right"/>
        <w:rPr>
          <w:b/>
          <w:spacing w:val="-4"/>
          <w:lang w:val="sq-AL"/>
        </w:rPr>
      </w:pPr>
      <w:r>
        <w:rPr>
          <w:b/>
          <w:spacing w:val="-4"/>
          <w:lang w:val="sq-AL"/>
        </w:rPr>
        <w:t>Besa Shahini</w:t>
      </w:r>
    </w:p>
    <w:p w:rsidR="00D42A2F" w:rsidRDefault="00D42A2F" w:rsidP="00D42A2F">
      <w:pPr>
        <w:pStyle w:val="Paragrafi"/>
        <w:rPr>
          <w:spacing w:val="-4"/>
          <w:lang w:val="sq-AL"/>
        </w:rPr>
      </w:pPr>
    </w:p>
    <w:p w:rsidR="00D42A2F" w:rsidRDefault="00D42A2F" w:rsidP="00D42A2F">
      <w:pPr>
        <w:pStyle w:val="NeniTitull"/>
        <w:rPr>
          <w:spacing w:val="-4"/>
          <w:lang w:val="sq-AL"/>
        </w:rPr>
      </w:pPr>
      <w:r>
        <w:rPr>
          <w:spacing w:val="-4"/>
          <w:lang w:val="sq-AL"/>
        </w:rPr>
        <w:t>SHTOJCA NR. 1</w:t>
      </w:r>
    </w:p>
    <w:p w:rsidR="00D42A2F" w:rsidRDefault="00D42A2F" w:rsidP="00D42A2F">
      <w:pPr>
        <w:pStyle w:val="NeniTitull"/>
        <w:rPr>
          <w:b w:val="0"/>
          <w:spacing w:val="-4"/>
          <w:lang w:val="sq-AL"/>
        </w:rPr>
      </w:pPr>
      <w:r>
        <w:rPr>
          <w:b w:val="0"/>
          <w:spacing w:val="-4"/>
          <w:lang w:val="sq-AL"/>
        </w:rPr>
        <w:t>NJOFTIM</w:t>
      </w:r>
    </w:p>
    <w:p w:rsidR="00D42A2F" w:rsidRDefault="00D42A2F" w:rsidP="00D42A2F">
      <w:pPr>
        <w:pStyle w:val="NeniTitull"/>
        <w:rPr>
          <w:b w:val="0"/>
          <w:spacing w:val="-4"/>
          <w:lang w:val="sq-AL"/>
        </w:rPr>
      </w:pPr>
      <w:r>
        <w:rPr>
          <w:b w:val="0"/>
          <w:spacing w:val="-4"/>
          <w:lang w:val="sq-AL"/>
        </w:rPr>
        <w:t>PËR PËRZGJEDHJEN E ANËTARËVE TË BORDIT TË ADMINISTRIMIT, PËRFAQËSUES TË MINISTRISË PËRGJEGJËSE PËR ARSIMIN, NË INSTITUCIONET PUBLIKE TË ARSIMIT TË LARTË</w:t>
      </w:r>
    </w:p>
    <w:p w:rsidR="00D42A2F" w:rsidRDefault="00D42A2F" w:rsidP="00D42A2F">
      <w:pPr>
        <w:pStyle w:val="Hapesira7"/>
        <w:rPr>
          <w:lang w:val="sq-AL"/>
        </w:rPr>
      </w:pPr>
    </w:p>
    <w:p w:rsidR="00D42A2F" w:rsidRDefault="00D42A2F" w:rsidP="00D42A2F">
      <w:pPr>
        <w:pStyle w:val="Paragrafi"/>
        <w:rPr>
          <w:spacing w:val="-4"/>
          <w:lang w:val="sq-AL"/>
        </w:rPr>
      </w:pPr>
      <w:r>
        <w:rPr>
          <w:spacing w:val="-4"/>
          <w:lang w:val="sq-AL"/>
        </w:rPr>
        <w:t xml:space="preserve">Në zbatim të vendimit nr. 782, datë 26.12.2018 të Këshillit të Ministrave “Për përcaktimin e kritereve dhe procedurave të përzgjedhjes së anëtarëve të Bordit të Administrimit, përfaqësues të ministrisë përgjegjëse për arsimin, në institucionet publike të arsimit të lartë” dhe urdhrit nr. 41, datë 24.1.2019 të MASR “Për njoftimin e fillimit të procedurave të përzgjedhjes së anëtarëve të Bordit të Administrimit, mënyrën e vlerësimit të kandidatëve dhe afatin e dorëzimit të dokumentacionit”, Ministria e Arsimit, Sportit dhe Rinisë shpall njoftimin për fillimin e procedurave të përzgjedhjes së anëtarëve të Bordit të Administrimit për 12 institucionet publike të arsimit të lartë, si më poshtë: </w:t>
      </w:r>
    </w:p>
    <w:p w:rsidR="00D42A2F" w:rsidRDefault="00D42A2F" w:rsidP="00D42A2F">
      <w:pPr>
        <w:pStyle w:val="Paragrafi"/>
        <w:rPr>
          <w:spacing w:val="-4"/>
          <w:lang w:val="sq-AL"/>
        </w:rPr>
      </w:pPr>
    </w:p>
    <w:tbl>
      <w:tblPr>
        <w:tblW w:w="5000" w:type="pct"/>
        <w:jc w:val="center"/>
        <w:tblLook w:val="04A0" w:firstRow="1" w:lastRow="0" w:firstColumn="1" w:lastColumn="0" w:noHBand="0" w:noVBand="1"/>
      </w:tblPr>
      <w:tblGrid>
        <w:gridCol w:w="1037"/>
        <w:gridCol w:w="5511"/>
        <w:gridCol w:w="2796"/>
      </w:tblGrid>
      <w:tr w:rsidR="00D42A2F" w:rsidTr="00D42A2F">
        <w:trPr>
          <w:trHeight w:val="581"/>
          <w:jc w:val="center"/>
        </w:trPr>
        <w:tc>
          <w:tcPr>
            <w:tcW w:w="555" w:type="pct"/>
            <w:tcBorders>
              <w:top w:val="single" w:sz="6" w:space="0" w:color="auto"/>
              <w:left w:val="single" w:sz="6" w:space="0" w:color="auto"/>
              <w:bottom w:val="single" w:sz="6" w:space="0" w:color="auto"/>
              <w:right w:val="single" w:sz="6" w:space="0" w:color="auto"/>
            </w:tcBorders>
            <w:vAlign w:val="center"/>
            <w:hideMark/>
          </w:tcPr>
          <w:p w:rsidR="00D42A2F" w:rsidRDefault="00D42A2F">
            <w:pPr>
              <w:pStyle w:val="Paragrafi"/>
              <w:spacing w:line="276" w:lineRule="auto"/>
              <w:ind w:firstLine="0"/>
              <w:jc w:val="center"/>
              <w:rPr>
                <w:b/>
                <w:sz w:val="20"/>
                <w:szCs w:val="20"/>
                <w:lang w:val="sq-AL"/>
              </w:rPr>
            </w:pPr>
            <w:r>
              <w:rPr>
                <w:b/>
                <w:sz w:val="20"/>
                <w:szCs w:val="20"/>
                <w:lang w:val="sq-AL"/>
              </w:rPr>
              <w:t>Nr.</w:t>
            </w:r>
          </w:p>
        </w:tc>
        <w:tc>
          <w:tcPr>
            <w:tcW w:w="2948" w:type="pct"/>
            <w:tcBorders>
              <w:top w:val="single" w:sz="6" w:space="0" w:color="auto"/>
              <w:left w:val="single" w:sz="6" w:space="0" w:color="auto"/>
              <w:bottom w:val="single" w:sz="6" w:space="0" w:color="auto"/>
              <w:right w:val="single" w:sz="6" w:space="0" w:color="auto"/>
            </w:tcBorders>
            <w:vAlign w:val="center"/>
            <w:hideMark/>
          </w:tcPr>
          <w:p w:rsidR="00D42A2F" w:rsidRDefault="00D42A2F">
            <w:pPr>
              <w:pStyle w:val="Paragrafi"/>
              <w:spacing w:line="276" w:lineRule="auto"/>
              <w:ind w:firstLine="0"/>
              <w:jc w:val="center"/>
              <w:rPr>
                <w:b/>
                <w:sz w:val="20"/>
                <w:szCs w:val="20"/>
                <w:lang w:val="sq-AL"/>
              </w:rPr>
            </w:pPr>
            <w:r>
              <w:rPr>
                <w:b/>
                <w:sz w:val="20"/>
                <w:szCs w:val="20"/>
                <w:lang w:val="sq-AL"/>
              </w:rPr>
              <w:t>Institucioni publik i arsimit të lartë</w:t>
            </w:r>
          </w:p>
        </w:tc>
        <w:tc>
          <w:tcPr>
            <w:tcW w:w="1496" w:type="pct"/>
            <w:tcBorders>
              <w:top w:val="single" w:sz="6" w:space="0" w:color="auto"/>
              <w:left w:val="single" w:sz="6" w:space="0" w:color="auto"/>
              <w:bottom w:val="single" w:sz="6" w:space="0" w:color="auto"/>
              <w:right w:val="single" w:sz="6" w:space="0" w:color="auto"/>
            </w:tcBorders>
            <w:vAlign w:val="center"/>
            <w:hideMark/>
          </w:tcPr>
          <w:p w:rsidR="00D42A2F" w:rsidRDefault="00D42A2F">
            <w:pPr>
              <w:pStyle w:val="Paragrafi"/>
              <w:spacing w:line="276" w:lineRule="auto"/>
              <w:ind w:firstLine="0"/>
              <w:jc w:val="center"/>
              <w:rPr>
                <w:b/>
                <w:sz w:val="20"/>
                <w:szCs w:val="20"/>
                <w:lang w:val="sq-AL"/>
              </w:rPr>
            </w:pPr>
            <w:r>
              <w:rPr>
                <w:b/>
                <w:sz w:val="20"/>
                <w:szCs w:val="20"/>
                <w:lang w:val="sq-AL"/>
              </w:rPr>
              <w:t>Numri i anëtarëve</w:t>
            </w:r>
          </w:p>
          <w:p w:rsidR="00D42A2F" w:rsidRDefault="00D42A2F">
            <w:pPr>
              <w:pStyle w:val="Paragrafi"/>
              <w:spacing w:line="276" w:lineRule="auto"/>
              <w:ind w:firstLine="0"/>
              <w:jc w:val="center"/>
              <w:rPr>
                <w:b/>
                <w:sz w:val="20"/>
                <w:szCs w:val="20"/>
                <w:lang w:val="sq-AL"/>
              </w:rPr>
            </w:pPr>
            <w:r>
              <w:rPr>
                <w:b/>
                <w:sz w:val="20"/>
                <w:szCs w:val="20"/>
                <w:lang w:val="sq-AL"/>
              </w:rPr>
              <w:t>për bord</w:t>
            </w:r>
          </w:p>
        </w:tc>
      </w:tr>
      <w:tr w:rsidR="00D42A2F" w:rsidTr="00D42A2F">
        <w:trPr>
          <w:trHeight w:val="290"/>
          <w:jc w:val="center"/>
        </w:trPr>
        <w:tc>
          <w:tcPr>
            <w:tcW w:w="555"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1</w:t>
            </w:r>
          </w:p>
        </w:tc>
        <w:tc>
          <w:tcPr>
            <w:tcW w:w="2948"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left"/>
              <w:rPr>
                <w:sz w:val="20"/>
                <w:szCs w:val="20"/>
                <w:lang w:val="sq-AL"/>
              </w:rPr>
            </w:pPr>
            <w:r>
              <w:rPr>
                <w:sz w:val="20"/>
                <w:szCs w:val="20"/>
                <w:lang w:val="sq-AL"/>
              </w:rPr>
              <w:t>Universiteti i Tiranës</w:t>
            </w:r>
          </w:p>
        </w:tc>
        <w:tc>
          <w:tcPr>
            <w:tcW w:w="1496"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center"/>
              <w:rPr>
                <w:sz w:val="20"/>
                <w:szCs w:val="20"/>
                <w:lang w:val="sq-AL"/>
              </w:rPr>
            </w:pPr>
            <w:r>
              <w:rPr>
                <w:sz w:val="20"/>
                <w:szCs w:val="20"/>
                <w:lang w:val="sq-AL"/>
              </w:rPr>
              <w:t>2</w:t>
            </w:r>
          </w:p>
        </w:tc>
      </w:tr>
      <w:tr w:rsidR="00D42A2F" w:rsidTr="00D42A2F">
        <w:trPr>
          <w:trHeight w:val="290"/>
          <w:jc w:val="center"/>
        </w:trPr>
        <w:tc>
          <w:tcPr>
            <w:tcW w:w="555"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2</w:t>
            </w:r>
          </w:p>
        </w:tc>
        <w:tc>
          <w:tcPr>
            <w:tcW w:w="2948"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left"/>
              <w:rPr>
                <w:sz w:val="20"/>
                <w:szCs w:val="20"/>
                <w:lang w:val="sq-AL"/>
              </w:rPr>
            </w:pPr>
            <w:r>
              <w:rPr>
                <w:sz w:val="20"/>
                <w:szCs w:val="20"/>
                <w:lang w:val="sq-AL"/>
              </w:rPr>
              <w:t>Universiteti Politeknik i Tiranës</w:t>
            </w:r>
          </w:p>
        </w:tc>
        <w:tc>
          <w:tcPr>
            <w:tcW w:w="1496"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center"/>
              <w:rPr>
                <w:sz w:val="20"/>
                <w:szCs w:val="20"/>
                <w:lang w:val="sq-AL"/>
              </w:rPr>
            </w:pPr>
            <w:r>
              <w:rPr>
                <w:sz w:val="20"/>
                <w:szCs w:val="20"/>
                <w:lang w:val="sq-AL"/>
              </w:rPr>
              <w:t>3</w:t>
            </w:r>
          </w:p>
        </w:tc>
      </w:tr>
      <w:tr w:rsidR="00D42A2F" w:rsidTr="00D42A2F">
        <w:trPr>
          <w:trHeight w:val="290"/>
          <w:jc w:val="center"/>
        </w:trPr>
        <w:tc>
          <w:tcPr>
            <w:tcW w:w="555"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3</w:t>
            </w:r>
          </w:p>
        </w:tc>
        <w:tc>
          <w:tcPr>
            <w:tcW w:w="2948"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left"/>
              <w:rPr>
                <w:sz w:val="20"/>
                <w:szCs w:val="20"/>
                <w:lang w:val="sq-AL"/>
              </w:rPr>
            </w:pPr>
            <w:r>
              <w:rPr>
                <w:sz w:val="20"/>
                <w:szCs w:val="20"/>
                <w:lang w:val="sq-AL"/>
              </w:rPr>
              <w:t>Universiteti i Mjekësisë, Tiranë</w:t>
            </w:r>
          </w:p>
        </w:tc>
        <w:tc>
          <w:tcPr>
            <w:tcW w:w="1496"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center"/>
              <w:rPr>
                <w:sz w:val="20"/>
                <w:szCs w:val="20"/>
                <w:lang w:val="sq-AL"/>
              </w:rPr>
            </w:pPr>
            <w:r>
              <w:rPr>
                <w:sz w:val="20"/>
                <w:szCs w:val="20"/>
                <w:lang w:val="sq-AL"/>
              </w:rPr>
              <w:t>3</w:t>
            </w:r>
          </w:p>
        </w:tc>
      </w:tr>
      <w:tr w:rsidR="00D42A2F" w:rsidTr="00D42A2F">
        <w:trPr>
          <w:trHeight w:val="290"/>
          <w:jc w:val="center"/>
        </w:trPr>
        <w:tc>
          <w:tcPr>
            <w:tcW w:w="555"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4</w:t>
            </w:r>
          </w:p>
        </w:tc>
        <w:tc>
          <w:tcPr>
            <w:tcW w:w="2948"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left"/>
              <w:rPr>
                <w:sz w:val="20"/>
                <w:szCs w:val="20"/>
                <w:lang w:val="sq-AL"/>
              </w:rPr>
            </w:pPr>
            <w:r>
              <w:rPr>
                <w:sz w:val="20"/>
                <w:szCs w:val="20"/>
                <w:lang w:val="sq-AL"/>
              </w:rPr>
              <w:t>Universiteti Bujqësor i Tiranës</w:t>
            </w:r>
          </w:p>
        </w:tc>
        <w:tc>
          <w:tcPr>
            <w:tcW w:w="1496"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center"/>
              <w:rPr>
                <w:sz w:val="20"/>
                <w:szCs w:val="20"/>
                <w:lang w:val="sq-AL"/>
              </w:rPr>
            </w:pPr>
            <w:r>
              <w:rPr>
                <w:sz w:val="20"/>
                <w:szCs w:val="20"/>
                <w:lang w:val="sq-AL"/>
              </w:rPr>
              <w:t>3</w:t>
            </w:r>
          </w:p>
        </w:tc>
      </w:tr>
      <w:tr w:rsidR="00D42A2F" w:rsidTr="00D42A2F">
        <w:trPr>
          <w:trHeight w:val="290"/>
          <w:jc w:val="center"/>
        </w:trPr>
        <w:tc>
          <w:tcPr>
            <w:tcW w:w="555"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5</w:t>
            </w:r>
          </w:p>
        </w:tc>
        <w:tc>
          <w:tcPr>
            <w:tcW w:w="2948"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left"/>
              <w:rPr>
                <w:sz w:val="20"/>
                <w:szCs w:val="20"/>
                <w:lang w:val="sq-AL"/>
              </w:rPr>
            </w:pPr>
            <w:r>
              <w:rPr>
                <w:sz w:val="20"/>
                <w:szCs w:val="20"/>
                <w:lang w:val="sq-AL"/>
              </w:rPr>
              <w:t xml:space="preserve">Universiteti i Arteve, Tiranë </w:t>
            </w:r>
          </w:p>
        </w:tc>
        <w:tc>
          <w:tcPr>
            <w:tcW w:w="1496"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center"/>
              <w:rPr>
                <w:sz w:val="20"/>
                <w:szCs w:val="20"/>
                <w:lang w:val="sq-AL"/>
              </w:rPr>
            </w:pPr>
            <w:r>
              <w:rPr>
                <w:sz w:val="20"/>
                <w:szCs w:val="20"/>
                <w:lang w:val="sq-AL"/>
              </w:rPr>
              <w:t>3</w:t>
            </w:r>
          </w:p>
        </w:tc>
      </w:tr>
      <w:tr w:rsidR="00D42A2F" w:rsidTr="00D42A2F">
        <w:trPr>
          <w:trHeight w:val="290"/>
          <w:jc w:val="center"/>
        </w:trPr>
        <w:tc>
          <w:tcPr>
            <w:tcW w:w="555"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6</w:t>
            </w:r>
          </w:p>
        </w:tc>
        <w:tc>
          <w:tcPr>
            <w:tcW w:w="2948"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left"/>
              <w:rPr>
                <w:sz w:val="20"/>
                <w:szCs w:val="20"/>
                <w:lang w:val="sq-AL"/>
              </w:rPr>
            </w:pPr>
            <w:r>
              <w:rPr>
                <w:sz w:val="20"/>
                <w:szCs w:val="20"/>
                <w:lang w:val="sq-AL"/>
              </w:rPr>
              <w:t>Universiteti i Sporteve të Tiranës</w:t>
            </w:r>
          </w:p>
        </w:tc>
        <w:tc>
          <w:tcPr>
            <w:tcW w:w="1496"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center"/>
              <w:rPr>
                <w:sz w:val="20"/>
                <w:szCs w:val="20"/>
                <w:lang w:val="sq-AL"/>
              </w:rPr>
            </w:pPr>
            <w:r>
              <w:rPr>
                <w:sz w:val="20"/>
                <w:szCs w:val="20"/>
                <w:lang w:val="sq-AL"/>
              </w:rPr>
              <w:t>3</w:t>
            </w:r>
          </w:p>
        </w:tc>
      </w:tr>
      <w:tr w:rsidR="00D42A2F" w:rsidTr="00D42A2F">
        <w:trPr>
          <w:trHeight w:val="290"/>
          <w:jc w:val="center"/>
        </w:trPr>
        <w:tc>
          <w:tcPr>
            <w:tcW w:w="555"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7</w:t>
            </w:r>
          </w:p>
        </w:tc>
        <w:tc>
          <w:tcPr>
            <w:tcW w:w="2948"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left"/>
              <w:rPr>
                <w:sz w:val="20"/>
                <w:szCs w:val="20"/>
                <w:lang w:val="sq-AL"/>
              </w:rPr>
            </w:pPr>
            <w:r>
              <w:rPr>
                <w:sz w:val="20"/>
                <w:szCs w:val="20"/>
                <w:lang w:val="sq-AL"/>
              </w:rPr>
              <w:t>Universiteti i Shkodrës, “Luigj Gurakuqi”</w:t>
            </w:r>
          </w:p>
        </w:tc>
        <w:tc>
          <w:tcPr>
            <w:tcW w:w="1496"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center"/>
              <w:rPr>
                <w:sz w:val="20"/>
                <w:szCs w:val="20"/>
                <w:lang w:val="sq-AL"/>
              </w:rPr>
            </w:pPr>
            <w:r>
              <w:rPr>
                <w:sz w:val="20"/>
                <w:szCs w:val="20"/>
                <w:lang w:val="sq-AL"/>
              </w:rPr>
              <w:t>3</w:t>
            </w:r>
          </w:p>
        </w:tc>
      </w:tr>
      <w:tr w:rsidR="00D42A2F" w:rsidTr="00D42A2F">
        <w:trPr>
          <w:trHeight w:val="290"/>
          <w:jc w:val="center"/>
        </w:trPr>
        <w:tc>
          <w:tcPr>
            <w:tcW w:w="555"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8</w:t>
            </w:r>
          </w:p>
        </w:tc>
        <w:tc>
          <w:tcPr>
            <w:tcW w:w="2948"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left"/>
              <w:rPr>
                <w:sz w:val="20"/>
                <w:szCs w:val="20"/>
                <w:lang w:val="sq-AL"/>
              </w:rPr>
            </w:pPr>
            <w:r>
              <w:rPr>
                <w:sz w:val="20"/>
                <w:szCs w:val="20"/>
                <w:lang w:val="sq-AL"/>
              </w:rPr>
              <w:t>Universiteti “Aleksandër Xhuvani”, Elbasan</w:t>
            </w:r>
          </w:p>
        </w:tc>
        <w:tc>
          <w:tcPr>
            <w:tcW w:w="1496"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center"/>
              <w:rPr>
                <w:sz w:val="20"/>
                <w:szCs w:val="20"/>
                <w:lang w:val="sq-AL"/>
              </w:rPr>
            </w:pPr>
            <w:r>
              <w:rPr>
                <w:sz w:val="20"/>
                <w:szCs w:val="20"/>
                <w:lang w:val="sq-AL"/>
              </w:rPr>
              <w:t>3</w:t>
            </w:r>
          </w:p>
        </w:tc>
      </w:tr>
      <w:tr w:rsidR="00D42A2F" w:rsidTr="00D42A2F">
        <w:trPr>
          <w:trHeight w:val="290"/>
          <w:jc w:val="center"/>
        </w:trPr>
        <w:tc>
          <w:tcPr>
            <w:tcW w:w="555"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9</w:t>
            </w:r>
          </w:p>
        </w:tc>
        <w:tc>
          <w:tcPr>
            <w:tcW w:w="2948"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left"/>
              <w:rPr>
                <w:sz w:val="20"/>
                <w:szCs w:val="20"/>
                <w:lang w:val="sq-AL"/>
              </w:rPr>
            </w:pPr>
            <w:r>
              <w:rPr>
                <w:sz w:val="20"/>
                <w:szCs w:val="20"/>
                <w:lang w:val="sq-AL"/>
              </w:rPr>
              <w:t>Universiteti “Ismail Qemali”, Vlorë</w:t>
            </w:r>
          </w:p>
        </w:tc>
        <w:tc>
          <w:tcPr>
            <w:tcW w:w="1496"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center"/>
              <w:rPr>
                <w:sz w:val="20"/>
                <w:szCs w:val="20"/>
                <w:lang w:val="sq-AL"/>
              </w:rPr>
            </w:pPr>
            <w:r>
              <w:rPr>
                <w:sz w:val="20"/>
                <w:szCs w:val="20"/>
                <w:lang w:val="sq-AL"/>
              </w:rPr>
              <w:t>3</w:t>
            </w:r>
          </w:p>
        </w:tc>
      </w:tr>
      <w:tr w:rsidR="00D42A2F" w:rsidTr="00D42A2F">
        <w:trPr>
          <w:trHeight w:val="290"/>
          <w:jc w:val="center"/>
        </w:trPr>
        <w:tc>
          <w:tcPr>
            <w:tcW w:w="555"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10</w:t>
            </w:r>
          </w:p>
        </w:tc>
        <w:tc>
          <w:tcPr>
            <w:tcW w:w="2948"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left"/>
              <w:rPr>
                <w:sz w:val="20"/>
                <w:szCs w:val="20"/>
                <w:lang w:val="sq-AL"/>
              </w:rPr>
            </w:pPr>
            <w:r>
              <w:rPr>
                <w:sz w:val="20"/>
                <w:szCs w:val="20"/>
                <w:lang w:val="sq-AL"/>
              </w:rPr>
              <w:t>Universiteti “Fan Noli”, Korçë</w:t>
            </w:r>
          </w:p>
        </w:tc>
        <w:tc>
          <w:tcPr>
            <w:tcW w:w="1496"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3</w:t>
            </w:r>
          </w:p>
        </w:tc>
      </w:tr>
      <w:tr w:rsidR="00D42A2F" w:rsidTr="00D42A2F">
        <w:trPr>
          <w:trHeight w:val="290"/>
          <w:jc w:val="center"/>
        </w:trPr>
        <w:tc>
          <w:tcPr>
            <w:tcW w:w="555"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11</w:t>
            </w:r>
          </w:p>
        </w:tc>
        <w:tc>
          <w:tcPr>
            <w:tcW w:w="2948"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left"/>
              <w:rPr>
                <w:sz w:val="20"/>
                <w:szCs w:val="20"/>
                <w:lang w:val="sq-AL"/>
              </w:rPr>
            </w:pPr>
            <w:r>
              <w:rPr>
                <w:sz w:val="20"/>
                <w:szCs w:val="20"/>
                <w:lang w:val="sq-AL"/>
              </w:rPr>
              <w:t>Universiteti “Eqrem Çabej”, Gjirokastër</w:t>
            </w:r>
          </w:p>
        </w:tc>
        <w:tc>
          <w:tcPr>
            <w:tcW w:w="1496"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3</w:t>
            </w:r>
          </w:p>
        </w:tc>
      </w:tr>
      <w:tr w:rsidR="00D42A2F" w:rsidTr="00D42A2F">
        <w:trPr>
          <w:trHeight w:val="290"/>
          <w:jc w:val="center"/>
        </w:trPr>
        <w:tc>
          <w:tcPr>
            <w:tcW w:w="555"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12</w:t>
            </w:r>
          </w:p>
        </w:tc>
        <w:tc>
          <w:tcPr>
            <w:tcW w:w="2948"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jc w:val="left"/>
              <w:rPr>
                <w:sz w:val="20"/>
                <w:szCs w:val="20"/>
                <w:lang w:val="sq-AL"/>
              </w:rPr>
            </w:pPr>
            <w:r>
              <w:rPr>
                <w:sz w:val="20"/>
                <w:szCs w:val="20"/>
                <w:lang w:val="sq-AL"/>
              </w:rPr>
              <w:t>Universiteti “Aleksandër Moisiu”, Durrës</w:t>
            </w:r>
          </w:p>
        </w:tc>
        <w:tc>
          <w:tcPr>
            <w:tcW w:w="1496" w:type="pct"/>
            <w:tcBorders>
              <w:top w:val="single" w:sz="6" w:space="0" w:color="auto"/>
              <w:left w:val="single" w:sz="6" w:space="0" w:color="auto"/>
              <w:bottom w:val="single" w:sz="6" w:space="0" w:color="auto"/>
              <w:right w:val="single" w:sz="6" w:space="0" w:color="auto"/>
            </w:tcBorders>
            <w:hideMark/>
          </w:tcPr>
          <w:p w:rsidR="00D42A2F" w:rsidRDefault="00D42A2F">
            <w:pPr>
              <w:pStyle w:val="Paragrafi"/>
              <w:spacing w:line="276" w:lineRule="auto"/>
              <w:ind w:firstLine="0"/>
              <w:rPr>
                <w:sz w:val="20"/>
                <w:szCs w:val="20"/>
                <w:lang w:val="sq-AL"/>
              </w:rPr>
            </w:pPr>
            <w:r>
              <w:rPr>
                <w:sz w:val="20"/>
                <w:szCs w:val="20"/>
                <w:lang w:val="sq-AL"/>
              </w:rPr>
              <w:t>3</w:t>
            </w:r>
          </w:p>
        </w:tc>
      </w:tr>
    </w:tbl>
    <w:p w:rsidR="00D42A2F" w:rsidRDefault="00D42A2F" w:rsidP="00D42A2F">
      <w:pPr>
        <w:pStyle w:val="Paragrafi"/>
        <w:rPr>
          <w:sz w:val="16"/>
          <w:lang w:val="sq-AL"/>
        </w:rPr>
      </w:pPr>
    </w:p>
    <w:p w:rsidR="00D42A2F" w:rsidRDefault="00D42A2F" w:rsidP="00D42A2F">
      <w:pPr>
        <w:pStyle w:val="Paragrafi"/>
        <w:rPr>
          <w:lang w:val="sq-AL"/>
        </w:rPr>
      </w:pPr>
      <w:r>
        <w:rPr>
          <w:lang w:val="sq-AL"/>
        </w:rPr>
        <w:t xml:space="preserve">1. Përshkrim i përgjithshëm </w:t>
      </w:r>
    </w:p>
    <w:p w:rsidR="00D42A2F" w:rsidRDefault="00D42A2F" w:rsidP="00D42A2F">
      <w:pPr>
        <w:pStyle w:val="Paragrafi"/>
        <w:rPr>
          <w:lang w:val="sq-AL"/>
        </w:rPr>
      </w:pPr>
      <w:r>
        <w:rPr>
          <w:lang w:val="sq-AL"/>
        </w:rPr>
        <w:t>Bordi i Administrimit është organi më i lartë kolegjial administrativ, i cili garanton përmbushjen e misionit të institucionit të arsimit të lartë, mbarëvajtjen financiare dhe administrative të tij.</w:t>
      </w:r>
    </w:p>
    <w:p w:rsidR="00D42A2F" w:rsidRDefault="00D42A2F" w:rsidP="00D42A2F">
      <w:pPr>
        <w:pStyle w:val="Paragrafi"/>
        <w:rPr>
          <w:lang w:val="sq-AL"/>
        </w:rPr>
      </w:pPr>
      <w:r>
        <w:rPr>
          <w:lang w:val="sq-AL"/>
        </w:rPr>
        <w:t>Bordi i Administrimit në institucionet publike të arsimit të lartë përbëhet nga shtatë anëtarë, të punësuar me kohë të pjesshme. Anëtarët, përfaqësues të IAL-së, përzgjidhen nga Senati Akademik i IAL-së për një mandat pesëvjeçar, me të drejtë rizgjedhjeje, prej listave të propozuara nga institucioni i arsimit të lartë. Në listën e kandidatëve jepen të dhënat e individëve që vetëkandidojnë apo propozohen nga njësitë bazë të institucionit të arsimit të lartë apo institucioneve përkatëse. Anëtarët përfaqësues të ministrisë përgjegjëse për arsimin dhe njësisë së qeverisjes vendore janë ekspertë të njohur nga fushat akademike, menaxheriale, publicistike, ekonomike dhe juridike dhe emërohen përkatësisht nga ministri përgjegjës për arsimin dhe kryetari i njësisë së qeverisjes vendore, sipas përcaktimeve të ligjit për arsimin e lartë.</w:t>
      </w:r>
    </w:p>
    <w:p w:rsidR="00D42A2F" w:rsidRDefault="00D42A2F" w:rsidP="00D42A2F">
      <w:pPr>
        <w:pStyle w:val="Paragrafi"/>
        <w:rPr>
          <w:lang w:val="sq-AL"/>
        </w:rPr>
      </w:pPr>
      <w:r>
        <w:rPr>
          <w:lang w:val="sq-AL"/>
        </w:rPr>
        <w:t>2. Kompetencat dhe funksionet e Bordit të Administrimit</w:t>
      </w:r>
    </w:p>
    <w:p w:rsidR="00D42A2F" w:rsidRDefault="00D42A2F" w:rsidP="00D42A2F">
      <w:pPr>
        <w:pStyle w:val="Paragrafi"/>
        <w:rPr>
          <w:lang w:val="sq-AL"/>
        </w:rPr>
      </w:pPr>
      <w:r>
        <w:rPr>
          <w:lang w:val="sq-AL"/>
        </w:rPr>
        <w:t>Bordi i Administrimit ka këto funksione kryesore:</w:t>
      </w:r>
    </w:p>
    <w:p w:rsidR="00D42A2F" w:rsidRDefault="00D42A2F" w:rsidP="00D42A2F">
      <w:pPr>
        <w:pStyle w:val="Paragrafi"/>
        <w:rPr>
          <w:lang w:val="sq-AL"/>
        </w:rPr>
      </w:pPr>
      <w:r>
        <w:rPr>
          <w:lang w:val="sq-AL"/>
        </w:rPr>
        <w:t>- garanton qëndrueshmërinë financiare të institucionit të arsimit të lartë dhe përmbushjen e misionit të tij;</w:t>
      </w:r>
    </w:p>
    <w:p w:rsidR="00D42A2F" w:rsidRDefault="00D42A2F" w:rsidP="00D42A2F">
      <w:pPr>
        <w:pStyle w:val="Paragrafi"/>
        <w:rPr>
          <w:lang w:val="sq-AL"/>
        </w:rPr>
      </w:pPr>
      <w:r>
        <w:rPr>
          <w:lang w:val="sq-AL"/>
        </w:rPr>
        <w:t>- me propozim të Senatit Akademik, miraton planin strategjik të zhvillimit të institucionit dhe mbikëqyr zbatimin e tij;</w:t>
      </w:r>
    </w:p>
    <w:p w:rsidR="00D42A2F" w:rsidRDefault="00D42A2F" w:rsidP="00D42A2F">
      <w:pPr>
        <w:pStyle w:val="Paragrafi"/>
        <w:rPr>
          <w:lang w:val="sq-AL"/>
        </w:rPr>
      </w:pPr>
      <w:r>
        <w:rPr>
          <w:lang w:val="sq-AL"/>
        </w:rPr>
        <w:t>- me propozim të Senatit Akademik, miraton buxhetin vjetor dhe atë afatmesëm të institucionit dhe mbikëqyr zbatimin e tyre;</w:t>
      </w:r>
    </w:p>
    <w:p w:rsidR="00D42A2F" w:rsidRDefault="00D42A2F" w:rsidP="00D42A2F">
      <w:pPr>
        <w:pStyle w:val="Paragrafi"/>
        <w:rPr>
          <w:lang w:val="sq-AL"/>
        </w:rPr>
      </w:pPr>
      <w:r>
        <w:rPr>
          <w:lang w:val="sq-AL"/>
        </w:rPr>
        <w:t>- me propozim të Senatit Akademik, miraton numrin e personelit në të gjitha nivelet;</w:t>
      </w:r>
    </w:p>
    <w:p w:rsidR="00D42A2F" w:rsidRDefault="00D42A2F" w:rsidP="00D42A2F">
      <w:pPr>
        <w:pStyle w:val="Paragrafi"/>
        <w:rPr>
          <w:lang w:val="sq-AL"/>
        </w:rPr>
      </w:pPr>
      <w:r>
        <w:rPr>
          <w:lang w:val="sq-AL"/>
        </w:rPr>
        <w:t>- vlerëson paraprakisht mbylljen dhe riorganizimin e institucionit të arsimit të lartë, si dhe ndarjen ose bashkimin e institucionit të arsimit të lartë me një institucion tjetër të arsimit të lartë;</w:t>
      </w:r>
    </w:p>
    <w:p w:rsidR="00D42A2F" w:rsidRDefault="00D42A2F" w:rsidP="00D42A2F">
      <w:pPr>
        <w:pStyle w:val="Paragrafi"/>
        <w:rPr>
          <w:lang w:val="sq-AL"/>
        </w:rPr>
      </w:pPr>
      <w:r>
        <w:rPr>
          <w:lang w:val="sq-AL"/>
        </w:rPr>
        <w:t>- miraton paraprakisht hapjen, riorganizimin ose mbylljen e njësive përbërëse të institucionit të arsimit të lartë;</w:t>
      </w:r>
    </w:p>
    <w:p w:rsidR="00D42A2F" w:rsidRDefault="00D42A2F" w:rsidP="00D42A2F">
      <w:pPr>
        <w:pStyle w:val="Paragrafi"/>
        <w:rPr>
          <w:lang w:val="sq-AL"/>
        </w:rPr>
      </w:pPr>
      <w:r>
        <w:rPr>
          <w:lang w:val="sq-AL"/>
        </w:rPr>
        <w:t>- jep mendim për projektrregulloren e institucionit dhe miraton rregulloren financiare të tij;</w:t>
      </w:r>
    </w:p>
    <w:p w:rsidR="00D42A2F" w:rsidRDefault="00D42A2F" w:rsidP="00D42A2F">
      <w:pPr>
        <w:pStyle w:val="Paragrafi"/>
        <w:rPr>
          <w:lang w:val="sq-AL"/>
        </w:rPr>
      </w:pPr>
      <w:r>
        <w:rPr>
          <w:lang w:val="sq-AL"/>
        </w:rPr>
        <w:t>- përcakton rregullat për shpërndarjen e të ardhurave që siguron institucioni nga ushtrimi i veprimtarive të tij, si dhe mbikëqyr përdorimin e burimeve të financimit;</w:t>
      </w:r>
    </w:p>
    <w:p w:rsidR="00D42A2F" w:rsidRDefault="00D42A2F" w:rsidP="00D42A2F">
      <w:pPr>
        <w:pStyle w:val="Paragrafi"/>
        <w:rPr>
          <w:lang w:val="sq-AL"/>
        </w:rPr>
      </w:pPr>
      <w:r>
        <w:rPr>
          <w:lang w:val="sq-AL"/>
        </w:rPr>
        <w:t>- është përgjegjës për caktimin e kritereve e të procedurave për punësimin e administratorëve dhe personelit administrativ, mbështetur në aktet e institucionit të arsimit të lartë;</w:t>
      </w:r>
    </w:p>
    <w:p w:rsidR="00D42A2F" w:rsidRDefault="00D42A2F" w:rsidP="00D42A2F">
      <w:pPr>
        <w:pStyle w:val="Paragrafi"/>
        <w:rPr>
          <w:lang w:val="sq-AL"/>
        </w:rPr>
      </w:pPr>
      <w:r>
        <w:rPr>
          <w:lang w:val="sq-AL"/>
        </w:rPr>
        <w:lastRenderedPageBreak/>
        <w:t>- emëron dhe shkarkon administratorin e institucionit;</w:t>
      </w:r>
    </w:p>
    <w:p w:rsidR="00D42A2F" w:rsidRDefault="00D42A2F" w:rsidP="00D42A2F">
      <w:pPr>
        <w:pStyle w:val="Paragrafi"/>
        <w:rPr>
          <w:lang w:val="sq-AL"/>
        </w:rPr>
      </w:pPr>
      <w:r>
        <w:rPr>
          <w:lang w:val="sq-AL"/>
        </w:rPr>
        <w:t>- miraton paraprakisht statutin e institucionit të arsimit të lartë, para se t’i përcillet Senatit Akademik;</w:t>
      </w:r>
    </w:p>
    <w:p w:rsidR="00D42A2F" w:rsidRDefault="00D42A2F" w:rsidP="00D42A2F">
      <w:pPr>
        <w:pStyle w:val="Paragrafi"/>
        <w:rPr>
          <w:lang w:val="sq-AL"/>
        </w:rPr>
      </w:pPr>
      <w:r>
        <w:rPr>
          <w:lang w:val="sq-AL"/>
        </w:rPr>
        <w:t>- miraton raportin e detajuar vjetor të veprimtarisë së institucionit, të hartuar nga rektorati.</w:t>
      </w:r>
    </w:p>
    <w:p w:rsidR="00D42A2F" w:rsidRDefault="00D42A2F" w:rsidP="00D42A2F">
      <w:pPr>
        <w:pStyle w:val="Paragrafi"/>
        <w:rPr>
          <w:lang w:val="sq-AL"/>
        </w:rPr>
      </w:pPr>
      <w:r>
        <w:rPr>
          <w:lang w:val="sq-AL"/>
        </w:rPr>
        <w:t>3. Kërkesat e pranimit</w:t>
      </w:r>
    </w:p>
    <w:p w:rsidR="00D42A2F" w:rsidRDefault="00D42A2F" w:rsidP="00D42A2F">
      <w:pPr>
        <w:pStyle w:val="Paragrafi"/>
        <w:rPr>
          <w:lang w:val="sq-AL"/>
        </w:rPr>
      </w:pPr>
      <w:r>
        <w:rPr>
          <w:lang w:val="sq-AL"/>
        </w:rPr>
        <w:t>a) Kërkesat e përgjithshme që duhet të plotësojë kandidati</w:t>
      </w:r>
    </w:p>
    <w:p w:rsidR="00D42A2F" w:rsidRDefault="00D42A2F" w:rsidP="00D42A2F">
      <w:pPr>
        <w:pStyle w:val="Paragrafi"/>
        <w:rPr>
          <w:lang w:val="sq-AL"/>
        </w:rPr>
      </w:pPr>
      <w:r>
        <w:rPr>
          <w:lang w:val="sq-AL"/>
        </w:rPr>
        <w:t>- Të jetë shtetas shqiptar.</w:t>
      </w:r>
    </w:p>
    <w:p w:rsidR="00D42A2F" w:rsidRDefault="00D42A2F" w:rsidP="00D42A2F">
      <w:pPr>
        <w:pStyle w:val="Paragrafi"/>
        <w:rPr>
          <w:lang w:val="sq-AL"/>
        </w:rPr>
      </w:pPr>
      <w:r>
        <w:rPr>
          <w:lang w:val="sq-AL"/>
        </w:rPr>
        <w:t>- Të ketë zotësi të plotë për të vepruar.</w:t>
      </w:r>
    </w:p>
    <w:p w:rsidR="00D42A2F" w:rsidRDefault="00D42A2F" w:rsidP="00D42A2F">
      <w:pPr>
        <w:pStyle w:val="Paragrafi"/>
        <w:rPr>
          <w:lang w:val="sq-AL"/>
        </w:rPr>
      </w:pPr>
      <w:r>
        <w:rPr>
          <w:lang w:val="sq-AL"/>
        </w:rPr>
        <w:t>- Të ketë aftësi të mira komunikimi dhe të punës në grup.</w:t>
      </w:r>
    </w:p>
    <w:p w:rsidR="00D42A2F" w:rsidRDefault="00D42A2F" w:rsidP="00D42A2F">
      <w:pPr>
        <w:pStyle w:val="Paragrafi"/>
        <w:rPr>
          <w:lang w:val="sq-AL"/>
        </w:rPr>
      </w:pPr>
      <w:r>
        <w:rPr>
          <w:lang w:val="sq-AL"/>
        </w:rPr>
        <w:t>- Të jetë në kushte shëndetësore që e lejojnë të kryejë detyrën përkatëse.</w:t>
      </w:r>
    </w:p>
    <w:p w:rsidR="00D42A2F" w:rsidRDefault="00D42A2F" w:rsidP="00D42A2F">
      <w:pPr>
        <w:pStyle w:val="Paragrafi"/>
        <w:rPr>
          <w:lang w:val="sq-AL"/>
        </w:rPr>
      </w:pPr>
      <w:r>
        <w:rPr>
          <w:lang w:val="sq-AL"/>
        </w:rPr>
        <w:t>- Të mos ketë marrë masën disiplinore të largimit nga detyra në institucionet ku ka qenë i punësuar më parë.</w:t>
      </w:r>
    </w:p>
    <w:p w:rsidR="00D42A2F" w:rsidRDefault="00D42A2F" w:rsidP="00D42A2F">
      <w:pPr>
        <w:pStyle w:val="Paragrafi"/>
        <w:rPr>
          <w:lang w:val="sq-AL"/>
        </w:rPr>
      </w:pPr>
      <w:r>
        <w:rPr>
          <w:lang w:val="sq-AL"/>
        </w:rPr>
        <w:t>- Të mos jetë i dënuar penalisht, me vendim gjyqësor të formës së prerë.</w:t>
      </w:r>
    </w:p>
    <w:p w:rsidR="00D42A2F" w:rsidRDefault="00D42A2F" w:rsidP="00D42A2F">
      <w:pPr>
        <w:pStyle w:val="Paragrafi"/>
        <w:rPr>
          <w:lang w:val="sq-AL"/>
        </w:rPr>
      </w:pPr>
      <w:r>
        <w:rPr>
          <w:lang w:val="sq-AL"/>
        </w:rPr>
        <w:t>b) Kërkesat e veçanta që duhet të plotësojë kandidati:</w:t>
      </w:r>
    </w:p>
    <w:p w:rsidR="00D42A2F" w:rsidRDefault="00D42A2F" w:rsidP="00D42A2F">
      <w:pPr>
        <w:pStyle w:val="Paragrafi"/>
        <w:rPr>
          <w:lang w:val="sq-AL"/>
        </w:rPr>
      </w:pPr>
      <w:r>
        <w:rPr>
          <w:lang w:val="sq-AL"/>
        </w:rPr>
        <w:t>- Të jetë person me profil publik dhe arritje të shquara brenda apo jashtë vendit në fushat akademike, menaxheriale, publicistike, ekonomike dhe juridike;</w:t>
      </w:r>
    </w:p>
    <w:p w:rsidR="00D42A2F" w:rsidRDefault="00D42A2F" w:rsidP="00D42A2F">
      <w:pPr>
        <w:pStyle w:val="Paragrafi"/>
        <w:rPr>
          <w:lang w:val="sq-AL"/>
        </w:rPr>
      </w:pPr>
      <w:r>
        <w:rPr>
          <w:lang w:val="sq-AL"/>
        </w:rPr>
        <w:t>- Të ketë të paktën 10 vjet përvojë pune në fushat akademike, menaxheriale, publicistike, ekonomike e juridike. Përparësi do të kenë kandidatët me përvojë praktike në sistemin e arsimit të lartë</w:t>
      </w:r>
    </w:p>
    <w:p w:rsidR="00D42A2F" w:rsidRDefault="00D42A2F" w:rsidP="00D42A2F">
      <w:pPr>
        <w:pStyle w:val="Paragrafi"/>
        <w:rPr>
          <w:lang w:val="sq-AL"/>
        </w:rPr>
      </w:pPr>
      <w:r>
        <w:rPr>
          <w:lang w:val="sq-AL"/>
        </w:rPr>
        <w:t>- Të ketë integritet etik dhe profesional.</w:t>
      </w:r>
    </w:p>
    <w:p w:rsidR="00D42A2F" w:rsidRDefault="00D42A2F" w:rsidP="00D42A2F">
      <w:pPr>
        <w:pStyle w:val="Paragrafi"/>
        <w:rPr>
          <w:lang w:val="sq-AL"/>
        </w:rPr>
      </w:pPr>
      <w:r>
        <w:rPr>
          <w:lang w:val="sq-AL"/>
        </w:rPr>
        <w:t>- Të mos jetë i angazhuar në funksione drejtuese partiake.</w:t>
      </w:r>
    </w:p>
    <w:p w:rsidR="00D42A2F" w:rsidRDefault="00D42A2F" w:rsidP="00D42A2F">
      <w:pPr>
        <w:pStyle w:val="Paragrafi"/>
        <w:rPr>
          <w:lang w:val="sq-AL"/>
        </w:rPr>
      </w:pPr>
      <w:r>
        <w:rPr>
          <w:lang w:val="sq-AL"/>
        </w:rPr>
        <w:t>- Të jetë i padënuar ose ndaj tij të mos jenë dhënë masa sigurie apo dënim me vendim jo përfundimtar për kryerjen e krimeve, në përputhje me parashikimet e ligjit nr. 138/2015, “Për garantimin e integritetit të personave që zgjidhen, emërohen ose ushtrojnë funksione publike”, të ndryshuar.</w:t>
      </w:r>
    </w:p>
    <w:p w:rsidR="00D42A2F" w:rsidRDefault="00D42A2F" w:rsidP="00D42A2F">
      <w:pPr>
        <w:pStyle w:val="Paragrafi"/>
        <w:rPr>
          <w:lang w:val="sq-AL"/>
        </w:rPr>
      </w:pPr>
      <w:r>
        <w:rPr>
          <w:lang w:val="sq-AL"/>
        </w:rPr>
        <w:t>- Të mos ketë qenë anëtar, bashkëpunëtor ose i favorizuar i ish-Sigurimit të Shtetit para 2 korrikut 1991, në kuptimin e ligjit “Për të drejtën e informimit për dokumentet e ish-Sigurimit të Shtetit të Republikës Popullore Socialiste të Shqipërisë”.</w:t>
      </w:r>
    </w:p>
    <w:p w:rsidR="00D42A2F" w:rsidRDefault="00D42A2F" w:rsidP="00D42A2F">
      <w:pPr>
        <w:pStyle w:val="Paragrafi"/>
        <w:rPr>
          <w:lang w:val="sq-AL"/>
        </w:rPr>
      </w:pPr>
      <w:r>
        <w:rPr>
          <w:lang w:val="sq-AL"/>
        </w:rPr>
        <w:t>- Të njohë të paktën një gjuhë të huaj.</w:t>
      </w:r>
    </w:p>
    <w:p w:rsidR="00D42A2F" w:rsidRDefault="00D42A2F" w:rsidP="00D42A2F">
      <w:pPr>
        <w:pStyle w:val="Paragrafi"/>
        <w:rPr>
          <w:lang w:val="sq-AL"/>
        </w:rPr>
      </w:pPr>
      <w:r>
        <w:rPr>
          <w:lang w:val="sq-AL"/>
        </w:rPr>
        <w:t>- Të mos ketë konflikt interesi në përmbushje të kërkesave dhe dispozitave ligjore.</w:t>
      </w:r>
    </w:p>
    <w:p w:rsidR="00D42A2F" w:rsidRDefault="00D42A2F" w:rsidP="00D42A2F">
      <w:pPr>
        <w:pStyle w:val="Paragrafi"/>
        <w:rPr>
          <w:lang w:val="sq-AL"/>
        </w:rPr>
      </w:pPr>
      <w:r>
        <w:rPr>
          <w:lang w:val="sq-AL"/>
        </w:rPr>
        <w:t>4. Lista e dokumentacionit, vendi dhe afati i dorëzimit</w:t>
      </w:r>
    </w:p>
    <w:p w:rsidR="00D42A2F" w:rsidRDefault="00D42A2F" w:rsidP="00D42A2F">
      <w:pPr>
        <w:pStyle w:val="Paragrafi"/>
        <w:rPr>
          <w:lang w:val="sq-AL"/>
        </w:rPr>
      </w:pPr>
      <w:r>
        <w:rPr>
          <w:lang w:val="sq-AL"/>
        </w:rPr>
        <w:t>- Kërkesë për aplikim ku të jetë specifikuar IAL ku kandidon;</w:t>
      </w:r>
    </w:p>
    <w:p w:rsidR="00D42A2F" w:rsidRDefault="00D42A2F" w:rsidP="00D42A2F">
      <w:pPr>
        <w:pStyle w:val="Paragrafi"/>
        <w:rPr>
          <w:lang w:val="sq-AL"/>
        </w:rPr>
      </w:pPr>
      <w:r>
        <w:rPr>
          <w:lang w:val="sq-AL"/>
        </w:rPr>
        <w:t>- Jetëshkrim i plotësuar në gjuhën shqipe (CV-Curriculum Vitae);</w:t>
      </w:r>
    </w:p>
    <w:p w:rsidR="00D42A2F" w:rsidRDefault="00D42A2F" w:rsidP="00D42A2F">
      <w:pPr>
        <w:pStyle w:val="Paragrafi"/>
        <w:rPr>
          <w:lang w:val="sq-AL"/>
        </w:rPr>
      </w:pPr>
      <w:r>
        <w:rPr>
          <w:lang w:val="sq-AL"/>
        </w:rPr>
        <w:t xml:space="preserve">- Fotokopje të diplomës (përfshirë edhe diplomën “Bachelor”). Për diplomat dhe certifikatat e lëshuara nga institucionet e huaja të arsimit të lartë dhe institucione të tjera të autorizuara, jashtë Republikës së Shqipërisë, të përcillet Vërtetimi i Njohjes dhe Njehsimit të Diplomës/Certifikatës, të lëshuara nga strukturat përgjegjëse përkatëse; </w:t>
      </w:r>
    </w:p>
    <w:p w:rsidR="00D42A2F" w:rsidRDefault="00D42A2F" w:rsidP="00D42A2F">
      <w:pPr>
        <w:pStyle w:val="Paragrafi"/>
        <w:rPr>
          <w:lang w:val="sq-AL"/>
        </w:rPr>
      </w:pPr>
      <w:r>
        <w:rPr>
          <w:lang w:val="sq-AL"/>
        </w:rPr>
        <w:t>- Fotokopje të librezës së punës; </w:t>
      </w:r>
    </w:p>
    <w:p w:rsidR="00D42A2F" w:rsidRDefault="00D42A2F" w:rsidP="00D42A2F">
      <w:pPr>
        <w:pStyle w:val="Paragrafi"/>
        <w:rPr>
          <w:lang w:val="sq-AL"/>
        </w:rPr>
      </w:pPr>
      <w:r>
        <w:rPr>
          <w:lang w:val="sq-AL"/>
        </w:rPr>
        <w:t>- Fotokopje të letërnjoftimit (ID); </w:t>
      </w:r>
    </w:p>
    <w:p w:rsidR="00D42A2F" w:rsidRDefault="00D42A2F" w:rsidP="00D42A2F">
      <w:pPr>
        <w:pStyle w:val="Paragrafi"/>
        <w:rPr>
          <w:lang w:val="sq-AL"/>
        </w:rPr>
      </w:pPr>
      <w:r>
        <w:rPr>
          <w:lang w:val="sq-AL"/>
        </w:rPr>
        <w:t>- Vërtetim të gjendjes gjyqësore;</w:t>
      </w:r>
    </w:p>
    <w:p w:rsidR="00D42A2F" w:rsidRDefault="00D42A2F" w:rsidP="00D42A2F">
      <w:pPr>
        <w:pStyle w:val="Paragrafi"/>
        <w:rPr>
          <w:lang w:val="sq-AL"/>
        </w:rPr>
      </w:pPr>
      <w:r>
        <w:rPr>
          <w:lang w:val="sq-AL"/>
        </w:rPr>
        <w:t>- Vërtetim i lëshuar nga gjykata;</w:t>
      </w:r>
    </w:p>
    <w:p w:rsidR="00D42A2F" w:rsidRDefault="00D42A2F" w:rsidP="00D42A2F">
      <w:pPr>
        <w:pStyle w:val="Paragrafi"/>
        <w:rPr>
          <w:lang w:val="sq-AL"/>
        </w:rPr>
      </w:pPr>
      <w:r>
        <w:rPr>
          <w:lang w:val="sq-AL"/>
        </w:rPr>
        <w:t>- Vetëdeklarim mbi mosangazhimin në funksione drejtuese partiake, sipas formatit të shtojcës nr. 1/1;</w:t>
      </w:r>
    </w:p>
    <w:p w:rsidR="00D42A2F" w:rsidRDefault="00D42A2F" w:rsidP="00D42A2F">
      <w:pPr>
        <w:pStyle w:val="Paragrafi"/>
        <w:rPr>
          <w:lang w:val="sq-AL"/>
        </w:rPr>
      </w:pPr>
      <w:r>
        <w:rPr>
          <w:lang w:val="sq-AL"/>
        </w:rPr>
        <w:t>- Vetëdeklarim mbi konfliktin e interesit, sipas formatit të shtojcës nr. 1/2;</w:t>
      </w:r>
    </w:p>
    <w:p w:rsidR="00D42A2F" w:rsidRDefault="00D42A2F" w:rsidP="00D42A2F">
      <w:pPr>
        <w:pStyle w:val="Paragrafi"/>
        <w:rPr>
          <w:lang w:val="sq-AL"/>
        </w:rPr>
      </w:pPr>
      <w:r>
        <w:rPr>
          <w:lang w:val="sq-AL"/>
        </w:rPr>
        <w:t>- Vetëdeklarim për verifikimin e vërtetësisë së dokumenteve të paraqitura nga kandidati, sipas shtojcës nr. 1/3;</w:t>
      </w:r>
    </w:p>
    <w:p w:rsidR="00D42A2F" w:rsidRDefault="00D42A2F" w:rsidP="00D42A2F">
      <w:pPr>
        <w:pStyle w:val="Paragrafi"/>
        <w:rPr>
          <w:lang w:val="sq-AL"/>
        </w:rPr>
      </w:pPr>
      <w:r>
        <w:rPr>
          <w:lang w:val="sq-AL"/>
        </w:rPr>
        <w:t>- Vetëdeklarim se nuk ka qenë anëtar, bashkëpunëtor ose i favorizuar i ish-Sigurimit të Shtetit para 2 korrikut 1991, në kuptimin e ligjit “Për të drejtën e informimit për dokumentet e ish-Sigurimit të Shtetit të Republikës Popullore Socialiste të Shqipërisë”;</w:t>
      </w:r>
    </w:p>
    <w:p w:rsidR="00D42A2F" w:rsidRDefault="00D42A2F" w:rsidP="00D42A2F">
      <w:pPr>
        <w:pStyle w:val="Paragrafi"/>
        <w:rPr>
          <w:lang w:val="sq-AL"/>
        </w:rPr>
      </w:pPr>
    </w:p>
    <w:p w:rsidR="00D42A2F" w:rsidRDefault="00D42A2F" w:rsidP="00D42A2F">
      <w:pPr>
        <w:pStyle w:val="Paragrafi"/>
        <w:rPr>
          <w:lang w:val="sq-AL"/>
        </w:rPr>
      </w:pPr>
    </w:p>
    <w:p w:rsidR="00D42A2F" w:rsidRDefault="00D42A2F" w:rsidP="00D42A2F">
      <w:pPr>
        <w:pStyle w:val="Paragrafi"/>
        <w:rPr>
          <w:lang w:val="sq-AL"/>
        </w:rPr>
      </w:pPr>
      <w:r>
        <w:rPr>
          <w:lang w:val="sq-AL"/>
        </w:rPr>
        <w:t>Paraqitja e dokumenteve të cituara më sipër, do të jetë deri në datën 26.2.2019 në një nga këto mënyra:</w:t>
      </w:r>
    </w:p>
    <w:p w:rsidR="00D42A2F" w:rsidRDefault="00D42A2F" w:rsidP="00D42A2F">
      <w:pPr>
        <w:pStyle w:val="Paragrafi"/>
        <w:rPr>
          <w:lang w:val="sq-AL"/>
        </w:rPr>
      </w:pPr>
      <w:r>
        <w:rPr>
          <w:lang w:val="sq-AL"/>
        </w:rPr>
        <w:t>a) Me postë zyrtare në adresë të Ministrisë së Arsimit, Sportit dhe Rinisë.</w:t>
      </w:r>
    </w:p>
    <w:p w:rsidR="00D42A2F" w:rsidRDefault="00D42A2F" w:rsidP="00D42A2F">
      <w:pPr>
        <w:pStyle w:val="Paragrafi"/>
        <w:rPr>
          <w:lang w:val="sq-AL"/>
        </w:rPr>
      </w:pPr>
      <w:r>
        <w:rPr>
          <w:lang w:val="sq-AL"/>
        </w:rPr>
        <w:t>b) Dorëzimi dorazi në ambientet e Ministrisë së Arsimit, Sportit dhe Rinisë.</w:t>
      </w:r>
    </w:p>
    <w:p w:rsidR="00D42A2F" w:rsidRDefault="00D42A2F" w:rsidP="00D42A2F">
      <w:pPr>
        <w:pStyle w:val="Paragrafi"/>
        <w:rPr>
          <w:lang w:val="sq-AL"/>
        </w:rPr>
      </w:pPr>
      <w:r>
        <w:rPr>
          <w:lang w:val="sq-AL"/>
        </w:rPr>
        <w:t>Dokumentacioni administrohet nga Drejtoria e Miradministrimit të Burimeve Njerëzore, Aseteve dhe Shërbimeve, në Ministrinë e Arsimit, Sportit dhe Rinisë, e cila vë në dispozicion të Komisionit “Ad hoc” të ngritur me urdhër Ministri dokumentacionin e paraqitur nga kandidatët.</w:t>
      </w:r>
    </w:p>
    <w:p w:rsidR="00D42A2F" w:rsidRDefault="00D42A2F" w:rsidP="00D42A2F">
      <w:pPr>
        <w:pStyle w:val="Paragrafi"/>
        <w:rPr>
          <w:lang w:val="sq-AL"/>
        </w:rPr>
      </w:pPr>
      <w:r>
        <w:rPr>
          <w:lang w:val="sq-AL"/>
        </w:rPr>
        <w:t>5. Mënyra dhe koha kur do të shpallet lista e kandidatëve që do të kualifikohen</w:t>
      </w:r>
    </w:p>
    <w:p w:rsidR="00D42A2F" w:rsidRDefault="00D42A2F" w:rsidP="00D42A2F">
      <w:pPr>
        <w:pStyle w:val="Paragrafi"/>
        <w:rPr>
          <w:lang w:val="sq-AL"/>
        </w:rPr>
      </w:pPr>
      <w:r>
        <w:rPr>
          <w:lang w:val="sq-AL"/>
        </w:rPr>
        <w:t xml:space="preserve">- Në përfundim të vlerësimit të kandidatëve, Ministria e Arsimit, Sportit dhe Rinisë do të shpallë kandidatët e kualifikuar në faqen e saj zyrtare, </w:t>
      </w:r>
      <w:hyperlink r:id="rId4" w:history="1">
        <w:r>
          <w:rPr>
            <w:rStyle w:val="Hyperlink"/>
            <w:lang w:val="sq-AL"/>
          </w:rPr>
          <w:t>www.arsimi.gov.al</w:t>
        </w:r>
      </w:hyperlink>
      <w:r>
        <w:rPr>
          <w:lang w:val="sq-AL"/>
        </w:rPr>
        <w:t xml:space="preserve">. </w:t>
      </w:r>
    </w:p>
    <w:p w:rsidR="00D42A2F" w:rsidRDefault="00D42A2F" w:rsidP="00D42A2F">
      <w:pPr>
        <w:pStyle w:val="Paragrafi"/>
        <w:rPr>
          <w:lang w:val="sq-AL"/>
        </w:rPr>
      </w:pPr>
      <w:r>
        <w:rPr>
          <w:lang w:val="sq-AL"/>
        </w:rPr>
        <w:t>- Përzgjedhja e kandidatëve për anëtarë të bordit të administrimit kryhet nga një komision “Ad-hoc” i ngritur me urdhër të ministrit përgjegjës për arsimin, i cili shqyrton dokumentacionin e paraqitur brenda 10 ditëve pune dhe harton listën e kandidatëve të kualifikuar, që plotësojnë kriteret ligjore.</w:t>
      </w:r>
    </w:p>
    <w:p w:rsidR="00D42A2F" w:rsidRDefault="00D42A2F" w:rsidP="00D42A2F">
      <w:pPr>
        <w:pStyle w:val="Paragrafi"/>
        <w:rPr>
          <w:lang w:val="sq-AL"/>
        </w:rPr>
      </w:pPr>
      <w:r>
        <w:rPr>
          <w:lang w:val="sq-AL"/>
        </w:rPr>
        <w:t>- Dalja e rezultateve përfundimtare të konkurrimit do të bëhet brenda datës 8.3.2019.</w:t>
      </w:r>
    </w:p>
    <w:p w:rsidR="00D42A2F" w:rsidRDefault="00D42A2F" w:rsidP="00D42A2F">
      <w:pPr>
        <w:pStyle w:val="Paragrafi"/>
        <w:rPr>
          <w:lang w:val="sq-AL"/>
        </w:rPr>
      </w:pPr>
      <w:r>
        <w:rPr>
          <w:lang w:val="sq-AL"/>
        </w:rPr>
        <w:t xml:space="preserve">6. Masa e shpërblimit </w:t>
      </w:r>
    </w:p>
    <w:p w:rsidR="00D42A2F" w:rsidRDefault="00D42A2F" w:rsidP="00D42A2F">
      <w:pPr>
        <w:pStyle w:val="Paragrafi"/>
        <w:rPr>
          <w:lang w:val="sq-AL"/>
        </w:rPr>
      </w:pPr>
      <w:r>
        <w:rPr>
          <w:noProof/>
        </w:rPr>
        <mc:AlternateContent>
          <mc:Choice Requires="wps">
            <w:drawing>
              <wp:anchor distT="0" distB="0" distL="114300" distR="114300" simplePos="0" relativeHeight="251659264" behindDoc="0" locked="0" layoutInCell="1" allowOverlap="1">
                <wp:simplePos x="0" y="0"/>
                <wp:positionH relativeFrom="column">
                  <wp:posOffset>1133475</wp:posOffset>
                </wp:positionH>
                <wp:positionV relativeFrom="paragraph">
                  <wp:posOffset>9172575</wp:posOffset>
                </wp:positionV>
                <wp:extent cx="2419350" cy="657225"/>
                <wp:effectExtent l="0" t="0" r="19050"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657225"/>
                        </a:xfrm>
                        <a:prstGeom prst="rect">
                          <a:avLst/>
                        </a:prstGeom>
                        <a:solidFill>
                          <a:srgbClr val="FFFFFF"/>
                        </a:solidFill>
                        <a:ln w="9525">
                          <a:solidFill>
                            <a:sysClr val="window" lastClr="FFFFFF">
                              <a:lumMod val="100000"/>
                              <a:lumOff val="0"/>
                            </a:sysClr>
                          </a:solidFill>
                          <a:miter lim="800000"/>
                          <a:headEnd/>
                          <a:tailEnd/>
                        </a:ln>
                      </wps:spPr>
                      <wps:txbx>
                        <w:txbxContent>
                          <w:p w:rsidR="00D42A2F" w:rsidRDefault="00D42A2F" w:rsidP="00D42A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89.25pt;margin-top:722.25pt;width:190.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" strokecolor="white">
                <v:textbox>
                  <w:txbxContent>
                    <w:p w:rsidR="00D42A2F" w:rsidRDefault="00D42A2F" w:rsidP="00D42A2F"/>
                  </w:txbxContent>
                </v:textbox>
              </v:rect>
            </w:pict>
          </mc:Fallback>
        </mc:AlternateContent>
      </w:r>
      <w:r>
        <w:rPr>
          <w:lang w:val="sq-AL"/>
        </w:rPr>
        <w:t>Bazuar në VKM nr. 656, datë 31.10.2018 “Për përcaktimin e masës së shpërblimit të anëtarëve të këshillave, bordeve ose komisioneve të përhershme të njësive të qeverisjes qendrore”, kufiri maksimal i shpërblimit të anëtarëve në bordin e administrimit në institucionet e arsimit të lartë publik është 25 000 (njëzet e pesë mijë) lekë në muaj.</w:t>
      </w:r>
    </w:p>
    <w:p w:rsidR="00D42A2F" w:rsidRDefault="00D42A2F" w:rsidP="00D42A2F">
      <w:pPr>
        <w:pStyle w:val="Paragrafi"/>
        <w:rPr>
          <w:sz w:val="14"/>
          <w:lang w:val="sq-AL"/>
        </w:rPr>
      </w:pPr>
    </w:p>
    <w:p w:rsidR="00D42A2F" w:rsidRDefault="00D42A2F" w:rsidP="00D42A2F">
      <w:pPr>
        <w:pStyle w:val="Paragrafi"/>
        <w:ind w:firstLine="0"/>
        <w:jc w:val="center"/>
        <w:rPr>
          <w:lang w:val="sq-AL"/>
        </w:rPr>
      </w:pPr>
      <w:r>
        <w:rPr>
          <w:lang w:val="sq-AL"/>
        </w:rPr>
        <w:t>SHTOJCA NR. 1/1</w:t>
      </w:r>
    </w:p>
    <w:p w:rsidR="00D42A2F" w:rsidRDefault="00D42A2F" w:rsidP="00D42A2F">
      <w:pPr>
        <w:pStyle w:val="Paragrafi"/>
        <w:ind w:firstLine="0"/>
        <w:jc w:val="center"/>
        <w:rPr>
          <w:lang w:val="sq-AL"/>
        </w:rPr>
      </w:pPr>
      <w:r>
        <w:rPr>
          <w:lang w:val="sq-AL"/>
        </w:rPr>
        <w:t>VETËDEKLARIM MBI MOSANGAZHIMIN NË FUNKSIONE DREJTUESE PARTIAKE</w:t>
      </w:r>
    </w:p>
    <w:p w:rsidR="00D42A2F" w:rsidRDefault="00D42A2F" w:rsidP="00D42A2F">
      <w:pPr>
        <w:pStyle w:val="Paragrafi"/>
        <w:rPr>
          <w:sz w:val="6"/>
          <w:lang w:val="sq-AL"/>
        </w:rPr>
      </w:pPr>
    </w:p>
    <w:p w:rsidR="00D42A2F" w:rsidRDefault="00D42A2F" w:rsidP="00D42A2F">
      <w:pPr>
        <w:pStyle w:val="Paragrafi"/>
        <w:rPr>
          <w:lang w:val="sq-AL"/>
        </w:rPr>
      </w:pPr>
      <w:r>
        <w:rPr>
          <w:lang w:val="sq-AL"/>
        </w:rPr>
        <w:t>Deklaruesi:___________________________</w:t>
      </w:r>
    </w:p>
    <w:p w:rsidR="00D42A2F" w:rsidRDefault="00D42A2F" w:rsidP="00D42A2F">
      <w:pPr>
        <w:pStyle w:val="Paragrafi"/>
        <w:rPr>
          <w:sz w:val="6"/>
          <w:lang w:val="sq-AL"/>
        </w:rPr>
      </w:pPr>
    </w:p>
    <w:p w:rsidR="00D42A2F" w:rsidRDefault="00D42A2F" w:rsidP="00D42A2F">
      <w:pPr>
        <w:pStyle w:val="Paragrafi"/>
        <w:rPr>
          <w:lang w:val="sq-AL"/>
        </w:rPr>
      </w:pPr>
      <w:r>
        <w:rPr>
          <w:lang w:val="sq-AL"/>
        </w:rPr>
        <w:t xml:space="preserve">Unë, i nënshkruari ___________________, që po paraqes aplikimin tim për anëtar Bordi Administrimi në institucionet publike të arsimit të lartë, deklaroj se __________ i angazhuar në funksione drejtuese partiake. </w:t>
      </w:r>
    </w:p>
    <w:p w:rsidR="00D42A2F" w:rsidRDefault="00D42A2F" w:rsidP="00D42A2F">
      <w:pPr>
        <w:pStyle w:val="Paragrafi"/>
        <w:rPr>
          <w:lang w:val="sq-AL"/>
        </w:rPr>
      </w:pPr>
      <w:r>
        <w:rPr>
          <w:lang w:val="sq-AL"/>
        </w:rPr>
        <w:t xml:space="preserve">Kjo deklaratë është hartuar me të dhënat në ditën e deklarimit. </w:t>
      </w:r>
    </w:p>
    <w:p w:rsidR="00D42A2F" w:rsidRDefault="00D42A2F" w:rsidP="00D42A2F">
      <w:pPr>
        <w:pStyle w:val="Paragrafi"/>
        <w:rPr>
          <w:sz w:val="14"/>
          <w:lang w:val="sq-AL"/>
        </w:rPr>
      </w:pPr>
    </w:p>
    <w:p w:rsidR="00D42A2F" w:rsidRDefault="00D42A2F" w:rsidP="00D42A2F">
      <w:pPr>
        <w:pStyle w:val="Paragrafi"/>
        <w:rPr>
          <w:lang w:val="sq-AL"/>
        </w:rPr>
      </w:pPr>
      <w:r>
        <w:rPr>
          <w:lang w:val="sq-AL"/>
        </w:rPr>
        <w:t xml:space="preserve">Datë____________________ </w:t>
      </w:r>
    </w:p>
    <w:p w:rsidR="00D42A2F" w:rsidRDefault="00D42A2F" w:rsidP="00D42A2F">
      <w:pPr>
        <w:pStyle w:val="Paragrafi"/>
        <w:rPr>
          <w:lang w:val="sq-AL"/>
        </w:rPr>
      </w:pPr>
      <w:r>
        <w:rPr>
          <w:lang w:val="sq-AL"/>
        </w:rPr>
        <w:t>Nënshkrimi_______________________</w:t>
      </w:r>
    </w:p>
    <w:p w:rsidR="00D42A2F" w:rsidRDefault="00D42A2F" w:rsidP="00D42A2F">
      <w:pPr>
        <w:pStyle w:val="Paragrafi"/>
        <w:rPr>
          <w:sz w:val="14"/>
          <w:lang w:val="sq-AL"/>
        </w:rPr>
      </w:pPr>
    </w:p>
    <w:p w:rsidR="00D42A2F" w:rsidRDefault="00D42A2F" w:rsidP="00D42A2F">
      <w:pPr>
        <w:pStyle w:val="NeniNr"/>
        <w:rPr>
          <w:lang w:val="sq-AL"/>
        </w:rPr>
      </w:pPr>
      <w:r>
        <w:rPr>
          <w:lang w:val="sq-AL"/>
        </w:rPr>
        <w:t>SHTOJCA NR. 1/2</w:t>
      </w:r>
    </w:p>
    <w:p w:rsidR="00D42A2F" w:rsidRDefault="00D42A2F" w:rsidP="00D42A2F">
      <w:pPr>
        <w:pStyle w:val="NeniNr"/>
        <w:rPr>
          <w:lang w:val="sq-AL"/>
        </w:rPr>
      </w:pPr>
      <w:r>
        <w:rPr>
          <w:lang w:val="sq-AL"/>
        </w:rPr>
        <w:t>VETËDEKLARIM MBI KONFLIKTIN E INTERESIT</w:t>
      </w:r>
    </w:p>
    <w:p w:rsidR="00D42A2F" w:rsidRDefault="00D42A2F" w:rsidP="00D42A2F">
      <w:pPr>
        <w:pStyle w:val="Paragrafi"/>
        <w:ind w:firstLine="0"/>
        <w:jc w:val="center"/>
        <w:rPr>
          <w:sz w:val="14"/>
          <w:lang w:val="sq-AL"/>
        </w:rPr>
      </w:pPr>
    </w:p>
    <w:p w:rsidR="00D42A2F" w:rsidRDefault="00D42A2F" w:rsidP="00D42A2F">
      <w:pPr>
        <w:pStyle w:val="Paragrafi"/>
        <w:rPr>
          <w:lang w:val="sq-AL"/>
        </w:rPr>
      </w:pPr>
      <w:r>
        <w:rPr>
          <w:lang w:val="sq-AL"/>
        </w:rPr>
        <w:t>Deklaruesi:___________________________</w:t>
      </w:r>
    </w:p>
    <w:p w:rsidR="00D42A2F" w:rsidRDefault="00D42A2F" w:rsidP="00D42A2F">
      <w:pPr>
        <w:pStyle w:val="Paragrafi"/>
        <w:rPr>
          <w:lang w:val="sq-AL"/>
        </w:rPr>
      </w:pPr>
      <w:r>
        <w:rPr>
          <w:lang w:val="sq-AL"/>
        </w:rPr>
        <w:t xml:space="preserve">Unë, i nënshkruari ___________________, që po paraqes aplikimin tim për anëtar Bordi Administrimi në institucionet publike të arsimit të lartë, deklaroj se __________ në kushtet e konfliktit të interesit që parashikon ligji nr. 9367, datë 7.4.2005 “Për parandalimin e konfliktit të interesave në ushtrimin e funksioneve publike”, i ndryshuar, dhe legjislacioni në fuqi, për të ushtruar këtë detyrë. </w:t>
      </w:r>
    </w:p>
    <w:p w:rsidR="00D42A2F" w:rsidRDefault="00D42A2F" w:rsidP="00D42A2F">
      <w:pPr>
        <w:pStyle w:val="Paragrafi"/>
        <w:rPr>
          <w:lang w:val="sq-AL"/>
        </w:rPr>
      </w:pPr>
      <w:r>
        <w:rPr>
          <w:lang w:val="sq-AL"/>
        </w:rPr>
        <w:t xml:space="preserve">Kjo deklaratë është hartuar me të dhënat në ditën e deklarimit. </w:t>
      </w:r>
    </w:p>
    <w:p w:rsidR="00D42A2F" w:rsidRDefault="00D42A2F" w:rsidP="00D42A2F">
      <w:pPr>
        <w:pStyle w:val="Paragrafi"/>
        <w:rPr>
          <w:lang w:val="sq-AL"/>
        </w:rPr>
      </w:pPr>
      <w:r>
        <w:rPr>
          <w:lang w:val="sq-AL"/>
        </w:rPr>
        <w:t xml:space="preserve">Datë ____________________ </w:t>
      </w:r>
    </w:p>
    <w:p w:rsidR="00D42A2F" w:rsidRDefault="00D42A2F" w:rsidP="00D42A2F">
      <w:pPr>
        <w:pStyle w:val="Paragrafi"/>
        <w:rPr>
          <w:lang w:val="sq-AL"/>
        </w:rPr>
      </w:pPr>
      <w:r>
        <w:rPr>
          <w:lang w:val="sq-AL"/>
        </w:rPr>
        <w:t>Nënshkrimi _______________________</w:t>
      </w:r>
    </w:p>
    <w:p w:rsidR="00D42A2F" w:rsidRDefault="00D42A2F" w:rsidP="00D42A2F">
      <w:pPr>
        <w:pStyle w:val="Paragrafi"/>
        <w:rPr>
          <w:sz w:val="14"/>
          <w:lang w:val="sq-AL"/>
        </w:rPr>
      </w:pPr>
    </w:p>
    <w:p w:rsidR="00D42A2F" w:rsidRDefault="00D42A2F" w:rsidP="00D42A2F">
      <w:pPr>
        <w:pStyle w:val="NeniNr"/>
        <w:rPr>
          <w:lang w:val="sq-AL"/>
        </w:rPr>
      </w:pPr>
      <w:r>
        <w:rPr>
          <w:lang w:val="sq-AL"/>
        </w:rPr>
        <w:t>SHTOJCA NR. 1/3</w:t>
      </w:r>
    </w:p>
    <w:p w:rsidR="00D42A2F" w:rsidRDefault="00D42A2F" w:rsidP="00D42A2F">
      <w:pPr>
        <w:pStyle w:val="NeniNr"/>
        <w:rPr>
          <w:lang w:val="sq-AL"/>
        </w:rPr>
      </w:pPr>
      <w:r>
        <w:rPr>
          <w:lang w:val="sq-AL"/>
        </w:rPr>
        <w:t>VETËDEKLARIM PËR VERIFIKIMIN E VËRTETËSISË SË DOKUMENTEVE TË PARAQITURA NGA KANDIDATI</w:t>
      </w:r>
    </w:p>
    <w:p w:rsidR="00D42A2F" w:rsidRDefault="00D42A2F" w:rsidP="00D42A2F">
      <w:pPr>
        <w:pStyle w:val="Paragrafi"/>
        <w:rPr>
          <w:sz w:val="14"/>
          <w:lang w:val="sq-AL"/>
        </w:rPr>
      </w:pPr>
    </w:p>
    <w:p w:rsidR="00D42A2F" w:rsidRDefault="00D42A2F" w:rsidP="00D42A2F">
      <w:pPr>
        <w:pStyle w:val="Paragrafi"/>
        <w:rPr>
          <w:lang w:val="sq-AL"/>
        </w:rPr>
      </w:pPr>
      <w:r>
        <w:rPr>
          <w:lang w:val="sq-AL"/>
        </w:rPr>
        <w:t xml:space="preserve">Unë, i nënshkruari ____________________, kandidat në procesin e konkurrimit për anëtar bordi </w:t>
      </w:r>
      <w:r>
        <w:rPr>
          <w:lang w:val="sq-AL"/>
        </w:rPr>
        <w:lastRenderedPageBreak/>
        <w:t>në institucionet publike të arsimit të lartë, autorizoj Ministrinë e Arsimit, Sportit dhe Rinisë të verifikojë në çdo kohë vërtetësinë e dokumenteve të paraqitura nga ana ime.</w:t>
      </w:r>
    </w:p>
    <w:p w:rsidR="00D42A2F" w:rsidRDefault="00D42A2F" w:rsidP="00D42A2F">
      <w:pPr>
        <w:pStyle w:val="Paragrafi"/>
        <w:rPr>
          <w:sz w:val="14"/>
          <w:lang w:val="sq-AL"/>
        </w:rPr>
      </w:pPr>
    </w:p>
    <w:p w:rsidR="00D42A2F" w:rsidRDefault="00D42A2F" w:rsidP="00D42A2F">
      <w:pPr>
        <w:pStyle w:val="Paragrafi"/>
        <w:rPr>
          <w:lang w:val="sq-AL"/>
        </w:rPr>
      </w:pPr>
      <w:r>
        <w:rPr>
          <w:lang w:val="sq-AL"/>
        </w:rPr>
        <w:t xml:space="preserve">Datë ____________________ </w:t>
      </w:r>
    </w:p>
    <w:p w:rsidR="00D42A2F" w:rsidRDefault="00D42A2F" w:rsidP="00D42A2F">
      <w:pPr>
        <w:pStyle w:val="Paragrafi"/>
        <w:rPr>
          <w:lang w:val="sq-AL"/>
        </w:rPr>
      </w:pPr>
      <w:r>
        <w:rPr>
          <w:lang w:val="sq-AL"/>
        </w:rPr>
        <w:t>Nënshkrimi _______________________</w:t>
      </w:r>
    </w:p>
    <w:p w:rsidR="00DB342E" w:rsidRDefault="00DB342E"/>
    <w:sectPr w:rsidR="00DB34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A2F"/>
    <w:rsid w:val="00D42A2F"/>
    <w:rsid w:val="00DB3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8A781A6-FA86-4453-A2A9-845A617D2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2A2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D42A2F"/>
    <w:rPr>
      <w:color w:val="0000FF"/>
      <w:u w:val="single"/>
    </w:rPr>
  </w:style>
  <w:style w:type="character" w:customStyle="1" w:styleId="ParagrafiChar">
    <w:name w:val="Paragrafi Char"/>
    <w:basedOn w:val="DefaultParagraphFont"/>
    <w:link w:val="Paragrafi"/>
    <w:locked/>
    <w:rsid w:val="00D42A2F"/>
    <w:rPr>
      <w:rFonts w:ascii="Garamond" w:eastAsia="MS Mincho" w:hAnsi="Garamond" w:cs="CG Times"/>
      <w:sz w:val="24"/>
    </w:rPr>
  </w:style>
  <w:style w:type="paragraph" w:customStyle="1" w:styleId="Paragrafi">
    <w:name w:val="Paragrafi"/>
    <w:link w:val="ParagrafiChar"/>
    <w:rsid w:val="00D42A2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42A2F"/>
    <w:rPr>
      <w:rFonts w:ascii="Garamond" w:eastAsia="MS Mincho" w:hAnsi="Garamond" w:cs="CG Times"/>
      <w:sz w:val="24"/>
      <w:lang w:val="en-GB"/>
    </w:rPr>
  </w:style>
  <w:style w:type="paragraph" w:customStyle="1" w:styleId="NeniNr">
    <w:name w:val="Neni_Nr"/>
    <w:next w:val="Normal"/>
    <w:link w:val="NeniNrChar"/>
    <w:rsid w:val="00D42A2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42A2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D42A2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35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rsimi.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1769</Words>
  <Characters>10085</Characters>
  <Application>Microsoft Office Word</Application>
  <DocSecurity>0</DocSecurity>
  <Lines>84</Lines>
  <Paragraphs>23</Paragraphs>
  <ScaleCrop>false</ScaleCrop>
  <Company/>
  <LinksUpToDate>false</LinksUpToDate>
  <CharactersWithSpaces>11831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2019-02-25T08:29:00Z</dcterms:created>
  <dcterms:modified xsi:type="dcterms:W3CDTF">2019-02-25T08:29:00Z</dcterms:modified>
</cp:coreProperties>
</file>