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94813" w14:textId="05F768F3" w:rsidR="002B405E" w:rsidRPr="002807A4" w:rsidRDefault="002807A4" w:rsidP="0073425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807A4">
        <w:rPr>
          <w:rFonts w:ascii="Garamond" w:hAnsi="Garamond"/>
          <w:b/>
          <w:sz w:val="24"/>
          <w:szCs w:val="24"/>
        </w:rPr>
        <w:t>URDHËR</w:t>
      </w:r>
    </w:p>
    <w:p w14:paraId="1DF18414" w14:textId="59889B72" w:rsidR="00B70653" w:rsidRPr="002807A4" w:rsidRDefault="002807A4" w:rsidP="0073425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807A4">
        <w:rPr>
          <w:rFonts w:ascii="Garamond" w:hAnsi="Garamond"/>
          <w:b/>
          <w:sz w:val="24"/>
          <w:szCs w:val="24"/>
        </w:rPr>
        <w:t>Nr</w:t>
      </w:r>
      <w:r w:rsidR="00156B9A">
        <w:rPr>
          <w:rFonts w:ascii="Garamond" w:hAnsi="Garamond"/>
          <w:b/>
          <w:sz w:val="24"/>
          <w:szCs w:val="24"/>
        </w:rPr>
        <w:t>.</w:t>
      </w:r>
      <w:r w:rsidRPr="002807A4">
        <w:rPr>
          <w:rFonts w:ascii="Garamond" w:hAnsi="Garamond"/>
          <w:b/>
          <w:sz w:val="24"/>
          <w:szCs w:val="24"/>
        </w:rPr>
        <w:t xml:space="preserve"> 541, datë 13.11.2019</w:t>
      </w:r>
    </w:p>
    <w:p w14:paraId="10F89233" w14:textId="77777777" w:rsidR="002807A4" w:rsidRPr="002807A4" w:rsidRDefault="002807A4" w:rsidP="0073425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2B0D7736" w14:textId="7D5213D9" w:rsidR="002807A4" w:rsidRPr="002807A4" w:rsidRDefault="002807A4" w:rsidP="00734257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2807A4">
        <w:rPr>
          <w:rFonts w:ascii="Garamond" w:hAnsi="Garamond"/>
          <w:b/>
          <w:sz w:val="24"/>
          <w:szCs w:val="24"/>
        </w:rPr>
        <w:t>PËR MBYLLJEN E VEPRIMTARISË SË INSTITUCIONIT ARSIMOR PARAUNIVERSITAR, KOPSHTI NË FSHATIN LAVDAR, KORÇË</w:t>
      </w:r>
    </w:p>
    <w:p w14:paraId="625492D4" w14:textId="77777777" w:rsidR="00734257" w:rsidRDefault="00734257" w:rsidP="00734257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6191BBE2" w14:textId="5EFC546C" w:rsidR="00734257" w:rsidRDefault="002807A4" w:rsidP="0073425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Në mbështetje të nenit 102 të Kushtetutës së Republikës së Shqipërisë, të pikës 1, të nenit 41, të ligjit nr. 69/2012</w:t>
      </w:r>
      <w:r w:rsidR="00156B9A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“Për sistemin arsimor parauniversitar në Republikën e Shqipërisë“, i ndryshuar, të </w:t>
      </w:r>
      <w:r w:rsidR="00156B9A">
        <w:rPr>
          <w:rFonts w:ascii="Garamond" w:hAnsi="Garamond"/>
          <w:sz w:val="24"/>
          <w:szCs w:val="24"/>
        </w:rPr>
        <w:t>k</w:t>
      </w:r>
      <w:r>
        <w:rPr>
          <w:rFonts w:ascii="Garamond" w:hAnsi="Garamond"/>
          <w:sz w:val="24"/>
          <w:szCs w:val="24"/>
        </w:rPr>
        <w:t>reut I/B, të vendimit të Këshillit të Ministrave nr. 662, datë 8.10.2014</w:t>
      </w:r>
      <w:r w:rsidR="00156B9A">
        <w:rPr>
          <w:rFonts w:ascii="Garamond" w:hAnsi="Garamond"/>
          <w:sz w:val="24"/>
          <w:szCs w:val="24"/>
        </w:rPr>
        <w:t>,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 xml:space="preserve"> “Për përcaktimin e kritereve dhe procedurave për hapjen dhe për mbylljen e institucioneve arsimore </w:t>
      </w:r>
      <w:proofErr w:type="spellStart"/>
      <w:r>
        <w:rPr>
          <w:rFonts w:ascii="Garamond" w:hAnsi="Garamond"/>
          <w:sz w:val="24"/>
          <w:szCs w:val="24"/>
        </w:rPr>
        <w:t>parauniversitare</w:t>
      </w:r>
      <w:proofErr w:type="spellEnd"/>
      <w:r>
        <w:rPr>
          <w:rFonts w:ascii="Garamond" w:hAnsi="Garamond"/>
          <w:sz w:val="24"/>
          <w:szCs w:val="24"/>
        </w:rPr>
        <w:t xml:space="preserve"> publike</w:t>
      </w:r>
      <w:r w:rsidR="00156B9A">
        <w:rPr>
          <w:rFonts w:ascii="Garamond" w:hAnsi="Garamond"/>
          <w:sz w:val="24"/>
          <w:szCs w:val="24"/>
        </w:rPr>
        <w:t>”,</w:t>
      </w:r>
    </w:p>
    <w:p w14:paraId="3AF73942" w14:textId="77777777" w:rsidR="002807A4" w:rsidRDefault="002807A4" w:rsidP="0073425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FD69C09" w14:textId="7DE248EE" w:rsidR="002807A4" w:rsidRDefault="002807A4" w:rsidP="002807A4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URDHËROJ:</w:t>
      </w:r>
    </w:p>
    <w:p w14:paraId="5EA63048" w14:textId="77777777" w:rsidR="002807A4" w:rsidRDefault="002807A4" w:rsidP="0073425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BAC9858" w14:textId="22902CC6" w:rsidR="002807A4" w:rsidRDefault="002807A4" w:rsidP="0073425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Mbylljen e veprimtarisë së institucionit arsimor parauniversitar, kopshti në fshatin </w:t>
      </w:r>
      <w:proofErr w:type="spellStart"/>
      <w:r>
        <w:rPr>
          <w:rFonts w:ascii="Garamond" w:hAnsi="Garamond"/>
          <w:sz w:val="24"/>
          <w:szCs w:val="24"/>
        </w:rPr>
        <w:t>Lavdar</w:t>
      </w:r>
      <w:proofErr w:type="spellEnd"/>
      <w:r>
        <w:rPr>
          <w:rFonts w:ascii="Garamond" w:hAnsi="Garamond"/>
          <w:sz w:val="24"/>
          <w:szCs w:val="24"/>
        </w:rPr>
        <w:t>, Korçë.</w:t>
      </w:r>
    </w:p>
    <w:p w14:paraId="332A0781" w14:textId="143CEF55" w:rsidR="002807A4" w:rsidRDefault="002807A4" w:rsidP="0073425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2. Transferimi i inventarit të orendive, mjeteve mësimore dhe bazës materiale të instituci</w:t>
      </w:r>
      <w:r w:rsidR="00511F79">
        <w:rPr>
          <w:rFonts w:ascii="Garamond" w:hAnsi="Garamond"/>
          <w:sz w:val="24"/>
          <w:szCs w:val="24"/>
        </w:rPr>
        <w:t>o</w:t>
      </w:r>
      <w:r>
        <w:rPr>
          <w:rFonts w:ascii="Garamond" w:hAnsi="Garamond"/>
          <w:sz w:val="24"/>
          <w:szCs w:val="24"/>
        </w:rPr>
        <w:t>nit që mbyllet sipas këtij urdhri, të kryhet sipas kuadrit ligjor në fuqi.</w:t>
      </w:r>
    </w:p>
    <w:p w14:paraId="125D02DB" w14:textId="598224D7" w:rsidR="002807A4" w:rsidRDefault="002807A4" w:rsidP="0073425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Ngarkohen për zbatimin e këtij urdhri, Sekretari i Përgjithshëm në Ministrinë e Arsimit, Sportit dhe Rinisë, Drejtoria e Përgjithshme e Politikave dhe Zhvillimit të Arsimit, Sportit dhe Rinisë, Drejtoria e </w:t>
      </w:r>
      <w:proofErr w:type="spellStart"/>
      <w:r>
        <w:rPr>
          <w:rFonts w:ascii="Garamond" w:hAnsi="Garamond"/>
          <w:sz w:val="24"/>
          <w:szCs w:val="24"/>
        </w:rPr>
        <w:t>Derregullimit</w:t>
      </w:r>
      <w:proofErr w:type="spellEnd"/>
      <w:r>
        <w:rPr>
          <w:rFonts w:ascii="Garamond" w:hAnsi="Garamond"/>
          <w:sz w:val="24"/>
          <w:szCs w:val="24"/>
        </w:rPr>
        <w:t xml:space="preserve">, Lejeve, Licencave dhe </w:t>
      </w:r>
      <w:r w:rsidR="00156B9A">
        <w:rPr>
          <w:rFonts w:ascii="Garamond" w:hAnsi="Garamond"/>
          <w:sz w:val="24"/>
          <w:szCs w:val="24"/>
        </w:rPr>
        <w:t>Monitorimit</w:t>
      </w:r>
      <w:r>
        <w:rPr>
          <w:rFonts w:ascii="Garamond" w:hAnsi="Garamond"/>
          <w:sz w:val="24"/>
          <w:szCs w:val="24"/>
        </w:rPr>
        <w:t xml:space="preserve"> në</w:t>
      </w:r>
      <w:r w:rsidR="00511F79">
        <w:rPr>
          <w:rFonts w:ascii="Garamond" w:hAnsi="Garamond"/>
          <w:sz w:val="24"/>
          <w:szCs w:val="24"/>
        </w:rPr>
        <w:t xml:space="preserve"> MASR,</w:t>
      </w:r>
      <w:r>
        <w:rPr>
          <w:rFonts w:ascii="Garamond" w:hAnsi="Garamond"/>
          <w:sz w:val="24"/>
          <w:szCs w:val="24"/>
        </w:rPr>
        <w:t xml:space="preserve"> Drejtoria e Përgjithshme e Arsimit Parauniversitar, Drejtoria Rajonale e Arsimit Parauniversitar, Korçë, Zyra Vendore e Arsimit Parauniversitar Korçë-</w:t>
      </w:r>
      <w:proofErr w:type="spellStart"/>
      <w:r>
        <w:rPr>
          <w:rFonts w:ascii="Garamond" w:hAnsi="Garamond"/>
          <w:sz w:val="24"/>
          <w:szCs w:val="24"/>
        </w:rPr>
        <w:t>Pustec</w:t>
      </w:r>
      <w:proofErr w:type="spellEnd"/>
      <w:r>
        <w:rPr>
          <w:rFonts w:ascii="Garamond" w:hAnsi="Garamond"/>
          <w:sz w:val="24"/>
          <w:szCs w:val="24"/>
        </w:rPr>
        <w:t>.</w:t>
      </w:r>
    </w:p>
    <w:p w14:paraId="147E3569" w14:textId="4E5EFDA9" w:rsidR="002807A4" w:rsidRDefault="002807A4" w:rsidP="0073425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Ky urdhër hyn në fuqi menjëherë dhe botohet në Fletoren Zyrtare.</w:t>
      </w:r>
    </w:p>
    <w:p w14:paraId="7D3F8904" w14:textId="77777777" w:rsidR="002807A4" w:rsidRDefault="002807A4" w:rsidP="00734257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7F6FA3E" w14:textId="47172BE9" w:rsidR="002807A4" w:rsidRDefault="00156B9A" w:rsidP="00511F79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MINISTËR</w:t>
      </w:r>
      <w:r w:rsidR="00511F79">
        <w:rPr>
          <w:rFonts w:ascii="Garamond" w:hAnsi="Garamond"/>
          <w:sz w:val="24"/>
          <w:szCs w:val="24"/>
        </w:rPr>
        <w:t xml:space="preserve"> I ARSIMIT, SPORTIT DHE RINISË</w:t>
      </w:r>
    </w:p>
    <w:p w14:paraId="08EB1CCE" w14:textId="69AFD6CD" w:rsidR="002807A4" w:rsidRPr="00511F79" w:rsidRDefault="002807A4" w:rsidP="00511F79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511F79">
        <w:rPr>
          <w:rFonts w:ascii="Garamond" w:hAnsi="Garamond"/>
          <w:b/>
          <w:sz w:val="24"/>
          <w:szCs w:val="24"/>
        </w:rPr>
        <w:t xml:space="preserve">Besa </w:t>
      </w:r>
      <w:proofErr w:type="spellStart"/>
      <w:r w:rsidRPr="00511F79">
        <w:rPr>
          <w:rFonts w:ascii="Garamond" w:hAnsi="Garamond"/>
          <w:b/>
          <w:sz w:val="24"/>
          <w:szCs w:val="24"/>
        </w:rPr>
        <w:t>Shahini</w:t>
      </w:r>
      <w:proofErr w:type="spellEnd"/>
    </w:p>
    <w:sectPr w:rsidR="002807A4" w:rsidRPr="00511F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A47"/>
    <w:rsid w:val="00156B9A"/>
    <w:rsid w:val="00210378"/>
    <w:rsid w:val="002807A4"/>
    <w:rsid w:val="002B405E"/>
    <w:rsid w:val="002F682B"/>
    <w:rsid w:val="00511F79"/>
    <w:rsid w:val="00557A47"/>
    <w:rsid w:val="00734257"/>
    <w:rsid w:val="00B70653"/>
    <w:rsid w:val="00FE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18414"/>
  <w15:docId w15:val="{B95E4D1D-C4D0-4B86-AA0B-81341E649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07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541</Nr_x002e__x0020_akti>
    <Data_x0020_e_x0020_Krijimit xmlns="0e656187-b300-4fb0-8bf4-3a50f872073c">2019-11-15T13:21:42Z</Data_x0020_e_x0020_Krijimit>
    <URL xmlns="0e656187-b300-4fb0-8bf4-3a50f872073c" xsi:nil="true"/>
    <Institucion_x0020_Pergjegjes xmlns="0e656187-b300-4fb0-8bf4-3a50f872073c">http://qbz.gov.al/resource/authority/legal-institution/44|ministria-e-arsimit-sportit-dhe-rinise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2019-11-14T23:00:00Z</Date_x0020_protokolli>
    <Titulli xmlns="0e656187-b300-4fb0-8bf4-3a50f872073c">Për mbylljen e veprimtarisë së institucionit arsimor parauniversitar privat, kopshti në fshatin Lavdar, Korçë</Titulli>
    <Modifikuesi xmlns="0e656187-b300-4fb0-8bf4-3a50f872073c">gladiola.cicako</Modifikuesi>
    <Nr_x002e__x0020_prot_x0020_QBZ xmlns="0e656187-b300-4fb0-8bf4-3a50f872073c">1567</Nr_x002e__x0020_prot_x0020_QBZ>
    <Data_x0020_e_x0020_Modifikimit xmlns="0e656187-b300-4fb0-8bf4-3a50f872073c">2019-11-18T09:48:27Z</Data_x0020_e_x0020_Modifikimit>
    <Dekretuar xmlns="0e656187-b300-4fb0-8bf4-3a50f872073c">false</Dekretuar>
    <Data xmlns="0e656187-b300-4fb0-8bf4-3a50f872073c">2019-11-12T23:00:00Z</Data>
    <Nr_x002e__x0020_protokolli_x0020_i_x0020_aktit xmlns="0e656187-b300-4fb0-8bf4-3a50f872073c">8825/4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143FD700F6949BC8F00383867957F4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0143FD700F6949BC8F00383867957F4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7EDF9A92-1EC7-454F-A0A0-94A33E73D302}">
  <ds:schemaRefs>
    <ds:schemaRef ds:uri="0e656187-b300-4fb0-8bf4-3a50f872073c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elements/1.1/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CD54B808-16DC-4265-AAA7-44ABC6E727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492D69-7EED-4DD1-BC2D-BF3784C63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1497543-627F-42DF-ACC9-71001B9C3BB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9E577F2-2A74-44BC-9001-A26D49F59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mbylljen e veprimtarisë së institucionit arsimor parauniversitar privat, kopshti në fshatin Lavdar, Korçë</vt:lpstr>
    </vt:vector>
  </TitlesOfParts>
  <Company/>
  <LinksUpToDate>false</LinksUpToDate>
  <CharactersWithSpaces>1362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mbylljen e veprimtarisë së institucionit arsimor parauniversitar privat, kopshti në fshatin Lavdar, Korçë</dc:title>
  <dc:creator>Entela Suli</dc:creator>
  <cp:lastModifiedBy>Fjora Cahani</cp:lastModifiedBy>
  <cp:revision>7</cp:revision>
  <dcterms:created xsi:type="dcterms:W3CDTF">2019-11-15T12:52:00Z</dcterms:created>
  <dcterms:modified xsi:type="dcterms:W3CDTF">2019-11-19T08:58:00Z</dcterms:modified>
</cp:coreProperties>
</file>