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2F111A" w14:textId="77777777" w:rsidR="00E22C95" w:rsidRPr="004C57FF" w:rsidRDefault="00BE11FD" w:rsidP="00907F0F">
      <w:pPr>
        <w:ind w:firstLine="284"/>
        <w:jc w:val="center"/>
        <w:rPr>
          <w:rFonts w:ascii="Garamond" w:hAnsi="Garamond"/>
          <w:b/>
        </w:rPr>
      </w:pPr>
      <w:r w:rsidRPr="004C57FF">
        <w:rPr>
          <w:rFonts w:ascii="Garamond" w:hAnsi="Garamond"/>
          <w:b/>
        </w:rPr>
        <w:t>URDHËR</w:t>
      </w:r>
    </w:p>
    <w:p w14:paraId="492F111B" w14:textId="77777777" w:rsidR="00E22C95" w:rsidRPr="004C57FF" w:rsidRDefault="00596F67" w:rsidP="00907F0F">
      <w:pPr>
        <w:ind w:firstLine="284"/>
        <w:jc w:val="center"/>
        <w:rPr>
          <w:rFonts w:ascii="Garamond" w:hAnsi="Garamond"/>
          <w:b/>
        </w:rPr>
      </w:pPr>
      <w:r w:rsidRPr="004C57FF">
        <w:rPr>
          <w:rFonts w:ascii="Garamond" w:hAnsi="Garamond"/>
          <w:b/>
        </w:rPr>
        <w:t>Nr. 100, datë 25.2</w:t>
      </w:r>
      <w:r w:rsidR="00E22C95" w:rsidRPr="004C57FF">
        <w:rPr>
          <w:rFonts w:ascii="Garamond" w:hAnsi="Garamond"/>
          <w:b/>
        </w:rPr>
        <w:t>.202</w:t>
      </w:r>
      <w:r w:rsidR="00E3399B" w:rsidRPr="004C57FF">
        <w:rPr>
          <w:rFonts w:ascii="Garamond" w:hAnsi="Garamond"/>
          <w:b/>
        </w:rPr>
        <w:t>2</w:t>
      </w:r>
    </w:p>
    <w:p w14:paraId="492F111C" w14:textId="77777777" w:rsidR="00E9474D" w:rsidRPr="004C57FF" w:rsidRDefault="00E9474D" w:rsidP="00907F0F">
      <w:pPr>
        <w:ind w:firstLine="284"/>
        <w:jc w:val="center"/>
        <w:rPr>
          <w:rFonts w:ascii="Garamond" w:hAnsi="Garamond"/>
        </w:rPr>
      </w:pPr>
    </w:p>
    <w:p w14:paraId="492F111E" w14:textId="6074D10C" w:rsidR="00E22C95" w:rsidRPr="004C57FF" w:rsidRDefault="00E22C95" w:rsidP="004C57FF">
      <w:pPr>
        <w:ind w:firstLine="284"/>
        <w:jc w:val="center"/>
        <w:rPr>
          <w:rFonts w:ascii="Garamond" w:hAnsi="Garamond"/>
        </w:rPr>
      </w:pPr>
      <w:r w:rsidRPr="004C57FF">
        <w:rPr>
          <w:rFonts w:ascii="Garamond" w:hAnsi="Garamond"/>
          <w:b/>
          <w:bCs/>
          <w:caps/>
        </w:rPr>
        <w:t>PëR</w:t>
      </w:r>
      <w:r w:rsidR="00BE11FD" w:rsidRPr="004C57FF">
        <w:rPr>
          <w:rFonts w:ascii="Garamond" w:hAnsi="Garamond"/>
          <w:b/>
          <w:bCs/>
          <w:caps/>
        </w:rPr>
        <w:t xml:space="preserve"> </w:t>
      </w:r>
      <w:r w:rsidRPr="004C57FF">
        <w:rPr>
          <w:rFonts w:ascii="Garamond" w:hAnsi="Garamond"/>
          <w:b/>
          <w:bCs/>
        </w:rPr>
        <w:t xml:space="preserve">MIRATIMIN E </w:t>
      </w:r>
      <w:r w:rsidR="00596F67" w:rsidRPr="004C57FF">
        <w:rPr>
          <w:rFonts w:ascii="Garamond" w:hAnsi="Garamond"/>
          <w:b/>
          <w:bCs/>
        </w:rPr>
        <w:t>RREGULLORES</w:t>
      </w:r>
      <w:r w:rsidR="004C57FF">
        <w:rPr>
          <w:rFonts w:ascii="Garamond" w:hAnsi="Garamond"/>
          <w:b/>
          <w:bCs/>
        </w:rPr>
        <w:t xml:space="preserve"> </w:t>
      </w:r>
      <w:r w:rsidR="00596F67" w:rsidRPr="004C57FF">
        <w:rPr>
          <w:rFonts w:ascii="Garamond" w:hAnsi="Garamond"/>
          <w:b/>
          <w:bCs/>
        </w:rPr>
        <w:t>PËR ORGANIZIMIN DHE ZHVILLIMIN E PRAKTIKAVE PROFESIONALE PËR PROFESIONIN E RREGULLUAR TË MËSUESIT</w:t>
      </w:r>
    </w:p>
    <w:p w14:paraId="492F111F" w14:textId="77777777" w:rsidR="00E22C95" w:rsidRPr="004C57FF" w:rsidRDefault="00E22C95" w:rsidP="00907F0F">
      <w:pPr>
        <w:ind w:firstLine="284"/>
        <w:rPr>
          <w:rFonts w:ascii="Garamond" w:hAnsi="Garamond"/>
        </w:rPr>
      </w:pPr>
    </w:p>
    <w:p w14:paraId="492F1120" w14:textId="4512EC35" w:rsidR="00E22C95" w:rsidRPr="004C57FF" w:rsidRDefault="00E22C95" w:rsidP="00907F0F">
      <w:pPr>
        <w:pStyle w:val="NoSpacing"/>
        <w:ind w:firstLine="284"/>
        <w:jc w:val="both"/>
        <w:rPr>
          <w:rFonts w:ascii="Garamond" w:hAnsi="Garamond"/>
        </w:rPr>
      </w:pPr>
      <w:r w:rsidRPr="004C57FF">
        <w:rPr>
          <w:rFonts w:ascii="Garamond" w:hAnsi="Garamond"/>
        </w:rPr>
        <w:t xml:space="preserve">Në mbështetje të nenit 102 të Kushtetutës së Republikës </w:t>
      </w:r>
      <w:r w:rsidR="000D2C11" w:rsidRPr="004C57FF">
        <w:rPr>
          <w:rFonts w:ascii="Garamond" w:hAnsi="Garamond"/>
        </w:rPr>
        <w:t>s</w:t>
      </w:r>
      <w:r w:rsidRPr="004C57FF">
        <w:rPr>
          <w:rFonts w:ascii="Garamond" w:hAnsi="Garamond"/>
        </w:rPr>
        <w:t>ë Shqipërisë</w:t>
      </w:r>
      <w:r w:rsidR="00596F67" w:rsidRPr="004C57FF">
        <w:rPr>
          <w:rFonts w:ascii="Garamond" w:hAnsi="Garamond"/>
        </w:rPr>
        <w:t xml:space="preserve"> dhe të neneve 26 dhe 57 </w:t>
      </w:r>
      <w:r w:rsidRPr="004C57FF">
        <w:rPr>
          <w:rFonts w:ascii="Garamond" w:hAnsi="Garamond"/>
        </w:rPr>
        <w:t xml:space="preserve">të </w:t>
      </w:r>
      <w:r w:rsidR="004C57FF">
        <w:rPr>
          <w:rFonts w:ascii="Garamond" w:hAnsi="Garamond"/>
        </w:rPr>
        <w:t>ligjit nr. 69/2012, datë 21.</w:t>
      </w:r>
      <w:r w:rsidRPr="004C57FF">
        <w:rPr>
          <w:rFonts w:ascii="Garamond" w:hAnsi="Garamond"/>
        </w:rPr>
        <w:t xml:space="preserve">6.2012, “Për sistemin arsimor parauniversitar në Republikën e Shqipërisë”, </w:t>
      </w:r>
      <w:r w:rsidR="00596F67" w:rsidRPr="004C57FF">
        <w:rPr>
          <w:rFonts w:ascii="Garamond" w:hAnsi="Garamond"/>
        </w:rPr>
        <w:t>të</w:t>
      </w:r>
      <w:r w:rsidRPr="004C57FF">
        <w:rPr>
          <w:rFonts w:ascii="Garamond" w:hAnsi="Garamond"/>
        </w:rPr>
        <w:t xml:space="preserve"> </w:t>
      </w:r>
      <w:r w:rsidR="00350DEE" w:rsidRPr="004C57FF">
        <w:rPr>
          <w:rFonts w:ascii="Garamond" w:hAnsi="Garamond"/>
        </w:rPr>
        <w:t>ndryshuar,</w:t>
      </w:r>
      <w:r w:rsidRPr="004C57FF">
        <w:rPr>
          <w:rFonts w:ascii="Garamond" w:hAnsi="Garamond"/>
        </w:rPr>
        <w:t xml:space="preserve"> </w:t>
      </w:r>
    </w:p>
    <w:p w14:paraId="492F1121" w14:textId="77777777" w:rsidR="00E22C95" w:rsidRPr="004C57FF" w:rsidRDefault="00E22C95" w:rsidP="00907F0F">
      <w:pPr>
        <w:pStyle w:val="NoSpacing"/>
        <w:ind w:firstLine="284"/>
        <w:jc w:val="both"/>
        <w:rPr>
          <w:rFonts w:ascii="Garamond" w:hAnsi="Garamond"/>
        </w:rPr>
      </w:pPr>
    </w:p>
    <w:p w14:paraId="492F1122" w14:textId="77777777" w:rsidR="00E22C95" w:rsidRPr="004C57FF" w:rsidRDefault="00BE11FD" w:rsidP="00907F0F">
      <w:pPr>
        <w:pStyle w:val="NoSpacing"/>
        <w:ind w:firstLine="284"/>
        <w:jc w:val="center"/>
        <w:rPr>
          <w:rFonts w:ascii="Garamond" w:hAnsi="Garamond"/>
          <w:bCs/>
          <w:iCs/>
        </w:rPr>
      </w:pPr>
      <w:r w:rsidRPr="004C57FF">
        <w:rPr>
          <w:rFonts w:ascii="Garamond" w:hAnsi="Garamond"/>
          <w:bCs/>
          <w:iCs/>
        </w:rPr>
        <w:t>URDHËROJ:</w:t>
      </w:r>
    </w:p>
    <w:p w14:paraId="492F1123" w14:textId="77777777" w:rsidR="00E22C95" w:rsidRPr="004C57FF" w:rsidRDefault="00E22C95" w:rsidP="00907F0F">
      <w:pPr>
        <w:pStyle w:val="NoSpacing"/>
        <w:ind w:firstLine="284"/>
        <w:jc w:val="both"/>
        <w:rPr>
          <w:rFonts w:ascii="Garamond" w:hAnsi="Garamond"/>
          <w:b/>
          <w:bCs/>
          <w:iCs/>
        </w:rPr>
      </w:pPr>
    </w:p>
    <w:p w14:paraId="492F1124" w14:textId="675C7156" w:rsidR="00BE11FD" w:rsidRPr="004C57FF" w:rsidRDefault="00BE11FD" w:rsidP="004C57FF">
      <w:pPr>
        <w:autoSpaceDE w:val="0"/>
        <w:autoSpaceDN w:val="0"/>
        <w:adjustRightInd w:val="0"/>
        <w:ind w:firstLine="284"/>
        <w:jc w:val="both"/>
        <w:rPr>
          <w:rFonts w:ascii="Garamond" w:eastAsiaTheme="minorHAnsi" w:hAnsi="Garamond" w:cs="Garamond"/>
          <w:color w:val="000000"/>
        </w:rPr>
      </w:pPr>
      <w:r w:rsidRPr="004C57FF">
        <w:rPr>
          <w:rFonts w:ascii="Garamond" w:eastAsiaTheme="minorHAnsi" w:hAnsi="Garamond" w:cs="Garamond"/>
          <w:color w:val="000000"/>
        </w:rPr>
        <w:t>1.</w:t>
      </w:r>
      <w:r w:rsidR="004C57FF">
        <w:rPr>
          <w:rFonts w:ascii="Garamond" w:eastAsiaTheme="minorHAnsi" w:hAnsi="Garamond" w:cs="Garamond"/>
          <w:color w:val="000000"/>
        </w:rPr>
        <w:t xml:space="preserve"> </w:t>
      </w:r>
      <w:r w:rsidRPr="004C57FF">
        <w:rPr>
          <w:rFonts w:ascii="Garamond" w:eastAsiaTheme="minorHAnsi" w:hAnsi="Garamond" w:cs="Garamond"/>
          <w:color w:val="000000"/>
        </w:rPr>
        <w:t xml:space="preserve">Miratimin e rregullores </w:t>
      </w:r>
      <w:r w:rsidR="00C40F2D" w:rsidRPr="004C57FF">
        <w:rPr>
          <w:rFonts w:ascii="Garamond" w:eastAsiaTheme="minorHAnsi" w:hAnsi="Garamond" w:cs="Garamond"/>
          <w:color w:val="000000"/>
        </w:rPr>
        <w:t xml:space="preserve">për </w:t>
      </w:r>
      <w:r w:rsidRPr="004C57FF">
        <w:rPr>
          <w:rFonts w:ascii="Garamond" w:eastAsiaTheme="minorHAnsi" w:hAnsi="Garamond" w:cs="Garamond"/>
          <w:color w:val="000000"/>
        </w:rPr>
        <w:t>organizimin dhe zhvillimin e praktikave profesionale për profesionin e rregulluar të mësuesit</w:t>
      </w:r>
      <w:r w:rsidR="00AE7619">
        <w:rPr>
          <w:rFonts w:ascii="Garamond" w:eastAsiaTheme="minorHAnsi" w:hAnsi="Garamond" w:cs="Garamond"/>
          <w:color w:val="000000"/>
        </w:rPr>
        <w:t>”</w:t>
      </w:r>
      <w:r w:rsidRPr="004C57FF">
        <w:rPr>
          <w:rFonts w:ascii="Garamond" w:eastAsiaTheme="minorHAnsi" w:hAnsi="Garamond" w:cs="Garamond"/>
          <w:color w:val="000000"/>
        </w:rPr>
        <w:t xml:space="preserve">, sipas tekstit bashkëlidhur këtij </w:t>
      </w:r>
      <w:r w:rsidR="00AE7619" w:rsidRPr="004C57FF">
        <w:rPr>
          <w:rFonts w:ascii="Garamond" w:eastAsiaTheme="minorHAnsi" w:hAnsi="Garamond" w:cs="Garamond"/>
          <w:color w:val="000000"/>
        </w:rPr>
        <w:t>urdhri</w:t>
      </w:r>
      <w:r w:rsidRPr="004C57FF">
        <w:rPr>
          <w:rFonts w:ascii="Garamond" w:eastAsiaTheme="minorHAnsi" w:hAnsi="Garamond" w:cs="Garamond"/>
          <w:color w:val="000000"/>
        </w:rPr>
        <w:t>.</w:t>
      </w:r>
    </w:p>
    <w:p w14:paraId="492F1125" w14:textId="60AD38F4" w:rsidR="00BE11FD" w:rsidRPr="004C57FF" w:rsidRDefault="00AE7619" w:rsidP="00907F0F">
      <w:pPr>
        <w:autoSpaceDE w:val="0"/>
        <w:autoSpaceDN w:val="0"/>
        <w:adjustRightInd w:val="0"/>
        <w:ind w:firstLine="284"/>
        <w:jc w:val="both"/>
        <w:rPr>
          <w:rFonts w:ascii="Garamond" w:eastAsiaTheme="minorHAnsi" w:hAnsi="Garamond" w:cs="Garamond"/>
          <w:color w:val="000000"/>
        </w:rPr>
      </w:pPr>
      <w:r>
        <w:rPr>
          <w:rFonts w:ascii="Garamond" w:eastAsiaTheme="minorHAnsi" w:hAnsi="Garamond" w:cs="Garamond"/>
          <w:color w:val="000000"/>
        </w:rPr>
        <w:t>2. Urdhri nr. 336, datë 14.</w:t>
      </w:r>
      <w:r w:rsidR="00BE11FD" w:rsidRPr="004C57FF">
        <w:rPr>
          <w:rFonts w:ascii="Garamond" w:eastAsiaTheme="minorHAnsi" w:hAnsi="Garamond" w:cs="Garamond"/>
          <w:color w:val="000000"/>
        </w:rPr>
        <w:t xml:space="preserve">7.2011, “Për miratimin e </w:t>
      </w:r>
      <w:r w:rsidR="004C57FF" w:rsidRPr="004C57FF">
        <w:rPr>
          <w:rFonts w:ascii="Garamond" w:eastAsiaTheme="minorHAnsi" w:hAnsi="Garamond" w:cs="Garamond"/>
          <w:color w:val="000000"/>
        </w:rPr>
        <w:t xml:space="preserve">rregullores </w:t>
      </w:r>
      <w:r w:rsidR="00BE11FD" w:rsidRPr="004C57FF">
        <w:rPr>
          <w:rFonts w:ascii="Garamond" w:eastAsiaTheme="minorHAnsi" w:hAnsi="Garamond" w:cs="Garamond"/>
          <w:color w:val="000000"/>
        </w:rPr>
        <w:t>për organizimin dhe zhvillimin e praktikave profesionale për profesionin e rregulluara të mësuesit”, shfuqizohet</w:t>
      </w:r>
    </w:p>
    <w:p w14:paraId="492F1126" w14:textId="02A1F8CA" w:rsidR="00BE11FD" w:rsidRPr="004C57FF" w:rsidRDefault="00BE11FD" w:rsidP="00907F0F">
      <w:pPr>
        <w:autoSpaceDE w:val="0"/>
        <w:autoSpaceDN w:val="0"/>
        <w:adjustRightInd w:val="0"/>
        <w:ind w:firstLine="284"/>
        <w:jc w:val="both"/>
        <w:rPr>
          <w:rFonts w:ascii="Garamond" w:eastAsiaTheme="minorHAnsi" w:hAnsi="Garamond" w:cs="Garamond"/>
          <w:caps/>
          <w:color w:val="000000"/>
        </w:rPr>
      </w:pPr>
      <w:r w:rsidRPr="004C57FF">
        <w:rPr>
          <w:rFonts w:ascii="Garamond" w:eastAsiaTheme="minorHAnsi" w:hAnsi="Garamond" w:cs="Garamond"/>
          <w:color w:val="000000"/>
        </w:rPr>
        <w:t xml:space="preserve">3. Për zbatimin e këtij </w:t>
      </w:r>
      <w:r w:rsidR="00C40F2D" w:rsidRPr="004C57FF">
        <w:rPr>
          <w:rFonts w:ascii="Garamond" w:eastAsiaTheme="minorHAnsi" w:hAnsi="Garamond" w:cs="Garamond"/>
          <w:color w:val="000000"/>
        </w:rPr>
        <w:t xml:space="preserve">urdhri </w:t>
      </w:r>
      <w:r w:rsidRPr="004C57FF">
        <w:rPr>
          <w:rFonts w:ascii="Garamond" w:eastAsiaTheme="minorHAnsi" w:hAnsi="Garamond" w:cs="Garamond"/>
          <w:color w:val="000000"/>
        </w:rPr>
        <w:t>ngarkohen Sekretari i Përgjithshëm i Ministrisë së Arsimit dhe Sportit; Drejtoria e Përgjithshme e Politikave dhe Zhvillimit të Arsimit, Sportit dhe Rinisë; Drejtoria e Përgjithshme Ekonomike dhe e Shërbimeve Mbështetëse, Agjencia e Sigurimit të Cilësisë së Arsimit Parauniversitar; Drejtoria e Përgjithshme e Arsimit Parauniversitar; drejtoritë rajonale të arsimit parauniversitar; zyrat vendore të arsimit parauniversitar dhe institucionet e arsimit parauniversitar, publike dhe private.</w:t>
      </w:r>
    </w:p>
    <w:p w14:paraId="492F1127" w14:textId="205544D2" w:rsidR="00E22C95" w:rsidRPr="004C57FF" w:rsidRDefault="00E22C95" w:rsidP="00907F0F">
      <w:pPr>
        <w:pStyle w:val="NoSpacing"/>
        <w:ind w:firstLine="284"/>
        <w:jc w:val="both"/>
        <w:rPr>
          <w:rFonts w:ascii="Garamond" w:hAnsi="Garamond"/>
          <w:bCs/>
          <w:iCs/>
          <w:caps/>
        </w:rPr>
      </w:pPr>
      <w:r w:rsidRPr="004C57FF">
        <w:rPr>
          <w:rFonts w:ascii="Garamond" w:hAnsi="Garamond"/>
          <w:iCs/>
        </w:rPr>
        <w:t xml:space="preserve">Ky </w:t>
      </w:r>
      <w:r w:rsidR="00995EFE" w:rsidRPr="004C57FF">
        <w:rPr>
          <w:rFonts w:ascii="Garamond" w:hAnsi="Garamond"/>
          <w:iCs/>
        </w:rPr>
        <w:t xml:space="preserve">urdhër </w:t>
      </w:r>
      <w:r w:rsidRPr="004C57FF">
        <w:rPr>
          <w:rFonts w:ascii="Garamond" w:hAnsi="Garamond"/>
          <w:iCs/>
        </w:rPr>
        <w:t>hyn në fuqi menjëherë dhe botohet në Fletoren Zyrtare.</w:t>
      </w:r>
    </w:p>
    <w:p w14:paraId="492F1128" w14:textId="77777777" w:rsidR="00E22C95" w:rsidRPr="004C57FF" w:rsidRDefault="00E22C95" w:rsidP="00907F0F">
      <w:pPr>
        <w:jc w:val="right"/>
        <w:rPr>
          <w:rFonts w:ascii="Garamond" w:hAnsi="Garamond"/>
        </w:rPr>
      </w:pPr>
    </w:p>
    <w:p w14:paraId="66142485" w14:textId="1B266BAE" w:rsidR="00A47D9A" w:rsidRPr="004C57FF" w:rsidRDefault="00BE11FD" w:rsidP="00907F0F">
      <w:pPr>
        <w:jc w:val="right"/>
        <w:rPr>
          <w:rFonts w:ascii="Garamond" w:hAnsi="Garamond"/>
        </w:rPr>
      </w:pPr>
      <w:r w:rsidRPr="004C57FF">
        <w:rPr>
          <w:rFonts w:ascii="Garamond" w:hAnsi="Garamond"/>
        </w:rPr>
        <w:t>MINISTËR</w:t>
      </w:r>
      <w:r w:rsidR="008F4F17" w:rsidRPr="004C57FF">
        <w:rPr>
          <w:rFonts w:ascii="Garamond" w:hAnsi="Garamond"/>
        </w:rPr>
        <w:t xml:space="preserve"> I</w:t>
      </w:r>
      <w:r w:rsidR="00566010" w:rsidRPr="004C57FF">
        <w:rPr>
          <w:rFonts w:ascii="Garamond" w:hAnsi="Garamond"/>
        </w:rPr>
        <w:t xml:space="preserve"> ARSIMIT DHE SPORTIT</w:t>
      </w:r>
    </w:p>
    <w:p w14:paraId="2DC9DEDB" w14:textId="77777777" w:rsidR="000E70C7" w:rsidRPr="004C57FF" w:rsidRDefault="00BE11FD" w:rsidP="00907F0F">
      <w:pPr>
        <w:tabs>
          <w:tab w:val="left" w:pos="5691"/>
        </w:tabs>
        <w:jc w:val="right"/>
        <w:rPr>
          <w:rFonts w:ascii="Garamond" w:hAnsi="Garamond"/>
          <w:b/>
        </w:rPr>
      </w:pPr>
      <w:r w:rsidRPr="004C57FF">
        <w:rPr>
          <w:rFonts w:ascii="Garamond" w:hAnsi="Garamond"/>
          <w:b/>
        </w:rPr>
        <w:t>Evis Kushi</w:t>
      </w:r>
    </w:p>
    <w:p w14:paraId="492F112A" w14:textId="3477378C" w:rsidR="00566010" w:rsidRPr="004C57FF" w:rsidRDefault="00566010" w:rsidP="00907F0F">
      <w:pPr>
        <w:tabs>
          <w:tab w:val="left" w:pos="5691"/>
        </w:tabs>
        <w:jc w:val="right"/>
        <w:rPr>
          <w:rFonts w:ascii="Garamond" w:hAnsi="Garamond"/>
          <w:b/>
        </w:rPr>
      </w:pPr>
    </w:p>
    <w:p w14:paraId="492F112B"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b/>
          <w:bCs/>
          <w:color w:val="000000"/>
          <w:lang w:eastAsia="sq-AL"/>
        </w:rPr>
      </w:pPr>
      <w:bookmarkStart w:id="0" w:name="_Hlk60157448"/>
      <w:r w:rsidRPr="004C57FF">
        <w:rPr>
          <w:rFonts w:ascii="Garamond" w:eastAsia="Calibri" w:hAnsi="Garamond"/>
          <w:b/>
          <w:bCs/>
          <w:color w:val="000000"/>
          <w:lang w:eastAsia="sq-AL"/>
        </w:rPr>
        <w:t>RREGULLORE</w:t>
      </w:r>
    </w:p>
    <w:p w14:paraId="492F112C"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 xml:space="preserve">PËR ORGANIZIMIN DHE ZHVILLIMIN E PRAKTIKAVE PROFESIONALE </w:t>
      </w:r>
    </w:p>
    <w:p w14:paraId="492F112D"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PËR PROFESIONIN E RREGULLUAR TË MËSUESIT</w:t>
      </w:r>
    </w:p>
    <w:p w14:paraId="492F112E" w14:textId="77777777" w:rsidR="00BE11FD" w:rsidRPr="004C57FF" w:rsidRDefault="00BE11FD" w:rsidP="00907F0F">
      <w:pPr>
        <w:tabs>
          <w:tab w:val="left" w:pos="2160"/>
        </w:tabs>
        <w:autoSpaceDE w:val="0"/>
        <w:autoSpaceDN w:val="0"/>
        <w:adjustRightInd w:val="0"/>
        <w:ind w:firstLine="284"/>
        <w:jc w:val="both"/>
        <w:rPr>
          <w:rFonts w:ascii="Garamond" w:eastAsia="Calibri" w:hAnsi="Garamond"/>
          <w:color w:val="000000"/>
          <w:lang w:eastAsia="sq-AL"/>
        </w:rPr>
      </w:pPr>
    </w:p>
    <w:p w14:paraId="492F112F"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KREU I</w:t>
      </w:r>
    </w:p>
    <w:p w14:paraId="492F1130"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TË PËRGJITHSHME</w:t>
      </w:r>
    </w:p>
    <w:p w14:paraId="492F1131"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b/>
          <w:bCs/>
          <w:color w:val="000000"/>
          <w:lang w:eastAsia="sq-AL"/>
        </w:rPr>
      </w:pPr>
    </w:p>
    <w:p w14:paraId="492F1132"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w:t>
      </w:r>
    </w:p>
    <w:p w14:paraId="492F1133"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Objekti i Rregullores</w:t>
      </w:r>
    </w:p>
    <w:p w14:paraId="492F1134" w14:textId="77777777" w:rsidR="00BE11FD" w:rsidRPr="004C57FF" w:rsidRDefault="00BE11FD" w:rsidP="00907F0F">
      <w:pPr>
        <w:tabs>
          <w:tab w:val="left" w:pos="2160"/>
        </w:tabs>
        <w:autoSpaceDE w:val="0"/>
        <w:autoSpaceDN w:val="0"/>
        <w:adjustRightInd w:val="0"/>
        <w:ind w:firstLine="284"/>
        <w:jc w:val="both"/>
        <w:rPr>
          <w:rFonts w:ascii="Garamond" w:eastAsia="Calibri" w:hAnsi="Garamond"/>
          <w:color w:val="000000"/>
          <w:lang w:eastAsia="sq-AL"/>
        </w:rPr>
      </w:pPr>
    </w:p>
    <w:p w14:paraId="492F1135" w14:textId="77777777" w:rsidR="00BE11FD" w:rsidRPr="004C57FF" w:rsidRDefault="00BE11FD" w:rsidP="00907F0F">
      <w:pPr>
        <w:tabs>
          <w:tab w:val="left" w:pos="21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Kjo Rregullore përcakton procedurat për organizimin dhe zhvillimin e praktikave profesionale për profesionin e rregulluar të mësuesit.</w:t>
      </w:r>
    </w:p>
    <w:p w14:paraId="492F1136" w14:textId="77777777" w:rsidR="00BE11FD" w:rsidRPr="004C57FF" w:rsidRDefault="00BE11FD" w:rsidP="00907F0F">
      <w:pPr>
        <w:tabs>
          <w:tab w:val="left" w:pos="2160"/>
        </w:tabs>
        <w:autoSpaceDE w:val="0"/>
        <w:autoSpaceDN w:val="0"/>
        <w:adjustRightInd w:val="0"/>
        <w:ind w:firstLine="284"/>
        <w:jc w:val="both"/>
        <w:rPr>
          <w:rFonts w:ascii="Garamond" w:eastAsia="Calibri" w:hAnsi="Garamond"/>
          <w:b/>
          <w:bCs/>
          <w:color w:val="000000"/>
          <w:lang w:eastAsia="sq-AL"/>
        </w:rPr>
      </w:pPr>
    </w:p>
    <w:p w14:paraId="492F1137"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2</w:t>
      </w:r>
    </w:p>
    <w:p w14:paraId="492F1138"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Përkufizime</w:t>
      </w:r>
    </w:p>
    <w:p w14:paraId="492F1139" w14:textId="77777777" w:rsidR="00BE11FD" w:rsidRPr="004C57FF" w:rsidRDefault="00BE11FD" w:rsidP="00907F0F">
      <w:pPr>
        <w:tabs>
          <w:tab w:val="left" w:pos="2160"/>
        </w:tabs>
        <w:autoSpaceDE w:val="0"/>
        <w:autoSpaceDN w:val="0"/>
        <w:adjustRightInd w:val="0"/>
        <w:ind w:firstLine="284"/>
        <w:jc w:val="both"/>
        <w:rPr>
          <w:rFonts w:ascii="Garamond" w:eastAsia="Calibri" w:hAnsi="Garamond"/>
          <w:color w:val="000000"/>
          <w:lang w:eastAsia="sq-AL"/>
        </w:rPr>
      </w:pPr>
    </w:p>
    <w:p w14:paraId="492F113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“Praktikë profesionale për profesionin e rregulluar të mësuesit” është ushtrimi i profesionit të mësuesit nga praktikanti, nën drejtimin dhe përgjegjësinë e mentorit dhe realizohet për të fituar të drejtën e hyrjes në Provimin e Shtetit.</w:t>
      </w:r>
    </w:p>
    <w:p w14:paraId="492F113B" w14:textId="2C82AC0D"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lastRenderedPageBreak/>
        <w:t>2. “Praktikant” është personi që ka fituar diploma të ciklit të parë dhe të dytë në fushën e mësuesisë ose diplomë të njëvlershme me to, sipas përcaktimeve në ligjin nr. 80/2015</w:t>
      </w:r>
      <w:r w:rsidR="005D0A8F">
        <w:rPr>
          <w:rFonts w:ascii="Garamond" w:eastAsia="Calibri" w:hAnsi="Garamond"/>
          <w:color w:val="000000"/>
          <w:lang w:eastAsia="sq-AL"/>
        </w:rPr>
        <w:t>,</w:t>
      </w:r>
      <w:r w:rsidRPr="004C57FF">
        <w:rPr>
          <w:rFonts w:ascii="Garamond" w:eastAsia="Calibri" w:hAnsi="Garamond"/>
          <w:color w:val="000000"/>
          <w:lang w:eastAsia="sq-AL"/>
        </w:rPr>
        <w:t xml:space="preserve"> “Për arsimin e lartë dhe kërkimin shkencor në institucionet e arsimit të lartë në Republikën e Shqipërisë”, dhe në ligjin nr. 69/2012</w:t>
      </w:r>
      <w:r w:rsidR="008D1C13">
        <w:rPr>
          <w:rFonts w:ascii="Garamond" w:eastAsia="Calibri" w:hAnsi="Garamond"/>
          <w:color w:val="000000"/>
          <w:lang w:eastAsia="sq-AL"/>
        </w:rPr>
        <w:t>,</w:t>
      </w:r>
      <w:r w:rsidRPr="004C57FF">
        <w:rPr>
          <w:rFonts w:ascii="Garamond" w:eastAsia="Calibri" w:hAnsi="Garamond"/>
          <w:color w:val="000000"/>
          <w:lang w:eastAsia="sq-AL"/>
        </w:rPr>
        <w:t xml:space="preserve"> “Për sistemin arsimor parauniversitar në Republikën e Shqipërisë”, të ndryshuar, dhe që kandidon për të fituar të drejtën e ushtrimit të profesionit të mësuesit.</w:t>
      </w:r>
    </w:p>
    <w:p w14:paraId="492F113C" w14:textId="2C0F3AA0"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3. “Dokument zyrtar i formimit profesional në fushën e mësuesisë” është diploma e lëshuar nga institucionet e arsimit të lartë (IAL), që dëshmon përfundimin me sukses të një programi studimi të ciklit të parë ose të dytë në fushën e mësuesisë dhe që i mundëson zotëruesit të saj ushtrimin e profesionit të mësuesit, kur plotësohen kriteret e</w:t>
      </w:r>
      <w:r w:rsidR="00995EFE" w:rsidRPr="004C57FF">
        <w:rPr>
          <w:rFonts w:ascii="Garamond" w:eastAsia="Calibri" w:hAnsi="Garamond"/>
          <w:color w:val="000000"/>
          <w:lang w:eastAsia="sq-AL"/>
        </w:rPr>
        <w:t xml:space="preserve"> </w:t>
      </w:r>
      <w:r w:rsidRPr="004C57FF">
        <w:rPr>
          <w:rFonts w:ascii="Garamond" w:eastAsia="Calibri" w:hAnsi="Garamond"/>
          <w:color w:val="000000"/>
          <w:lang w:eastAsia="sq-AL"/>
        </w:rPr>
        <w:t>përcaktuara në ligjin 69/2012</w:t>
      </w:r>
      <w:r w:rsidR="008D1C13">
        <w:rPr>
          <w:rFonts w:ascii="Garamond" w:eastAsia="Calibri" w:hAnsi="Garamond"/>
          <w:color w:val="000000"/>
          <w:lang w:eastAsia="sq-AL"/>
        </w:rPr>
        <w:t>,</w:t>
      </w:r>
      <w:r w:rsidRPr="004C57FF">
        <w:rPr>
          <w:rFonts w:ascii="Garamond" w:eastAsia="Calibri" w:hAnsi="Garamond"/>
          <w:color w:val="000000"/>
          <w:lang w:eastAsia="sq-AL"/>
        </w:rPr>
        <w:t xml:space="preserve"> “Për arsimin parauniversitar në Republikën e Shqipërisë”, të ndryshuar.</w:t>
      </w:r>
    </w:p>
    <w:p w14:paraId="492F113D"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4. “Mentor” është mësuesi i institucionit arsimor ku kryhet praktika profesionale, i cili drejton praktikën profesionale të praktikantit.</w:t>
      </w:r>
    </w:p>
    <w:p w14:paraId="492F113E" w14:textId="0AADE64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5.</w:t>
      </w:r>
      <w:r w:rsidR="00995EFE" w:rsidRPr="004C57FF">
        <w:rPr>
          <w:rFonts w:ascii="Garamond" w:eastAsia="Calibri" w:hAnsi="Garamond"/>
          <w:color w:val="000000"/>
          <w:lang w:eastAsia="sq-AL"/>
        </w:rPr>
        <w:t xml:space="preserve"> </w:t>
      </w:r>
      <w:r w:rsidRPr="004C57FF">
        <w:rPr>
          <w:rFonts w:ascii="Garamond" w:eastAsia="Calibri" w:hAnsi="Garamond"/>
          <w:color w:val="000000"/>
          <w:lang w:eastAsia="sq-AL"/>
        </w:rPr>
        <w:t>“Institucioni arsimor ku kryhe</w:t>
      </w:r>
      <w:r w:rsidR="008D1C13">
        <w:rPr>
          <w:rFonts w:ascii="Garamond" w:eastAsia="Calibri" w:hAnsi="Garamond"/>
          <w:color w:val="000000"/>
          <w:lang w:eastAsia="sq-AL"/>
        </w:rPr>
        <w:t>t praktika profesionale” (IAPP)</w:t>
      </w:r>
      <w:r w:rsidRPr="004C57FF">
        <w:rPr>
          <w:rFonts w:ascii="Garamond" w:eastAsia="Calibri" w:hAnsi="Garamond"/>
          <w:color w:val="000000"/>
          <w:lang w:eastAsia="sq-AL"/>
        </w:rPr>
        <w:t xml:space="preserve"> është institucioni arsimor që ofron kryerjen e praktikës profesionale.</w:t>
      </w:r>
    </w:p>
    <w:p w14:paraId="492F113F" w14:textId="77777777" w:rsidR="00BE11FD" w:rsidRPr="004C57FF" w:rsidRDefault="00BE11FD" w:rsidP="00907F0F">
      <w:pPr>
        <w:tabs>
          <w:tab w:val="left" w:pos="700"/>
        </w:tabs>
        <w:autoSpaceDE w:val="0"/>
        <w:autoSpaceDN w:val="0"/>
        <w:adjustRightInd w:val="0"/>
        <w:ind w:firstLine="284"/>
        <w:jc w:val="both"/>
        <w:rPr>
          <w:rFonts w:ascii="Garamond" w:eastAsia="Calibri" w:hAnsi="Garamond"/>
          <w:color w:val="000000"/>
          <w:lang w:eastAsia="sq-AL"/>
        </w:rPr>
      </w:pPr>
    </w:p>
    <w:p w14:paraId="492F1140"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3</w:t>
      </w:r>
    </w:p>
    <w:p w14:paraId="492F1141"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Synimi i praktikës profesionale</w:t>
      </w:r>
    </w:p>
    <w:p w14:paraId="492F1142"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143"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Praktika profesionale synon:</w:t>
      </w:r>
    </w:p>
    <w:p w14:paraId="492F1144" w14:textId="43ABF6FA" w:rsidR="00BE11FD" w:rsidRPr="004C57FF" w:rsidRDefault="00BE11FD" w:rsidP="00497D0B">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sigurimin e cilësisë së mësimdhënies nga mësuesit e rinj dhe performancë të lartë të profesionit të mësuesit;</w:t>
      </w:r>
    </w:p>
    <w:p w14:paraId="492F1145" w14:textId="7AFCF2B3" w:rsidR="00BE11FD" w:rsidRPr="004C57FF" w:rsidRDefault="00BE11FD" w:rsidP="00497D0B">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përvetësimin e mëtejshëm të njohurive teoriko-profesionale, të aftësive e shprehive praktike dhe </w:t>
      </w:r>
      <w:r w:rsidR="005E6A01">
        <w:rPr>
          <w:rFonts w:ascii="Garamond" w:eastAsia="Calibri" w:hAnsi="Garamond"/>
          <w:color w:val="000000"/>
          <w:lang w:eastAsia="sq-AL"/>
        </w:rPr>
        <w:t xml:space="preserve">të </w:t>
      </w:r>
      <w:r w:rsidRPr="004C57FF">
        <w:rPr>
          <w:rFonts w:ascii="Garamond" w:eastAsia="Calibri" w:hAnsi="Garamond"/>
          <w:color w:val="000000"/>
          <w:lang w:eastAsia="sq-AL"/>
        </w:rPr>
        <w:t>normave të etikës e të sjelljes së mësuesit;</w:t>
      </w:r>
    </w:p>
    <w:p w14:paraId="492F1146" w14:textId="18DB26FC" w:rsidR="00BE11FD" w:rsidRPr="004C57FF" w:rsidRDefault="00BE11FD" w:rsidP="00497D0B">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zhvillimin e kapaciteteve të mësuesit të ardhshëm për një përshtatje më të mirë ndaj ndryshimeve të kurrikulës, mësimdhënies</w:t>
      </w:r>
      <w:r w:rsidR="00885863">
        <w:rPr>
          <w:rFonts w:ascii="Garamond" w:eastAsia="Calibri" w:hAnsi="Garamond"/>
          <w:color w:val="000000"/>
          <w:lang w:eastAsia="sq-AL"/>
        </w:rPr>
        <w:t>,</w:t>
      </w:r>
      <w:r w:rsidRPr="004C57FF">
        <w:rPr>
          <w:rFonts w:ascii="Garamond" w:eastAsia="Calibri" w:hAnsi="Garamond"/>
          <w:color w:val="000000"/>
          <w:lang w:eastAsia="sq-AL"/>
        </w:rPr>
        <w:t xml:space="preserve"> si dhe komunikimit me nxënësit.</w:t>
      </w:r>
    </w:p>
    <w:p w14:paraId="492F1147"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48"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4</w:t>
      </w:r>
    </w:p>
    <w:p w14:paraId="492F1149"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Kryerja e praktikës profesionale</w:t>
      </w:r>
    </w:p>
    <w:p w14:paraId="492F114A"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p>
    <w:p w14:paraId="492F114B" w14:textId="62B81182" w:rsidR="00BE11FD" w:rsidRPr="004C57FF" w:rsidRDefault="00BE11FD" w:rsidP="00907F0F">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Ka të drejtë për të zhvilluar praktikën profesionale kandidati</w:t>
      </w:r>
      <w:r w:rsidR="00A74A5E">
        <w:rPr>
          <w:rFonts w:ascii="Garamond" w:eastAsia="Calibri" w:hAnsi="Garamond"/>
          <w:color w:val="000000"/>
          <w:lang w:eastAsia="sq-AL"/>
        </w:rPr>
        <w:t>,</w:t>
      </w:r>
      <w:r w:rsidRPr="004C57FF">
        <w:rPr>
          <w:rFonts w:ascii="Garamond" w:eastAsia="Calibri" w:hAnsi="Garamond"/>
          <w:color w:val="000000"/>
          <w:lang w:eastAsia="sq-AL"/>
        </w:rPr>
        <w:t xml:space="preserve"> që përmbush kriteret</w:t>
      </w:r>
      <w:r w:rsidR="00A74A5E">
        <w:rPr>
          <w:rFonts w:ascii="Garamond" w:eastAsia="Calibri" w:hAnsi="Garamond"/>
          <w:color w:val="000000"/>
          <w:lang w:eastAsia="sq-AL"/>
        </w:rPr>
        <w:t>,</w:t>
      </w:r>
      <w:r w:rsidRPr="004C57FF">
        <w:rPr>
          <w:rFonts w:ascii="Garamond" w:eastAsia="Calibri" w:hAnsi="Garamond"/>
          <w:color w:val="000000"/>
          <w:lang w:eastAsia="sq-AL"/>
        </w:rPr>
        <w:t xml:space="preserve"> si vijon:</w:t>
      </w:r>
    </w:p>
    <w:p w14:paraId="492F114C" w14:textId="6F534F92" w:rsidR="00BE11FD" w:rsidRPr="004C57FF" w:rsidRDefault="00BE11FD" w:rsidP="00A74A5E">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ka fituar diplomë të ciklit të parë dhe të ciklit të dytë në fushën e mësuesisë ose diplomë të njëvlershme me to, sipas përcaktimeve në ligjin nr. 80/2015</w:t>
      </w:r>
      <w:r w:rsidR="00A74A5E">
        <w:rPr>
          <w:rFonts w:ascii="Garamond" w:eastAsia="Calibri" w:hAnsi="Garamond"/>
          <w:color w:val="000000"/>
          <w:lang w:eastAsia="sq-AL"/>
        </w:rPr>
        <w:t>,</w:t>
      </w:r>
      <w:r w:rsidRPr="004C57FF">
        <w:rPr>
          <w:rFonts w:ascii="Garamond" w:eastAsia="Calibri" w:hAnsi="Garamond"/>
          <w:color w:val="000000"/>
          <w:lang w:eastAsia="sq-AL"/>
        </w:rPr>
        <w:t xml:space="preserve"> “Për arsimin e lartë dhe kërkimin shkencor në institucionet e arsimit të lartë në Republikën e Shqipërisë”, dhe në ligjin nr. 69/2012</w:t>
      </w:r>
      <w:r w:rsidR="00A74A5E">
        <w:rPr>
          <w:rFonts w:ascii="Garamond" w:eastAsia="Calibri" w:hAnsi="Garamond"/>
          <w:color w:val="000000"/>
          <w:lang w:eastAsia="sq-AL"/>
        </w:rPr>
        <w:t>,</w:t>
      </w:r>
      <w:r w:rsidRPr="004C57FF">
        <w:rPr>
          <w:rFonts w:ascii="Garamond" w:eastAsia="Calibri" w:hAnsi="Garamond"/>
          <w:color w:val="000000"/>
          <w:lang w:eastAsia="sq-AL"/>
        </w:rPr>
        <w:t xml:space="preserve"> “Për sistemin arsimor parauniversitar në Republikën e Shqipërisë”, të ndryshuar, pas hyrjes në fuqi të ligjit nr. 10171, datë 22.10.2009, “Për profesionet e rregulluara në Republikën e Shqipërisë”, të ndryshuar</w:t>
      </w:r>
      <w:r w:rsidR="00A74A5E">
        <w:rPr>
          <w:rFonts w:ascii="Garamond" w:eastAsia="Calibri" w:hAnsi="Garamond"/>
          <w:color w:val="000000"/>
          <w:lang w:eastAsia="sq-AL"/>
        </w:rPr>
        <w:t>;</w:t>
      </w:r>
    </w:p>
    <w:p w14:paraId="492F114D" w14:textId="4407EF02" w:rsidR="00BE11FD" w:rsidRPr="004C57FF" w:rsidRDefault="00BE11FD" w:rsidP="00A74A5E">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ka fituar diplomë të ciklit të parë dhe të ciklit të dytë në fushën e mësuesisë ose diplomë të njëvlershme me to, sipas përcaktimeve në ligjin nr. 80/2015</w:t>
      </w:r>
      <w:r w:rsidR="00A74A5E">
        <w:rPr>
          <w:rFonts w:ascii="Garamond" w:eastAsia="Calibri" w:hAnsi="Garamond"/>
          <w:color w:val="000000"/>
          <w:lang w:eastAsia="sq-AL"/>
        </w:rPr>
        <w:t>,</w:t>
      </w:r>
      <w:r w:rsidRPr="004C57FF">
        <w:rPr>
          <w:rFonts w:ascii="Garamond" w:eastAsia="Calibri" w:hAnsi="Garamond"/>
          <w:color w:val="000000"/>
          <w:lang w:eastAsia="sq-AL"/>
        </w:rPr>
        <w:t xml:space="preserve"> “Për arsimin e lartë dhe kërkimin shkencor në institucionet e arsimit të lartë në Republikën e Shqipërisë”, dhe në ligjin nr. 69/2012</w:t>
      </w:r>
      <w:r w:rsidR="00A74A5E">
        <w:rPr>
          <w:rFonts w:ascii="Garamond" w:eastAsia="Calibri" w:hAnsi="Garamond"/>
          <w:color w:val="000000"/>
          <w:lang w:eastAsia="sq-AL"/>
        </w:rPr>
        <w:t>,</w:t>
      </w:r>
      <w:r w:rsidRPr="004C57FF">
        <w:rPr>
          <w:rFonts w:ascii="Garamond" w:eastAsia="Calibri" w:hAnsi="Garamond"/>
          <w:color w:val="000000"/>
          <w:lang w:eastAsia="sq-AL"/>
        </w:rPr>
        <w:t xml:space="preserve"> “Për sistemin arsimor parauniversitar në Republikën e Shqipërisë”, të ndryshuar, para hyrjes në fuqi të ligjit nr. 10171, datë 22.10.2009, “Për profesionet e rregulluara në Republikën e Shqipërisë”, të ndryshuar</w:t>
      </w:r>
      <w:r w:rsidR="00A74A5E">
        <w:rPr>
          <w:rFonts w:ascii="Garamond" w:eastAsia="Calibri" w:hAnsi="Garamond"/>
          <w:color w:val="000000"/>
          <w:lang w:eastAsia="sq-AL"/>
        </w:rPr>
        <w:t>,</w:t>
      </w:r>
      <w:r w:rsidRPr="004C57FF">
        <w:rPr>
          <w:rFonts w:ascii="Garamond" w:eastAsia="Calibri" w:hAnsi="Garamond"/>
          <w:color w:val="000000"/>
          <w:lang w:eastAsia="sq-AL"/>
        </w:rPr>
        <w:t xml:space="preserve"> dhe nuk ka ushtruar profesionin e mësuesit</w:t>
      </w:r>
      <w:r w:rsidR="00A74A5E">
        <w:rPr>
          <w:rFonts w:ascii="Garamond" w:eastAsia="Calibri" w:hAnsi="Garamond"/>
          <w:color w:val="000000"/>
          <w:lang w:eastAsia="sq-AL"/>
        </w:rPr>
        <w:t>,</w:t>
      </w:r>
      <w:r w:rsidRPr="004C57FF">
        <w:rPr>
          <w:rFonts w:ascii="Garamond" w:eastAsia="Calibri" w:hAnsi="Garamond"/>
          <w:color w:val="000000"/>
          <w:lang w:eastAsia="sq-AL"/>
        </w:rPr>
        <w:t xml:space="preserve"> sipas përcaktimeve të kuadrit ligjor të kohës</w:t>
      </w:r>
      <w:r w:rsidR="00A74A5E">
        <w:rPr>
          <w:rFonts w:ascii="Garamond" w:eastAsia="Calibri" w:hAnsi="Garamond"/>
          <w:color w:val="000000"/>
          <w:lang w:eastAsia="sq-AL"/>
        </w:rPr>
        <w:t>;</w:t>
      </w:r>
    </w:p>
    <w:p w14:paraId="492F114E" w14:textId="0CF5CF7E" w:rsidR="00BE11FD" w:rsidRPr="004C57FF" w:rsidRDefault="00BE11FD" w:rsidP="00497D0B">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w:t>
      </w:r>
      <w:r w:rsidR="00A74A5E" w:rsidRPr="004C57FF">
        <w:rPr>
          <w:rFonts w:ascii="Garamond" w:eastAsia="Calibri" w:hAnsi="Garamond"/>
          <w:color w:val="000000"/>
          <w:lang w:eastAsia="sq-AL"/>
        </w:rPr>
        <w:t xml:space="preserve">profili </w:t>
      </w:r>
      <w:r w:rsidRPr="004C57FF">
        <w:rPr>
          <w:rFonts w:ascii="Garamond" w:eastAsia="Calibri" w:hAnsi="Garamond"/>
          <w:color w:val="000000"/>
          <w:lang w:eastAsia="sq-AL"/>
        </w:rPr>
        <w:t>ku kandidati do të regjistrohet për të zhvilluar praktikën profesionale në profesionin e rregulluar të mësuesit, duhet të lidhet me programin e studimit të ciklit të parë dhe/ose ciklit të dytë që ka përfunduar kandidati.</w:t>
      </w:r>
    </w:p>
    <w:p w14:paraId="492F114F" w14:textId="77777777" w:rsidR="00BE11FD" w:rsidRPr="004C57FF" w:rsidRDefault="00BE11FD" w:rsidP="00907F0F">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Subjekti i përjashtuar nga detyrimi për kryerjen e praktikës profesionale është:</w:t>
      </w:r>
    </w:p>
    <w:p w14:paraId="492F1150" w14:textId="342B8246" w:rsidR="00BE11FD" w:rsidRPr="004C57FF" w:rsidRDefault="00BE11FD" w:rsidP="00497D0B">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personi, i cili, para hyrjes në fuqi të ligjit nr. 10171, datë 22.10.2009, “Për profesionet e rregulluara në Republikën e Shqipërisë”, të ndryshuar, ka fituar diplomën e IAL-së në fushën e </w:t>
      </w:r>
      <w:r w:rsidR="004A62B4">
        <w:rPr>
          <w:rFonts w:ascii="Garamond" w:eastAsia="Calibri" w:hAnsi="Garamond"/>
          <w:color w:val="000000"/>
          <w:lang w:eastAsia="sq-AL"/>
        </w:rPr>
        <w:lastRenderedPageBreak/>
        <w:t>edukimit</w:t>
      </w:r>
      <w:r w:rsidRPr="004C57FF">
        <w:rPr>
          <w:rFonts w:ascii="Garamond" w:eastAsia="Calibri" w:hAnsi="Garamond"/>
          <w:color w:val="000000"/>
          <w:lang w:eastAsia="sq-AL"/>
        </w:rPr>
        <w:t xml:space="preserve"> ose diplomë të njëvlershme me të, si dhe e ka ushtruar profesionin e mësuesit</w:t>
      </w:r>
      <w:r w:rsidR="00F61650">
        <w:rPr>
          <w:rFonts w:ascii="Garamond" w:eastAsia="Calibri" w:hAnsi="Garamond"/>
          <w:color w:val="000000"/>
          <w:lang w:eastAsia="sq-AL"/>
        </w:rPr>
        <w:t>,</w:t>
      </w:r>
      <w:r w:rsidRPr="004C57FF">
        <w:rPr>
          <w:rFonts w:ascii="Garamond" w:eastAsia="Calibri" w:hAnsi="Garamond"/>
          <w:color w:val="000000"/>
          <w:lang w:eastAsia="sq-AL"/>
        </w:rPr>
        <w:t xml:space="preserve"> sipas përcaktimeve të kuadrit ligjor të kohës;</w:t>
      </w:r>
    </w:p>
    <w:p w14:paraId="492F1151" w14:textId="7BB42B36" w:rsidR="00BE11FD" w:rsidRPr="004C57FF" w:rsidRDefault="00BE11FD" w:rsidP="00497D0B">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personi që e ka kryer praktikën profesionale dhe ka fituar të drejtën e ushtrimit të profesionit të rregulluar të mësuesit jashtë Republikës së Shqipërisë, në përputhje me aktet ligjore e nënligjore në fuqi;</w:t>
      </w:r>
    </w:p>
    <w:p w14:paraId="492F1152" w14:textId="04318D3A" w:rsidR="00BE11FD" w:rsidRPr="004C57FF" w:rsidRDefault="00BE11FD" w:rsidP="00497D0B">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personi që ka kryer të paktën një vit mësimor punë si mësues në një institucion arsimor dhe ka fituar diplomën</w:t>
      </w:r>
      <w:r w:rsidR="00F61650">
        <w:rPr>
          <w:rFonts w:ascii="Garamond" w:eastAsia="Calibri" w:hAnsi="Garamond"/>
          <w:color w:val="000000"/>
          <w:lang w:eastAsia="sq-AL"/>
        </w:rPr>
        <w:t>,</w:t>
      </w:r>
      <w:r w:rsidRPr="004C57FF">
        <w:rPr>
          <w:rFonts w:ascii="Garamond" w:eastAsia="Calibri" w:hAnsi="Garamond"/>
          <w:color w:val="000000"/>
          <w:lang w:eastAsia="sq-AL"/>
        </w:rPr>
        <w:t xml:space="preserve"> sipas pikës 1 të këtij neni. </w:t>
      </w:r>
    </w:p>
    <w:p w14:paraId="492F1153"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154"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KREU II</w:t>
      </w:r>
    </w:p>
    <w:p w14:paraId="492F1155"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ROLI I INSTITUCIONEVE TË PËRFSHIRA NË PROCES</w:t>
      </w:r>
    </w:p>
    <w:p w14:paraId="492F1156"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p>
    <w:p w14:paraId="492F1157"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5</w:t>
      </w:r>
    </w:p>
    <w:p w14:paraId="492F1158"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Autoriteti kompetent</w:t>
      </w:r>
    </w:p>
    <w:p w14:paraId="492F1159"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p>
    <w:p w14:paraId="492F115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Praktika profesionale organizohet nga ministria përgjegjëse për arsimin, përmes Drejtorisë së Përgjithshme të Arsimit Parauniversitar (DPAP). Shpërndarja e numrit të praktikantëve për kryerjen e praktikës profesionale, me kontratë të përkohshme, për të gjitha institucionet arsimore vendore, përgjegjëse për arsimin parauniversitar, për secilin vit shkollor, bëhet me urdhër të ministrit përgjegjës për arsimin, bazuar në kërkesat e zyrave vendore të arsimit parauniversitar (ZVAP).</w:t>
      </w:r>
    </w:p>
    <w:p w14:paraId="492F115B"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p>
    <w:p w14:paraId="492F115C"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6</w:t>
      </w:r>
    </w:p>
    <w:p w14:paraId="492F115D"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Përgjegjësitë e Drejtorisë së Përgjithshme të Arsimit Parauniversitar</w:t>
      </w:r>
    </w:p>
    <w:p w14:paraId="492F115E"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5F"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Për organizimin dhe zhvillimin e praktikës profesionale, DPAP-ja ka këto detyra:</w:t>
      </w:r>
    </w:p>
    <w:p w14:paraId="492F1160" w14:textId="2044A41C" w:rsidR="00BE11FD" w:rsidRPr="004C57FF" w:rsidRDefault="00BE11FD" w:rsidP="00F61650">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F61650">
        <w:rPr>
          <w:rFonts w:ascii="Garamond" w:eastAsia="Calibri" w:hAnsi="Garamond"/>
          <w:color w:val="000000"/>
          <w:lang w:eastAsia="sq-AL"/>
        </w:rPr>
        <w:t>)</w:t>
      </w:r>
      <w:r w:rsidRPr="004C57FF">
        <w:rPr>
          <w:rFonts w:ascii="Garamond" w:eastAsia="Calibri" w:hAnsi="Garamond"/>
          <w:color w:val="000000"/>
          <w:lang w:eastAsia="sq-AL"/>
        </w:rPr>
        <w:t xml:space="preserve"> siguron kryerjen e praktikës profesionale nga praktikantët, sipas akteve ligjore dhe nënligjore në fuqi;</w:t>
      </w:r>
    </w:p>
    <w:p w14:paraId="492F1161" w14:textId="0654522C" w:rsidR="00BE11FD" w:rsidRPr="004C57FF" w:rsidRDefault="00BE11FD" w:rsidP="00F61650">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F61650">
        <w:rPr>
          <w:rFonts w:ascii="Garamond" w:eastAsia="Calibri" w:hAnsi="Garamond"/>
          <w:color w:val="000000"/>
          <w:lang w:eastAsia="sq-AL"/>
        </w:rPr>
        <w:t>)</w:t>
      </w:r>
      <w:r w:rsidRPr="004C57FF">
        <w:rPr>
          <w:rFonts w:ascii="Garamond" w:eastAsia="Calibri" w:hAnsi="Garamond"/>
          <w:color w:val="000000"/>
          <w:lang w:eastAsia="sq-AL"/>
        </w:rPr>
        <w:t xml:space="preserve"> publikon në faqen e saj të internetit listën e IAPP-ve, publike dhe/ose private,</w:t>
      </w:r>
      <w:r w:rsidR="00995EFE" w:rsidRPr="004C57FF">
        <w:rPr>
          <w:rFonts w:ascii="Garamond" w:eastAsia="Calibri" w:hAnsi="Garamond"/>
          <w:color w:val="000000"/>
          <w:lang w:eastAsia="sq-AL"/>
        </w:rPr>
        <w:t xml:space="preserve"> </w:t>
      </w:r>
      <w:r w:rsidRPr="004C57FF">
        <w:rPr>
          <w:rFonts w:ascii="Garamond" w:eastAsia="Calibri" w:hAnsi="Garamond"/>
          <w:color w:val="000000"/>
          <w:lang w:eastAsia="sq-AL"/>
        </w:rPr>
        <w:t>që ofrojnë mundësi për zhvillimin e praktikës profesionale, sipas shtojcës nr. 1 “Lista e IAPP</w:t>
      </w:r>
      <w:r w:rsidR="00133C92">
        <w:rPr>
          <w:rFonts w:ascii="Garamond" w:eastAsia="Calibri" w:hAnsi="Garamond"/>
          <w:color w:val="000000"/>
          <w:lang w:eastAsia="sq-AL"/>
        </w:rPr>
        <w:t>-</w:t>
      </w:r>
      <w:r w:rsidR="00B7140E">
        <w:rPr>
          <w:rFonts w:ascii="Garamond" w:eastAsia="Calibri" w:hAnsi="Garamond"/>
          <w:color w:val="000000"/>
          <w:lang w:eastAsia="sq-AL"/>
        </w:rPr>
        <w:t>ve</w:t>
      </w:r>
      <w:r w:rsidRPr="004C57FF">
        <w:rPr>
          <w:rFonts w:ascii="Garamond" w:eastAsia="Calibri" w:hAnsi="Garamond"/>
          <w:color w:val="000000"/>
          <w:lang w:eastAsia="sq-AL"/>
        </w:rPr>
        <w:t>”, që i bashkëlidhet kësaj Rregulloreje dhe është pjesë përbërëse e saj, në të dy</w:t>
      </w:r>
      <w:r w:rsidR="00897B14">
        <w:rPr>
          <w:rFonts w:ascii="Garamond" w:eastAsia="Calibri" w:hAnsi="Garamond"/>
          <w:color w:val="000000"/>
          <w:lang w:eastAsia="sq-AL"/>
        </w:rPr>
        <w:t>ja</w:t>
      </w:r>
      <w:r w:rsidRPr="004C57FF">
        <w:rPr>
          <w:rFonts w:ascii="Garamond" w:eastAsia="Calibri" w:hAnsi="Garamond"/>
          <w:color w:val="000000"/>
          <w:lang w:eastAsia="sq-AL"/>
        </w:rPr>
        <w:t xml:space="preserve"> fazat e aplikimit;</w:t>
      </w:r>
    </w:p>
    <w:p w14:paraId="492F1162" w14:textId="33FFBDF1" w:rsidR="00BE11FD" w:rsidRPr="004C57FF" w:rsidRDefault="00BE11FD" w:rsidP="00F61650">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F61650">
        <w:rPr>
          <w:rFonts w:ascii="Garamond" w:eastAsia="Calibri" w:hAnsi="Garamond"/>
          <w:color w:val="000000"/>
          <w:lang w:eastAsia="sq-AL"/>
        </w:rPr>
        <w:t>)</w:t>
      </w:r>
      <w:r w:rsidRPr="004C57FF">
        <w:rPr>
          <w:rFonts w:ascii="Garamond" w:eastAsia="Calibri" w:hAnsi="Garamond"/>
          <w:color w:val="000000"/>
          <w:lang w:eastAsia="sq-AL"/>
        </w:rPr>
        <w:t xml:space="preserve"> përcjell në Qendrën e Shërbimeve Arsimore (</w:t>
      </w:r>
      <w:r w:rsidR="0022774E" w:rsidRPr="004C57FF">
        <w:rPr>
          <w:rFonts w:ascii="Garamond" w:eastAsia="Calibri" w:hAnsi="Garamond"/>
          <w:color w:val="000000"/>
          <w:lang w:eastAsia="sq-AL"/>
        </w:rPr>
        <w:t>QSHA</w:t>
      </w:r>
      <w:r w:rsidRPr="004C57FF">
        <w:rPr>
          <w:rFonts w:ascii="Garamond" w:eastAsia="Calibri" w:hAnsi="Garamond"/>
          <w:color w:val="000000"/>
          <w:lang w:eastAsia="sq-AL"/>
        </w:rPr>
        <w:t>) listën përfundimtare të praktikantëve të cilët kanë kryer me sukses praktikën profesionale, kanë fituar certifikatën përkatëse dhe kanë të drejtë të japin Provimin e Shtetit;</w:t>
      </w:r>
    </w:p>
    <w:p w14:paraId="492F1163" w14:textId="09F842B8" w:rsidR="00BE11FD" w:rsidRPr="004C57FF" w:rsidRDefault="00BE11FD" w:rsidP="00F61650">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ç</w:t>
      </w:r>
      <w:r w:rsidR="00F61650">
        <w:rPr>
          <w:rFonts w:ascii="Garamond" w:eastAsia="Calibri" w:hAnsi="Garamond"/>
          <w:color w:val="000000"/>
          <w:lang w:eastAsia="sq-AL"/>
        </w:rPr>
        <w:t>)</w:t>
      </w:r>
      <w:r w:rsidRPr="004C57FF">
        <w:rPr>
          <w:rFonts w:ascii="Garamond" w:eastAsia="Calibri" w:hAnsi="Garamond"/>
          <w:color w:val="000000"/>
          <w:lang w:eastAsia="sq-AL"/>
        </w:rPr>
        <w:t xml:space="preserve"> monitoron, nëpërmjet drejtorive rajonale të arsimit parauniversitar (DRAP) dhe ZVAP-ve, procesin e organizimit dhe </w:t>
      </w:r>
      <w:r w:rsidR="0022774E">
        <w:rPr>
          <w:rFonts w:ascii="Garamond" w:eastAsia="Calibri" w:hAnsi="Garamond"/>
          <w:color w:val="000000"/>
          <w:lang w:eastAsia="sq-AL"/>
        </w:rPr>
        <w:t xml:space="preserve">të </w:t>
      </w:r>
      <w:r w:rsidRPr="004C57FF">
        <w:rPr>
          <w:rFonts w:ascii="Garamond" w:eastAsia="Calibri" w:hAnsi="Garamond"/>
          <w:color w:val="000000"/>
          <w:lang w:eastAsia="sq-AL"/>
        </w:rPr>
        <w:t>zhvillimit të praktikës profesionale.</w:t>
      </w:r>
    </w:p>
    <w:p w14:paraId="492F1164"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65"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7</w:t>
      </w:r>
    </w:p>
    <w:p w14:paraId="492F1166" w14:textId="14243BFA"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Përgjegjësitë e ZVAP</w:t>
      </w:r>
      <w:r w:rsidR="0022774E">
        <w:rPr>
          <w:rFonts w:ascii="Garamond" w:eastAsia="Calibri" w:hAnsi="Garamond"/>
          <w:b/>
          <w:bCs/>
          <w:color w:val="000000"/>
          <w:lang w:eastAsia="sq-AL"/>
        </w:rPr>
        <w:t>-ve</w:t>
      </w:r>
      <w:r w:rsidRPr="004C57FF">
        <w:rPr>
          <w:rFonts w:ascii="Garamond" w:eastAsia="Calibri" w:hAnsi="Garamond"/>
          <w:b/>
          <w:bCs/>
          <w:color w:val="000000"/>
          <w:lang w:eastAsia="sq-AL"/>
        </w:rPr>
        <w:t>/DRAP-ve</w:t>
      </w:r>
    </w:p>
    <w:p w14:paraId="492F1167"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68"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Times"/>
          <w:color w:val="000000"/>
          <w:lang w:eastAsia="sq-AL"/>
        </w:rPr>
        <w:t xml:space="preserve">1. </w:t>
      </w:r>
      <w:r w:rsidRPr="004C57FF">
        <w:rPr>
          <w:rFonts w:ascii="Garamond" w:eastAsia="Calibri" w:hAnsi="Garamond"/>
          <w:color w:val="000000"/>
          <w:lang w:eastAsia="sq-AL"/>
        </w:rPr>
        <w:t>Për organizimin dhe zhvillimin e praktikës profesionale, ZVAP-ja ka këto detyra:</w:t>
      </w:r>
    </w:p>
    <w:p w14:paraId="492F1169" w14:textId="77633E91" w:rsidR="00BE11FD" w:rsidRPr="004C57FF" w:rsidRDefault="00BE11FD" w:rsidP="00133C92">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22774E">
        <w:rPr>
          <w:rFonts w:ascii="Garamond" w:eastAsia="Calibri" w:hAnsi="Garamond"/>
          <w:color w:val="000000"/>
          <w:lang w:eastAsia="sq-AL"/>
        </w:rPr>
        <w:t>)</w:t>
      </w:r>
      <w:r w:rsidRPr="004C57FF">
        <w:rPr>
          <w:rFonts w:ascii="Garamond" w:eastAsia="Calibri" w:hAnsi="Garamond"/>
          <w:color w:val="000000"/>
          <w:lang w:eastAsia="sq-AL"/>
        </w:rPr>
        <w:t xml:space="preserve"> harton listën e IAPP-ve, publike dhe/ose private, në juridiksion, në të cilat do të zhvillohet praktika profesionale dhe e dërgon në DRAP, sipas modelit të shtojcës 1, “Lista e IAPP</w:t>
      </w:r>
      <w:r w:rsidR="00FF1CCF">
        <w:rPr>
          <w:rFonts w:ascii="Garamond" w:eastAsia="Calibri" w:hAnsi="Garamond"/>
          <w:color w:val="000000"/>
          <w:lang w:eastAsia="sq-AL"/>
        </w:rPr>
        <w:t>-ve</w:t>
      </w:r>
      <w:r w:rsidRPr="004C57FF">
        <w:rPr>
          <w:rFonts w:ascii="Garamond" w:eastAsia="Calibri" w:hAnsi="Garamond"/>
          <w:color w:val="000000"/>
          <w:lang w:eastAsia="sq-AL"/>
        </w:rPr>
        <w:t>”;</w:t>
      </w:r>
    </w:p>
    <w:p w14:paraId="492F116A" w14:textId="7123F97E"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22774E">
        <w:rPr>
          <w:rFonts w:ascii="Garamond" w:eastAsia="Calibri" w:hAnsi="Garamond"/>
          <w:color w:val="000000"/>
          <w:lang w:eastAsia="sq-AL"/>
        </w:rPr>
        <w:t>)</w:t>
      </w:r>
      <w:r w:rsidRPr="004C57FF">
        <w:rPr>
          <w:rFonts w:ascii="Garamond" w:eastAsia="Calibri" w:hAnsi="Garamond"/>
          <w:color w:val="000000"/>
          <w:lang w:eastAsia="sq-AL"/>
        </w:rPr>
        <w:t xml:space="preserve"> harton listën e praktikantëve</w:t>
      </w:r>
      <w:r w:rsidR="00642A07">
        <w:rPr>
          <w:rFonts w:ascii="Garamond" w:eastAsia="Calibri" w:hAnsi="Garamond"/>
          <w:color w:val="000000"/>
          <w:lang w:eastAsia="sq-AL"/>
        </w:rPr>
        <w:t>,</w:t>
      </w:r>
      <w:r w:rsidRPr="004C57FF">
        <w:rPr>
          <w:rFonts w:ascii="Garamond" w:eastAsia="Calibri" w:hAnsi="Garamond"/>
          <w:color w:val="000000"/>
          <w:lang w:eastAsia="sq-AL"/>
        </w:rPr>
        <w:t xml:space="preserve"> sipas pr</w:t>
      </w:r>
      <w:r w:rsidR="00642A07">
        <w:rPr>
          <w:rFonts w:ascii="Garamond" w:eastAsia="Calibri" w:hAnsi="Garamond"/>
          <w:color w:val="000000"/>
          <w:lang w:eastAsia="sq-AL"/>
        </w:rPr>
        <w:t>ofileve përkatëse, për çdo IAPP</w:t>
      </w:r>
      <w:r w:rsidRPr="004C57FF">
        <w:rPr>
          <w:rFonts w:ascii="Garamond" w:eastAsia="Calibri" w:hAnsi="Garamond"/>
          <w:color w:val="000000"/>
          <w:lang w:eastAsia="sq-AL"/>
        </w:rPr>
        <w:t xml:space="preserve"> dhe e dërgon në DRAP;</w:t>
      </w:r>
    </w:p>
    <w:p w14:paraId="492F116B" w14:textId="588BF13E"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22774E">
        <w:rPr>
          <w:rFonts w:ascii="Garamond" w:eastAsia="Calibri" w:hAnsi="Garamond"/>
          <w:color w:val="000000"/>
          <w:lang w:eastAsia="sq-AL"/>
        </w:rPr>
        <w:t>)</w:t>
      </w:r>
      <w:r w:rsidRPr="004C57FF">
        <w:rPr>
          <w:rFonts w:ascii="Garamond" w:eastAsia="Calibri" w:hAnsi="Garamond"/>
          <w:color w:val="000000"/>
          <w:lang w:eastAsia="sq-AL"/>
        </w:rPr>
        <w:t xml:space="preserve"> miraton listën e mentorëve, mbas vlerësimit të jetëshkrimit dhe të </w:t>
      </w:r>
      <w:r w:rsidR="00642A07" w:rsidRPr="004C57FF">
        <w:rPr>
          <w:rFonts w:ascii="Garamond" w:eastAsia="Calibri" w:hAnsi="Garamond"/>
          <w:color w:val="000000"/>
          <w:lang w:eastAsia="sq-AL"/>
        </w:rPr>
        <w:t>portofolave</w:t>
      </w:r>
      <w:r w:rsidRPr="004C57FF">
        <w:rPr>
          <w:rFonts w:ascii="Garamond" w:eastAsia="Calibri" w:hAnsi="Garamond"/>
          <w:color w:val="000000"/>
          <w:lang w:eastAsia="sq-AL"/>
        </w:rPr>
        <w:t xml:space="preserve"> të tyre;</w:t>
      </w:r>
    </w:p>
    <w:p w14:paraId="492F116C" w14:textId="749257DE"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ç</w:t>
      </w:r>
      <w:r w:rsidR="0022774E">
        <w:rPr>
          <w:rFonts w:ascii="Garamond" w:eastAsia="Calibri" w:hAnsi="Garamond"/>
          <w:color w:val="000000"/>
          <w:lang w:eastAsia="sq-AL"/>
        </w:rPr>
        <w:t>)</w:t>
      </w:r>
      <w:r w:rsidRPr="004C57FF">
        <w:rPr>
          <w:rFonts w:ascii="Garamond" w:eastAsia="Calibri" w:hAnsi="Garamond"/>
          <w:color w:val="000000"/>
          <w:lang w:eastAsia="sq-AL"/>
        </w:rPr>
        <w:t xml:space="preserve"> organizon rrjetin profesional të mentorëve për të shkëmbyer përvoja mes tyre;</w:t>
      </w:r>
    </w:p>
    <w:p w14:paraId="492F116D" w14:textId="522D0BD7"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w:t>
      </w:r>
      <w:r w:rsidR="0022774E">
        <w:rPr>
          <w:rFonts w:ascii="Garamond" w:eastAsia="Calibri" w:hAnsi="Garamond"/>
          <w:color w:val="000000"/>
          <w:lang w:eastAsia="sq-AL"/>
        </w:rPr>
        <w:t>)</w:t>
      </w:r>
      <w:r w:rsidRPr="004C57FF">
        <w:rPr>
          <w:rFonts w:ascii="Garamond" w:eastAsia="Calibri" w:hAnsi="Garamond"/>
          <w:color w:val="000000"/>
          <w:lang w:eastAsia="sq-AL"/>
        </w:rPr>
        <w:t xml:space="preserve"> ndërpret punën e një mentori, kur ai nuk e kryen detyrën e tij sipas kësaj Rregulloreje, e zëvendëson me një mentor tjetër dhe njofton DRAP-në;</w:t>
      </w:r>
    </w:p>
    <w:p w14:paraId="492F116E" w14:textId="26E08219"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dh</w:t>
      </w:r>
      <w:r w:rsidR="0022774E">
        <w:rPr>
          <w:rFonts w:ascii="Garamond" w:eastAsia="Calibri" w:hAnsi="Garamond"/>
          <w:color w:val="000000"/>
          <w:lang w:eastAsia="sq-AL"/>
        </w:rPr>
        <w:t>)</w:t>
      </w:r>
      <w:r w:rsidRPr="004C57FF">
        <w:rPr>
          <w:rFonts w:ascii="Garamond" w:eastAsia="Calibri" w:hAnsi="Garamond"/>
          <w:color w:val="000000"/>
          <w:lang w:eastAsia="sq-AL"/>
        </w:rPr>
        <w:t xml:space="preserve"> ndërpret praktikën e një praktikanti, në raste të shkeljeve, në bazë të legjislacionit në fuqi, dhe njofton DRAP-në;</w:t>
      </w:r>
    </w:p>
    <w:p w14:paraId="492F116F" w14:textId="25C915CE"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lastRenderedPageBreak/>
        <w:t>e</w:t>
      </w:r>
      <w:r w:rsidR="0022774E">
        <w:rPr>
          <w:rFonts w:ascii="Garamond" w:eastAsia="Calibri" w:hAnsi="Garamond"/>
          <w:color w:val="000000"/>
          <w:lang w:eastAsia="sq-AL"/>
        </w:rPr>
        <w:t>)</w:t>
      </w:r>
      <w:r w:rsidRPr="004C57FF">
        <w:rPr>
          <w:rFonts w:ascii="Garamond" w:eastAsia="Calibri" w:hAnsi="Garamond"/>
          <w:color w:val="000000"/>
          <w:lang w:eastAsia="sq-AL"/>
        </w:rPr>
        <w:t xml:space="preserve"> monitoron organizimin dhe zhvillimin e praktikave profesionale në IAPP;</w:t>
      </w:r>
    </w:p>
    <w:p w14:paraId="492F1170" w14:textId="3CDE6B85"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ë</w:t>
      </w:r>
      <w:r w:rsidR="0022774E">
        <w:rPr>
          <w:rFonts w:ascii="Garamond" w:eastAsia="Calibri" w:hAnsi="Garamond"/>
          <w:color w:val="000000"/>
          <w:lang w:eastAsia="sq-AL"/>
        </w:rPr>
        <w:t>)</w:t>
      </w:r>
      <w:r w:rsidRPr="004C57FF">
        <w:rPr>
          <w:rFonts w:ascii="Garamond" w:eastAsia="Calibri" w:hAnsi="Garamond"/>
          <w:color w:val="000000"/>
          <w:lang w:eastAsia="sq-AL"/>
        </w:rPr>
        <w:t xml:space="preserve"> pajis praktikantët me certifikatën përkatëse për kryerjen me sukses të praktikës profesionale;</w:t>
      </w:r>
    </w:p>
    <w:p w14:paraId="492F1171" w14:textId="256F7C2F"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f</w:t>
      </w:r>
      <w:r w:rsidR="0022774E">
        <w:rPr>
          <w:rFonts w:ascii="Garamond" w:eastAsia="Calibri" w:hAnsi="Garamond"/>
          <w:color w:val="000000"/>
          <w:lang w:eastAsia="sq-AL"/>
        </w:rPr>
        <w:t>)</w:t>
      </w:r>
      <w:r w:rsidRPr="004C57FF">
        <w:rPr>
          <w:rFonts w:ascii="Garamond" w:eastAsia="Calibri" w:hAnsi="Garamond"/>
          <w:color w:val="000000"/>
          <w:lang w:eastAsia="sq-AL"/>
        </w:rPr>
        <w:t xml:space="preserve"> përgatit listën e praktikantëve që kanë fituar certifikatën, sipas IAPP-ve, dhe e dërgon në DRAP.</w:t>
      </w:r>
    </w:p>
    <w:p w14:paraId="492F1172"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Times"/>
          <w:color w:val="000000"/>
          <w:lang w:eastAsia="sq-AL"/>
        </w:rPr>
        <w:t xml:space="preserve">2. </w:t>
      </w:r>
      <w:r w:rsidRPr="004C57FF">
        <w:rPr>
          <w:rFonts w:ascii="Garamond" w:eastAsia="Calibri" w:hAnsi="Garamond"/>
          <w:color w:val="000000"/>
          <w:lang w:eastAsia="sq-AL"/>
        </w:rPr>
        <w:t>Për organizimin dhe zhvillimin e praktikës profesionale, DRAP-ja ka këto detyra:</w:t>
      </w:r>
    </w:p>
    <w:p w14:paraId="492F1173" w14:textId="64DA4575"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22774E">
        <w:rPr>
          <w:rFonts w:ascii="Garamond" w:eastAsia="Calibri" w:hAnsi="Garamond"/>
          <w:color w:val="000000"/>
          <w:lang w:eastAsia="sq-AL"/>
        </w:rPr>
        <w:t>)</w:t>
      </w:r>
      <w:r w:rsidRPr="004C57FF">
        <w:rPr>
          <w:rFonts w:ascii="Garamond" w:eastAsia="Calibri" w:hAnsi="Garamond"/>
          <w:color w:val="000000"/>
          <w:lang w:eastAsia="sq-AL"/>
        </w:rPr>
        <w:t xml:space="preserve"> harton listën e IAPP-ve që ka në juridiksion, publike dhe/ose private, në të cilat do të zhvillohet praktika profesionale, dhe e dërgon në DPAP, ndarë sipas ZVAP-ve në juridiksion, sipas shtojcës 1, “Lista e IAPP</w:t>
      </w:r>
      <w:r w:rsidR="00642A07">
        <w:rPr>
          <w:rFonts w:ascii="Garamond" w:eastAsia="Calibri" w:hAnsi="Garamond"/>
          <w:color w:val="000000"/>
          <w:lang w:eastAsia="sq-AL"/>
        </w:rPr>
        <w:t>-ve</w:t>
      </w:r>
      <w:r w:rsidRPr="004C57FF">
        <w:rPr>
          <w:rFonts w:ascii="Garamond" w:eastAsia="Calibri" w:hAnsi="Garamond"/>
          <w:color w:val="000000"/>
          <w:lang w:eastAsia="sq-AL"/>
        </w:rPr>
        <w:t>”.</w:t>
      </w:r>
    </w:p>
    <w:p w14:paraId="492F1174" w14:textId="62AE6FE4"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22774E">
        <w:rPr>
          <w:rFonts w:ascii="Garamond" w:eastAsia="Calibri" w:hAnsi="Garamond"/>
          <w:color w:val="000000"/>
          <w:lang w:eastAsia="sq-AL"/>
        </w:rPr>
        <w:t>)</w:t>
      </w:r>
      <w:r w:rsidRPr="004C57FF">
        <w:rPr>
          <w:rFonts w:ascii="Garamond" w:eastAsia="Calibri" w:hAnsi="Garamond"/>
          <w:color w:val="000000"/>
          <w:lang w:eastAsia="sq-AL"/>
        </w:rPr>
        <w:t xml:space="preserve"> harton listën e praktikantëve sipas profileve përkatëse, për çdo IAPP dhe ZVAP, që ka në juridiksion, dhe e dërgon në DPAP;</w:t>
      </w:r>
    </w:p>
    <w:p w14:paraId="492F1175" w14:textId="0DF0FC4D" w:rsidR="00BE11FD" w:rsidRPr="004C57FF" w:rsidRDefault="00BE11FD" w:rsidP="0022774E">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22774E">
        <w:rPr>
          <w:rFonts w:ascii="Garamond" w:eastAsia="Calibri" w:hAnsi="Garamond"/>
          <w:color w:val="000000"/>
          <w:lang w:eastAsia="sq-AL"/>
        </w:rPr>
        <w:t>)</w:t>
      </w:r>
      <w:r w:rsidRPr="004C57FF">
        <w:rPr>
          <w:rFonts w:ascii="Garamond" w:eastAsia="Calibri" w:hAnsi="Garamond"/>
          <w:color w:val="000000"/>
          <w:lang w:eastAsia="sq-AL"/>
        </w:rPr>
        <w:t xml:space="preserve"> përgatit listën e praktikantëve që kanë fituar certifikatën, sipas IAPP-ve dhe ZVAP-ve, që ka në juridiksion, dhe e dërgon në DPAP.</w:t>
      </w:r>
    </w:p>
    <w:p w14:paraId="492F1176"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77"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8</w:t>
      </w:r>
    </w:p>
    <w:p w14:paraId="492F1178"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Përgjegjësitë e IAPP-së</w:t>
      </w:r>
    </w:p>
    <w:p w14:paraId="492F1179"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7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Për organizimin dhe zhvillimin e praktikës profesionale, IAPP-ja ka këto detyra:</w:t>
      </w:r>
    </w:p>
    <w:p w14:paraId="492F117B" w14:textId="703FF3DB" w:rsidR="00BE11FD" w:rsidRPr="004C57FF" w:rsidRDefault="00BE11FD" w:rsidP="00DD3CE0">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DD3CE0">
        <w:rPr>
          <w:rFonts w:ascii="Garamond" w:eastAsia="Calibri" w:hAnsi="Garamond"/>
          <w:color w:val="000000"/>
          <w:lang w:eastAsia="sq-AL"/>
        </w:rPr>
        <w:t>)</w:t>
      </w:r>
      <w:r w:rsidRPr="004C57FF">
        <w:rPr>
          <w:rFonts w:ascii="Garamond" w:eastAsia="Calibri" w:hAnsi="Garamond"/>
          <w:color w:val="000000"/>
          <w:lang w:eastAsia="sq-AL"/>
        </w:rPr>
        <w:t xml:space="preserve"> përgatit listën e mentorëve dhe e dorëzon në ZVAP, së bashku me jetëshkrimin dhe </w:t>
      </w:r>
      <w:r w:rsidR="0048344B" w:rsidRPr="004C57FF">
        <w:rPr>
          <w:rFonts w:ascii="Garamond" w:eastAsia="Calibri" w:hAnsi="Garamond"/>
          <w:color w:val="000000"/>
          <w:lang w:eastAsia="sq-AL"/>
        </w:rPr>
        <w:t>portofolat</w:t>
      </w:r>
      <w:r w:rsidRPr="004C57FF">
        <w:rPr>
          <w:rFonts w:ascii="Garamond" w:eastAsia="Calibri" w:hAnsi="Garamond"/>
          <w:color w:val="000000"/>
          <w:lang w:eastAsia="sq-AL"/>
        </w:rPr>
        <w:t xml:space="preserve"> e tyre;</w:t>
      </w:r>
    </w:p>
    <w:p w14:paraId="492F117C" w14:textId="3E9959CB" w:rsidR="00BE11FD" w:rsidRPr="004C57FF" w:rsidRDefault="00BE11FD" w:rsidP="00DD3CE0">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DD3CE0">
        <w:rPr>
          <w:rFonts w:ascii="Garamond" w:eastAsia="Calibri" w:hAnsi="Garamond"/>
          <w:color w:val="000000"/>
          <w:lang w:eastAsia="sq-AL"/>
        </w:rPr>
        <w:t>)</w:t>
      </w:r>
      <w:r w:rsidRPr="004C57FF">
        <w:rPr>
          <w:rFonts w:ascii="Garamond" w:eastAsia="Calibri" w:hAnsi="Garamond"/>
          <w:color w:val="000000"/>
          <w:lang w:eastAsia="sq-AL"/>
        </w:rPr>
        <w:t xml:space="preserve"> vlerëson praktikantët dhe i pajis ata me raportin e vlerësimit për kryerjen e praktikës profesionale, i cili nënshkruhet nga mentori dhe drejtori i IAPP-së;</w:t>
      </w:r>
    </w:p>
    <w:p w14:paraId="492F117D" w14:textId="27697E5E" w:rsidR="00BE11FD" w:rsidRPr="004C57FF" w:rsidRDefault="00BE11FD" w:rsidP="00DD3CE0">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DD3CE0">
        <w:rPr>
          <w:rFonts w:ascii="Garamond" w:eastAsia="Calibri" w:hAnsi="Garamond"/>
          <w:color w:val="000000"/>
          <w:lang w:eastAsia="sq-AL"/>
        </w:rPr>
        <w:t>)</w:t>
      </w:r>
      <w:r w:rsidRPr="004C57FF">
        <w:rPr>
          <w:rFonts w:ascii="Garamond" w:eastAsia="Calibri" w:hAnsi="Garamond"/>
          <w:color w:val="000000"/>
          <w:lang w:eastAsia="sq-AL"/>
        </w:rPr>
        <w:t xml:space="preserve"> krijon mundësi që praktikanti dhe mentori të kryejnë vizita sistematike të ndërsjella në orët mësimore të njëri-tjetrit, brenda normave të përcaktuara.</w:t>
      </w:r>
    </w:p>
    <w:p w14:paraId="492F117E"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7F"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KREU III</w:t>
      </w:r>
    </w:p>
    <w:p w14:paraId="492F1180"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MENTORI</w:t>
      </w:r>
    </w:p>
    <w:p w14:paraId="492F1181"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p>
    <w:p w14:paraId="492F1182"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9</w:t>
      </w:r>
    </w:p>
    <w:p w14:paraId="492F1183"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Kriteret për mentor</w:t>
      </w:r>
    </w:p>
    <w:p w14:paraId="492F1184"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85"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Mentori duhet të plotësojë kriteret si vijon:</w:t>
      </w:r>
    </w:p>
    <w:p w14:paraId="492F1186" w14:textId="4F02704E" w:rsidR="00BE11FD" w:rsidRPr="004C57FF" w:rsidRDefault="00BE11FD" w:rsidP="0048344B">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48344B">
        <w:rPr>
          <w:rFonts w:ascii="Garamond" w:eastAsia="Calibri" w:hAnsi="Garamond"/>
          <w:color w:val="000000"/>
          <w:lang w:eastAsia="sq-AL"/>
        </w:rPr>
        <w:t>)</w:t>
      </w:r>
      <w:r w:rsidRPr="004C57FF">
        <w:rPr>
          <w:rFonts w:ascii="Garamond" w:eastAsia="Calibri" w:hAnsi="Garamond"/>
          <w:color w:val="000000"/>
          <w:lang w:eastAsia="sq-AL"/>
        </w:rPr>
        <w:t xml:space="preserve"> të ketë kategorinë më të lartë të kualifikimit në lëndën përkatëse në atë IAPP dhe të jetë vlerësuar me të paktën “C” (</w:t>
      </w:r>
      <w:r w:rsidR="0048344B" w:rsidRPr="004C57FF">
        <w:rPr>
          <w:rFonts w:ascii="Garamond" w:eastAsia="Calibri" w:hAnsi="Garamond"/>
          <w:color w:val="000000"/>
          <w:lang w:eastAsia="sq-AL"/>
        </w:rPr>
        <w:t>mirë</w:t>
      </w:r>
      <w:r w:rsidRPr="004C57FF">
        <w:rPr>
          <w:rFonts w:ascii="Garamond" w:eastAsia="Calibri" w:hAnsi="Garamond"/>
          <w:color w:val="000000"/>
          <w:lang w:eastAsia="sq-AL"/>
        </w:rPr>
        <w:t>);</w:t>
      </w:r>
    </w:p>
    <w:p w14:paraId="492F1187" w14:textId="1BE568F7" w:rsidR="00BE11FD" w:rsidRPr="004C57FF" w:rsidRDefault="00BE11FD" w:rsidP="0048344B">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48344B">
        <w:rPr>
          <w:rFonts w:ascii="Garamond" w:eastAsia="Calibri" w:hAnsi="Garamond"/>
          <w:color w:val="000000"/>
          <w:lang w:eastAsia="sq-AL"/>
        </w:rPr>
        <w:t>)</w:t>
      </w:r>
      <w:r w:rsidRPr="004C57FF">
        <w:rPr>
          <w:rFonts w:ascii="Garamond" w:eastAsia="Calibri" w:hAnsi="Garamond"/>
          <w:color w:val="000000"/>
          <w:lang w:eastAsia="sq-AL"/>
        </w:rPr>
        <w:t xml:space="preserve"> të ketë rezultate të larta e të qëndrueshme të nxënësve të tij, në provimet e Maturës Shtetërore ose provimet kombëtare të arsimit bazë, nëse lënda përfshihet në provim;</w:t>
      </w:r>
    </w:p>
    <w:p w14:paraId="492F1188" w14:textId="3B5CF89B" w:rsidR="00BE11FD" w:rsidRPr="004C57FF" w:rsidRDefault="00BE11FD" w:rsidP="0048344B">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48344B">
        <w:rPr>
          <w:rFonts w:ascii="Garamond" w:eastAsia="Calibri" w:hAnsi="Garamond"/>
          <w:color w:val="000000"/>
          <w:lang w:eastAsia="sq-AL"/>
        </w:rPr>
        <w:t>)</w:t>
      </w:r>
      <w:r w:rsidRPr="004C57FF">
        <w:rPr>
          <w:rFonts w:ascii="Garamond" w:eastAsia="Calibri" w:hAnsi="Garamond"/>
          <w:color w:val="000000"/>
          <w:lang w:eastAsia="sq-AL"/>
        </w:rPr>
        <w:t xml:space="preserve"> të jetë pjesëmarrës i rregullt në programe dhe module të zhvillimit profesional. </w:t>
      </w:r>
    </w:p>
    <w:p w14:paraId="492F1189" w14:textId="77777777" w:rsidR="00BE11FD" w:rsidRPr="004C57FF" w:rsidRDefault="00BE11FD" w:rsidP="00907F0F">
      <w:pPr>
        <w:tabs>
          <w:tab w:val="left" w:pos="7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Times"/>
          <w:color w:val="000000"/>
          <w:lang w:eastAsia="sq-AL"/>
        </w:rPr>
        <w:t xml:space="preserve">2. </w:t>
      </w:r>
      <w:r w:rsidRPr="004C57FF">
        <w:rPr>
          <w:rFonts w:ascii="Garamond" w:eastAsia="Calibri" w:hAnsi="Garamond"/>
          <w:color w:val="000000"/>
          <w:lang w:eastAsia="sq-AL"/>
        </w:rPr>
        <w:t>Mentori duhet të njohë legjislacionin që ka të bëjë drejtpërdrejt me veprimtarinë e mësuesit.</w:t>
      </w:r>
    </w:p>
    <w:p w14:paraId="492F118A" w14:textId="77777777" w:rsidR="00BE11FD" w:rsidRPr="004C57FF" w:rsidRDefault="00BE11FD" w:rsidP="00907F0F">
      <w:pPr>
        <w:autoSpaceDE w:val="0"/>
        <w:autoSpaceDN w:val="0"/>
        <w:adjustRightInd w:val="0"/>
        <w:ind w:firstLine="284"/>
        <w:rPr>
          <w:rFonts w:ascii="Garamond" w:eastAsia="Calibri" w:hAnsi="Garamond"/>
          <w:color w:val="000000"/>
          <w:lang w:eastAsia="sq-AL"/>
        </w:rPr>
      </w:pPr>
    </w:p>
    <w:p w14:paraId="492F118B"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10</w:t>
      </w:r>
    </w:p>
    <w:p w14:paraId="492F118C"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Roli i mentorit</w:t>
      </w:r>
    </w:p>
    <w:p w14:paraId="492F118D"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8E"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Mentori ndihmon praktikantin të kryejë me sukses praktikën profesionale nëpërmjet:</w:t>
      </w:r>
    </w:p>
    <w:p w14:paraId="492F118F" w14:textId="7704E950" w:rsidR="00BE11FD" w:rsidRPr="004C57FF" w:rsidRDefault="00BE11FD" w:rsidP="0048344B">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593E25" w:rsidRPr="004C57FF">
        <w:rPr>
          <w:rFonts w:ascii="Garamond" w:eastAsia="Calibri" w:hAnsi="Garamond"/>
          <w:color w:val="000000"/>
          <w:lang w:eastAsia="sq-AL"/>
        </w:rPr>
        <w:t>)</w:t>
      </w:r>
      <w:r w:rsidR="0048344B">
        <w:rPr>
          <w:rFonts w:ascii="Garamond" w:eastAsia="Calibri" w:hAnsi="Garamond"/>
          <w:color w:val="000000"/>
          <w:lang w:eastAsia="sq-AL"/>
        </w:rPr>
        <w:t xml:space="preserve"> </w:t>
      </w:r>
      <w:r w:rsidRPr="004C57FF">
        <w:rPr>
          <w:rFonts w:ascii="Garamond" w:eastAsia="Calibri" w:hAnsi="Garamond"/>
          <w:color w:val="000000"/>
          <w:lang w:eastAsia="sq-AL"/>
        </w:rPr>
        <w:t xml:space="preserve">zhvillimit të aftësive dhe </w:t>
      </w:r>
      <w:r w:rsidR="0048344B">
        <w:rPr>
          <w:rFonts w:ascii="Garamond" w:eastAsia="Calibri" w:hAnsi="Garamond"/>
          <w:color w:val="000000"/>
          <w:lang w:eastAsia="sq-AL"/>
        </w:rPr>
        <w:t xml:space="preserve">të </w:t>
      </w:r>
      <w:r w:rsidRPr="004C57FF">
        <w:rPr>
          <w:rFonts w:ascii="Garamond" w:eastAsia="Calibri" w:hAnsi="Garamond"/>
          <w:color w:val="000000"/>
          <w:lang w:eastAsia="sq-AL"/>
        </w:rPr>
        <w:t>shprehive të praktikantit përmes vëzhgimeve, këshillimeve,</w:t>
      </w:r>
      <w:r w:rsidR="00995EFE" w:rsidRPr="004C57FF">
        <w:rPr>
          <w:rFonts w:ascii="Garamond" w:eastAsia="Calibri" w:hAnsi="Garamond"/>
          <w:color w:val="000000"/>
          <w:lang w:eastAsia="sq-AL"/>
        </w:rPr>
        <w:t xml:space="preserve"> </w:t>
      </w:r>
      <w:r w:rsidRPr="004C57FF">
        <w:rPr>
          <w:rFonts w:ascii="Garamond" w:eastAsia="Calibri" w:hAnsi="Garamond"/>
          <w:color w:val="000000"/>
          <w:lang w:eastAsia="sq-AL"/>
        </w:rPr>
        <w:t>rekomandimeve, komenteve dhe veprimtarive të ndryshme;</w:t>
      </w:r>
    </w:p>
    <w:p w14:paraId="492F1190" w14:textId="20ACF569"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krijimit të mundësive për praktikantin, në zbatimin e metodave bashkëkohore dhe interaktive në mësimdhënie;</w:t>
      </w:r>
    </w:p>
    <w:p w14:paraId="492F1191" w14:textId="5052B8ED"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përdorimit të mjeteve të ndryshme zhvillimore për praktikantin, si: detyra, pjesëmarrje në grupe pune, trajnime afatshkurtra, këshillime karriere personale etj.;</w:t>
      </w:r>
    </w:p>
    <w:p w14:paraId="492F1192" w14:textId="12779F7F" w:rsidR="00BE11FD" w:rsidRPr="004C57FF" w:rsidRDefault="00BE11FD" w:rsidP="00593E25">
      <w:pPr>
        <w:tabs>
          <w:tab w:val="left" w:pos="7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lastRenderedPageBreak/>
        <w:t>ç</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mbikëqyrjes së vazhdueshme të performancës së praktikantit</w:t>
      </w:r>
      <w:r w:rsidR="0048344B">
        <w:rPr>
          <w:rFonts w:ascii="Garamond" w:eastAsia="Calibri" w:hAnsi="Garamond"/>
          <w:color w:val="000000"/>
          <w:lang w:eastAsia="sq-AL"/>
        </w:rPr>
        <w:t>,</w:t>
      </w:r>
      <w:r w:rsidRPr="004C57FF">
        <w:rPr>
          <w:rFonts w:ascii="Garamond" w:eastAsia="Calibri" w:hAnsi="Garamond"/>
          <w:color w:val="000000"/>
          <w:lang w:eastAsia="sq-AL"/>
        </w:rPr>
        <w:t xml:space="preserve"> sipas instrumenteve të përcaktuara në këtë Rregullore;</w:t>
      </w:r>
    </w:p>
    <w:p w14:paraId="492F1193" w14:textId="73E4EDBA"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sigurimit për praktikantin të informacionit të nevojshëm për sistemin arsimor shqiptar, duke i rekomanduar atij literaturë bashkëkohore;</w:t>
      </w:r>
    </w:p>
    <w:p w14:paraId="492F1194" w14:textId="5E111E78"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dh</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motivimit të praktikantit për të synuar nivele të larta të performancës.</w:t>
      </w:r>
    </w:p>
    <w:p w14:paraId="492F1195" w14:textId="397B1CBE" w:rsidR="00BE11FD" w:rsidRPr="004C57FF" w:rsidRDefault="00BE11FD" w:rsidP="00286CBA">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Mentori për klasat 1</w:t>
      </w:r>
      <w:r w:rsidR="00286CBA">
        <w:rPr>
          <w:rFonts w:ascii="Garamond" w:eastAsia="Calibri" w:hAnsi="Garamond"/>
          <w:color w:val="000000"/>
          <w:lang w:eastAsia="sq-AL"/>
        </w:rPr>
        <w:t>–</w:t>
      </w:r>
      <w:r w:rsidRPr="004C57FF">
        <w:rPr>
          <w:rFonts w:ascii="Garamond" w:eastAsia="Calibri" w:hAnsi="Garamond"/>
          <w:color w:val="000000"/>
          <w:lang w:eastAsia="sq-AL"/>
        </w:rPr>
        <w:t>5 është mësuesi i klasës. Mentori i klasave 6</w:t>
      </w:r>
      <w:r w:rsidR="00286CBA">
        <w:rPr>
          <w:rFonts w:ascii="Garamond" w:eastAsia="Calibri" w:hAnsi="Garamond"/>
          <w:color w:val="000000"/>
          <w:lang w:eastAsia="sq-AL"/>
        </w:rPr>
        <w:t>–</w:t>
      </w:r>
      <w:r w:rsidRPr="004C57FF">
        <w:rPr>
          <w:rFonts w:ascii="Garamond" w:eastAsia="Calibri" w:hAnsi="Garamond"/>
          <w:color w:val="000000"/>
          <w:lang w:eastAsia="sq-AL"/>
        </w:rPr>
        <w:t>13 vëzhgon praktikantin gjatë procesit të mësimdhënies, i cili planifikohet në klasa të ndryshme.</w:t>
      </w:r>
    </w:p>
    <w:p w14:paraId="492F1196"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97"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11</w:t>
      </w:r>
    </w:p>
    <w:p w14:paraId="492F1198"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Përgjegjësitë e mentorit</w:t>
      </w:r>
    </w:p>
    <w:p w14:paraId="492F1199"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9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Mentori ka përgjegjësi:</w:t>
      </w:r>
    </w:p>
    <w:p w14:paraId="492F119B" w14:textId="430A76B2"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për ecurinë e praktikës profesionale të praktikantit dhe për vlerësimin e tij në përfundim të saj;</w:t>
      </w:r>
    </w:p>
    <w:p w14:paraId="492F119C" w14:textId="237EBE0B"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të njohë praktikantin me këtë Rregullore dhe me formatin e vlerësimit të praktikantit nga mentori;</w:t>
      </w:r>
    </w:p>
    <w:p w14:paraId="492F119D" w14:textId="45348108"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të hartojë, në bashkëpunim me praktikantin, planin mujor të orëve të vëzhgimit nga praktikanti dhe orët e planifikuara si mësues ndihmës (klasat dhe datat);</w:t>
      </w:r>
    </w:p>
    <w:p w14:paraId="492F119E" w14:textId="315A04DC"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ç</w:t>
      </w:r>
      <w:r w:rsidR="00593E25" w:rsidRPr="004C57FF">
        <w:rPr>
          <w:rFonts w:ascii="Garamond" w:eastAsia="Calibri" w:hAnsi="Garamond"/>
          <w:color w:val="000000"/>
          <w:lang w:eastAsia="sq-AL"/>
        </w:rPr>
        <w:t xml:space="preserve">) </w:t>
      </w:r>
      <w:r w:rsidRPr="004C57FF">
        <w:rPr>
          <w:rFonts w:ascii="Garamond" w:eastAsia="Calibri" w:hAnsi="Garamond"/>
          <w:color w:val="000000"/>
          <w:lang w:eastAsia="sq-AL"/>
        </w:rPr>
        <w:t>të zhvillojë seanca bashkëbisedimi dhe këshillimi me praktikantin;</w:t>
      </w:r>
    </w:p>
    <w:p w14:paraId="492F119F" w14:textId="7F565E90"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w:t>
      </w:r>
      <w:r w:rsidR="00593E25" w:rsidRPr="004C57FF">
        <w:rPr>
          <w:rFonts w:ascii="Garamond" w:eastAsia="Calibri" w:hAnsi="Garamond"/>
          <w:color w:val="000000"/>
          <w:lang w:eastAsia="sq-AL"/>
        </w:rPr>
        <w:t xml:space="preserve">) </w:t>
      </w:r>
      <w:r w:rsidRPr="004C57FF">
        <w:rPr>
          <w:rFonts w:ascii="Garamond" w:eastAsia="Calibri" w:hAnsi="Garamond"/>
          <w:color w:val="000000"/>
          <w:lang w:eastAsia="sq-AL"/>
        </w:rPr>
        <w:t>të hartojë planin ditor të mentorit ku përshkruan veprimtarinë e tij si mentor në orët e vëzhgimit dhe të shënojë konstatimet dhe këshillat kryesore për seancat këshilluese me praktikantin;</w:t>
      </w:r>
    </w:p>
    <w:p w14:paraId="492F11A0" w14:textId="784B9238"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e</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të plotësojë vlerësimin e praktikantit për çdo orë vëzhgimi të planifikuar (sipas shtojcës nr. 2, “Formati i vëzhgimit”, bashkëlidhur kësaj Rregulloreje);</w:t>
      </w:r>
    </w:p>
    <w:p w14:paraId="492F11A1" w14:textId="47CE05FD"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f</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të ndihmojë praktikantin për përgatitjen e portofolit që duhet të dorëzojë në përfundim të praktikës;</w:t>
      </w:r>
    </w:p>
    <w:p w14:paraId="492F11A2" w14:textId="392510C3"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g</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të përgatisë raportin e vlerësimit, në përfundim të veprimtarisë së praktikantit (sipas shtojcës nr. 3, “Vlerësimi i praktikantit”, bashkëlidhur kësaj Rregulloreje).</w:t>
      </w:r>
    </w:p>
    <w:p w14:paraId="492F11A3"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A4"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12</w:t>
      </w:r>
    </w:p>
    <w:p w14:paraId="492F11A5"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Norma e mentorit</w:t>
      </w:r>
      <w:r w:rsidRPr="004C57FF">
        <w:rPr>
          <w:rFonts w:ascii="Garamond" w:eastAsia="Calibri" w:hAnsi="Garamond"/>
          <w:b/>
          <w:bCs/>
          <w:color w:val="000000"/>
          <w:lang w:eastAsia="sq-AL"/>
        </w:rPr>
        <w:br/>
      </w:r>
    </w:p>
    <w:p w14:paraId="492F11A6"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Norma javore e mentorit për një praktikant ulet me 2 orë mësimi. Norma për mentorimin është sa 1/4 e normës javore të mentorit dhe ndahet në 2/3 për orët e vëzhgimit dhe 1/3 për orët këshilluese.</w:t>
      </w:r>
    </w:p>
    <w:p w14:paraId="492F11A7"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Një mentor mund të mentorojë 1 ose 2 praktikantë.</w:t>
      </w:r>
    </w:p>
    <w:p w14:paraId="492F11A8"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A9"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13</w:t>
      </w:r>
    </w:p>
    <w:p w14:paraId="492F11AA"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Përzgjedhja e mentorëve</w:t>
      </w:r>
    </w:p>
    <w:p w14:paraId="492F11AB" w14:textId="77777777" w:rsidR="00BE11FD" w:rsidRPr="004C57FF" w:rsidRDefault="00BE11FD" w:rsidP="00907F0F">
      <w:pPr>
        <w:tabs>
          <w:tab w:val="left" w:pos="2160"/>
        </w:tabs>
        <w:autoSpaceDE w:val="0"/>
        <w:autoSpaceDN w:val="0"/>
        <w:adjustRightInd w:val="0"/>
        <w:ind w:firstLine="284"/>
        <w:jc w:val="both"/>
        <w:rPr>
          <w:rFonts w:ascii="Garamond" w:eastAsia="Calibri" w:hAnsi="Garamond"/>
          <w:color w:val="000000"/>
          <w:lang w:eastAsia="sq-AL"/>
        </w:rPr>
      </w:pPr>
    </w:p>
    <w:p w14:paraId="492F11AC"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Mentori i përket një IAPP-je publike ose private dhe zgjidhet nga një komision i ngritur në IAPP.</w:t>
      </w:r>
    </w:p>
    <w:p w14:paraId="492F11AD" w14:textId="5E15698C"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2. </w:t>
      </w:r>
      <w:r w:rsidR="002C4D53">
        <w:rPr>
          <w:rFonts w:ascii="Garamond" w:eastAsia="Calibri" w:hAnsi="Garamond"/>
          <w:color w:val="000000"/>
          <w:lang w:eastAsia="sq-AL"/>
        </w:rPr>
        <w:t>Ky komisioni kryesohet</w:t>
      </w:r>
      <w:r w:rsidRPr="004C57FF">
        <w:rPr>
          <w:rFonts w:ascii="Garamond" w:eastAsia="Calibri" w:hAnsi="Garamond"/>
          <w:color w:val="000000"/>
          <w:lang w:eastAsia="sq-AL"/>
        </w:rPr>
        <w:t xml:space="preserve"> nga drejtori i institucionit arsimor dhe i është i përbërë nga nëndrejtorët ose kryetarët e ekipeve lëndore.</w:t>
      </w:r>
    </w:p>
    <w:p w14:paraId="492F11AE"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3. Komisioni harton listën e kandidatëve për mentorë, pasi merr mendimin e mësuesve të përzgjedhur për mentorë. </w:t>
      </w:r>
    </w:p>
    <w:p w14:paraId="492F11AF" w14:textId="03FB4EA3"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4. Drejtori i IAPP-së i dërgon ZVAP-së përkatëse listën e kandidatëve për mentorë, të shoqëruar me jetëshkrimin dhe </w:t>
      </w:r>
      <w:r w:rsidR="002C4D53" w:rsidRPr="004C57FF">
        <w:rPr>
          <w:rFonts w:ascii="Garamond" w:eastAsia="Calibri" w:hAnsi="Garamond"/>
          <w:color w:val="000000"/>
          <w:lang w:eastAsia="sq-AL"/>
        </w:rPr>
        <w:t>portofolat</w:t>
      </w:r>
      <w:r w:rsidRPr="004C57FF">
        <w:rPr>
          <w:rFonts w:ascii="Garamond" w:eastAsia="Calibri" w:hAnsi="Garamond"/>
          <w:color w:val="000000"/>
          <w:lang w:eastAsia="sq-AL"/>
        </w:rPr>
        <w:t xml:space="preserve"> e tyre. Lista shoqërohet me numrin e praktikantëve për secilin kandidat për mentor, sipas shtojcës nr. 4, “Lista e mentorëve”.</w:t>
      </w:r>
    </w:p>
    <w:p w14:paraId="492F11B0"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5. ZVAP-ja përzgjedh mësuesit të cilët do të kryejnë detyrën e mentorit.</w:t>
      </w:r>
    </w:p>
    <w:p w14:paraId="492F11B2"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lastRenderedPageBreak/>
        <w:t>KREU IV</w:t>
      </w:r>
    </w:p>
    <w:p w14:paraId="492F11B3"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ORGANIZIMI I PRAKTIKËS PROFESIONALE</w:t>
      </w:r>
    </w:p>
    <w:p w14:paraId="492F11B4"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1B5"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14</w:t>
      </w:r>
    </w:p>
    <w:p w14:paraId="492F11B6"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Aplikimi për zhvillimin e praktikës profesionale</w:t>
      </w:r>
    </w:p>
    <w:p w14:paraId="492F11B7" w14:textId="77777777" w:rsidR="00BE11FD" w:rsidRPr="004C57FF" w:rsidRDefault="00BE11FD" w:rsidP="00907F0F">
      <w:pPr>
        <w:tabs>
          <w:tab w:val="left" w:pos="700"/>
        </w:tabs>
        <w:autoSpaceDE w:val="0"/>
        <w:autoSpaceDN w:val="0"/>
        <w:adjustRightInd w:val="0"/>
        <w:ind w:firstLine="284"/>
        <w:jc w:val="both"/>
        <w:rPr>
          <w:rFonts w:ascii="Garamond" w:eastAsia="Calibri" w:hAnsi="Garamond"/>
          <w:color w:val="000000"/>
          <w:lang w:eastAsia="sq-AL"/>
        </w:rPr>
      </w:pPr>
    </w:p>
    <w:p w14:paraId="492F11B8" w14:textId="3FDB7E4B"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1. Aplikimi për zhvillimin e praktikës profesionale për ushtrimin e profesionit të rregulluar të mësuesisë bëhet </w:t>
      </w:r>
      <w:r w:rsidR="004375E0" w:rsidRPr="004C57FF">
        <w:rPr>
          <w:rFonts w:ascii="Garamond" w:eastAsia="Calibri" w:hAnsi="Garamond"/>
          <w:color w:val="000000"/>
          <w:lang w:eastAsia="sq-AL"/>
        </w:rPr>
        <w:t>nëpërmjet</w:t>
      </w:r>
      <w:r w:rsidRPr="004C57FF">
        <w:rPr>
          <w:rFonts w:ascii="Garamond" w:eastAsia="Calibri" w:hAnsi="Garamond"/>
          <w:color w:val="000000"/>
          <w:lang w:eastAsia="sq-AL"/>
        </w:rPr>
        <w:t xml:space="preserve"> platformës së aplikimit </w:t>
      </w:r>
      <w:r w:rsidRPr="004C57FF">
        <w:rPr>
          <w:rFonts w:ascii="Garamond" w:eastAsia="Calibri" w:hAnsi="Garamond"/>
          <w:i/>
          <w:iCs/>
          <w:color w:val="000000"/>
          <w:lang w:eastAsia="sq-AL"/>
        </w:rPr>
        <w:t>online</w:t>
      </w:r>
      <w:r w:rsidRPr="004C57FF">
        <w:rPr>
          <w:rFonts w:ascii="Garamond" w:eastAsia="Calibri" w:hAnsi="Garamond"/>
          <w:color w:val="000000"/>
          <w:lang w:eastAsia="sq-AL"/>
        </w:rPr>
        <w:t xml:space="preserve">. </w:t>
      </w:r>
    </w:p>
    <w:p w14:paraId="492F11B9"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Kandidati i interesuar për të zhvilluar praktikën profesionale përzgjedh IAPP-në nga lista e publikuar në faqen e DPAP-së.</w:t>
      </w:r>
    </w:p>
    <w:p w14:paraId="492F11BA" w14:textId="31B31864"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3. Kandidati i interesuar për të zhvilluar praktikën profesionale ngarkon në platformën e aplikimit </w:t>
      </w:r>
      <w:r w:rsidRPr="004C57FF">
        <w:rPr>
          <w:rFonts w:ascii="Garamond" w:eastAsia="Calibri" w:hAnsi="Garamond"/>
          <w:i/>
          <w:iCs/>
          <w:color w:val="000000"/>
          <w:lang w:eastAsia="sq-AL"/>
        </w:rPr>
        <w:t>online</w:t>
      </w:r>
      <w:r w:rsidRPr="004C57FF">
        <w:rPr>
          <w:rFonts w:ascii="Garamond" w:eastAsia="Calibri" w:hAnsi="Garamond"/>
          <w:color w:val="000000"/>
          <w:lang w:eastAsia="sq-AL"/>
        </w:rPr>
        <w:t xml:space="preserve"> dokumentet</w:t>
      </w:r>
      <w:r w:rsidR="004367B7">
        <w:rPr>
          <w:rFonts w:ascii="Garamond" w:eastAsia="Calibri" w:hAnsi="Garamond"/>
          <w:color w:val="000000"/>
          <w:lang w:eastAsia="sq-AL"/>
        </w:rPr>
        <w:t>,</w:t>
      </w:r>
      <w:r w:rsidRPr="004C57FF">
        <w:rPr>
          <w:rFonts w:ascii="Garamond" w:eastAsia="Calibri" w:hAnsi="Garamond"/>
          <w:color w:val="000000"/>
          <w:lang w:eastAsia="sq-AL"/>
        </w:rPr>
        <w:t xml:space="preserve"> si më poshtë:</w:t>
      </w:r>
      <w:r w:rsidR="00995EFE" w:rsidRPr="004C57FF">
        <w:rPr>
          <w:rFonts w:ascii="Garamond" w:eastAsia="Calibri" w:hAnsi="Garamond"/>
          <w:color w:val="000000"/>
          <w:lang w:eastAsia="sq-AL"/>
        </w:rPr>
        <w:t xml:space="preserve"> </w:t>
      </w:r>
    </w:p>
    <w:p w14:paraId="492F11BB" w14:textId="38EF5725" w:rsidR="00BE11FD" w:rsidRPr="004C57FF" w:rsidRDefault="00BE11FD" w:rsidP="004375E0">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4375E0" w:rsidRPr="004C57FF">
        <w:rPr>
          <w:rFonts w:ascii="Garamond" w:eastAsia="Calibri" w:hAnsi="Garamond"/>
          <w:color w:val="000000"/>
          <w:lang w:eastAsia="sq-AL"/>
        </w:rPr>
        <w:t>)</w:t>
      </w:r>
      <w:r w:rsidRPr="004C57FF">
        <w:rPr>
          <w:rFonts w:ascii="Garamond" w:eastAsia="Calibri" w:hAnsi="Garamond"/>
          <w:color w:val="000000"/>
          <w:lang w:eastAsia="sq-AL"/>
        </w:rPr>
        <w:t xml:space="preserve"> shtojca nr. 5, “Formulari i aplikimit”, bashkëlidhur kësaj Rregulloreje dhe pjesë përbërëse e saj;</w:t>
      </w:r>
    </w:p>
    <w:p w14:paraId="492F11BC" w14:textId="7C7A555C" w:rsidR="00BE11FD" w:rsidRPr="004C57FF" w:rsidRDefault="00BE11FD" w:rsidP="004375E0">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4375E0" w:rsidRPr="004C57FF">
        <w:rPr>
          <w:rFonts w:ascii="Garamond" w:eastAsia="Calibri" w:hAnsi="Garamond"/>
          <w:color w:val="000000"/>
          <w:lang w:eastAsia="sq-AL"/>
        </w:rPr>
        <w:t>)</w:t>
      </w:r>
      <w:r w:rsidRPr="004C57FF">
        <w:rPr>
          <w:rFonts w:ascii="Garamond" w:eastAsia="Calibri" w:hAnsi="Garamond"/>
          <w:color w:val="000000"/>
          <w:lang w:eastAsia="sq-AL"/>
        </w:rPr>
        <w:t xml:space="preserve"> jetëshkrimi i praktikantit;</w:t>
      </w:r>
    </w:p>
    <w:p w14:paraId="492F11BD" w14:textId="63502738" w:rsidR="00BE11FD" w:rsidRPr="004C57FF" w:rsidRDefault="00BE11FD" w:rsidP="004375E0">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4375E0" w:rsidRPr="004C57FF">
        <w:rPr>
          <w:rFonts w:ascii="Garamond" w:eastAsia="Calibri" w:hAnsi="Garamond"/>
          <w:color w:val="000000"/>
          <w:lang w:eastAsia="sq-AL"/>
        </w:rPr>
        <w:t>)</w:t>
      </w:r>
      <w:r w:rsidRPr="004C57FF">
        <w:rPr>
          <w:rFonts w:ascii="Garamond" w:eastAsia="Calibri" w:hAnsi="Garamond"/>
          <w:color w:val="000000"/>
          <w:lang w:eastAsia="sq-AL"/>
        </w:rPr>
        <w:t xml:space="preserve"> dokumenti i identitetit (ID);</w:t>
      </w:r>
    </w:p>
    <w:p w14:paraId="492F11BE" w14:textId="14B0ED20" w:rsidR="00BE11FD" w:rsidRPr="004C57FF" w:rsidRDefault="00BE11FD" w:rsidP="004375E0">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ç</w:t>
      </w:r>
      <w:r w:rsidR="004375E0" w:rsidRPr="004C57FF">
        <w:rPr>
          <w:rFonts w:ascii="Garamond" w:eastAsia="Calibri" w:hAnsi="Garamond"/>
          <w:color w:val="000000"/>
          <w:lang w:eastAsia="sq-AL"/>
        </w:rPr>
        <w:t>)</w:t>
      </w:r>
      <w:r w:rsidRPr="004C57FF">
        <w:rPr>
          <w:rFonts w:ascii="Garamond" w:eastAsia="Calibri" w:hAnsi="Garamond"/>
          <w:color w:val="000000"/>
          <w:lang w:eastAsia="sq-AL"/>
        </w:rPr>
        <w:t xml:space="preserve"> diplomat në fushën e mësuesisë ose diploma të njëvlershme me to, sipas përcaktimeve në ligjin nr. 80/2015</w:t>
      </w:r>
      <w:r w:rsidR="002B7D48">
        <w:rPr>
          <w:rFonts w:ascii="Garamond" w:eastAsia="Calibri" w:hAnsi="Garamond"/>
          <w:color w:val="000000"/>
          <w:lang w:eastAsia="sq-AL"/>
        </w:rPr>
        <w:t>,</w:t>
      </w:r>
      <w:r w:rsidRPr="004C57FF">
        <w:rPr>
          <w:rFonts w:ascii="Garamond" w:eastAsia="Calibri" w:hAnsi="Garamond"/>
          <w:color w:val="000000"/>
          <w:lang w:eastAsia="sq-AL"/>
        </w:rPr>
        <w:t xml:space="preserve"> “Për arsimin e lartë dhe kërkimin shkencor në institucionet e arsimit të lartë në Republikën e Shqipërisë”, dhe listën e notave për secilën diplomë;</w:t>
      </w:r>
    </w:p>
    <w:p w14:paraId="492F11BF" w14:textId="6285A18A" w:rsidR="00BE11FD" w:rsidRPr="004C57FF" w:rsidRDefault="00BE11FD" w:rsidP="002B7D48">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w:t>
      </w:r>
      <w:r w:rsidR="004375E0" w:rsidRPr="004C57FF">
        <w:rPr>
          <w:rFonts w:ascii="Garamond" w:eastAsia="Calibri" w:hAnsi="Garamond"/>
          <w:color w:val="000000"/>
          <w:lang w:eastAsia="sq-AL"/>
        </w:rPr>
        <w:t>)</w:t>
      </w:r>
      <w:r w:rsidRPr="004C57FF">
        <w:rPr>
          <w:rFonts w:ascii="Garamond" w:eastAsia="Calibri" w:hAnsi="Garamond"/>
          <w:color w:val="000000"/>
          <w:lang w:eastAsia="sq-AL"/>
        </w:rPr>
        <w:t xml:space="preserve"> raportin mjekoligjor;</w:t>
      </w:r>
    </w:p>
    <w:p w14:paraId="492F11C0" w14:textId="207D2AAA" w:rsidR="00BE11FD" w:rsidRPr="004C57FF" w:rsidRDefault="00BE11FD" w:rsidP="004375E0">
      <w:pPr>
        <w:tabs>
          <w:tab w:val="left" w:pos="112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dh</w:t>
      </w:r>
      <w:r w:rsidR="004375E0" w:rsidRPr="004C57FF">
        <w:rPr>
          <w:rFonts w:ascii="Garamond" w:eastAsia="Calibri" w:hAnsi="Garamond"/>
          <w:color w:val="000000"/>
          <w:lang w:eastAsia="sq-AL"/>
        </w:rPr>
        <w:t>)</w:t>
      </w:r>
      <w:r w:rsidRPr="004C57FF">
        <w:rPr>
          <w:rFonts w:ascii="Garamond" w:eastAsia="Calibri" w:hAnsi="Garamond"/>
          <w:color w:val="000000"/>
          <w:lang w:eastAsia="sq-AL"/>
        </w:rPr>
        <w:t xml:space="preserve"> vetëdeklarimin e gjendjes gjyqësore,</w:t>
      </w:r>
    </w:p>
    <w:p w14:paraId="492F11C1" w14:textId="6306AAE0" w:rsidR="00BE11FD" w:rsidRPr="004C57FF" w:rsidRDefault="00BE11FD" w:rsidP="004375E0">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e</w:t>
      </w:r>
      <w:r w:rsidR="004375E0" w:rsidRPr="004C57FF">
        <w:rPr>
          <w:rFonts w:ascii="Garamond" w:eastAsia="Calibri" w:hAnsi="Garamond"/>
          <w:color w:val="000000"/>
          <w:lang w:eastAsia="sq-AL"/>
        </w:rPr>
        <w:t>)</w:t>
      </w:r>
      <w:r w:rsidR="00995EFE" w:rsidRPr="004C57FF">
        <w:rPr>
          <w:rFonts w:ascii="Garamond" w:eastAsia="Calibri" w:hAnsi="Garamond"/>
          <w:color w:val="000000"/>
          <w:lang w:eastAsia="sq-AL"/>
        </w:rPr>
        <w:t xml:space="preserve"> </w:t>
      </w:r>
      <w:r w:rsidRPr="004C57FF">
        <w:rPr>
          <w:rFonts w:ascii="Garamond" w:eastAsia="Calibri" w:hAnsi="Garamond"/>
          <w:color w:val="000000"/>
          <w:lang w:eastAsia="sq-AL"/>
        </w:rPr>
        <w:t xml:space="preserve">vërtetim nga prokuroria dhe gjykata se nuk është në procedim penal. </w:t>
      </w:r>
    </w:p>
    <w:p w14:paraId="492F11C2"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4. Dokumentet e përcaktuara në pikën 3 të këtij neni janë të detyrueshme dhe duhet jenë të skanuara nga origjinali.</w:t>
      </w:r>
    </w:p>
    <w:p w14:paraId="492F11C3"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5. Kandidati i interesuar për të zhvilluar praktikën profesionale, dosja e të cilit nuk përmban dokumentet e detyrueshme për t’u ngarkuar në platformën </w:t>
      </w:r>
      <w:r w:rsidRPr="004C57FF">
        <w:rPr>
          <w:rFonts w:ascii="Garamond" w:eastAsia="Calibri" w:hAnsi="Garamond"/>
          <w:i/>
          <w:iCs/>
          <w:color w:val="000000"/>
          <w:lang w:eastAsia="sq-AL"/>
        </w:rPr>
        <w:t>online</w:t>
      </w:r>
      <w:r w:rsidRPr="004C57FF">
        <w:rPr>
          <w:rFonts w:ascii="Garamond" w:eastAsia="Calibri" w:hAnsi="Garamond"/>
          <w:color w:val="000000"/>
          <w:lang w:eastAsia="sq-AL"/>
        </w:rPr>
        <w:t>, sipas shtojcës nr. 5, përjashtohet nga pjesëmarrja për zhvillimin e praktikës profesionale.</w:t>
      </w:r>
    </w:p>
    <w:p w14:paraId="492F11C4"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6. Nëse kandidati i interesuar për të zhvilluar praktikën profesionale ngarkon në platformën e aplikimit </w:t>
      </w:r>
      <w:r w:rsidRPr="004C57FF">
        <w:rPr>
          <w:rFonts w:ascii="Garamond" w:eastAsia="Calibri" w:hAnsi="Garamond"/>
          <w:i/>
          <w:iCs/>
          <w:color w:val="000000"/>
          <w:lang w:eastAsia="sq-AL"/>
        </w:rPr>
        <w:t>online</w:t>
      </w:r>
      <w:r w:rsidRPr="004C57FF">
        <w:rPr>
          <w:rFonts w:ascii="Garamond" w:eastAsia="Calibri" w:hAnsi="Garamond"/>
          <w:color w:val="000000"/>
          <w:lang w:eastAsia="sq-AL"/>
        </w:rPr>
        <w:t xml:space="preserve"> dokumente që dyshohet se janë të falsifikuara, përjashtohet nga pjesëmarrja për zhvillimin e praktikës profesionale. Rasti referohet në organet kompetente.</w:t>
      </w:r>
    </w:p>
    <w:p w14:paraId="492F11C5"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C6"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15</w:t>
      </w:r>
    </w:p>
    <w:p w14:paraId="492F11C7"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Pranimi i praktikantëve</w:t>
      </w:r>
    </w:p>
    <w:p w14:paraId="492F11C8" w14:textId="77777777" w:rsidR="00BE11FD" w:rsidRPr="004C57FF" w:rsidRDefault="00BE11FD" w:rsidP="00907F0F">
      <w:pPr>
        <w:tabs>
          <w:tab w:val="left" w:pos="2160"/>
        </w:tabs>
        <w:autoSpaceDE w:val="0"/>
        <w:autoSpaceDN w:val="0"/>
        <w:adjustRightInd w:val="0"/>
        <w:ind w:firstLine="284"/>
        <w:jc w:val="both"/>
        <w:rPr>
          <w:rFonts w:ascii="Garamond" w:eastAsia="Calibri" w:hAnsi="Garamond"/>
          <w:color w:val="000000"/>
          <w:lang w:eastAsia="sq-AL"/>
        </w:rPr>
      </w:pPr>
    </w:p>
    <w:p w14:paraId="492F11C9"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Times"/>
          <w:color w:val="000000"/>
          <w:lang w:eastAsia="sq-AL"/>
        </w:rPr>
        <w:t xml:space="preserve">1. </w:t>
      </w:r>
      <w:r w:rsidRPr="004C57FF">
        <w:rPr>
          <w:rFonts w:ascii="Garamond" w:eastAsia="Calibri" w:hAnsi="Garamond"/>
          <w:color w:val="000000"/>
          <w:lang w:eastAsia="sq-AL"/>
        </w:rPr>
        <w:t>ZVAP-të pranojnë aplikimet për kryerjen e praktikës profesionale dhe realizojnë procedurat për shpërndarjen e tyre në institucionet arsimore.</w:t>
      </w:r>
    </w:p>
    <w:p w14:paraId="492F11CA"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Times"/>
          <w:color w:val="000000"/>
          <w:lang w:eastAsia="sq-AL"/>
        </w:rPr>
        <w:t xml:space="preserve">2. </w:t>
      </w:r>
      <w:r w:rsidRPr="004C57FF">
        <w:rPr>
          <w:rFonts w:ascii="Garamond" w:eastAsia="Calibri" w:hAnsi="Garamond"/>
          <w:color w:val="000000"/>
          <w:lang w:eastAsia="sq-AL"/>
        </w:rPr>
        <w:t>Aplikuesit përzgjidhen sipas këtyre përparësive:</w:t>
      </w:r>
    </w:p>
    <w:p w14:paraId="492F11CB" w14:textId="09592C84" w:rsidR="00BE11FD" w:rsidRPr="004C57FF" w:rsidRDefault="00BE11FD" w:rsidP="00B32683">
      <w:pPr>
        <w:tabs>
          <w:tab w:val="left" w:pos="72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967169" w:rsidRPr="004C57FF">
        <w:rPr>
          <w:rFonts w:ascii="Garamond" w:eastAsia="Calibri" w:hAnsi="Garamond"/>
          <w:color w:val="000000"/>
          <w:lang w:eastAsia="sq-AL"/>
        </w:rPr>
        <w:t>)</w:t>
      </w:r>
      <w:r w:rsidRPr="004C57FF">
        <w:rPr>
          <w:rFonts w:ascii="Garamond" w:eastAsia="Calibri" w:hAnsi="Garamond"/>
          <w:color w:val="000000"/>
          <w:lang w:eastAsia="sq-AL"/>
        </w:rPr>
        <w:t xml:space="preserve"> </w:t>
      </w:r>
      <w:r w:rsidR="002B7D48" w:rsidRPr="004C57FF">
        <w:rPr>
          <w:rFonts w:ascii="Garamond" w:eastAsia="Calibri" w:hAnsi="Garamond"/>
          <w:color w:val="000000"/>
          <w:lang w:eastAsia="sq-AL"/>
        </w:rPr>
        <w:t>aplikuesi</w:t>
      </w:r>
      <w:r w:rsidRPr="004C57FF">
        <w:rPr>
          <w:rFonts w:ascii="Garamond" w:eastAsia="Calibri" w:hAnsi="Garamond"/>
          <w:color w:val="000000"/>
          <w:lang w:eastAsia="sq-AL"/>
        </w:rPr>
        <w:t>, për të cilin në vitin paraardhës shkollor nuk ka qenë i disponueshëm ndonjë institucion arsimor parauniversitar publik ose privat</w:t>
      </w:r>
      <w:r w:rsidR="00B32683">
        <w:rPr>
          <w:rFonts w:ascii="Garamond" w:eastAsia="Calibri" w:hAnsi="Garamond"/>
          <w:color w:val="000000"/>
          <w:lang w:eastAsia="sq-AL"/>
        </w:rPr>
        <w:t>;</w:t>
      </w:r>
    </w:p>
    <w:p w14:paraId="492F11CC" w14:textId="2128774E" w:rsidR="00BE11FD" w:rsidRPr="004C57FF" w:rsidRDefault="00BE11FD" w:rsidP="00967169">
      <w:pPr>
        <w:tabs>
          <w:tab w:val="left" w:pos="72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967169" w:rsidRPr="004C57FF">
        <w:rPr>
          <w:rFonts w:ascii="Garamond" w:eastAsia="Calibri" w:hAnsi="Garamond"/>
          <w:color w:val="000000"/>
          <w:lang w:eastAsia="sq-AL"/>
        </w:rPr>
        <w:t>)</w:t>
      </w:r>
      <w:r w:rsidRPr="004C57FF">
        <w:rPr>
          <w:rFonts w:ascii="Garamond" w:eastAsia="Calibri" w:hAnsi="Garamond"/>
          <w:color w:val="000000"/>
          <w:lang w:eastAsia="sq-AL"/>
        </w:rPr>
        <w:t xml:space="preserve"> </w:t>
      </w:r>
      <w:r w:rsidR="002B7D48" w:rsidRPr="004C57FF">
        <w:rPr>
          <w:rFonts w:ascii="Garamond" w:eastAsia="Calibri" w:hAnsi="Garamond"/>
          <w:color w:val="000000"/>
          <w:lang w:eastAsia="sq-AL"/>
        </w:rPr>
        <w:t xml:space="preserve">aplikuesi </w:t>
      </w:r>
      <w:r w:rsidRPr="004C57FF">
        <w:rPr>
          <w:rFonts w:ascii="Garamond" w:eastAsia="Calibri" w:hAnsi="Garamond"/>
          <w:color w:val="000000"/>
          <w:lang w:eastAsia="sq-AL"/>
        </w:rPr>
        <w:t>që banon në qytetin/fshatin ku gjendet IAPP-ja, për të cilin ka aplikuar.</w:t>
      </w:r>
    </w:p>
    <w:p w14:paraId="492F11CD" w14:textId="3D0D685E"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Times"/>
          <w:color w:val="000000"/>
          <w:lang w:eastAsia="sq-AL"/>
        </w:rPr>
        <w:t xml:space="preserve">3. </w:t>
      </w:r>
      <w:r w:rsidRPr="004C57FF">
        <w:rPr>
          <w:rFonts w:ascii="Garamond" w:eastAsia="Calibri" w:hAnsi="Garamond"/>
          <w:color w:val="000000"/>
          <w:lang w:eastAsia="sq-AL"/>
        </w:rPr>
        <w:t>ZVAP</w:t>
      </w:r>
      <w:r w:rsidR="00B32683">
        <w:rPr>
          <w:rFonts w:ascii="Garamond" w:eastAsia="Calibri" w:hAnsi="Garamond"/>
          <w:color w:val="000000"/>
          <w:lang w:eastAsia="sq-AL"/>
        </w:rPr>
        <w:t>-ja</w:t>
      </w:r>
      <w:r w:rsidRPr="004C57FF">
        <w:rPr>
          <w:rFonts w:ascii="Garamond" w:eastAsia="Calibri" w:hAnsi="Garamond"/>
          <w:color w:val="000000"/>
          <w:lang w:eastAsia="sq-AL"/>
        </w:rPr>
        <w:t xml:space="preserve"> njofton aplikuesit që do të zhvillojnë praktikën profesionale për IAPP-në përkatëse.</w:t>
      </w:r>
    </w:p>
    <w:p w14:paraId="492F11CE"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Times"/>
          <w:color w:val="000000"/>
          <w:lang w:eastAsia="sq-AL"/>
        </w:rPr>
        <w:t xml:space="preserve">4. </w:t>
      </w:r>
      <w:r w:rsidRPr="004C57FF">
        <w:rPr>
          <w:rFonts w:ascii="Garamond" w:eastAsia="Calibri" w:hAnsi="Garamond"/>
          <w:color w:val="000000"/>
          <w:lang w:eastAsia="sq-AL"/>
        </w:rPr>
        <w:t xml:space="preserve">Nëse në ZVAP, për të cilën është aplikuar, nuk disponohet ndonjë IAPP në sistemin arsimor publik ose privat për zhvillimin e praktikës profesionale, DRAP-ja i ofron aplikuesit për praktikant </w:t>
      </w:r>
      <w:r w:rsidRPr="00075AE9">
        <w:rPr>
          <w:rFonts w:ascii="Garamond" w:eastAsia="Calibri" w:hAnsi="Garamond"/>
          <w:color w:val="000000"/>
          <w:lang w:eastAsia="sq-AL"/>
        </w:rPr>
        <w:t xml:space="preserve">IAPP në ZVAP të </w:t>
      </w:r>
      <w:bookmarkStart w:id="1" w:name="_GoBack"/>
      <w:bookmarkEnd w:id="1"/>
      <w:r w:rsidRPr="003C392E">
        <w:rPr>
          <w:rFonts w:ascii="Garamond" w:eastAsia="Calibri" w:hAnsi="Garamond"/>
          <w:color w:val="000000"/>
          <w:lang w:eastAsia="sq-AL"/>
        </w:rPr>
        <w:t>tjera, në</w:t>
      </w:r>
      <w:r w:rsidRPr="004C57FF">
        <w:rPr>
          <w:rFonts w:ascii="Garamond" w:eastAsia="Calibri" w:hAnsi="Garamond"/>
          <w:color w:val="000000"/>
          <w:lang w:eastAsia="sq-AL"/>
        </w:rPr>
        <w:t xml:space="preserve"> juridiksion të saj.</w:t>
      </w:r>
    </w:p>
    <w:p w14:paraId="492F11CF"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p>
    <w:p w14:paraId="492F11D0"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16</w:t>
      </w:r>
    </w:p>
    <w:p w14:paraId="492F11D1"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Norma e praktikantit</w:t>
      </w:r>
    </w:p>
    <w:p w14:paraId="492F11D2"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D3"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Praktikanti kryen praktikën profesionale për një vit të plotë shkollor.</w:t>
      </w:r>
    </w:p>
    <w:p w14:paraId="492F11D4"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lastRenderedPageBreak/>
        <w:t>2. Praktikanti e ka normën e praktikës profesionale sa norma e mësuesit të profilit përkatës.</w:t>
      </w:r>
    </w:p>
    <w:p w14:paraId="492F11D5"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3. Praktikanti jep mësim 1/4 e normës javore të mësuesit përkatës. Pjesa tjetër e normës ndahet: 1/2 e orëve si mësues ndihmës dhe 1/2 e orëve për vëzhgime të procesit mësimdhënës.</w:t>
      </w:r>
    </w:p>
    <w:p w14:paraId="492F11D6"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4. Praktikanti ka detyrime profesionale të njëjta me ato të mësuesve të institucionit arsimor, përfshirë pjesëmarrjen në mbledhjet e ekipit lëndor e të këshillit të mësuesve, si dhe detyrën e mësuesit kujdestar.</w:t>
      </w:r>
    </w:p>
    <w:p w14:paraId="492F11D7"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p>
    <w:p w14:paraId="492F11D8"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KREU V</w:t>
      </w:r>
    </w:p>
    <w:p w14:paraId="492F11D9"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ZHVILLIMI I PRAKTIKËS PROFESIONALE</w:t>
      </w:r>
    </w:p>
    <w:p w14:paraId="492F11DA"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1DB"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17</w:t>
      </w:r>
    </w:p>
    <w:p w14:paraId="492F11DC"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Programet e praktikës profesionale</w:t>
      </w:r>
    </w:p>
    <w:p w14:paraId="492F11DD"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p>
    <w:p w14:paraId="492F11DE"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Praktika profesionale zhvillohet sipas një programi që hartohet nga ASCAP-i, në bashkëpunim me institucionet përkatëse të arsimit të lartë.</w:t>
      </w:r>
    </w:p>
    <w:p w14:paraId="492F11DF"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ASCAP-i, në bashkëpunim me DPAP-në, organizon seanca informuese me DRAP/ZVAP-të dhe me rrjetin e mentorëve për zbatimin e kësaj Rregulloreje dhe të programeve të praktikës profesionale.</w:t>
      </w:r>
    </w:p>
    <w:p w14:paraId="492F11E0"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3. Programi i praktikës profesionale përmban kompetenca që duhet të jetë në gjendje të zotërojë praktikanti në përfundim të praktikës profesionale, sipas shtojcës 3, “Vlerësimi i praktikantit”.</w:t>
      </w:r>
    </w:p>
    <w:p w14:paraId="492F11E1" w14:textId="4669C2A1"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4. Një program i praktikës profesionale përmban rezultatet e të nxënit që duhet të përmbushë praktikanti</w:t>
      </w:r>
      <w:r w:rsidR="00B32683">
        <w:rPr>
          <w:rFonts w:ascii="Garamond" w:eastAsia="Calibri" w:hAnsi="Garamond"/>
          <w:color w:val="000000"/>
          <w:lang w:eastAsia="sq-AL"/>
        </w:rPr>
        <w:t>,</w:t>
      </w:r>
      <w:r w:rsidRPr="004C57FF">
        <w:rPr>
          <w:rFonts w:ascii="Garamond" w:eastAsia="Calibri" w:hAnsi="Garamond"/>
          <w:color w:val="000000"/>
          <w:lang w:eastAsia="sq-AL"/>
        </w:rPr>
        <w:t xml:space="preserve"> për:</w:t>
      </w:r>
    </w:p>
    <w:p w14:paraId="492F11E2" w14:textId="59D0CB4C" w:rsidR="00BE11FD" w:rsidRPr="004C57FF" w:rsidRDefault="00BE11FD" w:rsidP="00F7081F">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legjislacionin që ka të bëjë drejtpërdrejt me veprimtarinë e mësuesit;</w:t>
      </w:r>
    </w:p>
    <w:p w14:paraId="492F11E3" w14:textId="2D160A73" w:rsidR="00BE11FD" w:rsidRPr="004C57FF" w:rsidRDefault="00BE11FD" w:rsidP="00F7081F">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dokumentacionin kurrikular për profilin përkatës të mësuesit;</w:t>
      </w:r>
    </w:p>
    <w:p w14:paraId="492F11E4" w14:textId="6BB9F447" w:rsidR="00BE11FD" w:rsidRPr="004C57FF" w:rsidRDefault="00BE11FD" w:rsidP="00D60901">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praktikat bashkëkohore të suksesshme të mësimdhënies, të nxën</w:t>
      </w:r>
      <w:r w:rsidR="00D60901">
        <w:rPr>
          <w:rFonts w:ascii="Garamond" w:eastAsia="Calibri" w:hAnsi="Garamond"/>
          <w:color w:val="000000"/>
          <w:lang w:eastAsia="sq-AL"/>
        </w:rPr>
        <w:t>ë</w:t>
      </w:r>
      <w:r w:rsidRPr="004C57FF">
        <w:rPr>
          <w:rFonts w:ascii="Garamond" w:eastAsia="Calibri" w:hAnsi="Garamond"/>
          <w:color w:val="000000"/>
          <w:lang w:eastAsia="sq-AL"/>
        </w:rPr>
        <w:t>t dhe të vlerësimit të nxënësve;</w:t>
      </w:r>
    </w:p>
    <w:p w14:paraId="492F11E5" w14:textId="66C1709D" w:rsidR="00BE11FD" w:rsidRPr="004C57FF" w:rsidRDefault="00BE11FD" w:rsidP="00F7081F">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ç</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plotësimin e dokumentacionit të mësuesit (planifikimi lëndor, regjistri, plani ditor, dëftesat etj.);</w:t>
      </w:r>
    </w:p>
    <w:p w14:paraId="492F11E6" w14:textId="7015BAEB" w:rsidR="00BE11FD" w:rsidRPr="004C57FF" w:rsidRDefault="00BE11FD" w:rsidP="00F7081F">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zhvillimin moshor dhe marrëdhëniet me nxënësit;</w:t>
      </w:r>
    </w:p>
    <w:p w14:paraId="492F11E7" w14:textId="718E880C" w:rsidR="00BE11FD" w:rsidRPr="004C57FF" w:rsidRDefault="00BE11FD" w:rsidP="00F7081F">
      <w:pPr>
        <w:tabs>
          <w:tab w:val="left" w:pos="800"/>
          <w:tab w:val="left" w:pos="11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dh</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kompetencat kyç të të nxënit gjatë gjithë jetës, si: komunikimin me kolegët, prindërit, nxënësit dhe bashkëpunimin në grup; përdorimin e TIK-ut në procesin e mësimdhënies-nxënies; përdorimin e gjuhës standarde; gjithëpërfshirjen e nxënësve, përfshirë nxënësit me aftësi të kufizuara; përdorimin e aftësive të mendimit kritik dhe të sipërmarrjes.</w:t>
      </w:r>
    </w:p>
    <w:p w14:paraId="492F11E8" w14:textId="5F78EF73"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5. Programet shpallen në faqen e internetit të ASCAP</w:t>
      </w:r>
      <w:r w:rsidR="00F865A5">
        <w:rPr>
          <w:rFonts w:ascii="Garamond" w:eastAsia="Calibri" w:hAnsi="Garamond"/>
          <w:color w:val="000000"/>
          <w:lang w:eastAsia="sq-AL"/>
        </w:rPr>
        <w:t>-it</w:t>
      </w:r>
      <w:r w:rsidRPr="004C57FF">
        <w:rPr>
          <w:rFonts w:ascii="Garamond" w:eastAsia="Calibri" w:hAnsi="Garamond"/>
          <w:color w:val="000000"/>
          <w:lang w:eastAsia="sq-AL"/>
        </w:rPr>
        <w:t>, jo më vonë se 2 muaj përpara fillimit të praktikës profesionale.</w:t>
      </w:r>
    </w:p>
    <w:p w14:paraId="492F11E9"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1EA"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18</w:t>
      </w:r>
    </w:p>
    <w:p w14:paraId="492F11EB"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Portofoli i praktikantit</w:t>
      </w:r>
    </w:p>
    <w:p w14:paraId="492F11EC"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ED"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Gjatë zhvillimit të praktikës profesionale, praktikanti plotëson portofolin e tij me përvojat më të mira. Portofoli përmban:</w:t>
      </w:r>
    </w:p>
    <w:p w14:paraId="492F11EE" w14:textId="7CF5EBD0" w:rsidR="00BE11FD" w:rsidRPr="004C57FF" w:rsidRDefault="00BE11FD" w:rsidP="00F7081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planin lëndor vjetor;</w:t>
      </w:r>
    </w:p>
    <w:p w14:paraId="492F11EF" w14:textId="07B983B6" w:rsidR="00BE11FD" w:rsidRPr="004C57FF" w:rsidRDefault="00BE11FD" w:rsidP="00F7081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planin e periudhave për lëndën përkatëse;</w:t>
      </w:r>
    </w:p>
    <w:p w14:paraId="492F11F0" w14:textId="3BDE3740" w:rsidR="00BE11FD" w:rsidRPr="004C57FF" w:rsidRDefault="00BE11FD" w:rsidP="00F865A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plane ditore të orëve mësimore (2</w:t>
      </w:r>
      <w:r w:rsidR="00F865A5" w:rsidRPr="004C57FF">
        <w:rPr>
          <w:rFonts w:ascii="Garamond" w:eastAsia="Calibri" w:hAnsi="Garamond"/>
          <w:color w:val="000000"/>
          <w:lang w:eastAsia="sq-AL"/>
        </w:rPr>
        <w:t>–</w:t>
      </w:r>
      <w:r w:rsidRPr="004C57FF">
        <w:rPr>
          <w:rFonts w:ascii="Garamond" w:eastAsia="Calibri" w:hAnsi="Garamond"/>
          <w:color w:val="000000"/>
          <w:lang w:eastAsia="sq-AL"/>
        </w:rPr>
        <w:t>3 modele);</w:t>
      </w:r>
    </w:p>
    <w:p w14:paraId="492F11F1" w14:textId="360CA8EB" w:rsidR="00BE11FD" w:rsidRPr="004C57FF" w:rsidRDefault="00BE11FD" w:rsidP="00F865A5">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ç</w:t>
      </w:r>
      <w:r w:rsidR="00F7081F" w:rsidRPr="004C57FF">
        <w:rPr>
          <w:rFonts w:ascii="Garamond" w:eastAsia="Calibri" w:hAnsi="Garamond"/>
          <w:color w:val="000000"/>
          <w:lang w:eastAsia="sq-AL"/>
        </w:rPr>
        <w:t xml:space="preserve">) </w:t>
      </w:r>
      <w:r w:rsidRPr="004C57FF">
        <w:rPr>
          <w:rFonts w:ascii="Garamond" w:eastAsia="Calibri" w:hAnsi="Garamond"/>
          <w:color w:val="000000"/>
          <w:lang w:eastAsia="sq-AL"/>
        </w:rPr>
        <w:t>teste të kapitujve ose të periudhave (2</w:t>
      </w:r>
      <w:r w:rsidR="00F865A5" w:rsidRPr="004C57FF">
        <w:rPr>
          <w:rFonts w:ascii="Garamond" w:eastAsia="Calibri" w:hAnsi="Garamond"/>
          <w:color w:val="000000"/>
          <w:lang w:eastAsia="sq-AL"/>
        </w:rPr>
        <w:t>–</w:t>
      </w:r>
      <w:r w:rsidRPr="004C57FF">
        <w:rPr>
          <w:rFonts w:ascii="Garamond" w:eastAsia="Calibri" w:hAnsi="Garamond"/>
          <w:color w:val="000000"/>
          <w:lang w:eastAsia="sq-AL"/>
        </w:rPr>
        <w:t>3 modele);</w:t>
      </w:r>
    </w:p>
    <w:p w14:paraId="492F11F2" w14:textId="5E767285" w:rsidR="00BE11FD" w:rsidRPr="004C57FF" w:rsidRDefault="00BE11FD" w:rsidP="00F865A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w:t>
      </w:r>
      <w:r w:rsidR="00F7081F" w:rsidRPr="004C57FF">
        <w:rPr>
          <w:rFonts w:ascii="Garamond" w:eastAsia="Calibri" w:hAnsi="Garamond"/>
          <w:color w:val="000000"/>
          <w:lang w:eastAsia="sq-AL"/>
        </w:rPr>
        <w:t xml:space="preserve">) </w:t>
      </w:r>
      <w:r w:rsidRPr="004C57FF">
        <w:rPr>
          <w:rFonts w:ascii="Garamond" w:eastAsia="Calibri" w:hAnsi="Garamond"/>
          <w:color w:val="000000"/>
          <w:lang w:eastAsia="sq-AL"/>
        </w:rPr>
        <w:t>detyrat e portofolit të nxënësit për një periudhë, përfshirë projektin kurrikuar (1</w:t>
      </w:r>
      <w:r w:rsidR="00F865A5" w:rsidRPr="004C57FF">
        <w:rPr>
          <w:rFonts w:ascii="Garamond" w:eastAsia="Calibri" w:hAnsi="Garamond"/>
          <w:color w:val="000000"/>
          <w:lang w:eastAsia="sq-AL"/>
        </w:rPr>
        <w:t>–</w:t>
      </w:r>
      <w:r w:rsidRPr="004C57FF">
        <w:rPr>
          <w:rFonts w:ascii="Garamond" w:eastAsia="Calibri" w:hAnsi="Garamond"/>
          <w:color w:val="000000"/>
          <w:lang w:eastAsia="sq-AL"/>
        </w:rPr>
        <w:t>2 modele);</w:t>
      </w:r>
    </w:p>
    <w:p w14:paraId="492F11F3" w14:textId="2C5C0225" w:rsidR="00BE11FD" w:rsidRPr="004C57FF" w:rsidRDefault="00BE11FD" w:rsidP="00F865A5">
      <w:pPr>
        <w:tabs>
          <w:tab w:val="left" w:pos="42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dh</w:t>
      </w:r>
      <w:r w:rsidR="00F865A5">
        <w:rPr>
          <w:rFonts w:ascii="Garamond" w:eastAsia="Calibri" w:hAnsi="Garamond"/>
          <w:color w:val="000000"/>
          <w:lang w:eastAsia="sq-AL"/>
        </w:rPr>
        <w:t>)</w:t>
      </w:r>
      <w:r w:rsidRPr="004C57FF">
        <w:rPr>
          <w:rFonts w:ascii="Garamond" w:eastAsia="Calibri" w:hAnsi="Garamond"/>
          <w:color w:val="000000"/>
          <w:lang w:eastAsia="sq-AL"/>
        </w:rPr>
        <w:t xml:space="preserve"> 2</w:t>
      </w:r>
      <w:r w:rsidR="00F7081F" w:rsidRPr="004C57FF">
        <w:rPr>
          <w:rFonts w:ascii="Garamond" w:eastAsia="Calibri" w:hAnsi="Garamond"/>
          <w:color w:val="000000"/>
          <w:lang w:eastAsia="sq-AL"/>
        </w:rPr>
        <w:t>–</w:t>
      </w:r>
      <w:r w:rsidRPr="004C57FF">
        <w:rPr>
          <w:rFonts w:ascii="Garamond" w:eastAsia="Calibri" w:hAnsi="Garamond"/>
          <w:color w:val="000000"/>
          <w:lang w:eastAsia="sq-AL"/>
        </w:rPr>
        <w:t>3 shembuj të përdorimit nga praktikanti të burimeve të mësimdhënies, përveç tekstit të nxënësit, veçanërisht të përdorimit të TIK-ut në procesin e mësimdhënies dhe të nxën</w:t>
      </w:r>
      <w:r w:rsidR="00F865A5">
        <w:rPr>
          <w:rFonts w:ascii="Garamond" w:eastAsia="Calibri" w:hAnsi="Garamond"/>
          <w:color w:val="000000"/>
          <w:lang w:eastAsia="sq-AL"/>
        </w:rPr>
        <w:t>ë</w:t>
      </w:r>
      <w:r w:rsidRPr="004C57FF">
        <w:rPr>
          <w:rFonts w:ascii="Garamond" w:eastAsia="Calibri" w:hAnsi="Garamond"/>
          <w:color w:val="000000"/>
          <w:lang w:eastAsia="sq-AL"/>
        </w:rPr>
        <w:t>t;</w:t>
      </w:r>
    </w:p>
    <w:p w14:paraId="492F11F4" w14:textId="4ECBA7F3" w:rsidR="00BE11FD" w:rsidRPr="004C57FF" w:rsidRDefault="00BE11FD" w:rsidP="00F7081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e</w:t>
      </w:r>
      <w:r w:rsidR="00F7081F" w:rsidRPr="004C57FF">
        <w:rPr>
          <w:rFonts w:ascii="Garamond" w:eastAsia="Calibri" w:hAnsi="Garamond"/>
          <w:color w:val="000000"/>
          <w:lang w:eastAsia="sq-AL"/>
        </w:rPr>
        <w:t xml:space="preserve">) </w:t>
      </w:r>
      <w:r w:rsidRPr="004C57FF">
        <w:rPr>
          <w:rFonts w:ascii="Garamond" w:eastAsia="Calibri" w:hAnsi="Garamond"/>
          <w:color w:val="000000"/>
          <w:lang w:eastAsia="sq-AL"/>
        </w:rPr>
        <w:t>3</w:t>
      </w:r>
      <w:r w:rsidR="00F7081F" w:rsidRPr="004C57FF">
        <w:rPr>
          <w:rFonts w:ascii="Garamond" w:eastAsia="Calibri" w:hAnsi="Garamond"/>
          <w:color w:val="000000"/>
          <w:lang w:eastAsia="sq-AL"/>
        </w:rPr>
        <w:t>–</w:t>
      </w:r>
      <w:r w:rsidRPr="004C57FF">
        <w:rPr>
          <w:rFonts w:ascii="Garamond" w:eastAsia="Calibri" w:hAnsi="Garamond"/>
          <w:color w:val="000000"/>
          <w:lang w:eastAsia="sq-AL"/>
        </w:rPr>
        <w:t>4 shembuj të metodave që ka përdorur praktikanti, për të formuar te nxënësit aftësitë e:</w:t>
      </w:r>
    </w:p>
    <w:p w14:paraId="492F11F5"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lastRenderedPageBreak/>
        <w:t>i. komunikimit me gojë dhe me shkrim;</w:t>
      </w:r>
    </w:p>
    <w:p w14:paraId="492F11F6"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ii. të menduarit kritik;</w:t>
      </w:r>
    </w:p>
    <w:p w14:paraId="492F11F7"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iii. të menduarit krijues;</w:t>
      </w:r>
    </w:p>
    <w:p w14:paraId="492F11F8"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iv. të punuarit në grup;</w:t>
      </w:r>
    </w:p>
    <w:p w14:paraId="492F11F9"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v. të gjithëpërfshirjes;</w:t>
      </w:r>
    </w:p>
    <w:p w14:paraId="492F11FA"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vi. të menaxhimit nga nxënësit të informacionit mësimor nga burime të ndryshme;</w:t>
      </w:r>
    </w:p>
    <w:p w14:paraId="492F11FB"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vii. të përdorimit të TIK-ut në mësimdhënie;</w:t>
      </w:r>
    </w:p>
    <w:p w14:paraId="492F11FC"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viii. të punës me nxënësit me vështirësi në të nxënë;</w:t>
      </w:r>
    </w:p>
    <w:p w14:paraId="492F11FD" w14:textId="202E27B4" w:rsidR="00BE11FD" w:rsidRPr="004C57FF" w:rsidRDefault="00BE11FD" w:rsidP="00AB11AC">
      <w:pPr>
        <w:tabs>
          <w:tab w:val="left" w:pos="7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ix.</w:t>
      </w:r>
      <w:r w:rsidR="00995EFE" w:rsidRPr="004C57FF">
        <w:rPr>
          <w:rFonts w:ascii="Garamond" w:eastAsia="Calibri" w:hAnsi="Garamond"/>
          <w:color w:val="000000"/>
          <w:lang w:eastAsia="sq-AL"/>
        </w:rPr>
        <w:t xml:space="preserve"> </w:t>
      </w:r>
      <w:r w:rsidRPr="004C57FF">
        <w:rPr>
          <w:rFonts w:ascii="Garamond" w:eastAsia="Calibri" w:hAnsi="Garamond"/>
          <w:color w:val="000000"/>
          <w:lang w:eastAsia="sq-AL"/>
        </w:rPr>
        <w:t>të punës me nxënësit me prirje të veçanta</w:t>
      </w:r>
      <w:r w:rsidR="00AB11AC">
        <w:rPr>
          <w:rFonts w:ascii="Garamond" w:eastAsia="Calibri" w:hAnsi="Garamond"/>
          <w:color w:val="000000"/>
          <w:lang w:eastAsia="sq-AL"/>
        </w:rPr>
        <w:t>;</w:t>
      </w:r>
    </w:p>
    <w:p w14:paraId="492F11FE" w14:textId="177DC850" w:rsidR="00BE11FD" w:rsidRPr="004C57FF" w:rsidRDefault="00AB11AC" w:rsidP="00F7081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ë) raportin </w:t>
      </w:r>
      <w:r w:rsidR="00BE11FD" w:rsidRPr="004C57FF">
        <w:rPr>
          <w:rFonts w:ascii="Garamond" w:eastAsia="Calibri" w:hAnsi="Garamond"/>
          <w:color w:val="000000"/>
          <w:lang w:eastAsia="sq-AL"/>
        </w:rPr>
        <w:t>e praktikantit me reflektime mbi përvojat e tij gjatë praktikës profesionale, me sukseset më të spikatura dhe vështirësitë kryesore, sipas shtojcës nr. 6, “Raporti i praktikantit”.</w:t>
      </w:r>
    </w:p>
    <w:p w14:paraId="492F11FF"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200"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KREU VI</w:t>
      </w:r>
    </w:p>
    <w:p w14:paraId="492F1201"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VLERËSIMI I PRAKTIKANTIT</w:t>
      </w:r>
    </w:p>
    <w:p w14:paraId="492F1202"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203"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19</w:t>
      </w:r>
    </w:p>
    <w:p w14:paraId="492F1204"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Vlerësimi i praktikantit nga mentori</w:t>
      </w:r>
    </w:p>
    <w:p w14:paraId="492F1205" w14:textId="77777777" w:rsidR="00BE11FD" w:rsidRPr="004C57FF" w:rsidRDefault="00BE11FD" w:rsidP="00907F0F">
      <w:pPr>
        <w:tabs>
          <w:tab w:val="left" w:pos="2160"/>
        </w:tabs>
        <w:autoSpaceDE w:val="0"/>
        <w:autoSpaceDN w:val="0"/>
        <w:adjustRightInd w:val="0"/>
        <w:ind w:firstLine="284"/>
        <w:jc w:val="both"/>
        <w:rPr>
          <w:rFonts w:ascii="Garamond" w:eastAsia="Calibri" w:hAnsi="Garamond"/>
          <w:color w:val="000000"/>
          <w:lang w:eastAsia="sq-AL"/>
        </w:rPr>
      </w:pPr>
    </w:p>
    <w:p w14:paraId="492F1206"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Praktikanti që ka munguar me shumë se 30% të orëve mësimore vjetore, përsërit të plotë praktikën profesionale.</w:t>
      </w:r>
    </w:p>
    <w:p w14:paraId="492F1207" w14:textId="5CA7B264" w:rsidR="00BE11FD" w:rsidRPr="004C57FF" w:rsidRDefault="00BE11FD" w:rsidP="00625F9E">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Praktikantit që ka munguar 20</w:t>
      </w:r>
      <w:r w:rsidR="00625F9E" w:rsidRPr="004C57FF">
        <w:rPr>
          <w:rFonts w:ascii="Garamond" w:eastAsia="Calibri" w:hAnsi="Garamond"/>
          <w:color w:val="000000"/>
          <w:lang w:eastAsia="sq-AL"/>
        </w:rPr>
        <w:t>–</w:t>
      </w:r>
      <w:r w:rsidRPr="004C57FF">
        <w:rPr>
          <w:rFonts w:ascii="Garamond" w:eastAsia="Calibri" w:hAnsi="Garamond"/>
          <w:color w:val="000000"/>
          <w:lang w:eastAsia="sq-AL"/>
        </w:rPr>
        <w:t xml:space="preserve">30% të orëve mësimore vjetore, i shtyhet praktika 3 muaj. </w:t>
      </w:r>
    </w:p>
    <w:p w14:paraId="492F1208"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3. Praktikanti që ka munguar më pak se 20% të orëve mësimore vjetore, i nënshtrohet vlerësimit.</w:t>
      </w:r>
    </w:p>
    <w:p w14:paraId="492F1209" w14:textId="101ED2D4"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4. Mentori vlerëson praktikantin në mbarim të praktikës</w:t>
      </w:r>
      <w:r w:rsidR="003568E3">
        <w:rPr>
          <w:rFonts w:ascii="Garamond" w:eastAsia="Calibri" w:hAnsi="Garamond"/>
          <w:color w:val="000000"/>
          <w:lang w:eastAsia="sq-AL"/>
        </w:rPr>
        <w:t>,</w:t>
      </w:r>
      <w:r w:rsidRPr="004C57FF">
        <w:rPr>
          <w:rFonts w:ascii="Garamond" w:eastAsia="Calibri" w:hAnsi="Garamond"/>
          <w:color w:val="000000"/>
          <w:lang w:eastAsia="sq-AL"/>
        </w:rPr>
        <w:t xml:space="preserve"> duke u mbështetur te vëzhgimet e tij, në intervistat që realizon me praktikantin dhe në portofolin e praktikantit.</w:t>
      </w:r>
    </w:p>
    <w:p w14:paraId="492F120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5. Mentori vlerëson praktikantin për secilën kompetencë, të përshkruar në një format standard, sipas shtojcës 3, “Vlerësimi i praktikantit”.</w:t>
      </w:r>
    </w:p>
    <w:p w14:paraId="492F120B"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6. Vlerësimi për secilën kompetencë bëhet në katër nivele:</w:t>
      </w:r>
    </w:p>
    <w:p w14:paraId="492F120C" w14:textId="7F8F9B77" w:rsidR="00BE11FD" w:rsidRPr="004C57FF" w:rsidRDefault="00BE11FD" w:rsidP="003568E3">
      <w:pPr>
        <w:tabs>
          <w:tab w:val="left" w:pos="84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w:t>
      </w:r>
      <w:r w:rsidR="003568E3" w:rsidRPr="004C57FF">
        <w:rPr>
          <w:rFonts w:ascii="Garamond" w:eastAsia="Calibri" w:hAnsi="Garamond"/>
          <w:color w:val="000000"/>
          <w:lang w:eastAsia="sq-AL"/>
        </w:rPr>
        <w:t xml:space="preserve">niveli </w:t>
      </w:r>
      <w:r w:rsidRPr="004C57FF">
        <w:rPr>
          <w:rFonts w:ascii="Garamond" w:eastAsia="Calibri" w:hAnsi="Garamond"/>
          <w:color w:val="000000"/>
          <w:lang w:eastAsia="sq-AL"/>
        </w:rPr>
        <w:t>“Shumë mirë”, kur praktikanti ka një nivel shumë të mirë në realizimin e kompetencës</w:t>
      </w:r>
      <w:r w:rsidR="003568E3">
        <w:rPr>
          <w:rFonts w:ascii="Garamond" w:eastAsia="Calibri" w:hAnsi="Garamond"/>
          <w:color w:val="000000"/>
          <w:lang w:eastAsia="sq-AL"/>
        </w:rPr>
        <w:t>;</w:t>
      </w:r>
    </w:p>
    <w:p w14:paraId="492F120D" w14:textId="5AE22ADC" w:rsidR="00BE11FD" w:rsidRPr="004C57FF" w:rsidRDefault="00BE11FD" w:rsidP="003568E3">
      <w:pPr>
        <w:tabs>
          <w:tab w:val="left" w:pos="84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w:t>
      </w:r>
      <w:r w:rsidR="003568E3" w:rsidRPr="004C57FF">
        <w:rPr>
          <w:rFonts w:ascii="Garamond" w:eastAsia="Calibri" w:hAnsi="Garamond"/>
          <w:color w:val="000000"/>
          <w:lang w:eastAsia="sq-AL"/>
        </w:rPr>
        <w:t xml:space="preserve">niveli </w:t>
      </w:r>
      <w:r w:rsidRPr="004C57FF">
        <w:rPr>
          <w:rFonts w:ascii="Garamond" w:eastAsia="Calibri" w:hAnsi="Garamond"/>
          <w:color w:val="000000"/>
          <w:lang w:eastAsia="sq-AL"/>
        </w:rPr>
        <w:t>“Mirë”, kur praktikanti ka një nivel të mirë në realizimin e kompetencës</w:t>
      </w:r>
      <w:r w:rsidR="003568E3">
        <w:rPr>
          <w:rFonts w:ascii="Garamond" w:eastAsia="Calibri" w:hAnsi="Garamond"/>
          <w:color w:val="000000"/>
          <w:lang w:eastAsia="sq-AL"/>
        </w:rPr>
        <w:t>;</w:t>
      </w:r>
    </w:p>
    <w:p w14:paraId="492F120E" w14:textId="75E7E94A" w:rsidR="00BE11FD" w:rsidRPr="004C57FF" w:rsidRDefault="00BE11FD" w:rsidP="003568E3">
      <w:pPr>
        <w:tabs>
          <w:tab w:val="left" w:pos="84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w:t>
      </w:r>
      <w:r w:rsidR="003568E3" w:rsidRPr="004C57FF">
        <w:rPr>
          <w:rFonts w:ascii="Garamond" w:eastAsia="Calibri" w:hAnsi="Garamond"/>
          <w:color w:val="000000"/>
          <w:lang w:eastAsia="sq-AL"/>
        </w:rPr>
        <w:t xml:space="preserve">niveli </w:t>
      </w:r>
      <w:r w:rsidRPr="004C57FF">
        <w:rPr>
          <w:rFonts w:ascii="Garamond" w:eastAsia="Calibri" w:hAnsi="Garamond"/>
          <w:color w:val="000000"/>
          <w:lang w:eastAsia="sq-AL"/>
        </w:rPr>
        <w:t>“Mjaftueshëm”, kur praktikanti ka vështirësi në realizimin e kompetencës</w:t>
      </w:r>
      <w:r w:rsidR="003568E3">
        <w:rPr>
          <w:rFonts w:ascii="Garamond" w:eastAsia="Calibri" w:hAnsi="Garamond"/>
          <w:color w:val="000000"/>
          <w:lang w:eastAsia="sq-AL"/>
        </w:rPr>
        <w:t>;</w:t>
      </w:r>
    </w:p>
    <w:p w14:paraId="492F120F" w14:textId="126A11BC" w:rsidR="00BE11FD" w:rsidRPr="004C57FF" w:rsidRDefault="00F7081F" w:rsidP="00F7081F">
      <w:pPr>
        <w:tabs>
          <w:tab w:val="left" w:pos="84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ç)</w:t>
      </w:r>
      <w:r w:rsidR="00995EFE" w:rsidRPr="004C57FF">
        <w:rPr>
          <w:rFonts w:ascii="Garamond" w:eastAsia="Calibri" w:hAnsi="Garamond"/>
          <w:color w:val="000000"/>
          <w:lang w:eastAsia="sq-AL"/>
        </w:rPr>
        <w:t xml:space="preserve"> </w:t>
      </w:r>
      <w:r w:rsidR="003568E3" w:rsidRPr="004C57FF">
        <w:rPr>
          <w:rFonts w:ascii="Garamond" w:eastAsia="Calibri" w:hAnsi="Garamond"/>
          <w:color w:val="000000"/>
          <w:lang w:eastAsia="sq-AL"/>
        </w:rPr>
        <w:t xml:space="preserve">niveli </w:t>
      </w:r>
      <w:r w:rsidR="00BE11FD" w:rsidRPr="004C57FF">
        <w:rPr>
          <w:rFonts w:ascii="Garamond" w:eastAsia="Calibri" w:hAnsi="Garamond"/>
          <w:color w:val="000000"/>
          <w:lang w:eastAsia="sq-AL"/>
        </w:rPr>
        <w:t>“Dobët”, kur praktikanti nuk e zotëron kompetencën.</w:t>
      </w:r>
    </w:p>
    <w:p w14:paraId="492F1210" w14:textId="77777777" w:rsidR="00BE11FD" w:rsidRPr="004C57FF" w:rsidRDefault="00BE11FD" w:rsidP="00907F0F">
      <w:pPr>
        <w:tabs>
          <w:tab w:val="left" w:pos="28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7. Dokumenti i vlerësimit të praktikantit nënshkruhet nga mentori dhe nga drejtori i IAPP-së.</w:t>
      </w:r>
    </w:p>
    <w:p w14:paraId="492F1211"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212"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20</w:t>
      </w:r>
    </w:p>
    <w:p w14:paraId="492F1213"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Komisioni i vlerësimit të praktikantëve</w:t>
      </w:r>
    </w:p>
    <w:p w14:paraId="492F1214"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p>
    <w:p w14:paraId="492F1215"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Komisioni i vlerësimit të praktikantëve ngrihet me vendim të drejtuesit të ZVAP-së, kryesohet nga përgjegjësi i sektorit të monitorimit të kurrikulës dhe zhvillimit profesional dhe përbëhet nga: një specialist i këtij sektori, një specialist jurist, një drejtor IAPP-je dhe një kryetar ekipi lëndor përkatës.</w:t>
      </w:r>
    </w:p>
    <w:p w14:paraId="492F1216"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Komisioni:</w:t>
      </w:r>
    </w:p>
    <w:p w14:paraId="492F1217" w14:textId="317E219D" w:rsidR="00BE11FD" w:rsidRPr="004C57FF" w:rsidRDefault="00BE11FD" w:rsidP="00D87D30">
      <w:pPr>
        <w:tabs>
          <w:tab w:val="left" w:pos="72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D87D30" w:rsidRPr="004C57FF">
        <w:rPr>
          <w:rFonts w:ascii="Garamond" w:eastAsia="Calibri" w:hAnsi="Garamond"/>
          <w:color w:val="000000"/>
          <w:lang w:eastAsia="sq-AL"/>
        </w:rPr>
        <w:t>)</w:t>
      </w:r>
      <w:r w:rsidRPr="004C57FF">
        <w:rPr>
          <w:rFonts w:ascii="Garamond" w:eastAsia="Calibri" w:hAnsi="Garamond"/>
          <w:color w:val="000000"/>
          <w:lang w:eastAsia="sq-AL"/>
        </w:rPr>
        <w:t xml:space="preserve"> shqyrton dosjen e praktikantit që përmban dokumentin “Vlerësimi i praktikantit” nga mentori dhe portofolin e praktikantit;</w:t>
      </w:r>
    </w:p>
    <w:p w14:paraId="492F1218" w14:textId="7297DF42" w:rsidR="00BE11FD" w:rsidRPr="004C57FF" w:rsidRDefault="00BE11FD" w:rsidP="00D87D30">
      <w:pPr>
        <w:tabs>
          <w:tab w:val="left" w:pos="72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D87D30" w:rsidRPr="004C57FF">
        <w:rPr>
          <w:rFonts w:ascii="Garamond" w:eastAsia="Calibri" w:hAnsi="Garamond"/>
          <w:color w:val="000000"/>
          <w:lang w:eastAsia="sq-AL"/>
        </w:rPr>
        <w:t>)</w:t>
      </w:r>
      <w:r w:rsidRPr="004C57FF">
        <w:rPr>
          <w:rFonts w:ascii="Garamond" w:eastAsia="Calibri" w:hAnsi="Garamond"/>
          <w:color w:val="000000"/>
          <w:lang w:eastAsia="sq-AL"/>
        </w:rPr>
        <w:t xml:space="preserve"> interviston praktikantin.</w:t>
      </w:r>
    </w:p>
    <w:p w14:paraId="492F1219"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3. Komisioni vlerëson “Dobët” praktikantin, kur në të paktën një kompetencë ka vlerësimin “Dobët”. Në këtë rast, komisioni shtyn afatin e zhvillimit të praktikës profesionale në tre muaj. Shtyrja prej tre muajsh mund të përsëritet deri në tri herë. Praktikanti mund të zhvillojë praktikën profesionale në të njëjtin institucion arsimor.</w:t>
      </w:r>
    </w:p>
    <w:p w14:paraId="492F121A"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lastRenderedPageBreak/>
        <w:t>4. Komisioni vlerëson “Dobët” praktikantin, kur në vlerësimin tërësor ka vlerësimin “Dobët”. Në këtë rast, komisioni shtyn afatin e zhvillimit të praktikës profesionale në një vit shkollor.</w:t>
      </w:r>
    </w:p>
    <w:p w14:paraId="492F121B" w14:textId="77777777" w:rsidR="00BE11FD" w:rsidRPr="004C57FF" w:rsidRDefault="00BE11FD" w:rsidP="00907F0F">
      <w:pPr>
        <w:tabs>
          <w:tab w:val="left" w:pos="360"/>
          <w:tab w:val="left" w:pos="42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5. Komisioni vendos për certifikimin e praktikantit në bazë të shqyrtimit të dosjes dhe intervistës së tij. Komisioni i merr vendimet me shumicën e votave.</w:t>
      </w:r>
    </w:p>
    <w:p w14:paraId="492F121C" w14:textId="77777777" w:rsidR="00BE11FD" w:rsidRPr="004C57FF" w:rsidRDefault="00BE11FD" w:rsidP="00907F0F">
      <w:pPr>
        <w:tabs>
          <w:tab w:val="left" w:pos="360"/>
          <w:tab w:val="left" w:pos="42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6. Certifikata e praktikës profesionale përgatitet nga ZVAP-ja, nënshkruhet nga drejtuesi i ZVAP-së përkatëse, vuloset dhe i dorëzohet praktikantit. Një fotokopje e certifikatës ruhet në arkivin e ZVAP-së.</w:t>
      </w:r>
    </w:p>
    <w:p w14:paraId="492F121D" w14:textId="77777777" w:rsidR="00BE11FD" w:rsidRPr="004C57FF" w:rsidRDefault="00BE11FD" w:rsidP="00907F0F">
      <w:pPr>
        <w:tabs>
          <w:tab w:val="left" w:pos="360"/>
          <w:tab w:val="left" w:pos="4260"/>
        </w:tabs>
        <w:autoSpaceDE w:val="0"/>
        <w:autoSpaceDN w:val="0"/>
        <w:adjustRightInd w:val="0"/>
        <w:ind w:firstLine="284"/>
        <w:jc w:val="both"/>
        <w:rPr>
          <w:rFonts w:ascii="Garamond" w:eastAsia="Calibri" w:hAnsi="Garamond"/>
          <w:color w:val="000000"/>
          <w:lang w:eastAsia="sq-AL"/>
        </w:rPr>
      </w:pPr>
    </w:p>
    <w:p w14:paraId="492F121E" w14:textId="4F6600C1" w:rsidR="00BE11FD" w:rsidRPr="004C57FF" w:rsidRDefault="00D87D30"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KREU VII</w:t>
      </w:r>
    </w:p>
    <w:p w14:paraId="492F121F" w14:textId="52A64852" w:rsidR="00BE11FD" w:rsidRPr="004C57FF" w:rsidRDefault="00D87D30"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ANKIMI</w:t>
      </w:r>
    </w:p>
    <w:p w14:paraId="492F1220"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221"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21</w:t>
      </w:r>
    </w:p>
    <w:p w14:paraId="492F1222"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Procedura e ankimit</w:t>
      </w:r>
    </w:p>
    <w:p w14:paraId="492F1223"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224" w14:textId="09B35D09"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Praktikanti ka të drejtë të ankohet te drejtori i IAPP-së për cilësinë e ndihmës që jep mentori dhe, nëse nuk konstaton përmirësime, mund të ankohet te drejtuesi i</w:t>
      </w:r>
      <w:r w:rsidR="00995EFE" w:rsidRPr="004C57FF">
        <w:rPr>
          <w:rFonts w:ascii="Garamond" w:eastAsia="Calibri" w:hAnsi="Garamond"/>
          <w:color w:val="000000"/>
          <w:lang w:eastAsia="sq-AL"/>
        </w:rPr>
        <w:t xml:space="preserve"> </w:t>
      </w:r>
      <w:r w:rsidRPr="004C57FF">
        <w:rPr>
          <w:rFonts w:ascii="Garamond" w:eastAsia="Calibri" w:hAnsi="Garamond"/>
          <w:color w:val="000000"/>
          <w:lang w:eastAsia="sq-AL"/>
        </w:rPr>
        <w:t>ZVAP-së përkatëse.</w:t>
      </w:r>
    </w:p>
    <w:p w14:paraId="492F1225"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Praktikanti ka të drejtë të ankohet te drejtori i ZVAP-së përkatëse për vlerësimin përfundimtar të bërë nga IAPP-ja.</w:t>
      </w:r>
    </w:p>
    <w:p w14:paraId="492F1226"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3. Ankimi paraqitet me shkrim, brenda tri ditëve pune nga paraqitja te praktikanti i vlerësimit të mentorit.</w:t>
      </w:r>
    </w:p>
    <w:p w14:paraId="492F1227"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4. Përgjigjja me shkrim i niset praktikantit brenda 10 ditëve pune nga data e marrjes së ankimit.</w:t>
      </w:r>
    </w:p>
    <w:p w14:paraId="492F1228"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5. Komisioni i vlerësimit të praktikantëve në ZVAP jep përgjigjen përfundimtare për praktikantin.</w:t>
      </w:r>
    </w:p>
    <w:p w14:paraId="492F1229"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22A"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22</w:t>
      </w:r>
    </w:p>
    <w:p w14:paraId="492F122B"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 xml:space="preserve">Kontrolli </w:t>
      </w:r>
    </w:p>
    <w:p w14:paraId="492F122C"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22D" w14:textId="77777777" w:rsidR="00BE11FD" w:rsidRPr="004C57FF" w:rsidRDefault="00BE11FD" w:rsidP="00907F0F">
      <w:pPr>
        <w:tabs>
          <w:tab w:val="left" w:pos="7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Procesi i organizimit dhe zhvillimit të praktikave profesionale është objekt kontrolli nga Ministria e Arsimit dhe Sportit, Drejtoria e Përgjithshme e Arsimit Parauniversitar, drejtoritë rajonale të arsimit parauniversitar, zyrat vendore të arsimit parauniversitar dhe Agjencia e Sigurimit të Cilësisë së Arsimit Parauniversitar.</w:t>
      </w:r>
    </w:p>
    <w:p w14:paraId="492F122E" w14:textId="77777777" w:rsidR="00BE11FD" w:rsidRPr="004C57FF" w:rsidRDefault="00BE11FD" w:rsidP="00907F0F">
      <w:pPr>
        <w:tabs>
          <w:tab w:val="left" w:pos="700"/>
        </w:tabs>
        <w:autoSpaceDE w:val="0"/>
        <w:autoSpaceDN w:val="0"/>
        <w:adjustRightInd w:val="0"/>
        <w:ind w:firstLine="284"/>
        <w:jc w:val="both"/>
        <w:rPr>
          <w:rFonts w:ascii="Garamond" w:eastAsia="Calibri" w:hAnsi="Garamond"/>
          <w:color w:val="000000"/>
          <w:lang w:eastAsia="sq-AL"/>
        </w:rPr>
      </w:pPr>
    </w:p>
    <w:p w14:paraId="006C7414" w14:textId="77777777" w:rsidR="008F4F17" w:rsidRPr="004C57FF" w:rsidRDefault="008F4F17" w:rsidP="00907F0F">
      <w:pPr>
        <w:tabs>
          <w:tab w:val="center" w:pos="4820"/>
        </w:tabs>
        <w:autoSpaceDE w:val="0"/>
        <w:autoSpaceDN w:val="0"/>
        <w:adjustRightInd w:val="0"/>
        <w:ind w:firstLine="284"/>
        <w:jc w:val="right"/>
        <w:rPr>
          <w:rFonts w:ascii="Garamond" w:eastAsia="Calibri" w:hAnsi="Garamond"/>
          <w:b/>
          <w:bCs/>
          <w:color w:val="000000"/>
          <w:lang w:eastAsia="sq-AL"/>
        </w:rPr>
      </w:pPr>
      <w:r w:rsidRPr="004C57FF">
        <w:rPr>
          <w:rFonts w:ascii="Garamond" w:hAnsi="Garamond"/>
        </w:rPr>
        <w:t>MINISTËR I ARSIMIT DHE SPORTIT</w:t>
      </w:r>
      <w:r w:rsidRPr="004C57FF">
        <w:rPr>
          <w:rFonts w:ascii="Garamond" w:eastAsia="Calibri" w:hAnsi="Garamond"/>
          <w:b/>
          <w:bCs/>
          <w:color w:val="000000"/>
          <w:lang w:eastAsia="sq-AL"/>
        </w:rPr>
        <w:t xml:space="preserve"> </w:t>
      </w:r>
    </w:p>
    <w:p w14:paraId="492F1230" w14:textId="5BADDEC2" w:rsidR="00BE11FD" w:rsidRPr="004C57FF" w:rsidRDefault="00BE11FD" w:rsidP="00907F0F">
      <w:pPr>
        <w:tabs>
          <w:tab w:val="center" w:pos="4820"/>
        </w:tabs>
        <w:autoSpaceDE w:val="0"/>
        <w:autoSpaceDN w:val="0"/>
        <w:adjustRightInd w:val="0"/>
        <w:ind w:firstLine="284"/>
        <w:jc w:val="right"/>
        <w:rPr>
          <w:rFonts w:ascii="Garamond" w:eastAsia="Calibri" w:hAnsi="Garamond"/>
          <w:b/>
          <w:bCs/>
          <w:color w:val="000000"/>
          <w:lang w:eastAsia="sq-AL"/>
        </w:rPr>
      </w:pPr>
      <w:r w:rsidRPr="004C57FF">
        <w:rPr>
          <w:rFonts w:ascii="Garamond" w:eastAsia="Calibri" w:hAnsi="Garamond"/>
          <w:b/>
          <w:bCs/>
          <w:color w:val="000000"/>
          <w:lang w:eastAsia="sq-AL"/>
        </w:rPr>
        <w:t xml:space="preserve">Evis </w:t>
      </w:r>
      <w:r w:rsidR="00907F0F" w:rsidRPr="004C57FF">
        <w:rPr>
          <w:rFonts w:ascii="Garamond" w:eastAsia="Calibri" w:hAnsi="Garamond"/>
          <w:b/>
          <w:bCs/>
          <w:color w:val="000000"/>
          <w:lang w:eastAsia="sq-AL"/>
        </w:rPr>
        <w:t>Kushi</w:t>
      </w:r>
    </w:p>
    <w:p w14:paraId="492F1231"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0D5D5A9B" w14:textId="77777777" w:rsidR="00D87D30" w:rsidRPr="004C57FF" w:rsidRDefault="00BE11FD" w:rsidP="00D87D30">
      <w:pPr>
        <w:autoSpaceDE w:val="0"/>
        <w:autoSpaceDN w:val="0"/>
        <w:adjustRightInd w:val="0"/>
        <w:jc w:val="center"/>
        <w:rPr>
          <w:rFonts w:ascii="Garamond" w:eastAsia="Calibri" w:hAnsi="Garamond"/>
          <w:color w:val="000000"/>
          <w:lang w:eastAsia="sq-AL"/>
        </w:rPr>
      </w:pPr>
      <w:r w:rsidRPr="004C57FF">
        <w:rPr>
          <w:rFonts w:ascii="Garamond" w:eastAsia="Calibri" w:hAnsi="Garamond"/>
          <w:color w:val="000000"/>
          <w:lang w:eastAsia="sq-AL"/>
        </w:rPr>
        <w:t>SHTOJCA 1</w:t>
      </w:r>
    </w:p>
    <w:p w14:paraId="492F1232" w14:textId="66C36A33" w:rsidR="00BE11FD" w:rsidRPr="004C57FF" w:rsidRDefault="00BE11FD" w:rsidP="00D87D30">
      <w:pPr>
        <w:autoSpaceDE w:val="0"/>
        <w:autoSpaceDN w:val="0"/>
        <w:adjustRightInd w:val="0"/>
        <w:jc w:val="center"/>
        <w:rPr>
          <w:rFonts w:ascii="Garamond" w:eastAsia="Calibri" w:hAnsi="Garamond"/>
          <w:color w:val="000000"/>
          <w:lang w:eastAsia="sq-AL"/>
        </w:rPr>
      </w:pPr>
      <w:r w:rsidRPr="004C57FF">
        <w:rPr>
          <w:rFonts w:ascii="Garamond" w:eastAsia="Calibri" w:hAnsi="Garamond"/>
          <w:color w:val="000000"/>
          <w:lang w:eastAsia="sq-AL"/>
        </w:rPr>
        <w:t>LISTA E IAPP-</w:t>
      </w:r>
      <w:r w:rsidR="00D87D30" w:rsidRPr="004C57FF">
        <w:rPr>
          <w:rFonts w:ascii="Garamond" w:eastAsia="Calibri" w:hAnsi="Garamond"/>
          <w:color w:val="000000"/>
          <w:lang w:eastAsia="sq-AL"/>
        </w:rPr>
        <w:t>ve</w:t>
      </w:r>
      <w:r w:rsidRPr="004C57FF">
        <w:rPr>
          <w:rFonts w:ascii="Garamond" w:eastAsia="Calibri" w:hAnsi="Garamond"/>
          <w:color w:val="000000"/>
          <w:lang w:eastAsia="sq-AL"/>
        </w:rPr>
        <w:t xml:space="preserve"> PËR PRAKTIKA PROFESIONALE</w:t>
      </w:r>
    </w:p>
    <w:p w14:paraId="492F1233"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234" w14:textId="5540F112"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Shtojca 1 përbëhet nga tri pjesë: </w:t>
      </w:r>
      <w:r w:rsidR="00B30F51" w:rsidRPr="004C57FF">
        <w:rPr>
          <w:rFonts w:ascii="Garamond" w:eastAsia="Calibri" w:hAnsi="Garamond"/>
          <w:color w:val="000000"/>
          <w:lang w:eastAsia="sq-AL"/>
        </w:rPr>
        <w:t xml:space="preserve">shtojca </w:t>
      </w:r>
      <w:r w:rsidRPr="004C57FF">
        <w:rPr>
          <w:rFonts w:ascii="Garamond" w:eastAsia="Calibri" w:hAnsi="Garamond"/>
          <w:color w:val="000000"/>
          <w:lang w:eastAsia="sq-AL"/>
        </w:rPr>
        <w:t>1A, 1B dhe 1C.</w:t>
      </w:r>
    </w:p>
    <w:p w14:paraId="492F1235" w14:textId="77777777" w:rsidR="00BE11FD" w:rsidRPr="004C57FF" w:rsidRDefault="00907F0F"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Symbol"/>
          <w:color w:val="000000"/>
          <w:lang w:eastAsia="sq-AL"/>
        </w:rPr>
        <w:t xml:space="preserve">- </w:t>
      </w:r>
      <w:r w:rsidR="00BE11FD" w:rsidRPr="004C57FF">
        <w:rPr>
          <w:rFonts w:ascii="Garamond" w:eastAsia="Calibri" w:hAnsi="Garamond"/>
          <w:color w:val="000000"/>
          <w:lang w:eastAsia="sq-AL"/>
        </w:rPr>
        <w:t>Shtojca 1A plotësohet nga ZVAP-të dhe DRAP-të përkatëse.</w:t>
      </w:r>
    </w:p>
    <w:p w14:paraId="492F1236" w14:textId="77777777" w:rsidR="00BE11FD" w:rsidRPr="004C57FF" w:rsidRDefault="00907F0F"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Symbol"/>
          <w:color w:val="000000"/>
          <w:lang w:eastAsia="sq-AL"/>
        </w:rPr>
        <w:t xml:space="preserve">- </w:t>
      </w:r>
      <w:r w:rsidR="00BE11FD" w:rsidRPr="004C57FF">
        <w:rPr>
          <w:rFonts w:ascii="Garamond" w:eastAsia="Calibri" w:hAnsi="Garamond"/>
          <w:color w:val="000000"/>
          <w:lang w:eastAsia="sq-AL"/>
        </w:rPr>
        <w:t>Shtojca 1B plotësohet nga DRAP-të dhe i dërgohet Drejtorisë së Përgjithshme të Arsimit Parauniversitar (DPAP).</w:t>
      </w:r>
    </w:p>
    <w:p w14:paraId="492F1237" w14:textId="77777777" w:rsidR="00BE11FD" w:rsidRPr="004C57FF" w:rsidRDefault="00907F0F"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Symbol"/>
          <w:color w:val="000000"/>
          <w:lang w:eastAsia="sq-AL"/>
        </w:rPr>
        <w:t xml:space="preserve">- </w:t>
      </w:r>
      <w:r w:rsidR="00BE11FD" w:rsidRPr="004C57FF">
        <w:rPr>
          <w:rFonts w:ascii="Garamond" w:eastAsia="Calibri" w:hAnsi="Garamond"/>
          <w:color w:val="000000"/>
          <w:lang w:eastAsia="sq-AL"/>
        </w:rPr>
        <w:t>Shtojca 1C plotësohet nga Drejtoria e Përgjithshme e Arsimit Parauniversitar (DPAP).</w:t>
      </w:r>
    </w:p>
    <w:p w14:paraId="492F1238" w14:textId="098BA03C"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Shtojcat 1A dhe 1B publikohen në faqen e internetit të ZVAP-së dhe DRAP-së përkatëse, ndërsa shtojca 1C publikohet në faqen zyrtare të DPAP-së. Gjatë periudhës së aplikimit të kandidatëve për praktikën profesionale, këto shtojca përditësohen periodikisht</w:t>
      </w:r>
      <w:r w:rsidR="00E447AD">
        <w:rPr>
          <w:rFonts w:ascii="Garamond" w:eastAsia="Calibri" w:hAnsi="Garamond"/>
          <w:color w:val="000000"/>
          <w:lang w:eastAsia="sq-AL"/>
        </w:rPr>
        <w:t>,</w:t>
      </w:r>
      <w:r w:rsidRPr="004C57FF">
        <w:rPr>
          <w:rFonts w:ascii="Garamond" w:eastAsia="Calibri" w:hAnsi="Garamond"/>
          <w:color w:val="000000"/>
          <w:lang w:eastAsia="sq-AL"/>
        </w:rPr>
        <w:t xml:space="preserve"> duke lënë çdo herë vendet ende të lira.</w:t>
      </w:r>
    </w:p>
    <w:p w14:paraId="492F1239"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p>
    <w:p w14:paraId="4C8ED58B" w14:textId="77777777" w:rsidR="00E447AD" w:rsidRDefault="00E447AD" w:rsidP="00D87D30">
      <w:pPr>
        <w:autoSpaceDE w:val="0"/>
        <w:autoSpaceDN w:val="0"/>
        <w:adjustRightInd w:val="0"/>
        <w:jc w:val="center"/>
        <w:rPr>
          <w:rFonts w:ascii="Garamond" w:eastAsia="Calibri" w:hAnsi="Garamond"/>
          <w:color w:val="000000"/>
          <w:lang w:eastAsia="sq-AL"/>
        </w:rPr>
      </w:pPr>
    </w:p>
    <w:p w14:paraId="492F123A" w14:textId="77777777" w:rsidR="00BE11FD" w:rsidRPr="004C57FF" w:rsidRDefault="00BE11FD" w:rsidP="00D87D30">
      <w:pPr>
        <w:autoSpaceDE w:val="0"/>
        <w:autoSpaceDN w:val="0"/>
        <w:adjustRightInd w:val="0"/>
        <w:jc w:val="center"/>
        <w:rPr>
          <w:rFonts w:ascii="Garamond" w:eastAsia="Calibri" w:hAnsi="Garamond"/>
          <w:color w:val="000000"/>
          <w:lang w:eastAsia="sq-AL"/>
        </w:rPr>
      </w:pPr>
      <w:r w:rsidRPr="004C57FF">
        <w:rPr>
          <w:rFonts w:ascii="Garamond" w:eastAsia="Calibri" w:hAnsi="Garamond"/>
          <w:color w:val="000000"/>
          <w:lang w:eastAsia="sq-AL"/>
        </w:rPr>
        <w:lastRenderedPageBreak/>
        <w:t>SHTOJCA 1A</w:t>
      </w:r>
    </w:p>
    <w:p w14:paraId="71CE20E2" w14:textId="77777777" w:rsidR="00D87D30" w:rsidRPr="004C57FF" w:rsidRDefault="00D87D30" w:rsidP="00D87D30">
      <w:pPr>
        <w:autoSpaceDE w:val="0"/>
        <w:autoSpaceDN w:val="0"/>
        <w:adjustRightInd w:val="0"/>
        <w:jc w:val="center"/>
        <w:rPr>
          <w:rFonts w:ascii="Garamond" w:eastAsia="Calibri" w:hAnsi="Garamond"/>
          <w:color w:val="000000"/>
          <w:lang w:eastAsia="sq-AL"/>
        </w:rPr>
      </w:pPr>
    </w:p>
    <w:p w14:paraId="492F123B" w14:textId="77777777" w:rsidR="00BE11FD" w:rsidRPr="004C57FF" w:rsidRDefault="00BE11FD" w:rsidP="00907F0F">
      <w:pPr>
        <w:autoSpaceDE w:val="0"/>
        <w:autoSpaceDN w:val="0"/>
        <w:adjustRightInd w:val="0"/>
        <w:ind w:firstLine="284"/>
        <w:rPr>
          <w:rFonts w:ascii="Garamond" w:eastAsia="Calibri" w:hAnsi="Garamond"/>
          <w:color w:val="000000"/>
          <w:lang w:eastAsia="sq-AL"/>
        </w:rPr>
      </w:pPr>
      <w:r w:rsidRPr="004C57FF">
        <w:rPr>
          <w:rFonts w:ascii="Garamond" w:eastAsia="Calibri" w:hAnsi="Garamond"/>
          <w:color w:val="000000"/>
          <w:lang w:eastAsia="sq-AL"/>
        </w:rPr>
        <w:t>Shihni më poshtë tabelën të plotësuar pjesërisht.</w:t>
      </w:r>
    </w:p>
    <w:p w14:paraId="492F123C"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Tek “</w:t>
      </w:r>
      <w:r w:rsidRPr="004C57FF">
        <w:rPr>
          <w:rFonts w:ascii="Garamond" w:eastAsia="Calibri" w:hAnsi="Garamond"/>
          <w:b/>
          <w:bCs/>
          <w:color w:val="000000"/>
          <w:lang w:eastAsia="sq-AL"/>
        </w:rPr>
        <w:t>IAPP</w:t>
      </w:r>
      <w:r w:rsidRPr="004C57FF">
        <w:rPr>
          <w:rFonts w:ascii="Garamond" w:eastAsia="Calibri" w:hAnsi="Garamond"/>
          <w:color w:val="000000"/>
          <w:lang w:eastAsia="sq-AL"/>
        </w:rPr>
        <w:t>” vendoset emri i institucionit arsimor ku mund të zhvillohen praktikat profesionale.</w:t>
      </w:r>
    </w:p>
    <w:p w14:paraId="492F123D"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Te “</w:t>
      </w:r>
      <w:r w:rsidRPr="004C57FF">
        <w:rPr>
          <w:rFonts w:ascii="Garamond" w:eastAsia="Calibri" w:hAnsi="Garamond"/>
          <w:b/>
          <w:bCs/>
          <w:color w:val="000000"/>
          <w:lang w:eastAsia="sq-AL"/>
        </w:rPr>
        <w:t>Qyteti/fshati</w:t>
      </w:r>
      <w:r w:rsidRPr="004C57FF">
        <w:rPr>
          <w:rFonts w:ascii="Garamond" w:eastAsia="Calibri" w:hAnsi="Garamond"/>
          <w:color w:val="000000"/>
          <w:lang w:eastAsia="sq-AL"/>
        </w:rPr>
        <w:t>” vendoset emri i qytetit ose i fshatit ku ndodhet IAPP-ja. Për fshatin vendoset në fillim “f”. Për qytetin nuk vihet ndonjë shënim.</w:t>
      </w:r>
    </w:p>
    <w:p w14:paraId="492F123E"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Te “</w:t>
      </w:r>
      <w:r w:rsidRPr="004C57FF">
        <w:rPr>
          <w:rFonts w:ascii="Garamond" w:eastAsia="Calibri" w:hAnsi="Garamond"/>
          <w:b/>
          <w:bCs/>
          <w:color w:val="000000"/>
          <w:lang w:eastAsia="sq-AL"/>
        </w:rPr>
        <w:t>Publik/privat</w:t>
      </w:r>
      <w:r w:rsidRPr="004C57FF">
        <w:rPr>
          <w:rFonts w:ascii="Garamond" w:eastAsia="Calibri" w:hAnsi="Garamond"/>
          <w:color w:val="000000"/>
          <w:lang w:eastAsia="sq-AL"/>
        </w:rPr>
        <w:t>” shënohet “Pr” kur IAPP-ja është private. Kur IAPP-ja është publik, nuk vihet ndonjë shënim.</w:t>
      </w:r>
    </w:p>
    <w:p w14:paraId="492F123F"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Te “</w:t>
      </w:r>
      <w:r w:rsidRPr="004C57FF">
        <w:rPr>
          <w:rFonts w:ascii="Garamond" w:eastAsia="Calibri" w:hAnsi="Garamond"/>
          <w:b/>
          <w:bCs/>
          <w:color w:val="000000"/>
          <w:lang w:eastAsia="sq-AL"/>
        </w:rPr>
        <w:t>Niveli arsimor</w:t>
      </w:r>
      <w:r w:rsidRPr="004C57FF">
        <w:rPr>
          <w:rFonts w:ascii="Garamond" w:eastAsia="Calibri" w:hAnsi="Garamond"/>
          <w:color w:val="000000"/>
          <w:lang w:eastAsia="sq-AL"/>
        </w:rPr>
        <w:t>” shënohet:</w:t>
      </w:r>
    </w:p>
    <w:p w14:paraId="492F1240"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“kopsht”;</w:t>
      </w:r>
    </w:p>
    <w:p w14:paraId="492F1241"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“fillor”;</w:t>
      </w:r>
    </w:p>
    <w:p w14:paraId="492F1242"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“AMU” (për arsimin e mesëm të ulët);</w:t>
      </w:r>
    </w:p>
    <w:p w14:paraId="492F1243"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“gjimnaz”;</w:t>
      </w:r>
    </w:p>
    <w:p w14:paraId="492F1244"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“AP” (për arsimin profesional);</w:t>
      </w:r>
    </w:p>
    <w:p w14:paraId="492F1245"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“AO” (për arsimin e mesëm të orientuar).</w:t>
      </w:r>
    </w:p>
    <w:p w14:paraId="492F1246"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Tabela, në fillim, plotësohet për kopshtet, pastaj, me radhë, për filloren, për arsimin e mesëm të ulët, gjimnazin dhe për arsimin e mesëm të orientuar.</w:t>
      </w:r>
    </w:p>
    <w:p w14:paraId="492F1247"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Kur një shkollë ofron praktikën profesionale për filloren dhe arsimin e mesëm të ulët të arsimit bazë, paraqitet dy herë në tabelë, një herë për filloren dhe më pas për arsimin e mesëm të ulët.</w:t>
      </w:r>
    </w:p>
    <w:p w14:paraId="492F1248"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Te “</w:t>
      </w:r>
      <w:r w:rsidRPr="004C57FF">
        <w:rPr>
          <w:rFonts w:ascii="Garamond" w:eastAsia="Calibri" w:hAnsi="Garamond"/>
          <w:b/>
          <w:bCs/>
          <w:color w:val="000000"/>
          <w:lang w:eastAsia="sq-AL"/>
        </w:rPr>
        <w:t>Lëndët</w:t>
      </w:r>
      <w:r w:rsidRPr="004C57FF">
        <w:rPr>
          <w:rFonts w:ascii="Garamond" w:eastAsia="Calibri" w:hAnsi="Garamond"/>
          <w:color w:val="000000"/>
          <w:lang w:eastAsia="sq-AL"/>
        </w:rPr>
        <w:t>” vendosen, sipas rendit alfabetik, lëndët për të cilët institucioni ka mentor.</w:t>
      </w:r>
    </w:p>
    <w:p w14:paraId="492F1249"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Për kopshtin dhe arsimin fillor nuk plotësohet ky zë.</w:t>
      </w:r>
    </w:p>
    <w:p w14:paraId="492F124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Te “</w:t>
      </w:r>
      <w:r w:rsidRPr="004C57FF">
        <w:rPr>
          <w:rFonts w:ascii="Garamond" w:eastAsia="Calibri" w:hAnsi="Garamond"/>
          <w:b/>
          <w:bCs/>
          <w:color w:val="000000"/>
          <w:lang w:eastAsia="sq-AL"/>
        </w:rPr>
        <w:t>Mentorët</w:t>
      </w:r>
      <w:r w:rsidRPr="004C57FF">
        <w:rPr>
          <w:rFonts w:ascii="Garamond" w:eastAsia="Calibri" w:hAnsi="Garamond"/>
          <w:color w:val="000000"/>
          <w:lang w:eastAsia="sq-AL"/>
        </w:rPr>
        <w:t>” shënohet numri i mentorëve që ai institucion ka në dispozicion përkatësisht për kopshtin, filloren dhe për lëndët.</w:t>
      </w:r>
    </w:p>
    <w:p w14:paraId="492F124B"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Te “</w:t>
      </w:r>
      <w:r w:rsidRPr="004C57FF">
        <w:rPr>
          <w:rFonts w:ascii="Garamond" w:eastAsia="Calibri" w:hAnsi="Garamond"/>
          <w:b/>
          <w:bCs/>
          <w:color w:val="000000"/>
          <w:lang w:eastAsia="sq-AL"/>
        </w:rPr>
        <w:t>Praktikantë</w:t>
      </w:r>
      <w:r w:rsidRPr="004C57FF">
        <w:rPr>
          <w:rFonts w:ascii="Garamond" w:eastAsia="Calibri" w:hAnsi="Garamond"/>
          <w:color w:val="000000"/>
          <w:lang w:eastAsia="sq-AL"/>
        </w:rPr>
        <w:t>” shënohet numri i praktikantëve me të cilët mundet të punojnë mentorët për kopshtin, filloren dhe për lëndët.</w:t>
      </w:r>
    </w:p>
    <w:p w14:paraId="492F124C" w14:textId="77777777" w:rsidR="00BE11FD" w:rsidRPr="004C57FF" w:rsidRDefault="00BE11FD" w:rsidP="00907F0F">
      <w:pPr>
        <w:rPr>
          <w:rFonts w:ascii="Garamond" w:hAnsi="Garamond"/>
          <w:sz w:val="28"/>
          <w:szCs w:val="28"/>
        </w:rPr>
      </w:pPr>
    </w:p>
    <w:p w14:paraId="492F124D" w14:textId="77777777" w:rsidR="00BE11FD" w:rsidRPr="004C57FF" w:rsidRDefault="00BE11FD" w:rsidP="00907F0F">
      <w:pPr>
        <w:tabs>
          <w:tab w:val="left" w:pos="922"/>
          <w:tab w:val="left" w:pos="1555"/>
          <w:tab w:val="left" w:pos="2183"/>
          <w:tab w:val="left" w:pos="3252"/>
          <w:tab w:val="left" w:pos="3943"/>
          <w:tab w:val="left" w:pos="4616"/>
          <w:tab w:val="left" w:pos="5249"/>
          <w:tab w:val="left" w:pos="5833"/>
          <w:tab w:val="left" w:pos="6650"/>
          <w:tab w:val="left" w:pos="7700"/>
          <w:tab w:val="left" w:pos="8507"/>
        </w:tabs>
        <w:autoSpaceDE w:val="0"/>
        <w:autoSpaceDN w:val="0"/>
        <w:adjustRightInd w:val="0"/>
        <w:rPr>
          <w:rFonts w:ascii="Garamond" w:hAnsi="Garamond"/>
          <w:bCs/>
          <w:sz w:val="28"/>
          <w:szCs w:val="28"/>
        </w:rPr>
        <w:sectPr w:rsidR="00BE11FD" w:rsidRPr="004C57FF" w:rsidSect="00BE11FD">
          <w:footerReference w:type="default" r:id="rId14"/>
          <w:pgSz w:w="12240" w:h="15840"/>
          <w:pgMar w:top="1440" w:right="1440" w:bottom="1440" w:left="1440" w:header="720" w:footer="720" w:gutter="0"/>
          <w:cols w:space="720"/>
          <w:docGrid w:linePitch="360"/>
        </w:sectPr>
      </w:pPr>
      <w:r w:rsidRPr="004C57FF">
        <w:rPr>
          <w:rFonts w:ascii="Garamond" w:hAnsi="Garamond"/>
          <w:sz w:val="28"/>
          <w:szCs w:val="28"/>
        </w:rPr>
        <w:t xml:space="preserve"> </w:t>
      </w:r>
    </w:p>
    <w:p w14:paraId="492F124E" w14:textId="77777777" w:rsidR="00BE11FD" w:rsidRPr="004C57FF" w:rsidRDefault="00BE11FD" w:rsidP="00907F0F">
      <w:pPr>
        <w:tabs>
          <w:tab w:val="left" w:pos="922"/>
          <w:tab w:val="left" w:pos="1555"/>
          <w:tab w:val="left" w:pos="2183"/>
          <w:tab w:val="left" w:pos="3252"/>
          <w:tab w:val="left" w:pos="3943"/>
          <w:tab w:val="left" w:pos="4616"/>
          <w:tab w:val="left" w:pos="5249"/>
          <w:tab w:val="left" w:pos="5833"/>
          <w:tab w:val="left" w:pos="6650"/>
          <w:tab w:val="left" w:pos="7700"/>
          <w:tab w:val="left" w:pos="8507"/>
        </w:tabs>
        <w:autoSpaceDE w:val="0"/>
        <w:autoSpaceDN w:val="0"/>
        <w:adjustRightInd w:val="0"/>
        <w:ind w:left="250"/>
        <w:rPr>
          <w:rFonts w:ascii="Garamond" w:hAnsi="Garamond"/>
          <w:bCs/>
          <w:sz w:val="28"/>
          <w:szCs w:val="28"/>
        </w:rPr>
      </w:pPr>
      <w:r w:rsidRPr="004C57FF">
        <w:rPr>
          <w:rFonts w:ascii="Garamond" w:hAnsi="Garamond"/>
          <w:bCs/>
          <w:sz w:val="28"/>
          <w:szCs w:val="28"/>
        </w:rPr>
        <w:lastRenderedPageBreak/>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9"/>
        <w:gridCol w:w="924"/>
        <w:gridCol w:w="869"/>
        <w:gridCol w:w="1534"/>
        <w:gridCol w:w="1112"/>
        <w:gridCol w:w="885"/>
        <w:gridCol w:w="1098"/>
        <w:gridCol w:w="869"/>
        <w:gridCol w:w="1052"/>
        <w:gridCol w:w="1123"/>
        <w:gridCol w:w="933"/>
        <w:gridCol w:w="1198"/>
      </w:tblGrid>
      <w:tr w:rsidR="00BE11FD" w:rsidRPr="004C57FF" w14:paraId="492F125B" w14:textId="77777777" w:rsidTr="00CF3215">
        <w:trPr>
          <w:jc w:val="center"/>
        </w:trPr>
        <w:tc>
          <w:tcPr>
            <w:tcW w:w="1639" w:type="dxa"/>
            <w:shd w:val="clear" w:color="auto" w:fill="auto"/>
            <w:vAlign w:val="center"/>
          </w:tcPr>
          <w:p w14:paraId="492F124F"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ZVAP</w:t>
            </w:r>
          </w:p>
        </w:tc>
        <w:tc>
          <w:tcPr>
            <w:tcW w:w="948" w:type="dxa"/>
            <w:shd w:val="clear" w:color="auto" w:fill="auto"/>
            <w:vAlign w:val="center"/>
          </w:tcPr>
          <w:p w14:paraId="492F1250" w14:textId="715F1E9A" w:rsidR="00BE11FD" w:rsidRPr="004C57FF" w:rsidRDefault="00E447AD" w:rsidP="00CF3215">
            <w:pPr>
              <w:autoSpaceDE w:val="0"/>
              <w:autoSpaceDN w:val="0"/>
              <w:adjustRightInd w:val="0"/>
              <w:jc w:val="center"/>
              <w:rPr>
                <w:rFonts w:ascii="Garamond" w:hAnsi="Garamond"/>
                <w:b/>
                <w:sz w:val="20"/>
                <w:szCs w:val="20"/>
              </w:rPr>
            </w:pPr>
            <w:r w:rsidRPr="004C57FF">
              <w:rPr>
                <w:rFonts w:ascii="Garamond" w:hAnsi="Garamond"/>
                <w:b/>
                <w:sz w:val="20"/>
                <w:szCs w:val="20"/>
              </w:rPr>
              <w:t>E</w:t>
            </w:r>
            <w:r w:rsidR="00BE11FD" w:rsidRPr="004C57FF">
              <w:rPr>
                <w:rFonts w:ascii="Garamond" w:hAnsi="Garamond"/>
                <w:b/>
                <w:sz w:val="20"/>
                <w:szCs w:val="20"/>
              </w:rPr>
              <w:t>-mail</w:t>
            </w:r>
          </w:p>
        </w:tc>
        <w:tc>
          <w:tcPr>
            <w:tcW w:w="869" w:type="dxa"/>
            <w:shd w:val="clear" w:color="auto" w:fill="auto"/>
            <w:vAlign w:val="center"/>
          </w:tcPr>
          <w:p w14:paraId="492F1251"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Telefon</w:t>
            </w:r>
          </w:p>
        </w:tc>
        <w:tc>
          <w:tcPr>
            <w:tcW w:w="1560" w:type="dxa"/>
            <w:shd w:val="clear" w:color="auto" w:fill="auto"/>
            <w:vAlign w:val="center"/>
          </w:tcPr>
          <w:p w14:paraId="492F1252"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IAPP</w:t>
            </w:r>
          </w:p>
        </w:tc>
        <w:tc>
          <w:tcPr>
            <w:tcW w:w="1134" w:type="dxa"/>
            <w:shd w:val="clear" w:color="auto" w:fill="auto"/>
            <w:vAlign w:val="center"/>
          </w:tcPr>
          <w:p w14:paraId="492F1253" w14:textId="3C7222F7" w:rsidR="00BE11FD" w:rsidRPr="004C57FF" w:rsidRDefault="00CF3215" w:rsidP="00CF3215">
            <w:pPr>
              <w:autoSpaceDE w:val="0"/>
              <w:autoSpaceDN w:val="0"/>
              <w:adjustRightInd w:val="0"/>
              <w:jc w:val="center"/>
              <w:rPr>
                <w:rFonts w:ascii="Garamond" w:hAnsi="Garamond"/>
                <w:b/>
                <w:sz w:val="20"/>
                <w:szCs w:val="20"/>
              </w:rPr>
            </w:pPr>
            <w:r w:rsidRPr="004C57FF">
              <w:rPr>
                <w:rFonts w:ascii="Garamond" w:hAnsi="Garamond"/>
                <w:b/>
                <w:sz w:val="20"/>
                <w:szCs w:val="20"/>
              </w:rPr>
              <w:t>Qytet</w:t>
            </w:r>
            <w:r w:rsidR="00BE11FD" w:rsidRPr="004C57FF">
              <w:rPr>
                <w:rFonts w:ascii="Garamond" w:hAnsi="Garamond"/>
                <w:b/>
                <w:sz w:val="20"/>
                <w:szCs w:val="20"/>
              </w:rPr>
              <w:t>/ fshat</w:t>
            </w:r>
          </w:p>
        </w:tc>
        <w:tc>
          <w:tcPr>
            <w:tcW w:w="885" w:type="dxa"/>
            <w:shd w:val="clear" w:color="auto" w:fill="auto"/>
            <w:vAlign w:val="center"/>
          </w:tcPr>
          <w:p w14:paraId="492F1254" w14:textId="2292E915"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Publik/ privat</w:t>
            </w:r>
          </w:p>
        </w:tc>
        <w:tc>
          <w:tcPr>
            <w:tcW w:w="1134" w:type="dxa"/>
            <w:shd w:val="clear" w:color="auto" w:fill="auto"/>
            <w:vAlign w:val="center"/>
          </w:tcPr>
          <w:p w14:paraId="492F1255" w14:textId="6CB046F4" w:rsidR="00BE11FD" w:rsidRPr="004C57FF" w:rsidRDefault="00E447AD" w:rsidP="00CF3215">
            <w:pPr>
              <w:autoSpaceDE w:val="0"/>
              <w:autoSpaceDN w:val="0"/>
              <w:adjustRightInd w:val="0"/>
              <w:jc w:val="center"/>
              <w:rPr>
                <w:rFonts w:ascii="Garamond" w:hAnsi="Garamond"/>
                <w:b/>
                <w:sz w:val="20"/>
                <w:szCs w:val="20"/>
              </w:rPr>
            </w:pPr>
            <w:r w:rsidRPr="004C57FF">
              <w:rPr>
                <w:rFonts w:ascii="Garamond" w:hAnsi="Garamond"/>
                <w:b/>
                <w:sz w:val="20"/>
                <w:szCs w:val="20"/>
              </w:rPr>
              <w:t>E</w:t>
            </w:r>
            <w:r w:rsidR="00BE11FD" w:rsidRPr="004C57FF">
              <w:rPr>
                <w:rFonts w:ascii="Garamond" w:hAnsi="Garamond"/>
                <w:b/>
                <w:sz w:val="20"/>
                <w:szCs w:val="20"/>
              </w:rPr>
              <w:t>-mail</w:t>
            </w:r>
          </w:p>
        </w:tc>
        <w:tc>
          <w:tcPr>
            <w:tcW w:w="869" w:type="dxa"/>
            <w:shd w:val="clear" w:color="auto" w:fill="auto"/>
            <w:vAlign w:val="center"/>
          </w:tcPr>
          <w:p w14:paraId="492F1256"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Telefon</w:t>
            </w:r>
          </w:p>
        </w:tc>
        <w:tc>
          <w:tcPr>
            <w:tcW w:w="1066" w:type="dxa"/>
            <w:shd w:val="clear" w:color="auto" w:fill="auto"/>
            <w:vAlign w:val="center"/>
          </w:tcPr>
          <w:p w14:paraId="492F1257"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Niveli arsimor</w:t>
            </w:r>
          </w:p>
        </w:tc>
        <w:tc>
          <w:tcPr>
            <w:tcW w:w="1123" w:type="dxa"/>
            <w:shd w:val="clear" w:color="auto" w:fill="auto"/>
            <w:vAlign w:val="center"/>
          </w:tcPr>
          <w:p w14:paraId="492F1258"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Lëndët</w:t>
            </w:r>
          </w:p>
        </w:tc>
        <w:tc>
          <w:tcPr>
            <w:tcW w:w="933" w:type="dxa"/>
            <w:shd w:val="clear" w:color="auto" w:fill="auto"/>
            <w:vAlign w:val="center"/>
          </w:tcPr>
          <w:p w14:paraId="492F1259"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Mentorë</w:t>
            </w:r>
          </w:p>
        </w:tc>
        <w:tc>
          <w:tcPr>
            <w:tcW w:w="1198" w:type="dxa"/>
            <w:shd w:val="clear" w:color="auto" w:fill="auto"/>
            <w:vAlign w:val="center"/>
          </w:tcPr>
          <w:p w14:paraId="492F125A"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Praktikantë</w:t>
            </w:r>
          </w:p>
        </w:tc>
      </w:tr>
      <w:tr w:rsidR="00BE11FD" w:rsidRPr="004C57FF" w14:paraId="492F1268" w14:textId="77777777" w:rsidTr="00CF3215">
        <w:trPr>
          <w:jc w:val="center"/>
        </w:trPr>
        <w:tc>
          <w:tcPr>
            <w:tcW w:w="1639" w:type="dxa"/>
            <w:shd w:val="clear" w:color="auto" w:fill="auto"/>
          </w:tcPr>
          <w:p w14:paraId="492F125C"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Emri</w:t>
            </w:r>
          </w:p>
        </w:tc>
        <w:tc>
          <w:tcPr>
            <w:tcW w:w="948" w:type="dxa"/>
            <w:shd w:val="clear" w:color="auto" w:fill="auto"/>
          </w:tcPr>
          <w:p w14:paraId="492F125D"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5E"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D9D9D9"/>
          </w:tcPr>
          <w:p w14:paraId="492F125F" w14:textId="77777777" w:rsidR="00BE11FD" w:rsidRPr="004C57FF" w:rsidRDefault="00BE11FD" w:rsidP="00907F0F">
            <w:pPr>
              <w:autoSpaceDE w:val="0"/>
              <w:autoSpaceDN w:val="0"/>
              <w:adjustRightInd w:val="0"/>
              <w:rPr>
                <w:rFonts w:ascii="Garamond" w:hAnsi="Garamond"/>
                <w:bCs/>
                <w:sz w:val="20"/>
                <w:szCs w:val="20"/>
              </w:rPr>
            </w:pPr>
          </w:p>
        </w:tc>
        <w:tc>
          <w:tcPr>
            <w:tcW w:w="1134" w:type="dxa"/>
            <w:shd w:val="clear" w:color="auto" w:fill="D9D9D9"/>
          </w:tcPr>
          <w:p w14:paraId="492F1260" w14:textId="77777777" w:rsidR="00BE11FD" w:rsidRPr="004C57FF" w:rsidRDefault="00BE11FD" w:rsidP="00907F0F">
            <w:pPr>
              <w:autoSpaceDE w:val="0"/>
              <w:autoSpaceDN w:val="0"/>
              <w:adjustRightInd w:val="0"/>
              <w:rPr>
                <w:rFonts w:ascii="Garamond" w:hAnsi="Garamond"/>
                <w:bCs/>
                <w:sz w:val="20"/>
                <w:szCs w:val="20"/>
              </w:rPr>
            </w:pPr>
          </w:p>
        </w:tc>
        <w:tc>
          <w:tcPr>
            <w:tcW w:w="885" w:type="dxa"/>
            <w:shd w:val="clear" w:color="auto" w:fill="D9D9D9"/>
          </w:tcPr>
          <w:p w14:paraId="492F1261" w14:textId="77777777" w:rsidR="00BE11FD" w:rsidRPr="004C57FF" w:rsidRDefault="00BE11FD" w:rsidP="00907F0F">
            <w:pPr>
              <w:autoSpaceDE w:val="0"/>
              <w:autoSpaceDN w:val="0"/>
              <w:adjustRightInd w:val="0"/>
              <w:rPr>
                <w:rFonts w:ascii="Garamond" w:hAnsi="Garamond"/>
                <w:bCs/>
                <w:sz w:val="20"/>
                <w:szCs w:val="20"/>
              </w:rPr>
            </w:pPr>
          </w:p>
        </w:tc>
        <w:tc>
          <w:tcPr>
            <w:tcW w:w="1134" w:type="dxa"/>
            <w:shd w:val="clear" w:color="auto" w:fill="D9D9D9"/>
          </w:tcPr>
          <w:p w14:paraId="492F1262"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63"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D9D9D9"/>
          </w:tcPr>
          <w:p w14:paraId="492F1264" w14:textId="77777777" w:rsidR="00BE11FD" w:rsidRPr="004C57FF" w:rsidRDefault="00BE11FD" w:rsidP="00907F0F">
            <w:pPr>
              <w:autoSpaceDE w:val="0"/>
              <w:autoSpaceDN w:val="0"/>
              <w:adjustRightInd w:val="0"/>
              <w:rPr>
                <w:rFonts w:ascii="Garamond" w:hAnsi="Garamond"/>
                <w:bCs/>
                <w:sz w:val="20"/>
                <w:szCs w:val="20"/>
              </w:rPr>
            </w:pPr>
          </w:p>
        </w:tc>
        <w:tc>
          <w:tcPr>
            <w:tcW w:w="1123" w:type="dxa"/>
            <w:shd w:val="clear" w:color="auto" w:fill="D9D9D9"/>
          </w:tcPr>
          <w:p w14:paraId="492F1265" w14:textId="77777777" w:rsidR="00BE11FD" w:rsidRPr="004C57FF" w:rsidRDefault="00BE11FD" w:rsidP="00907F0F">
            <w:pPr>
              <w:autoSpaceDE w:val="0"/>
              <w:autoSpaceDN w:val="0"/>
              <w:adjustRightInd w:val="0"/>
              <w:rPr>
                <w:rFonts w:ascii="Garamond" w:hAnsi="Garamond"/>
                <w:bCs/>
                <w:sz w:val="20"/>
                <w:szCs w:val="20"/>
              </w:rPr>
            </w:pPr>
          </w:p>
        </w:tc>
        <w:tc>
          <w:tcPr>
            <w:tcW w:w="933" w:type="dxa"/>
            <w:shd w:val="clear" w:color="auto" w:fill="D9D9D9"/>
          </w:tcPr>
          <w:p w14:paraId="492F1266" w14:textId="77777777" w:rsidR="00BE11FD" w:rsidRPr="004C57FF" w:rsidRDefault="00BE11FD" w:rsidP="00907F0F">
            <w:pPr>
              <w:autoSpaceDE w:val="0"/>
              <w:autoSpaceDN w:val="0"/>
              <w:adjustRightInd w:val="0"/>
              <w:jc w:val="center"/>
              <w:rPr>
                <w:rFonts w:ascii="Garamond" w:hAnsi="Garamond"/>
                <w:bCs/>
                <w:sz w:val="20"/>
                <w:szCs w:val="20"/>
              </w:rPr>
            </w:pPr>
          </w:p>
        </w:tc>
        <w:tc>
          <w:tcPr>
            <w:tcW w:w="1198" w:type="dxa"/>
            <w:shd w:val="clear" w:color="auto" w:fill="D9D9D9"/>
          </w:tcPr>
          <w:p w14:paraId="492F1267"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275" w14:textId="77777777" w:rsidTr="00CF3215">
        <w:trPr>
          <w:jc w:val="center"/>
        </w:trPr>
        <w:tc>
          <w:tcPr>
            <w:tcW w:w="1639" w:type="dxa"/>
            <w:shd w:val="clear" w:color="auto" w:fill="D9D9D9"/>
          </w:tcPr>
          <w:p w14:paraId="492F1269"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6A"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6B"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6C"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Demokracia</w:t>
            </w:r>
          </w:p>
        </w:tc>
        <w:tc>
          <w:tcPr>
            <w:tcW w:w="1134" w:type="dxa"/>
            <w:shd w:val="clear" w:color="auto" w:fill="auto"/>
          </w:tcPr>
          <w:p w14:paraId="492F126D"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Durrës</w:t>
            </w:r>
          </w:p>
        </w:tc>
        <w:tc>
          <w:tcPr>
            <w:tcW w:w="885" w:type="dxa"/>
            <w:shd w:val="clear" w:color="auto" w:fill="auto"/>
          </w:tcPr>
          <w:p w14:paraId="492F126E" w14:textId="77777777" w:rsidR="00BE11FD" w:rsidRPr="004C57FF" w:rsidRDefault="00BE11FD" w:rsidP="00907F0F">
            <w:pPr>
              <w:autoSpaceDE w:val="0"/>
              <w:autoSpaceDN w:val="0"/>
              <w:adjustRightInd w:val="0"/>
              <w:jc w:val="center"/>
              <w:rPr>
                <w:rFonts w:ascii="Garamond" w:hAnsi="Garamond"/>
                <w:bCs/>
                <w:sz w:val="20"/>
                <w:szCs w:val="20"/>
              </w:rPr>
            </w:pPr>
          </w:p>
        </w:tc>
        <w:tc>
          <w:tcPr>
            <w:tcW w:w="1134" w:type="dxa"/>
            <w:shd w:val="clear" w:color="auto" w:fill="auto"/>
          </w:tcPr>
          <w:p w14:paraId="492F126F"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70"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71"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Kopsht</w:t>
            </w:r>
          </w:p>
        </w:tc>
        <w:tc>
          <w:tcPr>
            <w:tcW w:w="1123" w:type="dxa"/>
            <w:shd w:val="clear" w:color="auto" w:fill="auto"/>
          </w:tcPr>
          <w:p w14:paraId="492F1272" w14:textId="77777777" w:rsidR="00BE11FD" w:rsidRPr="004C57FF" w:rsidRDefault="00BE11FD" w:rsidP="00907F0F">
            <w:pPr>
              <w:autoSpaceDE w:val="0"/>
              <w:autoSpaceDN w:val="0"/>
              <w:adjustRightInd w:val="0"/>
              <w:rPr>
                <w:rFonts w:ascii="Garamond" w:hAnsi="Garamond"/>
                <w:bCs/>
                <w:sz w:val="20"/>
                <w:szCs w:val="20"/>
              </w:rPr>
            </w:pPr>
          </w:p>
        </w:tc>
        <w:tc>
          <w:tcPr>
            <w:tcW w:w="933" w:type="dxa"/>
            <w:shd w:val="clear" w:color="auto" w:fill="auto"/>
          </w:tcPr>
          <w:p w14:paraId="492F1273"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1</w:t>
            </w:r>
          </w:p>
        </w:tc>
        <w:tc>
          <w:tcPr>
            <w:tcW w:w="1198" w:type="dxa"/>
            <w:shd w:val="clear" w:color="auto" w:fill="auto"/>
          </w:tcPr>
          <w:p w14:paraId="492F1274"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tc>
      </w:tr>
      <w:tr w:rsidR="00BE11FD" w:rsidRPr="004C57FF" w14:paraId="492F1282" w14:textId="77777777" w:rsidTr="00CF3215">
        <w:trPr>
          <w:jc w:val="center"/>
        </w:trPr>
        <w:tc>
          <w:tcPr>
            <w:tcW w:w="1639" w:type="dxa"/>
            <w:shd w:val="clear" w:color="auto" w:fill="D9D9D9"/>
          </w:tcPr>
          <w:p w14:paraId="492F1276"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77"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78"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79"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Kosova</w:t>
            </w:r>
          </w:p>
        </w:tc>
        <w:tc>
          <w:tcPr>
            <w:tcW w:w="1134" w:type="dxa"/>
            <w:shd w:val="clear" w:color="auto" w:fill="auto"/>
          </w:tcPr>
          <w:p w14:paraId="492F127A"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(f) Erzen</w:t>
            </w:r>
          </w:p>
        </w:tc>
        <w:tc>
          <w:tcPr>
            <w:tcW w:w="885" w:type="dxa"/>
            <w:shd w:val="clear" w:color="auto" w:fill="auto"/>
          </w:tcPr>
          <w:p w14:paraId="492F127B" w14:textId="77777777" w:rsidR="00BE11FD" w:rsidRPr="004C57FF" w:rsidRDefault="00BE11FD" w:rsidP="00907F0F">
            <w:pPr>
              <w:autoSpaceDE w:val="0"/>
              <w:autoSpaceDN w:val="0"/>
              <w:adjustRightInd w:val="0"/>
              <w:jc w:val="center"/>
              <w:rPr>
                <w:rFonts w:ascii="Garamond" w:hAnsi="Garamond"/>
                <w:bCs/>
                <w:sz w:val="20"/>
                <w:szCs w:val="20"/>
              </w:rPr>
            </w:pPr>
          </w:p>
        </w:tc>
        <w:tc>
          <w:tcPr>
            <w:tcW w:w="1134" w:type="dxa"/>
            <w:shd w:val="clear" w:color="auto" w:fill="auto"/>
          </w:tcPr>
          <w:p w14:paraId="492F127C"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7D"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7E"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Kopsht</w:t>
            </w:r>
          </w:p>
        </w:tc>
        <w:tc>
          <w:tcPr>
            <w:tcW w:w="1123" w:type="dxa"/>
            <w:shd w:val="clear" w:color="auto" w:fill="auto"/>
          </w:tcPr>
          <w:p w14:paraId="492F127F" w14:textId="77777777" w:rsidR="00BE11FD" w:rsidRPr="004C57FF" w:rsidRDefault="00BE11FD" w:rsidP="00907F0F">
            <w:pPr>
              <w:autoSpaceDE w:val="0"/>
              <w:autoSpaceDN w:val="0"/>
              <w:adjustRightInd w:val="0"/>
              <w:rPr>
                <w:rFonts w:ascii="Garamond" w:hAnsi="Garamond"/>
                <w:bCs/>
                <w:sz w:val="20"/>
                <w:szCs w:val="20"/>
              </w:rPr>
            </w:pPr>
          </w:p>
        </w:tc>
        <w:tc>
          <w:tcPr>
            <w:tcW w:w="933" w:type="dxa"/>
            <w:shd w:val="clear" w:color="auto" w:fill="auto"/>
          </w:tcPr>
          <w:p w14:paraId="492F1280"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tc>
        <w:tc>
          <w:tcPr>
            <w:tcW w:w="1198" w:type="dxa"/>
            <w:shd w:val="clear" w:color="auto" w:fill="auto"/>
          </w:tcPr>
          <w:p w14:paraId="492F1281"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4</w:t>
            </w:r>
          </w:p>
        </w:tc>
      </w:tr>
      <w:tr w:rsidR="00BE11FD" w:rsidRPr="004C57FF" w14:paraId="492F128F" w14:textId="77777777" w:rsidTr="00CF3215">
        <w:trPr>
          <w:jc w:val="center"/>
        </w:trPr>
        <w:tc>
          <w:tcPr>
            <w:tcW w:w="1639" w:type="dxa"/>
            <w:shd w:val="clear" w:color="auto" w:fill="D9D9D9"/>
          </w:tcPr>
          <w:p w14:paraId="492F1283"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84"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85"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86" w14:textId="77777777" w:rsidR="00BE11FD" w:rsidRPr="004C57FF" w:rsidRDefault="00BE11FD" w:rsidP="00907F0F">
            <w:pPr>
              <w:autoSpaceDE w:val="0"/>
              <w:autoSpaceDN w:val="0"/>
              <w:adjustRightInd w:val="0"/>
              <w:rPr>
                <w:rFonts w:ascii="Garamond" w:hAnsi="Garamond"/>
                <w:bCs/>
                <w:sz w:val="20"/>
                <w:szCs w:val="20"/>
              </w:rPr>
            </w:pPr>
          </w:p>
        </w:tc>
        <w:tc>
          <w:tcPr>
            <w:tcW w:w="1134" w:type="dxa"/>
            <w:shd w:val="clear" w:color="auto" w:fill="auto"/>
          </w:tcPr>
          <w:p w14:paraId="492F1287" w14:textId="77777777" w:rsidR="00BE11FD" w:rsidRPr="004C57FF" w:rsidRDefault="00BE11FD" w:rsidP="00907F0F">
            <w:pPr>
              <w:autoSpaceDE w:val="0"/>
              <w:autoSpaceDN w:val="0"/>
              <w:adjustRightInd w:val="0"/>
              <w:rPr>
                <w:rFonts w:ascii="Garamond" w:hAnsi="Garamond"/>
                <w:bCs/>
                <w:sz w:val="20"/>
                <w:szCs w:val="20"/>
              </w:rPr>
            </w:pPr>
          </w:p>
        </w:tc>
        <w:tc>
          <w:tcPr>
            <w:tcW w:w="885" w:type="dxa"/>
            <w:shd w:val="clear" w:color="auto" w:fill="auto"/>
          </w:tcPr>
          <w:p w14:paraId="492F1288" w14:textId="77777777" w:rsidR="00BE11FD" w:rsidRPr="004C57FF" w:rsidRDefault="00BE11FD" w:rsidP="00907F0F">
            <w:pPr>
              <w:autoSpaceDE w:val="0"/>
              <w:autoSpaceDN w:val="0"/>
              <w:adjustRightInd w:val="0"/>
              <w:jc w:val="center"/>
              <w:rPr>
                <w:rFonts w:ascii="Garamond" w:hAnsi="Garamond"/>
                <w:bCs/>
                <w:sz w:val="20"/>
                <w:szCs w:val="20"/>
              </w:rPr>
            </w:pPr>
          </w:p>
        </w:tc>
        <w:tc>
          <w:tcPr>
            <w:tcW w:w="1134" w:type="dxa"/>
            <w:shd w:val="clear" w:color="auto" w:fill="auto"/>
          </w:tcPr>
          <w:p w14:paraId="492F1289"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8A"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8B" w14:textId="77777777" w:rsidR="00BE11FD" w:rsidRPr="004C57FF" w:rsidRDefault="00BE11FD" w:rsidP="00907F0F">
            <w:pPr>
              <w:autoSpaceDE w:val="0"/>
              <w:autoSpaceDN w:val="0"/>
              <w:adjustRightInd w:val="0"/>
              <w:rPr>
                <w:rFonts w:ascii="Garamond" w:hAnsi="Garamond"/>
                <w:bCs/>
                <w:sz w:val="20"/>
                <w:szCs w:val="20"/>
              </w:rPr>
            </w:pPr>
          </w:p>
        </w:tc>
        <w:tc>
          <w:tcPr>
            <w:tcW w:w="1123" w:type="dxa"/>
            <w:shd w:val="clear" w:color="auto" w:fill="auto"/>
          </w:tcPr>
          <w:p w14:paraId="492F128C" w14:textId="77777777" w:rsidR="00BE11FD" w:rsidRPr="004C57FF" w:rsidRDefault="00BE11FD" w:rsidP="00907F0F">
            <w:pPr>
              <w:autoSpaceDE w:val="0"/>
              <w:autoSpaceDN w:val="0"/>
              <w:adjustRightInd w:val="0"/>
              <w:rPr>
                <w:rFonts w:ascii="Garamond" w:hAnsi="Garamond"/>
                <w:bCs/>
                <w:sz w:val="20"/>
                <w:szCs w:val="20"/>
              </w:rPr>
            </w:pPr>
          </w:p>
        </w:tc>
        <w:tc>
          <w:tcPr>
            <w:tcW w:w="933" w:type="dxa"/>
            <w:shd w:val="clear" w:color="auto" w:fill="auto"/>
          </w:tcPr>
          <w:p w14:paraId="492F128D" w14:textId="77777777" w:rsidR="00BE11FD" w:rsidRPr="004C57FF" w:rsidRDefault="00BE11FD" w:rsidP="00907F0F">
            <w:pPr>
              <w:autoSpaceDE w:val="0"/>
              <w:autoSpaceDN w:val="0"/>
              <w:adjustRightInd w:val="0"/>
              <w:jc w:val="center"/>
              <w:rPr>
                <w:rFonts w:ascii="Garamond" w:hAnsi="Garamond"/>
                <w:bCs/>
                <w:sz w:val="20"/>
                <w:szCs w:val="20"/>
              </w:rPr>
            </w:pPr>
          </w:p>
        </w:tc>
        <w:tc>
          <w:tcPr>
            <w:tcW w:w="1198" w:type="dxa"/>
            <w:shd w:val="clear" w:color="auto" w:fill="auto"/>
          </w:tcPr>
          <w:p w14:paraId="492F128E"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29C" w14:textId="77777777" w:rsidTr="00CF3215">
        <w:trPr>
          <w:jc w:val="center"/>
        </w:trPr>
        <w:tc>
          <w:tcPr>
            <w:tcW w:w="1639" w:type="dxa"/>
            <w:shd w:val="clear" w:color="auto" w:fill="D9D9D9"/>
          </w:tcPr>
          <w:p w14:paraId="492F1290"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91"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92"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93"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Pavarësia</w:t>
            </w:r>
          </w:p>
        </w:tc>
        <w:tc>
          <w:tcPr>
            <w:tcW w:w="1134" w:type="dxa"/>
            <w:shd w:val="clear" w:color="auto" w:fill="auto"/>
          </w:tcPr>
          <w:p w14:paraId="492F1294"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Shijak</w:t>
            </w:r>
          </w:p>
        </w:tc>
        <w:tc>
          <w:tcPr>
            <w:tcW w:w="885" w:type="dxa"/>
            <w:shd w:val="clear" w:color="auto" w:fill="auto"/>
          </w:tcPr>
          <w:p w14:paraId="492F1295" w14:textId="77777777" w:rsidR="00BE11FD" w:rsidRPr="004C57FF" w:rsidRDefault="00BE11FD" w:rsidP="00907F0F">
            <w:pPr>
              <w:autoSpaceDE w:val="0"/>
              <w:autoSpaceDN w:val="0"/>
              <w:adjustRightInd w:val="0"/>
              <w:jc w:val="center"/>
              <w:rPr>
                <w:rFonts w:ascii="Garamond" w:hAnsi="Garamond"/>
                <w:bCs/>
                <w:sz w:val="20"/>
                <w:szCs w:val="20"/>
              </w:rPr>
            </w:pPr>
          </w:p>
        </w:tc>
        <w:tc>
          <w:tcPr>
            <w:tcW w:w="1134" w:type="dxa"/>
            <w:shd w:val="clear" w:color="auto" w:fill="auto"/>
          </w:tcPr>
          <w:p w14:paraId="492F1296"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97"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98"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Fillor</w:t>
            </w:r>
          </w:p>
        </w:tc>
        <w:tc>
          <w:tcPr>
            <w:tcW w:w="1123" w:type="dxa"/>
            <w:shd w:val="clear" w:color="auto" w:fill="auto"/>
          </w:tcPr>
          <w:p w14:paraId="492F1299" w14:textId="77777777" w:rsidR="00BE11FD" w:rsidRPr="004C57FF" w:rsidRDefault="00BE11FD" w:rsidP="00907F0F">
            <w:pPr>
              <w:autoSpaceDE w:val="0"/>
              <w:autoSpaceDN w:val="0"/>
              <w:adjustRightInd w:val="0"/>
              <w:rPr>
                <w:rFonts w:ascii="Garamond" w:hAnsi="Garamond"/>
                <w:bCs/>
                <w:sz w:val="20"/>
                <w:szCs w:val="20"/>
              </w:rPr>
            </w:pPr>
          </w:p>
        </w:tc>
        <w:tc>
          <w:tcPr>
            <w:tcW w:w="933" w:type="dxa"/>
            <w:shd w:val="clear" w:color="auto" w:fill="auto"/>
          </w:tcPr>
          <w:p w14:paraId="492F129A"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3</w:t>
            </w:r>
          </w:p>
        </w:tc>
        <w:tc>
          <w:tcPr>
            <w:tcW w:w="1198" w:type="dxa"/>
            <w:shd w:val="clear" w:color="auto" w:fill="auto"/>
          </w:tcPr>
          <w:p w14:paraId="492F129B"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3</w:t>
            </w:r>
          </w:p>
        </w:tc>
      </w:tr>
      <w:tr w:rsidR="00BE11FD" w:rsidRPr="004C57FF" w14:paraId="492F12A9" w14:textId="77777777" w:rsidTr="00CF3215">
        <w:trPr>
          <w:jc w:val="center"/>
        </w:trPr>
        <w:tc>
          <w:tcPr>
            <w:tcW w:w="1639" w:type="dxa"/>
            <w:shd w:val="clear" w:color="auto" w:fill="D9D9D9"/>
          </w:tcPr>
          <w:p w14:paraId="492F129D"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9E"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9F"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A0" w14:textId="77777777" w:rsidR="00BE11FD" w:rsidRPr="004C57FF" w:rsidRDefault="00BE11FD" w:rsidP="00907F0F">
            <w:pPr>
              <w:autoSpaceDE w:val="0"/>
              <w:autoSpaceDN w:val="0"/>
              <w:adjustRightInd w:val="0"/>
              <w:rPr>
                <w:rFonts w:ascii="Garamond" w:hAnsi="Garamond"/>
                <w:bCs/>
                <w:sz w:val="20"/>
                <w:szCs w:val="20"/>
              </w:rPr>
            </w:pPr>
          </w:p>
        </w:tc>
        <w:tc>
          <w:tcPr>
            <w:tcW w:w="1134" w:type="dxa"/>
            <w:shd w:val="clear" w:color="auto" w:fill="auto"/>
          </w:tcPr>
          <w:p w14:paraId="492F12A1" w14:textId="77777777" w:rsidR="00BE11FD" w:rsidRPr="004C57FF" w:rsidRDefault="00BE11FD" w:rsidP="00907F0F">
            <w:pPr>
              <w:autoSpaceDE w:val="0"/>
              <w:autoSpaceDN w:val="0"/>
              <w:adjustRightInd w:val="0"/>
              <w:rPr>
                <w:rFonts w:ascii="Garamond" w:hAnsi="Garamond"/>
                <w:bCs/>
                <w:sz w:val="20"/>
                <w:szCs w:val="20"/>
              </w:rPr>
            </w:pPr>
          </w:p>
        </w:tc>
        <w:tc>
          <w:tcPr>
            <w:tcW w:w="885" w:type="dxa"/>
            <w:shd w:val="clear" w:color="auto" w:fill="auto"/>
          </w:tcPr>
          <w:p w14:paraId="492F12A2" w14:textId="77777777" w:rsidR="00BE11FD" w:rsidRPr="004C57FF" w:rsidRDefault="00BE11FD" w:rsidP="00907F0F">
            <w:pPr>
              <w:autoSpaceDE w:val="0"/>
              <w:autoSpaceDN w:val="0"/>
              <w:adjustRightInd w:val="0"/>
              <w:jc w:val="center"/>
              <w:rPr>
                <w:rFonts w:ascii="Garamond" w:hAnsi="Garamond"/>
                <w:bCs/>
                <w:sz w:val="20"/>
                <w:szCs w:val="20"/>
              </w:rPr>
            </w:pPr>
          </w:p>
        </w:tc>
        <w:tc>
          <w:tcPr>
            <w:tcW w:w="1134" w:type="dxa"/>
            <w:shd w:val="clear" w:color="auto" w:fill="auto"/>
          </w:tcPr>
          <w:p w14:paraId="492F12A3"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A4"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A5" w14:textId="77777777" w:rsidR="00BE11FD" w:rsidRPr="004C57FF" w:rsidRDefault="00BE11FD" w:rsidP="00907F0F">
            <w:pPr>
              <w:autoSpaceDE w:val="0"/>
              <w:autoSpaceDN w:val="0"/>
              <w:adjustRightInd w:val="0"/>
              <w:rPr>
                <w:rFonts w:ascii="Garamond" w:hAnsi="Garamond"/>
                <w:bCs/>
                <w:sz w:val="20"/>
                <w:szCs w:val="20"/>
              </w:rPr>
            </w:pPr>
          </w:p>
        </w:tc>
        <w:tc>
          <w:tcPr>
            <w:tcW w:w="1123" w:type="dxa"/>
            <w:shd w:val="clear" w:color="auto" w:fill="auto"/>
          </w:tcPr>
          <w:p w14:paraId="492F12A6" w14:textId="77777777" w:rsidR="00BE11FD" w:rsidRPr="004C57FF" w:rsidRDefault="00BE11FD" w:rsidP="00907F0F">
            <w:pPr>
              <w:autoSpaceDE w:val="0"/>
              <w:autoSpaceDN w:val="0"/>
              <w:adjustRightInd w:val="0"/>
              <w:rPr>
                <w:rFonts w:ascii="Garamond" w:hAnsi="Garamond"/>
                <w:bCs/>
                <w:sz w:val="20"/>
                <w:szCs w:val="20"/>
              </w:rPr>
            </w:pPr>
          </w:p>
        </w:tc>
        <w:tc>
          <w:tcPr>
            <w:tcW w:w="933" w:type="dxa"/>
            <w:shd w:val="clear" w:color="auto" w:fill="auto"/>
          </w:tcPr>
          <w:p w14:paraId="492F12A7" w14:textId="77777777" w:rsidR="00BE11FD" w:rsidRPr="004C57FF" w:rsidRDefault="00BE11FD" w:rsidP="00907F0F">
            <w:pPr>
              <w:autoSpaceDE w:val="0"/>
              <w:autoSpaceDN w:val="0"/>
              <w:adjustRightInd w:val="0"/>
              <w:jc w:val="center"/>
              <w:rPr>
                <w:rFonts w:ascii="Garamond" w:hAnsi="Garamond"/>
                <w:bCs/>
                <w:sz w:val="20"/>
                <w:szCs w:val="20"/>
              </w:rPr>
            </w:pPr>
          </w:p>
        </w:tc>
        <w:tc>
          <w:tcPr>
            <w:tcW w:w="1198" w:type="dxa"/>
            <w:shd w:val="clear" w:color="auto" w:fill="auto"/>
          </w:tcPr>
          <w:p w14:paraId="492F12A8"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2B9" w14:textId="77777777" w:rsidTr="00CF3215">
        <w:trPr>
          <w:jc w:val="center"/>
        </w:trPr>
        <w:tc>
          <w:tcPr>
            <w:tcW w:w="1639" w:type="dxa"/>
            <w:shd w:val="clear" w:color="auto" w:fill="D9D9D9"/>
          </w:tcPr>
          <w:p w14:paraId="492F12AA"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AB"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AC"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AD"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Pavarësia</w:t>
            </w:r>
          </w:p>
        </w:tc>
        <w:tc>
          <w:tcPr>
            <w:tcW w:w="1134" w:type="dxa"/>
            <w:shd w:val="clear" w:color="auto" w:fill="auto"/>
          </w:tcPr>
          <w:p w14:paraId="492F12AE"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Shijak</w:t>
            </w:r>
          </w:p>
        </w:tc>
        <w:tc>
          <w:tcPr>
            <w:tcW w:w="885" w:type="dxa"/>
            <w:shd w:val="clear" w:color="auto" w:fill="auto"/>
          </w:tcPr>
          <w:p w14:paraId="492F12AF" w14:textId="77777777" w:rsidR="00BE11FD" w:rsidRPr="004C57FF" w:rsidRDefault="00BE11FD" w:rsidP="00907F0F">
            <w:pPr>
              <w:autoSpaceDE w:val="0"/>
              <w:autoSpaceDN w:val="0"/>
              <w:adjustRightInd w:val="0"/>
              <w:jc w:val="center"/>
              <w:rPr>
                <w:rFonts w:ascii="Garamond" w:hAnsi="Garamond"/>
                <w:bCs/>
                <w:sz w:val="20"/>
                <w:szCs w:val="20"/>
              </w:rPr>
            </w:pPr>
          </w:p>
        </w:tc>
        <w:tc>
          <w:tcPr>
            <w:tcW w:w="1134" w:type="dxa"/>
            <w:shd w:val="clear" w:color="auto" w:fill="auto"/>
          </w:tcPr>
          <w:p w14:paraId="492F12B0"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B1"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B2"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AMU</w:t>
            </w:r>
          </w:p>
        </w:tc>
        <w:tc>
          <w:tcPr>
            <w:tcW w:w="1123" w:type="dxa"/>
            <w:shd w:val="clear" w:color="auto" w:fill="auto"/>
          </w:tcPr>
          <w:p w14:paraId="492F12B3"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Biologji</w:t>
            </w:r>
          </w:p>
          <w:p w14:paraId="492F12B4"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Matematikë</w:t>
            </w:r>
          </w:p>
        </w:tc>
        <w:tc>
          <w:tcPr>
            <w:tcW w:w="933" w:type="dxa"/>
            <w:shd w:val="clear" w:color="auto" w:fill="auto"/>
          </w:tcPr>
          <w:p w14:paraId="492F12B5"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1</w:t>
            </w:r>
          </w:p>
          <w:p w14:paraId="492F12B6"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tc>
        <w:tc>
          <w:tcPr>
            <w:tcW w:w="1198" w:type="dxa"/>
            <w:shd w:val="clear" w:color="auto" w:fill="auto"/>
          </w:tcPr>
          <w:p w14:paraId="492F12B7"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p w14:paraId="492F12B8"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tc>
      </w:tr>
      <w:tr w:rsidR="00BE11FD" w:rsidRPr="004C57FF" w14:paraId="492F12CC" w14:textId="77777777" w:rsidTr="00CF3215">
        <w:trPr>
          <w:jc w:val="center"/>
        </w:trPr>
        <w:tc>
          <w:tcPr>
            <w:tcW w:w="1639" w:type="dxa"/>
            <w:shd w:val="clear" w:color="auto" w:fill="D9D9D9"/>
          </w:tcPr>
          <w:p w14:paraId="492F12BA"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BB"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BC"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BD"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Rilindja</w:t>
            </w:r>
          </w:p>
        </w:tc>
        <w:tc>
          <w:tcPr>
            <w:tcW w:w="1134" w:type="dxa"/>
            <w:shd w:val="clear" w:color="auto" w:fill="auto"/>
          </w:tcPr>
          <w:p w14:paraId="492F12BE"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Durrës</w:t>
            </w:r>
          </w:p>
        </w:tc>
        <w:tc>
          <w:tcPr>
            <w:tcW w:w="885" w:type="dxa"/>
            <w:shd w:val="clear" w:color="auto" w:fill="auto"/>
          </w:tcPr>
          <w:p w14:paraId="492F12BF"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Privat</w:t>
            </w:r>
          </w:p>
        </w:tc>
        <w:tc>
          <w:tcPr>
            <w:tcW w:w="1134" w:type="dxa"/>
            <w:shd w:val="clear" w:color="auto" w:fill="auto"/>
          </w:tcPr>
          <w:p w14:paraId="492F12C0"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C1"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C2"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AML</w:t>
            </w:r>
          </w:p>
        </w:tc>
        <w:tc>
          <w:tcPr>
            <w:tcW w:w="1123" w:type="dxa"/>
            <w:shd w:val="clear" w:color="auto" w:fill="auto"/>
          </w:tcPr>
          <w:p w14:paraId="492F12C3"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Anglisht</w:t>
            </w:r>
          </w:p>
          <w:p w14:paraId="492F12C4"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Fizikë</w:t>
            </w:r>
          </w:p>
          <w:p w14:paraId="492F12C5"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Histori</w:t>
            </w:r>
          </w:p>
        </w:tc>
        <w:tc>
          <w:tcPr>
            <w:tcW w:w="933" w:type="dxa"/>
            <w:shd w:val="clear" w:color="auto" w:fill="auto"/>
          </w:tcPr>
          <w:p w14:paraId="492F12C6"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1</w:t>
            </w:r>
          </w:p>
          <w:p w14:paraId="492F12C7"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p w14:paraId="492F12C8"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tc>
        <w:tc>
          <w:tcPr>
            <w:tcW w:w="1198" w:type="dxa"/>
            <w:shd w:val="clear" w:color="auto" w:fill="auto"/>
          </w:tcPr>
          <w:p w14:paraId="492F12C9"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p w14:paraId="492F12CA"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p w14:paraId="492F12CB"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3</w:t>
            </w:r>
          </w:p>
        </w:tc>
      </w:tr>
      <w:tr w:rsidR="00BE11FD" w:rsidRPr="004C57FF" w14:paraId="492F12D9" w14:textId="77777777" w:rsidTr="00CF3215">
        <w:trPr>
          <w:jc w:val="center"/>
        </w:trPr>
        <w:tc>
          <w:tcPr>
            <w:tcW w:w="1639" w:type="dxa"/>
            <w:shd w:val="clear" w:color="auto" w:fill="D9D9D9"/>
          </w:tcPr>
          <w:p w14:paraId="492F12CD"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CE"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CF"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D0" w14:textId="77777777" w:rsidR="00BE11FD" w:rsidRPr="004C57FF" w:rsidRDefault="00BE11FD" w:rsidP="00907F0F">
            <w:pPr>
              <w:autoSpaceDE w:val="0"/>
              <w:autoSpaceDN w:val="0"/>
              <w:adjustRightInd w:val="0"/>
              <w:rPr>
                <w:rFonts w:ascii="Garamond" w:hAnsi="Garamond"/>
                <w:bCs/>
                <w:sz w:val="20"/>
                <w:szCs w:val="20"/>
              </w:rPr>
            </w:pPr>
          </w:p>
        </w:tc>
        <w:tc>
          <w:tcPr>
            <w:tcW w:w="1134" w:type="dxa"/>
            <w:shd w:val="clear" w:color="auto" w:fill="auto"/>
          </w:tcPr>
          <w:p w14:paraId="492F12D1" w14:textId="77777777" w:rsidR="00BE11FD" w:rsidRPr="004C57FF" w:rsidRDefault="00BE11FD" w:rsidP="00907F0F">
            <w:pPr>
              <w:autoSpaceDE w:val="0"/>
              <w:autoSpaceDN w:val="0"/>
              <w:adjustRightInd w:val="0"/>
              <w:rPr>
                <w:rFonts w:ascii="Garamond" w:hAnsi="Garamond"/>
                <w:bCs/>
                <w:sz w:val="20"/>
                <w:szCs w:val="20"/>
              </w:rPr>
            </w:pPr>
          </w:p>
        </w:tc>
        <w:tc>
          <w:tcPr>
            <w:tcW w:w="885" w:type="dxa"/>
            <w:shd w:val="clear" w:color="auto" w:fill="auto"/>
          </w:tcPr>
          <w:p w14:paraId="492F12D2" w14:textId="77777777" w:rsidR="00BE11FD" w:rsidRPr="004C57FF" w:rsidRDefault="00BE11FD" w:rsidP="00907F0F">
            <w:pPr>
              <w:autoSpaceDE w:val="0"/>
              <w:autoSpaceDN w:val="0"/>
              <w:adjustRightInd w:val="0"/>
              <w:jc w:val="center"/>
              <w:rPr>
                <w:rFonts w:ascii="Garamond" w:hAnsi="Garamond"/>
                <w:bCs/>
                <w:sz w:val="20"/>
                <w:szCs w:val="20"/>
              </w:rPr>
            </w:pPr>
          </w:p>
        </w:tc>
        <w:tc>
          <w:tcPr>
            <w:tcW w:w="1134" w:type="dxa"/>
            <w:shd w:val="clear" w:color="auto" w:fill="auto"/>
          </w:tcPr>
          <w:p w14:paraId="492F12D3"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D4"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D5" w14:textId="77777777" w:rsidR="00BE11FD" w:rsidRPr="004C57FF" w:rsidRDefault="00BE11FD" w:rsidP="00907F0F">
            <w:pPr>
              <w:autoSpaceDE w:val="0"/>
              <w:autoSpaceDN w:val="0"/>
              <w:adjustRightInd w:val="0"/>
              <w:rPr>
                <w:rFonts w:ascii="Garamond" w:hAnsi="Garamond"/>
                <w:bCs/>
                <w:sz w:val="20"/>
                <w:szCs w:val="20"/>
              </w:rPr>
            </w:pPr>
          </w:p>
        </w:tc>
        <w:tc>
          <w:tcPr>
            <w:tcW w:w="1123" w:type="dxa"/>
            <w:shd w:val="clear" w:color="auto" w:fill="auto"/>
          </w:tcPr>
          <w:p w14:paraId="492F12D6" w14:textId="77777777" w:rsidR="00BE11FD" w:rsidRPr="004C57FF" w:rsidRDefault="00BE11FD" w:rsidP="00907F0F">
            <w:pPr>
              <w:autoSpaceDE w:val="0"/>
              <w:autoSpaceDN w:val="0"/>
              <w:adjustRightInd w:val="0"/>
              <w:rPr>
                <w:rFonts w:ascii="Garamond" w:hAnsi="Garamond"/>
                <w:bCs/>
                <w:sz w:val="20"/>
                <w:szCs w:val="20"/>
              </w:rPr>
            </w:pPr>
          </w:p>
        </w:tc>
        <w:tc>
          <w:tcPr>
            <w:tcW w:w="933" w:type="dxa"/>
            <w:shd w:val="clear" w:color="auto" w:fill="auto"/>
          </w:tcPr>
          <w:p w14:paraId="492F12D7" w14:textId="77777777" w:rsidR="00BE11FD" w:rsidRPr="004C57FF" w:rsidRDefault="00BE11FD" w:rsidP="00907F0F">
            <w:pPr>
              <w:autoSpaceDE w:val="0"/>
              <w:autoSpaceDN w:val="0"/>
              <w:adjustRightInd w:val="0"/>
              <w:jc w:val="center"/>
              <w:rPr>
                <w:rFonts w:ascii="Garamond" w:hAnsi="Garamond"/>
                <w:bCs/>
                <w:sz w:val="20"/>
                <w:szCs w:val="20"/>
              </w:rPr>
            </w:pPr>
          </w:p>
        </w:tc>
        <w:tc>
          <w:tcPr>
            <w:tcW w:w="1198" w:type="dxa"/>
            <w:shd w:val="clear" w:color="auto" w:fill="auto"/>
          </w:tcPr>
          <w:p w14:paraId="492F12D8" w14:textId="77777777" w:rsidR="00BE11FD" w:rsidRPr="004C57FF" w:rsidRDefault="00BE11FD" w:rsidP="00907F0F">
            <w:pPr>
              <w:autoSpaceDE w:val="0"/>
              <w:autoSpaceDN w:val="0"/>
              <w:adjustRightInd w:val="0"/>
              <w:jc w:val="center"/>
              <w:rPr>
                <w:rFonts w:ascii="Garamond" w:hAnsi="Garamond"/>
                <w:bCs/>
                <w:sz w:val="20"/>
                <w:szCs w:val="20"/>
              </w:rPr>
            </w:pPr>
          </w:p>
        </w:tc>
      </w:tr>
    </w:tbl>
    <w:p w14:paraId="0BD06FB2" w14:textId="77777777" w:rsidR="00D87D30" w:rsidRPr="004C57FF" w:rsidRDefault="00D87D30" w:rsidP="00D87D30">
      <w:pPr>
        <w:autoSpaceDE w:val="0"/>
        <w:autoSpaceDN w:val="0"/>
        <w:adjustRightInd w:val="0"/>
        <w:rPr>
          <w:rFonts w:ascii="Garamond" w:hAnsi="Garamond"/>
          <w:b/>
          <w:bCs/>
        </w:rPr>
      </w:pPr>
    </w:p>
    <w:p w14:paraId="492F12DB" w14:textId="4C56A570" w:rsidR="00BE11FD" w:rsidRPr="004C57FF" w:rsidRDefault="00D87D30" w:rsidP="00D87D30">
      <w:pPr>
        <w:autoSpaceDE w:val="0"/>
        <w:autoSpaceDN w:val="0"/>
        <w:adjustRightInd w:val="0"/>
        <w:jc w:val="center"/>
        <w:rPr>
          <w:rFonts w:ascii="Garamond" w:hAnsi="Garamond"/>
        </w:rPr>
      </w:pPr>
      <w:r w:rsidRPr="004C57FF">
        <w:rPr>
          <w:rFonts w:ascii="Garamond" w:hAnsi="Garamond"/>
        </w:rPr>
        <w:t>SHTOJCA 1B</w:t>
      </w:r>
    </w:p>
    <w:p w14:paraId="492F12DC" w14:textId="131CB8A6" w:rsidR="00BE11FD" w:rsidRPr="004C57FF" w:rsidRDefault="00D87D30" w:rsidP="00D87D30">
      <w:pPr>
        <w:autoSpaceDE w:val="0"/>
        <w:autoSpaceDN w:val="0"/>
        <w:adjustRightInd w:val="0"/>
        <w:jc w:val="center"/>
        <w:rPr>
          <w:rFonts w:ascii="Garamond" w:hAnsi="Garamond"/>
        </w:rPr>
      </w:pPr>
      <w:r w:rsidRPr="004C57FF">
        <w:rPr>
          <w:rFonts w:ascii="Garamond" w:hAnsi="Garamond"/>
        </w:rPr>
        <w:t>DRAP HEDH TË DHËNAT SIPAS TABELËS MË POSHTË PËR ÇDO ZVAP NËN JURIDIKSION</w:t>
      </w:r>
    </w:p>
    <w:p w14:paraId="492F12DD" w14:textId="77777777" w:rsidR="00BE11FD" w:rsidRPr="004C57FF" w:rsidRDefault="00BE11FD" w:rsidP="00907F0F">
      <w:pPr>
        <w:autoSpaceDE w:val="0"/>
        <w:autoSpaceDN w:val="0"/>
        <w:adjustRightInd w:val="0"/>
        <w:jc w:val="both"/>
        <w:rPr>
          <w:rFonts w:ascii="Garamond" w:hAnsi="Garamond"/>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8"/>
        <w:gridCol w:w="937"/>
        <w:gridCol w:w="869"/>
        <w:gridCol w:w="1681"/>
        <w:gridCol w:w="1202"/>
        <w:gridCol w:w="986"/>
        <w:gridCol w:w="982"/>
        <w:gridCol w:w="901"/>
        <w:gridCol w:w="1212"/>
        <w:gridCol w:w="1326"/>
        <w:gridCol w:w="1482"/>
      </w:tblGrid>
      <w:tr w:rsidR="00BE11FD" w:rsidRPr="004C57FF" w14:paraId="492F12E9" w14:textId="77777777" w:rsidTr="00CF3215">
        <w:trPr>
          <w:jc w:val="center"/>
        </w:trPr>
        <w:tc>
          <w:tcPr>
            <w:tcW w:w="1609" w:type="dxa"/>
            <w:shd w:val="clear" w:color="auto" w:fill="auto"/>
            <w:vAlign w:val="center"/>
          </w:tcPr>
          <w:p w14:paraId="492F12DE"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DRAP</w:t>
            </w:r>
          </w:p>
        </w:tc>
        <w:tc>
          <w:tcPr>
            <w:tcW w:w="942" w:type="dxa"/>
            <w:shd w:val="clear" w:color="auto" w:fill="auto"/>
            <w:vAlign w:val="center"/>
          </w:tcPr>
          <w:p w14:paraId="492F12DF" w14:textId="07118AC8" w:rsidR="00BE11FD" w:rsidRPr="004C57FF" w:rsidRDefault="00E447AD" w:rsidP="00CF3215">
            <w:pPr>
              <w:autoSpaceDE w:val="0"/>
              <w:autoSpaceDN w:val="0"/>
              <w:adjustRightInd w:val="0"/>
              <w:jc w:val="center"/>
              <w:rPr>
                <w:rFonts w:ascii="Garamond" w:hAnsi="Garamond"/>
                <w:b/>
                <w:sz w:val="20"/>
                <w:szCs w:val="20"/>
              </w:rPr>
            </w:pPr>
            <w:r w:rsidRPr="004C57FF">
              <w:rPr>
                <w:rFonts w:ascii="Garamond" w:hAnsi="Garamond"/>
                <w:b/>
                <w:sz w:val="20"/>
                <w:szCs w:val="20"/>
              </w:rPr>
              <w:t>E-</w:t>
            </w:r>
            <w:r w:rsidR="00BE11FD" w:rsidRPr="004C57FF">
              <w:rPr>
                <w:rFonts w:ascii="Garamond" w:hAnsi="Garamond"/>
                <w:b/>
                <w:sz w:val="20"/>
                <w:szCs w:val="20"/>
              </w:rPr>
              <w:t>mail</w:t>
            </w:r>
          </w:p>
        </w:tc>
        <w:tc>
          <w:tcPr>
            <w:tcW w:w="869" w:type="dxa"/>
            <w:shd w:val="clear" w:color="auto" w:fill="auto"/>
            <w:vAlign w:val="center"/>
          </w:tcPr>
          <w:p w14:paraId="492F12E0"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Telefon</w:t>
            </w:r>
          </w:p>
        </w:tc>
        <w:tc>
          <w:tcPr>
            <w:tcW w:w="1688" w:type="dxa"/>
            <w:shd w:val="clear" w:color="auto" w:fill="auto"/>
            <w:vAlign w:val="center"/>
          </w:tcPr>
          <w:p w14:paraId="492F12E1" w14:textId="5F75F28D" w:rsidR="00BE11FD" w:rsidRPr="004C57FF" w:rsidRDefault="00E447AD" w:rsidP="00E447AD">
            <w:pPr>
              <w:autoSpaceDE w:val="0"/>
              <w:autoSpaceDN w:val="0"/>
              <w:adjustRightInd w:val="0"/>
              <w:jc w:val="center"/>
              <w:rPr>
                <w:rFonts w:ascii="Garamond" w:hAnsi="Garamond"/>
                <w:b/>
                <w:sz w:val="20"/>
                <w:szCs w:val="20"/>
              </w:rPr>
            </w:pPr>
            <w:r>
              <w:rPr>
                <w:rFonts w:ascii="Garamond" w:hAnsi="Garamond"/>
                <w:b/>
                <w:sz w:val="20"/>
                <w:szCs w:val="20"/>
              </w:rPr>
              <w:t>Qytet</w:t>
            </w:r>
            <w:r w:rsidR="00BE11FD" w:rsidRPr="004C57FF">
              <w:rPr>
                <w:rFonts w:ascii="Garamond" w:hAnsi="Garamond"/>
                <w:b/>
                <w:sz w:val="20"/>
                <w:szCs w:val="20"/>
              </w:rPr>
              <w:t>/fshat</w:t>
            </w:r>
          </w:p>
        </w:tc>
        <w:tc>
          <w:tcPr>
            <w:tcW w:w="1202" w:type="dxa"/>
            <w:shd w:val="clear" w:color="auto" w:fill="auto"/>
            <w:vAlign w:val="center"/>
          </w:tcPr>
          <w:p w14:paraId="492F12E2"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Institucioni</w:t>
            </w:r>
          </w:p>
        </w:tc>
        <w:tc>
          <w:tcPr>
            <w:tcW w:w="988" w:type="dxa"/>
            <w:shd w:val="clear" w:color="auto" w:fill="auto"/>
            <w:vAlign w:val="center"/>
          </w:tcPr>
          <w:p w14:paraId="492F12E3" w14:textId="185E57EF" w:rsidR="00BE11FD" w:rsidRPr="004C57FF" w:rsidRDefault="00E447AD" w:rsidP="00CF3215">
            <w:pPr>
              <w:autoSpaceDE w:val="0"/>
              <w:autoSpaceDN w:val="0"/>
              <w:adjustRightInd w:val="0"/>
              <w:jc w:val="center"/>
              <w:rPr>
                <w:rFonts w:ascii="Garamond" w:hAnsi="Garamond"/>
                <w:b/>
                <w:sz w:val="20"/>
                <w:szCs w:val="20"/>
              </w:rPr>
            </w:pPr>
            <w:r>
              <w:rPr>
                <w:rFonts w:ascii="Garamond" w:hAnsi="Garamond"/>
                <w:b/>
                <w:sz w:val="20"/>
                <w:szCs w:val="20"/>
              </w:rPr>
              <w:t>Publik</w:t>
            </w:r>
            <w:r w:rsidR="00BE11FD" w:rsidRPr="004C57FF">
              <w:rPr>
                <w:rFonts w:ascii="Garamond" w:hAnsi="Garamond"/>
                <w:b/>
                <w:sz w:val="20"/>
                <w:szCs w:val="20"/>
              </w:rPr>
              <w:t>/ privat</w:t>
            </w:r>
          </w:p>
        </w:tc>
        <w:tc>
          <w:tcPr>
            <w:tcW w:w="988" w:type="dxa"/>
            <w:shd w:val="clear" w:color="auto" w:fill="auto"/>
            <w:vAlign w:val="center"/>
          </w:tcPr>
          <w:p w14:paraId="492F12E4" w14:textId="61FC4EDD" w:rsidR="00BE11FD" w:rsidRPr="004C57FF" w:rsidRDefault="00E447AD" w:rsidP="00CF3215">
            <w:pPr>
              <w:autoSpaceDE w:val="0"/>
              <w:autoSpaceDN w:val="0"/>
              <w:adjustRightInd w:val="0"/>
              <w:jc w:val="center"/>
              <w:rPr>
                <w:rFonts w:ascii="Garamond" w:hAnsi="Garamond"/>
                <w:b/>
                <w:sz w:val="20"/>
                <w:szCs w:val="20"/>
              </w:rPr>
            </w:pPr>
            <w:r w:rsidRPr="004C57FF">
              <w:rPr>
                <w:rFonts w:ascii="Garamond" w:hAnsi="Garamond"/>
                <w:b/>
                <w:sz w:val="20"/>
                <w:szCs w:val="20"/>
              </w:rPr>
              <w:t>E</w:t>
            </w:r>
            <w:r w:rsidR="00BE11FD" w:rsidRPr="004C57FF">
              <w:rPr>
                <w:rFonts w:ascii="Garamond" w:hAnsi="Garamond"/>
                <w:b/>
                <w:sz w:val="20"/>
                <w:szCs w:val="20"/>
              </w:rPr>
              <w:t>-mail</w:t>
            </w:r>
          </w:p>
        </w:tc>
        <w:tc>
          <w:tcPr>
            <w:tcW w:w="901" w:type="dxa"/>
            <w:shd w:val="clear" w:color="auto" w:fill="auto"/>
            <w:vAlign w:val="center"/>
          </w:tcPr>
          <w:p w14:paraId="492F12E5"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Telefon</w:t>
            </w:r>
          </w:p>
        </w:tc>
        <w:tc>
          <w:tcPr>
            <w:tcW w:w="1217" w:type="dxa"/>
            <w:shd w:val="clear" w:color="auto" w:fill="auto"/>
            <w:vAlign w:val="center"/>
          </w:tcPr>
          <w:p w14:paraId="492F12E6"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Niveli arsimor</w:t>
            </w:r>
          </w:p>
        </w:tc>
        <w:tc>
          <w:tcPr>
            <w:tcW w:w="1334" w:type="dxa"/>
            <w:shd w:val="clear" w:color="auto" w:fill="auto"/>
            <w:vAlign w:val="center"/>
          </w:tcPr>
          <w:p w14:paraId="492F12E7"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Lëndët</w:t>
            </w:r>
          </w:p>
        </w:tc>
        <w:tc>
          <w:tcPr>
            <w:tcW w:w="1490" w:type="dxa"/>
            <w:shd w:val="clear" w:color="auto" w:fill="auto"/>
            <w:vAlign w:val="center"/>
          </w:tcPr>
          <w:p w14:paraId="492F12E8"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Mentorë</w:t>
            </w:r>
          </w:p>
        </w:tc>
      </w:tr>
      <w:tr w:rsidR="00BE11FD" w:rsidRPr="004C57FF" w14:paraId="492F12F5" w14:textId="77777777" w:rsidTr="00CF3215">
        <w:trPr>
          <w:jc w:val="center"/>
        </w:trPr>
        <w:tc>
          <w:tcPr>
            <w:tcW w:w="1609" w:type="dxa"/>
            <w:shd w:val="clear" w:color="auto" w:fill="auto"/>
          </w:tcPr>
          <w:p w14:paraId="492F12EA"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DRAP Korçë</w:t>
            </w:r>
          </w:p>
        </w:tc>
        <w:tc>
          <w:tcPr>
            <w:tcW w:w="942" w:type="dxa"/>
            <w:shd w:val="clear" w:color="auto" w:fill="auto"/>
          </w:tcPr>
          <w:p w14:paraId="492F12EB"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EC"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D9D9D9"/>
          </w:tcPr>
          <w:p w14:paraId="492F12ED"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D9D9D9"/>
          </w:tcPr>
          <w:p w14:paraId="492F12EE"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D9D9D9"/>
          </w:tcPr>
          <w:p w14:paraId="492F12EF"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D9D9D9"/>
          </w:tcPr>
          <w:p w14:paraId="492F12F0"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D9D9D9"/>
          </w:tcPr>
          <w:p w14:paraId="492F12F1"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D9D9D9"/>
          </w:tcPr>
          <w:p w14:paraId="492F12F2"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D9D9D9"/>
          </w:tcPr>
          <w:p w14:paraId="492F12F3"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D9D9D9"/>
          </w:tcPr>
          <w:p w14:paraId="492F12F4"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01" w14:textId="77777777" w:rsidTr="00CF3215">
        <w:trPr>
          <w:jc w:val="center"/>
        </w:trPr>
        <w:tc>
          <w:tcPr>
            <w:tcW w:w="1609" w:type="dxa"/>
            <w:shd w:val="clear" w:color="auto" w:fill="auto"/>
          </w:tcPr>
          <w:p w14:paraId="492F12F6"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w:t>
            </w:r>
          </w:p>
        </w:tc>
        <w:tc>
          <w:tcPr>
            <w:tcW w:w="942" w:type="dxa"/>
            <w:shd w:val="clear" w:color="auto" w:fill="auto"/>
          </w:tcPr>
          <w:p w14:paraId="492F12F7"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F8"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auto"/>
          </w:tcPr>
          <w:p w14:paraId="492F12F9"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auto"/>
          </w:tcPr>
          <w:p w14:paraId="492F12FA"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auto"/>
          </w:tcPr>
          <w:p w14:paraId="492F12FB"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auto"/>
          </w:tcPr>
          <w:p w14:paraId="492F12FC"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auto"/>
          </w:tcPr>
          <w:p w14:paraId="492F12FD"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auto"/>
          </w:tcPr>
          <w:p w14:paraId="492F12FE"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auto"/>
          </w:tcPr>
          <w:p w14:paraId="492F12FF"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auto"/>
          </w:tcPr>
          <w:p w14:paraId="492F1300"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0D" w14:textId="77777777" w:rsidTr="00CF3215">
        <w:trPr>
          <w:jc w:val="center"/>
        </w:trPr>
        <w:tc>
          <w:tcPr>
            <w:tcW w:w="1609" w:type="dxa"/>
            <w:shd w:val="clear" w:color="auto" w:fill="auto"/>
          </w:tcPr>
          <w:p w14:paraId="492F1302"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ZVAP Pogradec</w:t>
            </w:r>
          </w:p>
        </w:tc>
        <w:tc>
          <w:tcPr>
            <w:tcW w:w="942" w:type="dxa"/>
            <w:shd w:val="clear" w:color="auto" w:fill="auto"/>
          </w:tcPr>
          <w:p w14:paraId="492F1303"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304"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D9D9D9"/>
          </w:tcPr>
          <w:p w14:paraId="492F1305"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D9D9D9"/>
          </w:tcPr>
          <w:p w14:paraId="492F1306"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D9D9D9"/>
          </w:tcPr>
          <w:p w14:paraId="492F1307"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D9D9D9"/>
          </w:tcPr>
          <w:p w14:paraId="492F1308"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D9D9D9"/>
          </w:tcPr>
          <w:p w14:paraId="492F1309"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D9D9D9"/>
          </w:tcPr>
          <w:p w14:paraId="492F130A"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D9D9D9"/>
          </w:tcPr>
          <w:p w14:paraId="492F130B"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D9D9D9"/>
          </w:tcPr>
          <w:p w14:paraId="492F130C"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19" w14:textId="77777777" w:rsidTr="00CF3215">
        <w:trPr>
          <w:jc w:val="center"/>
        </w:trPr>
        <w:tc>
          <w:tcPr>
            <w:tcW w:w="1609" w:type="dxa"/>
            <w:shd w:val="clear" w:color="auto" w:fill="auto"/>
          </w:tcPr>
          <w:p w14:paraId="492F130E"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w:t>
            </w:r>
          </w:p>
        </w:tc>
        <w:tc>
          <w:tcPr>
            <w:tcW w:w="942" w:type="dxa"/>
            <w:shd w:val="clear" w:color="auto" w:fill="auto"/>
          </w:tcPr>
          <w:p w14:paraId="492F130F"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310"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auto"/>
          </w:tcPr>
          <w:p w14:paraId="492F1311"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auto"/>
          </w:tcPr>
          <w:p w14:paraId="492F1312"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auto"/>
          </w:tcPr>
          <w:p w14:paraId="492F1313"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auto"/>
          </w:tcPr>
          <w:p w14:paraId="492F1314"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auto"/>
          </w:tcPr>
          <w:p w14:paraId="492F1315"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auto"/>
          </w:tcPr>
          <w:p w14:paraId="492F1316"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auto"/>
          </w:tcPr>
          <w:p w14:paraId="492F1317"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auto"/>
          </w:tcPr>
          <w:p w14:paraId="492F1318"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25" w14:textId="77777777" w:rsidTr="00CF3215">
        <w:trPr>
          <w:jc w:val="center"/>
        </w:trPr>
        <w:tc>
          <w:tcPr>
            <w:tcW w:w="1609" w:type="dxa"/>
            <w:shd w:val="clear" w:color="auto" w:fill="auto"/>
          </w:tcPr>
          <w:p w14:paraId="492F131A"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w:t>
            </w:r>
          </w:p>
        </w:tc>
        <w:tc>
          <w:tcPr>
            <w:tcW w:w="942" w:type="dxa"/>
            <w:shd w:val="clear" w:color="auto" w:fill="auto"/>
          </w:tcPr>
          <w:p w14:paraId="492F131B"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31C"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auto"/>
          </w:tcPr>
          <w:p w14:paraId="492F131D"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auto"/>
          </w:tcPr>
          <w:p w14:paraId="492F131E"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auto"/>
          </w:tcPr>
          <w:p w14:paraId="492F131F"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auto"/>
          </w:tcPr>
          <w:p w14:paraId="492F1320"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auto"/>
          </w:tcPr>
          <w:p w14:paraId="492F1321"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auto"/>
          </w:tcPr>
          <w:p w14:paraId="492F1322"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auto"/>
          </w:tcPr>
          <w:p w14:paraId="492F1323"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auto"/>
          </w:tcPr>
          <w:p w14:paraId="492F1324"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31" w14:textId="77777777" w:rsidTr="00CF3215">
        <w:trPr>
          <w:jc w:val="center"/>
        </w:trPr>
        <w:tc>
          <w:tcPr>
            <w:tcW w:w="1609" w:type="dxa"/>
            <w:shd w:val="clear" w:color="auto" w:fill="auto"/>
          </w:tcPr>
          <w:p w14:paraId="492F1326"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ZVAP …</w:t>
            </w:r>
          </w:p>
        </w:tc>
        <w:tc>
          <w:tcPr>
            <w:tcW w:w="942" w:type="dxa"/>
            <w:shd w:val="clear" w:color="auto" w:fill="auto"/>
          </w:tcPr>
          <w:p w14:paraId="492F1327"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328"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D9D9D9"/>
          </w:tcPr>
          <w:p w14:paraId="492F1329"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D9D9D9"/>
          </w:tcPr>
          <w:p w14:paraId="492F132A"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D9D9D9"/>
          </w:tcPr>
          <w:p w14:paraId="492F132B"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D9D9D9"/>
          </w:tcPr>
          <w:p w14:paraId="492F132C"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D9D9D9"/>
          </w:tcPr>
          <w:p w14:paraId="492F132D"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D9D9D9"/>
          </w:tcPr>
          <w:p w14:paraId="492F132E"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D9D9D9"/>
          </w:tcPr>
          <w:p w14:paraId="492F132F"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D9D9D9"/>
          </w:tcPr>
          <w:p w14:paraId="492F1330"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3D" w14:textId="77777777" w:rsidTr="00CF3215">
        <w:trPr>
          <w:jc w:val="center"/>
        </w:trPr>
        <w:tc>
          <w:tcPr>
            <w:tcW w:w="1609" w:type="dxa"/>
            <w:shd w:val="clear" w:color="auto" w:fill="auto"/>
          </w:tcPr>
          <w:p w14:paraId="492F1332"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w:t>
            </w:r>
          </w:p>
        </w:tc>
        <w:tc>
          <w:tcPr>
            <w:tcW w:w="942" w:type="dxa"/>
            <w:shd w:val="clear" w:color="auto" w:fill="auto"/>
          </w:tcPr>
          <w:p w14:paraId="492F1333"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334"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auto"/>
          </w:tcPr>
          <w:p w14:paraId="492F1335"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auto"/>
          </w:tcPr>
          <w:p w14:paraId="492F1336"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auto"/>
          </w:tcPr>
          <w:p w14:paraId="492F1337"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auto"/>
          </w:tcPr>
          <w:p w14:paraId="492F1338"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auto"/>
          </w:tcPr>
          <w:p w14:paraId="492F1339"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auto"/>
          </w:tcPr>
          <w:p w14:paraId="492F133A"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auto"/>
          </w:tcPr>
          <w:p w14:paraId="492F133B"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auto"/>
          </w:tcPr>
          <w:p w14:paraId="492F133C"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49" w14:textId="77777777" w:rsidTr="00CF3215">
        <w:trPr>
          <w:jc w:val="center"/>
        </w:trPr>
        <w:tc>
          <w:tcPr>
            <w:tcW w:w="1609" w:type="dxa"/>
            <w:shd w:val="clear" w:color="auto" w:fill="auto"/>
          </w:tcPr>
          <w:p w14:paraId="492F133E"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w:t>
            </w:r>
          </w:p>
        </w:tc>
        <w:tc>
          <w:tcPr>
            <w:tcW w:w="942" w:type="dxa"/>
            <w:shd w:val="clear" w:color="auto" w:fill="auto"/>
          </w:tcPr>
          <w:p w14:paraId="492F133F"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340"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auto"/>
          </w:tcPr>
          <w:p w14:paraId="492F1341"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auto"/>
          </w:tcPr>
          <w:p w14:paraId="492F1342"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auto"/>
          </w:tcPr>
          <w:p w14:paraId="492F1343"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auto"/>
          </w:tcPr>
          <w:p w14:paraId="492F1344"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auto"/>
          </w:tcPr>
          <w:p w14:paraId="492F1345"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auto"/>
          </w:tcPr>
          <w:p w14:paraId="492F1346"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auto"/>
          </w:tcPr>
          <w:p w14:paraId="492F1347"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auto"/>
          </w:tcPr>
          <w:p w14:paraId="492F1348"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55" w14:textId="77777777" w:rsidTr="00CF3215">
        <w:trPr>
          <w:jc w:val="center"/>
        </w:trPr>
        <w:tc>
          <w:tcPr>
            <w:tcW w:w="1609" w:type="dxa"/>
            <w:shd w:val="clear" w:color="auto" w:fill="auto"/>
          </w:tcPr>
          <w:p w14:paraId="492F134A"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w:t>
            </w:r>
          </w:p>
        </w:tc>
        <w:tc>
          <w:tcPr>
            <w:tcW w:w="942" w:type="dxa"/>
            <w:shd w:val="clear" w:color="auto" w:fill="auto"/>
          </w:tcPr>
          <w:p w14:paraId="492F134B"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34C"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auto"/>
          </w:tcPr>
          <w:p w14:paraId="492F134D"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auto"/>
          </w:tcPr>
          <w:p w14:paraId="492F134E"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auto"/>
          </w:tcPr>
          <w:p w14:paraId="492F134F"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auto"/>
          </w:tcPr>
          <w:p w14:paraId="492F1350"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auto"/>
          </w:tcPr>
          <w:p w14:paraId="492F1351"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auto"/>
          </w:tcPr>
          <w:p w14:paraId="492F1352"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auto"/>
          </w:tcPr>
          <w:p w14:paraId="492F1353"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auto"/>
          </w:tcPr>
          <w:p w14:paraId="492F1354" w14:textId="77777777" w:rsidR="00BE11FD" w:rsidRPr="004C57FF" w:rsidRDefault="00BE11FD" w:rsidP="00907F0F">
            <w:pPr>
              <w:autoSpaceDE w:val="0"/>
              <w:autoSpaceDN w:val="0"/>
              <w:adjustRightInd w:val="0"/>
              <w:jc w:val="center"/>
              <w:rPr>
                <w:rFonts w:ascii="Garamond" w:hAnsi="Garamond"/>
                <w:bCs/>
                <w:sz w:val="20"/>
                <w:szCs w:val="20"/>
              </w:rPr>
            </w:pPr>
          </w:p>
        </w:tc>
      </w:tr>
    </w:tbl>
    <w:p w14:paraId="492F1356" w14:textId="77777777" w:rsidR="00BE11FD" w:rsidRPr="004C57FF" w:rsidRDefault="00BE11FD" w:rsidP="00907F0F">
      <w:pPr>
        <w:autoSpaceDE w:val="0"/>
        <w:autoSpaceDN w:val="0"/>
        <w:adjustRightInd w:val="0"/>
        <w:rPr>
          <w:rFonts w:ascii="Garamond" w:hAnsi="Garamond"/>
          <w:bCs/>
          <w:sz w:val="28"/>
          <w:szCs w:val="28"/>
        </w:rPr>
      </w:pPr>
    </w:p>
    <w:p w14:paraId="492F1357" w14:textId="77777777" w:rsidR="00BE11FD" w:rsidRPr="004C57FF" w:rsidRDefault="00BE11FD" w:rsidP="00CF3215">
      <w:pPr>
        <w:autoSpaceDE w:val="0"/>
        <w:autoSpaceDN w:val="0"/>
        <w:adjustRightInd w:val="0"/>
        <w:jc w:val="center"/>
        <w:rPr>
          <w:rFonts w:ascii="Garamond" w:hAnsi="Garamond"/>
        </w:rPr>
      </w:pPr>
      <w:r w:rsidRPr="004C57FF">
        <w:rPr>
          <w:rFonts w:ascii="Garamond" w:hAnsi="Garamond"/>
        </w:rPr>
        <w:t>SHTOJCA 1C</w:t>
      </w:r>
    </w:p>
    <w:p w14:paraId="1F9497DE" w14:textId="77777777" w:rsidR="00CF3215" w:rsidRPr="004C57FF" w:rsidRDefault="00CF3215" w:rsidP="00907F0F">
      <w:pPr>
        <w:ind w:firstLine="284"/>
        <w:jc w:val="both"/>
        <w:rPr>
          <w:rFonts w:ascii="Garamond" w:hAnsi="Garamond"/>
        </w:rPr>
      </w:pPr>
    </w:p>
    <w:p w14:paraId="492F1358" w14:textId="77777777" w:rsidR="00BE11FD" w:rsidRPr="004C57FF" w:rsidRDefault="00BE11FD" w:rsidP="00907F0F">
      <w:pPr>
        <w:ind w:firstLine="284"/>
        <w:jc w:val="both"/>
        <w:rPr>
          <w:rFonts w:ascii="Garamond" w:hAnsi="Garamond"/>
        </w:rPr>
      </w:pPr>
      <w:r w:rsidRPr="004C57FF">
        <w:rPr>
          <w:rFonts w:ascii="Garamond" w:hAnsi="Garamond"/>
        </w:rPr>
        <w:t>Drejtoria e Përgjithshme e Arsimit Parauniversitar (DPAP) plotëson një tabelë si e shtojcës 1B për të gjitha DRAP-të. DRAP-të vendosen në rendin alfabetik.</w:t>
      </w:r>
    </w:p>
    <w:p w14:paraId="492F1359" w14:textId="77777777" w:rsidR="00BE11FD" w:rsidRPr="004C57FF" w:rsidRDefault="00BE11FD" w:rsidP="00907F0F">
      <w:pPr>
        <w:jc w:val="both"/>
        <w:rPr>
          <w:rFonts w:ascii="Garamond" w:hAnsi="Garamond"/>
        </w:rPr>
      </w:pPr>
    </w:p>
    <w:p w14:paraId="492F135A" w14:textId="77777777" w:rsidR="00BE11FD" w:rsidRPr="004C57FF" w:rsidRDefault="00BE11FD" w:rsidP="00907F0F">
      <w:pPr>
        <w:jc w:val="both"/>
        <w:rPr>
          <w:rFonts w:ascii="Garamond" w:hAnsi="Garamond"/>
        </w:rPr>
      </w:pPr>
    </w:p>
    <w:p w14:paraId="492F135B" w14:textId="77777777" w:rsidR="00BE11FD" w:rsidRPr="004C57FF" w:rsidRDefault="00BE11FD" w:rsidP="00907F0F">
      <w:pPr>
        <w:autoSpaceDE w:val="0"/>
        <w:autoSpaceDN w:val="0"/>
        <w:adjustRightInd w:val="0"/>
        <w:rPr>
          <w:rFonts w:ascii="Garamond" w:hAnsi="Garamond"/>
          <w:b/>
          <w:bCs/>
        </w:rPr>
        <w:sectPr w:rsidR="00BE11FD" w:rsidRPr="004C57FF" w:rsidSect="00BE11FD">
          <w:pgSz w:w="15840" w:h="12240" w:orient="landscape"/>
          <w:pgMar w:top="1440" w:right="1440" w:bottom="1440" w:left="1440" w:header="720" w:footer="720" w:gutter="0"/>
          <w:cols w:space="720"/>
          <w:docGrid w:linePitch="360"/>
        </w:sectPr>
      </w:pPr>
    </w:p>
    <w:p w14:paraId="34D6CFF0" w14:textId="77777777" w:rsidR="00CF3215" w:rsidRPr="004C57FF" w:rsidRDefault="00BE11FD" w:rsidP="00CF3215">
      <w:pPr>
        <w:autoSpaceDE w:val="0"/>
        <w:autoSpaceDN w:val="0"/>
        <w:adjustRightInd w:val="0"/>
        <w:jc w:val="center"/>
        <w:rPr>
          <w:rFonts w:ascii="Garamond" w:eastAsia="Calibri" w:hAnsi="Garamond"/>
          <w:color w:val="000000"/>
          <w:lang w:eastAsia="sq-AL"/>
        </w:rPr>
      </w:pPr>
      <w:r w:rsidRPr="004C57FF">
        <w:rPr>
          <w:rFonts w:ascii="Garamond" w:eastAsia="Calibri" w:hAnsi="Garamond"/>
          <w:color w:val="000000"/>
          <w:lang w:eastAsia="sq-AL"/>
        </w:rPr>
        <w:lastRenderedPageBreak/>
        <w:t>SHTOJCA 2</w:t>
      </w:r>
    </w:p>
    <w:p w14:paraId="492F135C" w14:textId="2FF3E77B" w:rsidR="00BE11FD" w:rsidRPr="004C57FF" w:rsidRDefault="00BE11FD" w:rsidP="00CF3215">
      <w:pPr>
        <w:autoSpaceDE w:val="0"/>
        <w:autoSpaceDN w:val="0"/>
        <w:adjustRightInd w:val="0"/>
        <w:jc w:val="center"/>
        <w:rPr>
          <w:rFonts w:ascii="Garamond" w:eastAsia="Calibri" w:hAnsi="Garamond"/>
          <w:color w:val="000000"/>
          <w:lang w:eastAsia="sq-AL"/>
        </w:rPr>
      </w:pPr>
      <w:r w:rsidRPr="004C57FF">
        <w:rPr>
          <w:rFonts w:ascii="Garamond" w:eastAsia="Calibri" w:hAnsi="Garamond"/>
          <w:color w:val="000000"/>
          <w:lang w:eastAsia="sq-AL"/>
        </w:rPr>
        <w:t>FORMATI I VËZHGIMIT</w:t>
      </w:r>
    </w:p>
    <w:p w14:paraId="38C94022" w14:textId="77777777" w:rsidR="00CF3215" w:rsidRPr="004C57FF" w:rsidRDefault="00CF3215" w:rsidP="00CF3215">
      <w:pPr>
        <w:autoSpaceDE w:val="0"/>
        <w:autoSpaceDN w:val="0"/>
        <w:adjustRightInd w:val="0"/>
        <w:ind w:firstLine="288"/>
        <w:rPr>
          <w:rFonts w:ascii="Garamond" w:eastAsia="Calibri" w:hAnsi="Garamond"/>
          <w:b/>
          <w:bCs/>
          <w:color w:val="000000"/>
          <w:lang w:eastAsia="sq-AL"/>
        </w:rPr>
      </w:pPr>
    </w:p>
    <w:p w14:paraId="492F135D" w14:textId="77777777" w:rsidR="00BE11FD" w:rsidRPr="004C57FF" w:rsidRDefault="00BE11FD" w:rsidP="00CF3215">
      <w:pPr>
        <w:autoSpaceDE w:val="0"/>
        <w:autoSpaceDN w:val="0"/>
        <w:adjustRightInd w:val="0"/>
        <w:ind w:firstLine="288"/>
        <w:rPr>
          <w:rFonts w:ascii="Garamond" w:eastAsia="Calibri" w:hAnsi="Garamond"/>
          <w:b/>
          <w:bCs/>
          <w:color w:val="000000"/>
          <w:lang w:eastAsia="sq-AL"/>
        </w:rPr>
      </w:pPr>
      <w:r w:rsidRPr="004C57FF">
        <w:rPr>
          <w:rFonts w:ascii="Garamond" w:eastAsia="Calibri" w:hAnsi="Garamond"/>
          <w:b/>
          <w:bCs/>
          <w:color w:val="000000"/>
          <w:lang w:eastAsia="sq-AL"/>
        </w:rPr>
        <w:t>FORMATI I VËZHGIMIT TË NJË ORE MËSIMORE TË PRAKTIKANTIT</w:t>
      </w:r>
    </w:p>
    <w:p w14:paraId="492F135F" w14:textId="77777777" w:rsidR="00BE11FD" w:rsidRPr="00E447AD" w:rsidRDefault="00BE11FD" w:rsidP="00907F0F">
      <w:pPr>
        <w:autoSpaceDE w:val="0"/>
        <w:autoSpaceDN w:val="0"/>
        <w:adjustRightInd w:val="0"/>
        <w:ind w:firstLine="284"/>
        <w:rPr>
          <w:rFonts w:ascii="Garamond" w:eastAsia="Calibri" w:hAnsi="Garamond"/>
          <w:b/>
          <w:bCs/>
          <w:color w:val="000000"/>
          <w:lang w:eastAsia="sq-AL"/>
        </w:rPr>
      </w:pPr>
      <w:r w:rsidRPr="004C57FF">
        <w:rPr>
          <w:rFonts w:ascii="Garamond" w:eastAsia="Calibri" w:hAnsi="Garamond"/>
          <w:color w:val="000000"/>
          <w:lang w:eastAsia="sq-AL"/>
        </w:rPr>
        <w:t xml:space="preserve">Praktikanti </w:t>
      </w:r>
      <w:r w:rsidRPr="00E447AD">
        <w:rPr>
          <w:rFonts w:ascii="Garamond" w:eastAsia="Calibri" w:hAnsi="Garamond"/>
          <w:b/>
          <w:bCs/>
          <w:color w:val="000000"/>
          <w:lang w:eastAsia="sq-AL"/>
        </w:rPr>
        <w:t>__________________________</w:t>
      </w:r>
    </w:p>
    <w:p w14:paraId="492F1360" w14:textId="77777777" w:rsidR="00BE11FD" w:rsidRPr="00E447AD" w:rsidRDefault="00BE11FD" w:rsidP="00907F0F">
      <w:pPr>
        <w:autoSpaceDE w:val="0"/>
        <w:autoSpaceDN w:val="0"/>
        <w:adjustRightInd w:val="0"/>
        <w:ind w:firstLine="284"/>
        <w:rPr>
          <w:rFonts w:ascii="Garamond" w:eastAsia="Calibri" w:hAnsi="Garamond"/>
          <w:b/>
          <w:bCs/>
          <w:color w:val="000000"/>
          <w:lang w:eastAsia="sq-AL"/>
        </w:rPr>
      </w:pPr>
      <w:r w:rsidRPr="004C57FF">
        <w:rPr>
          <w:rFonts w:ascii="Garamond" w:eastAsia="Calibri" w:hAnsi="Garamond"/>
          <w:color w:val="000000"/>
          <w:lang w:eastAsia="sq-AL"/>
        </w:rPr>
        <w:t xml:space="preserve">Klasa </w:t>
      </w:r>
      <w:r w:rsidRPr="00E447AD">
        <w:rPr>
          <w:rFonts w:ascii="Garamond" w:eastAsia="Calibri" w:hAnsi="Garamond"/>
          <w:b/>
          <w:bCs/>
          <w:color w:val="000000"/>
          <w:lang w:eastAsia="sq-AL"/>
        </w:rPr>
        <w:t>___________</w:t>
      </w:r>
    </w:p>
    <w:p w14:paraId="492F1361" w14:textId="77777777" w:rsidR="00BE11FD" w:rsidRPr="00E447AD" w:rsidRDefault="00BE11FD" w:rsidP="00907F0F">
      <w:pPr>
        <w:autoSpaceDE w:val="0"/>
        <w:autoSpaceDN w:val="0"/>
        <w:adjustRightInd w:val="0"/>
        <w:ind w:firstLine="284"/>
        <w:rPr>
          <w:rFonts w:ascii="Garamond" w:eastAsia="Calibri" w:hAnsi="Garamond"/>
          <w:b/>
          <w:bCs/>
          <w:color w:val="000000"/>
          <w:lang w:eastAsia="sq-AL"/>
        </w:rPr>
      </w:pPr>
      <w:r w:rsidRPr="004C57FF">
        <w:rPr>
          <w:rFonts w:ascii="Garamond" w:eastAsia="Calibri" w:hAnsi="Garamond"/>
          <w:color w:val="000000"/>
          <w:lang w:eastAsia="sq-AL"/>
        </w:rPr>
        <w:t xml:space="preserve">Lënda </w:t>
      </w:r>
      <w:r w:rsidRPr="00E447AD">
        <w:rPr>
          <w:rFonts w:ascii="Garamond" w:eastAsia="Calibri" w:hAnsi="Garamond"/>
          <w:b/>
          <w:bCs/>
          <w:color w:val="000000"/>
          <w:lang w:eastAsia="sq-AL"/>
        </w:rPr>
        <w:t>____________</w:t>
      </w:r>
    </w:p>
    <w:p w14:paraId="492F1362" w14:textId="77777777" w:rsidR="00BE11FD" w:rsidRPr="00E447AD" w:rsidRDefault="00BE11FD" w:rsidP="00907F0F">
      <w:pPr>
        <w:autoSpaceDE w:val="0"/>
        <w:autoSpaceDN w:val="0"/>
        <w:adjustRightInd w:val="0"/>
        <w:ind w:firstLine="284"/>
        <w:rPr>
          <w:rFonts w:ascii="Garamond" w:eastAsia="Calibri" w:hAnsi="Garamond"/>
          <w:b/>
          <w:bCs/>
          <w:color w:val="000000"/>
          <w:lang w:eastAsia="sq-AL"/>
        </w:rPr>
      </w:pPr>
      <w:r w:rsidRPr="004C57FF">
        <w:rPr>
          <w:rFonts w:ascii="Garamond" w:eastAsia="Calibri" w:hAnsi="Garamond"/>
          <w:color w:val="000000"/>
          <w:lang w:eastAsia="sq-AL"/>
        </w:rPr>
        <w:t xml:space="preserve">Tema mësimore </w:t>
      </w:r>
      <w:r w:rsidRPr="00E447AD">
        <w:rPr>
          <w:rFonts w:ascii="Garamond" w:eastAsia="Calibri" w:hAnsi="Garamond"/>
          <w:b/>
          <w:bCs/>
          <w:color w:val="000000"/>
          <w:lang w:eastAsia="sq-AL"/>
        </w:rPr>
        <w:t>______________________</w:t>
      </w:r>
    </w:p>
    <w:p w14:paraId="492F1363" w14:textId="77777777" w:rsidR="00BE11FD" w:rsidRPr="00E447AD" w:rsidRDefault="00BE11FD" w:rsidP="00907F0F">
      <w:pPr>
        <w:autoSpaceDE w:val="0"/>
        <w:autoSpaceDN w:val="0"/>
        <w:adjustRightInd w:val="0"/>
        <w:ind w:firstLine="284"/>
        <w:rPr>
          <w:rFonts w:ascii="Garamond" w:eastAsia="Calibri" w:hAnsi="Garamond"/>
          <w:b/>
          <w:bCs/>
          <w:color w:val="000000"/>
          <w:lang w:eastAsia="sq-AL"/>
        </w:rPr>
      </w:pPr>
      <w:r w:rsidRPr="004C57FF">
        <w:rPr>
          <w:rFonts w:ascii="Garamond" w:eastAsia="Calibri" w:hAnsi="Garamond"/>
          <w:color w:val="000000"/>
          <w:lang w:eastAsia="sq-AL"/>
        </w:rPr>
        <w:t xml:space="preserve">Data </w:t>
      </w:r>
      <w:r w:rsidRPr="00E447AD">
        <w:rPr>
          <w:rFonts w:ascii="Garamond" w:eastAsia="Calibri" w:hAnsi="Garamond"/>
          <w:b/>
          <w:bCs/>
          <w:color w:val="000000"/>
          <w:lang w:eastAsia="sq-AL"/>
        </w:rPr>
        <w:t>______________</w:t>
      </w:r>
    </w:p>
    <w:p w14:paraId="492F1364" w14:textId="77777777" w:rsidR="00BE11FD" w:rsidRPr="004C57FF" w:rsidRDefault="00BE11FD" w:rsidP="00907F0F">
      <w:pPr>
        <w:autoSpaceDE w:val="0"/>
        <w:autoSpaceDN w:val="0"/>
        <w:adjustRightInd w:val="0"/>
        <w:ind w:firstLine="284"/>
        <w:rPr>
          <w:rFonts w:ascii="Garamond" w:eastAsia="Calibri" w:hAnsi="Garamond"/>
          <w:b/>
          <w:bCs/>
          <w:color w:val="000000"/>
          <w:lang w:eastAsia="sq-AL"/>
        </w:rPr>
      </w:pPr>
    </w:p>
    <w:p w14:paraId="492F1365" w14:textId="77777777" w:rsidR="00BE11FD" w:rsidRPr="004C57FF" w:rsidRDefault="00BE11FD" w:rsidP="00907F0F">
      <w:pPr>
        <w:autoSpaceDE w:val="0"/>
        <w:autoSpaceDN w:val="0"/>
        <w:adjustRightInd w:val="0"/>
        <w:ind w:firstLine="284"/>
        <w:rPr>
          <w:rFonts w:ascii="Garamond" w:eastAsia="Calibri" w:hAnsi="Garamond"/>
          <w:b/>
          <w:bCs/>
          <w:color w:val="000000"/>
          <w:lang w:eastAsia="sq-AL"/>
        </w:rPr>
      </w:pPr>
      <w:r w:rsidRPr="004C57FF">
        <w:rPr>
          <w:rFonts w:ascii="Garamond" w:eastAsia="Calibri" w:hAnsi="Garamond"/>
          <w:b/>
          <w:bCs/>
          <w:color w:val="000000"/>
          <w:lang w:eastAsia="sq-AL"/>
        </w:rPr>
        <w:t>1. Përshkrimi i orës mësimore</w:t>
      </w:r>
      <w:r w:rsidRPr="004C57FF">
        <w:rPr>
          <w:rStyle w:val="FootnoteReference"/>
          <w:rFonts w:ascii="Garamond" w:eastAsia="Calibri" w:hAnsi="Garamond"/>
          <w:b/>
          <w:bCs/>
          <w:color w:val="000000"/>
          <w:lang w:eastAsia="sq-AL"/>
        </w:rPr>
        <w:footnoteReference w:id="2"/>
      </w:r>
    </w:p>
    <w:p w14:paraId="492F1366" w14:textId="77777777" w:rsidR="00BE11FD" w:rsidRPr="004C57FF" w:rsidRDefault="00BE11FD" w:rsidP="00907F0F">
      <w:pPr>
        <w:autoSpaceDE w:val="0"/>
        <w:autoSpaceDN w:val="0"/>
        <w:adjustRightInd w:val="0"/>
        <w:ind w:firstLine="284"/>
        <w:rPr>
          <w:rFonts w:ascii="Garamond" w:eastAsia="Calibri" w:hAnsi="Garamond"/>
          <w:color w:val="000000"/>
          <w:lang w:eastAsia="sq-AL"/>
        </w:rPr>
      </w:pPr>
      <w:r w:rsidRPr="004C57FF">
        <w:rPr>
          <w:rFonts w:ascii="Garamond" w:eastAsia="Calibri" w:hAnsi="Garamond"/>
          <w:b/>
          <w:bCs/>
          <w:color w:val="000000"/>
          <w:lang w:eastAsia="sq-AL"/>
        </w:rPr>
        <w:t>Shembull</w:t>
      </w:r>
      <w:r w:rsidRPr="004C57FF">
        <w:rPr>
          <w:rFonts w:ascii="Garamond" w:eastAsia="Calibri" w:hAnsi="Garamond"/>
          <w:color w:val="000000"/>
          <w:lang w:eastAsia="sq-AL"/>
        </w:rPr>
        <w:t>: Ora mësimore</w:t>
      </w:r>
    </w:p>
    <w:p w14:paraId="492F1367"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Mentori përshkruan kronologjikisht orën mësimore.</w:t>
      </w:r>
    </w:p>
    <w:p w14:paraId="492F1368"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Përshkrimi përmban:</w:t>
      </w:r>
    </w:p>
    <w:p w14:paraId="492F1369" w14:textId="77777777" w:rsidR="00BE11FD" w:rsidRPr="004C57FF" w:rsidRDefault="00745337"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Symbol"/>
          <w:color w:val="000000"/>
          <w:lang w:eastAsia="sq-AL"/>
        </w:rPr>
        <w:t xml:space="preserve">- </w:t>
      </w:r>
      <w:r w:rsidR="00BE11FD" w:rsidRPr="004C57FF">
        <w:rPr>
          <w:rFonts w:ascii="Garamond" w:eastAsia="Calibri" w:hAnsi="Garamond"/>
          <w:color w:val="000000"/>
          <w:lang w:eastAsia="sq-AL"/>
        </w:rPr>
        <w:t>Paraqitjen e rezultateve të të nxënit të orës së mësimit.</w:t>
      </w:r>
    </w:p>
    <w:p w14:paraId="492F136A" w14:textId="77777777" w:rsidR="00BE11FD" w:rsidRPr="004C57FF" w:rsidRDefault="00745337"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Symbol"/>
          <w:color w:val="000000"/>
          <w:lang w:eastAsia="sq-AL"/>
        </w:rPr>
        <w:t xml:space="preserve">- </w:t>
      </w:r>
      <w:r w:rsidR="00BE11FD" w:rsidRPr="004C57FF">
        <w:rPr>
          <w:rFonts w:ascii="Garamond" w:eastAsia="Calibri" w:hAnsi="Garamond"/>
          <w:color w:val="000000"/>
          <w:lang w:eastAsia="sq-AL"/>
        </w:rPr>
        <w:t>Përshkrimin e metodave përkatëse të mësimdhënie-nxënies për realizimin e rezultateve të të nxënit (P.sh.: punë e pavarur individuale, punë në grupe të vegla, teknika/t që do të përdoren gjatë orës së mësimit, shtjellimi i njohurive të reja në bashkëveprim me nxënësit, komunikimi etj.).</w:t>
      </w:r>
    </w:p>
    <w:p w14:paraId="492F136B" w14:textId="77777777" w:rsidR="00BE11FD" w:rsidRPr="004C57FF" w:rsidRDefault="00745337"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Symbol"/>
          <w:color w:val="000000"/>
          <w:lang w:eastAsia="sq-AL"/>
        </w:rPr>
        <w:t xml:space="preserve">- </w:t>
      </w:r>
      <w:r w:rsidR="00BE11FD" w:rsidRPr="004C57FF">
        <w:rPr>
          <w:rFonts w:ascii="Garamond" w:eastAsia="Calibri" w:hAnsi="Garamond"/>
          <w:color w:val="000000"/>
          <w:lang w:eastAsia="sq-AL"/>
        </w:rPr>
        <w:t xml:space="preserve">Nivelet e arritjes së nxënësve për rezultatet e të nxënit lidhur me vlerësimin e nxënësit. </w:t>
      </w:r>
    </w:p>
    <w:p w14:paraId="492F136C" w14:textId="77777777" w:rsidR="00BE11FD" w:rsidRPr="004C57FF" w:rsidRDefault="00745337"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Symbol"/>
          <w:color w:val="000000"/>
          <w:lang w:eastAsia="sq-AL"/>
        </w:rPr>
        <w:t xml:space="preserve">- </w:t>
      </w:r>
      <w:r w:rsidR="00BE11FD" w:rsidRPr="004C57FF">
        <w:rPr>
          <w:rFonts w:ascii="Garamond" w:eastAsia="Calibri" w:hAnsi="Garamond"/>
          <w:color w:val="000000"/>
          <w:lang w:eastAsia="sq-AL"/>
        </w:rPr>
        <w:t>Detyrat e shtëpisë.</w:t>
      </w:r>
    </w:p>
    <w:p w14:paraId="492F136D"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r w:rsidRPr="004C57FF">
        <w:rPr>
          <w:rFonts w:ascii="Garamond" w:eastAsia="Calibri" w:hAnsi="Garamond"/>
          <w:b/>
          <w:bCs/>
          <w:color w:val="000000"/>
          <w:lang w:eastAsia="sq-AL"/>
        </w:rPr>
        <w:t>2. Karakteristikat e orës mësimore</w:t>
      </w:r>
    </w:p>
    <w:p w14:paraId="492F136E"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Mentori rendit pikat e forta dhe nevojat që ka praktikanti për të përmirësuar aftësitë e tij në zhvillimin e orës mësimore.</w:t>
      </w:r>
    </w:p>
    <w:p w14:paraId="492F136F" w14:textId="4BF1EF2F"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Këto karakteristika merren nga treguesit e kompetencave</w:t>
      </w:r>
      <w:r w:rsidR="00897A72">
        <w:rPr>
          <w:rFonts w:ascii="Garamond" w:eastAsia="Calibri" w:hAnsi="Garamond"/>
          <w:color w:val="000000"/>
          <w:lang w:eastAsia="sq-AL"/>
        </w:rPr>
        <w:t>,</w:t>
      </w:r>
      <w:r w:rsidRPr="004C57FF">
        <w:rPr>
          <w:rFonts w:ascii="Garamond" w:eastAsia="Calibri" w:hAnsi="Garamond"/>
          <w:color w:val="000000"/>
          <w:lang w:eastAsia="sq-AL"/>
        </w:rPr>
        <w:t xml:space="preserve"> ashtu siç janë te shtojca 3 “Vlerësimi i praktikantit”.</w:t>
      </w:r>
    </w:p>
    <w:p w14:paraId="492F1370"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p>
    <w:p w14:paraId="492F1371"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r w:rsidRPr="004C57FF">
        <w:rPr>
          <w:rFonts w:ascii="Garamond" w:eastAsia="Calibri" w:hAnsi="Garamond"/>
          <w:b/>
          <w:bCs/>
          <w:color w:val="000000"/>
          <w:lang w:eastAsia="sq-AL"/>
        </w:rPr>
        <w:t>Shembull</w:t>
      </w:r>
    </w:p>
    <w:p w14:paraId="492F1372" w14:textId="1B71C75A" w:rsidR="00BE11FD" w:rsidRPr="00897A72" w:rsidRDefault="00BE11FD" w:rsidP="00907F0F">
      <w:pPr>
        <w:autoSpaceDE w:val="0"/>
        <w:autoSpaceDN w:val="0"/>
        <w:adjustRightInd w:val="0"/>
        <w:ind w:firstLine="284"/>
        <w:jc w:val="both"/>
        <w:rPr>
          <w:rFonts w:ascii="Garamond" w:eastAsia="Calibri" w:hAnsi="Garamond"/>
          <w:color w:val="000000"/>
          <w:lang w:eastAsia="sq-AL"/>
        </w:rPr>
      </w:pPr>
      <w:r w:rsidRPr="00897A72">
        <w:rPr>
          <w:rFonts w:ascii="Garamond" w:eastAsia="Calibri" w:hAnsi="Garamond"/>
          <w:color w:val="000000"/>
          <w:lang w:eastAsia="sq-AL"/>
        </w:rPr>
        <w:t>Pikat e forta</w:t>
      </w:r>
      <w:r w:rsidR="00897A72">
        <w:rPr>
          <w:rFonts w:ascii="Garamond" w:eastAsia="Calibri" w:hAnsi="Garamond"/>
          <w:color w:val="000000"/>
          <w:lang w:eastAsia="sq-AL"/>
        </w:rPr>
        <w:t>:</w:t>
      </w:r>
    </w:p>
    <w:p w14:paraId="492F1373" w14:textId="5D24EB13" w:rsidR="00BE11FD" w:rsidRPr="004C57FF" w:rsidRDefault="00BE11FD" w:rsidP="00897A72">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Zotëron anën shkencore të lëndës</w:t>
      </w:r>
      <w:r w:rsidR="00897A72">
        <w:rPr>
          <w:rFonts w:ascii="Garamond" w:eastAsia="Calibri" w:hAnsi="Garamond"/>
          <w:color w:val="000000"/>
          <w:lang w:eastAsia="sq-AL"/>
        </w:rPr>
        <w:t>;</w:t>
      </w:r>
    </w:p>
    <w:p w14:paraId="492F1374" w14:textId="00DAC8A0" w:rsidR="00BE11FD" w:rsidRPr="004C57FF" w:rsidRDefault="00BE11FD" w:rsidP="00897A72">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Shfrytëzon burime të tjera informacioni përveç tekstit</w:t>
      </w:r>
      <w:r w:rsidR="00897A72">
        <w:rPr>
          <w:rFonts w:ascii="Garamond" w:eastAsia="Calibri" w:hAnsi="Garamond"/>
          <w:color w:val="000000"/>
          <w:lang w:eastAsia="sq-AL"/>
        </w:rPr>
        <w:t>;</w:t>
      </w:r>
    </w:p>
    <w:p w14:paraId="492F1375"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Angazhon nxënësit në diskutime mbi temën e mësimit.</w:t>
      </w:r>
    </w:p>
    <w:p w14:paraId="492F1376" w14:textId="644F5167" w:rsidR="00BE11FD" w:rsidRPr="00897A72" w:rsidRDefault="00BE11FD" w:rsidP="00907F0F">
      <w:pPr>
        <w:autoSpaceDE w:val="0"/>
        <w:autoSpaceDN w:val="0"/>
        <w:adjustRightInd w:val="0"/>
        <w:ind w:firstLine="284"/>
        <w:jc w:val="both"/>
        <w:rPr>
          <w:rFonts w:ascii="Garamond" w:eastAsia="Calibri" w:hAnsi="Garamond"/>
          <w:color w:val="000000"/>
          <w:lang w:eastAsia="sq-AL"/>
        </w:rPr>
      </w:pPr>
      <w:r w:rsidRPr="00897A72">
        <w:rPr>
          <w:rFonts w:ascii="Garamond" w:eastAsia="Calibri" w:hAnsi="Garamond"/>
          <w:color w:val="000000"/>
          <w:lang w:eastAsia="sq-AL"/>
        </w:rPr>
        <w:t>Pika që kanë nevojë për t’u përmirësuar</w:t>
      </w:r>
      <w:r w:rsidR="00897A72">
        <w:rPr>
          <w:rFonts w:ascii="Garamond" w:eastAsia="Calibri" w:hAnsi="Garamond"/>
          <w:color w:val="000000"/>
          <w:lang w:eastAsia="sq-AL"/>
        </w:rPr>
        <w:t>:</w:t>
      </w:r>
    </w:p>
    <w:p w14:paraId="492F1377" w14:textId="6AD0565F" w:rsidR="00BE11FD" w:rsidRPr="004C57FF" w:rsidRDefault="00BE11FD" w:rsidP="00897A72">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Përdorimi i situatave të të nxënit gjatë orës së mësimit</w:t>
      </w:r>
      <w:r w:rsidR="00897A72">
        <w:rPr>
          <w:rFonts w:ascii="Garamond" w:eastAsia="Calibri" w:hAnsi="Garamond"/>
          <w:color w:val="000000"/>
          <w:lang w:eastAsia="sq-AL"/>
        </w:rPr>
        <w:t>;</w:t>
      </w:r>
      <w:r w:rsidRPr="004C57FF">
        <w:rPr>
          <w:rFonts w:ascii="Garamond" w:eastAsia="Calibri" w:hAnsi="Garamond"/>
          <w:color w:val="000000"/>
          <w:lang w:eastAsia="sq-AL"/>
        </w:rPr>
        <w:t xml:space="preserve"> </w:t>
      </w:r>
    </w:p>
    <w:p w14:paraId="492F1378" w14:textId="558E78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Përdorimi i niveleve të larta të pyetjeve që nxisin mendimin kritik e krijues, mendimin e pavarur etj.</w:t>
      </w:r>
      <w:r w:rsidR="00897A72">
        <w:rPr>
          <w:rFonts w:ascii="Garamond" w:eastAsia="Calibri" w:hAnsi="Garamond"/>
          <w:color w:val="000000"/>
          <w:lang w:eastAsia="sq-AL"/>
        </w:rPr>
        <w:t>;</w:t>
      </w:r>
    </w:p>
    <w:p w14:paraId="492F1379"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Hartimi i niveleve të arritjes bazuar në rezultate të nxëni.</w:t>
      </w:r>
    </w:p>
    <w:p w14:paraId="492F137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Mentori mund të shtojë një koment të veçantë për diçka që i ka bërë përshtypje shumë të mirë.</w:t>
      </w:r>
    </w:p>
    <w:p w14:paraId="492F137B"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r w:rsidRPr="004C57FF">
        <w:rPr>
          <w:rFonts w:ascii="Garamond" w:eastAsia="Calibri" w:hAnsi="Garamond"/>
          <w:b/>
          <w:bCs/>
          <w:color w:val="000000"/>
          <w:lang w:eastAsia="sq-AL"/>
        </w:rPr>
        <w:t>3. Pas orës mësimore</w:t>
      </w:r>
    </w:p>
    <w:p w14:paraId="492F137C" w14:textId="55B0541B"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Mentori dhe praktikanti reflektojnë rreth orës mësimore. Mentori formulon këshilla ose jep detyra</w:t>
      </w:r>
      <w:r w:rsidR="00897A72">
        <w:rPr>
          <w:rFonts w:ascii="Garamond" w:eastAsia="Calibri" w:hAnsi="Garamond"/>
          <w:color w:val="000000"/>
          <w:lang w:eastAsia="sq-AL"/>
        </w:rPr>
        <w:t>,</w:t>
      </w:r>
      <w:r w:rsidRPr="004C57FF">
        <w:rPr>
          <w:rFonts w:ascii="Garamond" w:eastAsia="Calibri" w:hAnsi="Garamond"/>
          <w:color w:val="000000"/>
          <w:lang w:eastAsia="sq-AL"/>
        </w:rPr>
        <w:t xml:space="preserve"> të cilat mund të kenë të bëjnë drejtpërdrejt me orën e mësimore ose me konstatime të përgjithshme.</w:t>
      </w:r>
    </w:p>
    <w:p w14:paraId="492F137D"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p>
    <w:p w14:paraId="689778B5" w14:textId="77777777" w:rsidR="00897A72" w:rsidRDefault="00897A72" w:rsidP="00907F0F">
      <w:pPr>
        <w:autoSpaceDE w:val="0"/>
        <w:autoSpaceDN w:val="0"/>
        <w:adjustRightInd w:val="0"/>
        <w:ind w:firstLine="284"/>
        <w:jc w:val="both"/>
        <w:rPr>
          <w:rFonts w:ascii="Garamond" w:eastAsia="Calibri" w:hAnsi="Garamond"/>
          <w:b/>
          <w:bCs/>
          <w:color w:val="000000"/>
          <w:lang w:eastAsia="sq-AL"/>
        </w:rPr>
      </w:pPr>
    </w:p>
    <w:p w14:paraId="492F137E"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r w:rsidRPr="004C57FF">
        <w:rPr>
          <w:rFonts w:ascii="Garamond" w:eastAsia="Calibri" w:hAnsi="Garamond"/>
          <w:b/>
          <w:bCs/>
          <w:color w:val="000000"/>
          <w:lang w:eastAsia="sq-AL"/>
        </w:rPr>
        <w:lastRenderedPageBreak/>
        <w:t>Shembull</w:t>
      </w:r>
    </w:p>
    <w:p w14:paraId="492F137F"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Këshillat/detyrat:</w:t>
      </w:r>
    </w:p>
    <w:p w14:paraId="492F1380"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Për kapitullin në vazhdim të përgatisë disa konkretizime të njohurive të reja nga ngjarjet sociale aktuale nga vendi.</w:t>
      </w:r>
    </w:p>
    <w:p w14:paraId="492F1381"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Të konsultohet me materiale që lidhen me llojet e ndryshme të pyetjeve dhe nivelet e tyre.</w:t>
      </w:r>
    </w:p>
    <w:p w14:paraId="492F1382"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Mund të përpiqet që të inkurajojë më shumë nxënësit për të përmirësuar arritjet e tyre.</w:t>
      </w:r>
    </w:p>
    <w:p w14:paraId="492F1383" w14:textId="77777777" w:rsidR="00BE11FD" w:rsidRPr="004C57FF" w:rsidRDefault="00BE11FD" w:rsidP="00907F0F">
      <w:pPr>
        <w:autoSpaceDE w:val="0"/>
        <w:autoSpaceDN w:val="0"/>
        <w:adjustRightInd w:val="0"/>
        <w:ind w:firstLine="284"/>
        <w:rPr>
          <w:rFonts w:ascii="Garamond" w:eastAsia="Calibri" w:hAnsi="Garamond"/>
          <w:b/>
          <w:bCs/>
          <w:color w:val="000000"/>
          <w:lang w:eastAsia="sq-AL"/>
        </w:rPr>
      </w:pPr>
    </w:p>
    <w:p w14:paraId="492F1384" w14:textId="77777777" w:rsidR="00BE11FD" w:rsidRPr="00897A72" w:rsidRDefault="00BE11FD" w:rsidP="00907F0F">
      <w:pPr>
        <w:autoSpaceDE w:val="0"/>
        <w:autoSpaceDN w:val="0"/>
        <w:adjustRightInd w:val="0"/>
        <w:ind w:firstLine="284"/>
        <w:rPr>
          <w:rFonts w:ascii="Garamond" w:eastAsia="Calibri" w:hAnsi="Garamond"/>
          <w:color w:val="000000"/>
          <w:lang w:eastAsia="sq-AL"/>
        </w:rPr>
      </w:pPr>
      <w:r w:rsidRPr="00897A72">
        <w:rPr>
          <w:rFonts w:ascii="Garamond" w:eastAsia="Calibri" w:hAnsi="Garamond"/>
          <w:color w:val="000000"/>
          <w:lang w:eastAsia="sq-AL"/>
        </w:rPr>
        <w:t>PLOTËSIMI SISTEMATIK I TABELAVE TË KOMPETENCAVE</w:t>
      </w:r>
    </w:p>
    <w:p w14:paraId="492F1385" w14:textId="77777777" w:rsidR="00BE11FD" w:rsidRPr="004C57FF" w:rsidRDefault="00BE11FD" w:rsidP="00907F0F">
      <w:pPr>
        <w:autoSpaceDE w:val="0"/>
        <w:autoSpaceDN w:val="0"/>
        <w:adjustRightInd w:val="0"/>
        <w:ind w:firstLine="284"/>
        <w:rPr>
          <w:rFonts w:ascii="Garamond" w:eastAsia="Calibri" w:hAnsi="Garamond"/>
          <w:color w:val="000000"/>
          <w:lang w:eastAsia="sq-AL"/>
        </w:rPr>
      </w:pPr>
    </w:p>
    <w:p w14:paraId="492F1386" w14:textId="0044D792"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Mentori plotëson çdo muaj sistematikisht tabelat e kompetencave. Për një kompetencë nuk vlerësohen të gjithë treguesit, por vetëm ata që mentori i ka pasur në qendër të vëmendjes gjatë një periudhe. Për treguesit vendosen dy shenja: “V”, kur treguesi vlerësohet përkohësisht “Shumë mirë</w:t>
      </w:r>
      <w:r w:rsidR="00897A72">
        <w:rPr>
          <w:rFonts w:ascii="Garamond" w:eastAsia="Calibri" w:hAnsi="Garamond"/>
          <w:color w:val="000000"/>
          <w:lang w:eastAsia="sq-AL"/>
        </w:rPr>
        <w:t xml:space="preserve">” </w:t>
      </w:r>
      <w:r w:rsidRPr="004C57FF">
        <w:rPr>
          <w:rFonts w:ascii="Garamond" w:eastAsia="Calibri" w:hAnsi="Garamond"/>
          <w:color w:val="000000"/>
          <w:lang w:eastAsia="sq-AL"/>
        </w:rPr>
        <w:t>ose “Mirë”, dhe “X”, kur vlerësohet “Mjaftueshëm” ose “Dobët”.</w:t>
      </w:r>
    </w:p>
    <w:p w14:paraId="492F1387"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388"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897A72">
        <w:rPr>
          <w:rFonts w:ascii="Garamond" w:eastAsia="Calibri" w:hAnsi="Garamond"/>
          <w:b/>
          <w:bCs/>
          <w:color w:val="000000"/>
          <w:lang w:eastAsia="sq-AL"/>
        </w:rPr>
        <w:t>Shembull</w:t>
      </w:r>
    </w:p>
    <w:p w14:paraId="492F1389" w14:textId="77777777" w:rsidR="00BE11FD" w:rsidRPr="004C57FF" w:rsidRDefault="00BE11FD" w:rsidP="00907F0F">
      <w:pPr>
        <w:autoSpaceDE w:val="0"/>
        <w:autoSpaceDN w:val="0"/>
        <w:adjustRightInd w:val="0"/>
        <w:ind w:firstLine="284"/>
        <w:rPr>
          <w:rFonts w:ascii="Garamond" w:hAnsi="Garamond"/>
          <w:b/>
          <w:bCs/>
        </w:rPr>
      </w:pPr>
    </w:p>
    <w:p w14:paraId="492F138A" w14:textId="57ACA7C2" w:rsidR="00BE11FD" w:rsidRPr="00897A72" w:rsidRDefault="00897A72" w:rsidP="00745337">
      <w:pPr>
        <w:autoSpaceDE w:val="0"/>
        <w:autoSpaceDN w:val="0"/>
        <w:adjustRightInd w:val="0"/>
        <w:rPr>
          <w:rFonts w:ascii="Garamond" w:hAnsi="Garamond"/>
        </w:rPr>
      </w:pPr>
      <w:r w:rsidRPr="00897A72">
        <w:rPr>
          <w:rFonts w:ascii="Garamond" w:hAnsi="Garamond"/>
        </w:rPr>
        <w:t xml:space="preserve">KOMPETENCA 4: </w:t>
      </w:r>
      <w:r w:rsidR="00BE11FD" w:rsidRPr="00897A72">
        <w:rPr>
          <w:rFonts w:ascii="Garamond" w:hAnsi="Garamond"/>
        </w:rPr>
        <w:t>ZHVILLON MËSIMDHËNIE E NXËNIE SIPAS PRAKTIKAVE TË SUKSESSHME BASHKËKOHORE</w:t>
      </w:r>
    </w:p>
    <w:p w14:paraId="492F138B" w14:textId="77777777" w:rsidR="00BE11FD" w:rsidRPr="004C57FF" w:rsidRDefault="00BE11FD" w:rsidP="00907F0F">
      <w:pPr>
        <w:autoSpaceDE w:val="0"/>
        <w:autoSpaceDN w:val="0"/>
        <w:adjustRightInd w:val="0"/>
        <w:ind w:firstLine="284"/>
        <w:rPr>
          <w:rFonts w:ascii="Garamond" w:hAnsi="Garamond"/>
          <w:b/>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3907"/>
        <w:gridCol w:w="573"/>
        <w:gridCol w:w="574"/>
        <w:gridCol w:w="573"/>
        <w:gridCol w:w="574"/>
        <w:gridCol w:w="573"/>
        <w:gridCol w:w="573"/>
        <w:gridCol w:w="575"/>
        <w:gridCol w:w="574"/>
        <w:gridCol w:w="574"/>
      </w:tblGrid>
      <w:tr w:rsidR="00BE11FD" w:rsidRPr="004C57FF" w14:paraId="492F1397" w14:textId="77777777" w:rsidTr="00745337">
        <w:trPr>
          <w:jc w:val="center"/>
        </w:trPr>
        <w:tc>
          <w:tcPr>
            <w:tcW w:w="256" w:type="pct"/>
            <w:shd w:val="clear" w:color="auto" w:fill="auto"/>
          </w:tcPr>
          <w:p w14:paraId="492F138C" w14:textId="77777777" w:rsidR="00BE11FD" w:rsidRPr="004C57FF" w:rsidRDefault="00BE11FD" w:rsidP="00907F0F">
            <w:pPr>
              <w:jc w:val="center"/>
              <w:rPr>
                <w:rFonts w:ascii="Garamond" w:hAnsi="Garamond"/>
                <w:b/>
                <w:sz w:val="20"/>
                <w:szCs w:val="20"/>
              </w:rPr>
            </w:pPr>
            <w:r w:rsidRPr="004C57FF">
              <w:rPr>
                <w:rFonts w:ascii="Garamond" w:hAnsi="Garamond"/>
                <w:b/>
                <w:sz w:val="20"/>
                <w:szCs w:val="20"/>
              </w:rPr>
              <w:t>Nr.</w:t>
            </w:r>
          </w:p>
        </w:tc>
        <w:tc>
          <w:tcPr>
            <w:tcW w:w="2041" w:type="pct"/>
            <w:shd w:val="clear" w:color="auto" w:fill="auto"/>
          </w:tcPr>
          <w:p w14:paraId="492F138D" w14:textId="77777777" w:rsidR="00BE11FD" w:rsidRPr="004C57FF" w:rsidRDefault="00BE11FD" w:rsidP="00907F0F">
            <w:pPr>
              <w:rPr>
                <w:rFonts w:ascii="Garamond" w:hAnsi="Garamond"/>
                <w:b/>
                <w:sz w:val="20"/>
                <w:szCs w:val="20"/>
              </w:rPr>
            </w:pPr>
            <w:r w:rsidRPr="004C57FF">
              <w:rPr>
                <w:rFonts w:ascii="Garamond" w:hAnsi="Garamond"/>
                <w:b/>
                <w:sz w:val="20"/>
                <w:szCs w:val="20"/>
              </w:rPr>
              <w:t>TREGUESIT</w:t>
            </w:r>
          </w:p>
        </w:tc>
        <w:tc>
          <w:tcPr>
            <w:tcW w:w="300" w:type="pct"/>
            <w:shd w:val="clear" w:color="auto" w:fill="auto"/>
          </w:tcPr>
          <w:p w14:paraId="492F138E"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Sh</w:t>
            </w:r>
            <w:r w:rsidRPr="004C57FF">
              <w:rPr>
                <w:rStyle w:val="FootnoteReference"/>
                <w:rFonts w:ascii="Garamond" w:hAnsi="Garamond"/>
                <w:b/>
                <w:bCs/>
                <w:sz w:val="20"/>
                <w:szCs w:val="20"/>
              </w:rPr>
              <w:footnoteReference w:id="3"/>
            </w:r>
          </w:p>
        </w:tc>
        <w:tc>
          <w:tcPr>
            <w:tcW w:w="301" w:type="pct"/>
            <w:shd w:val="clear" w:color="auto" w:fill="auto"/>
          </w:tcPr>
          <w:p w14:paraId="492F138F"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T</w:t>
            </w:r>
          </w:p>
        </w:tc>
        <w:tc>
          <w:tcPr>
            <w:tcW w:w="300" w:type="pct"/>
            <w:shd w:val="clear" w:color="auto" w:fill="auto"/>
          </w:tcPr>
          <w:p w14:paraId="492F1390"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N</w:t>
            </w:r>
          </w:p>
        </w:tc>
        <w:tc>
          <w:tcPr>
            <w:tcW w:w="301" w:type="pct"/>
            <w:shd w:val="clear" w:color="auto" w:fill="auto"/>
          </w:tcPr>
          <w:p w14:paraId="492F1391"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Dh</w:t>
            </w:r>
          </w:p>
        </w:tc>
        <w:tc>
          <w:tcPr>
            <w:tcW w:w="300" w:type="pct"/>
            <w:shd w:val="clear" w:color="auto" w:fill="auto"/>
          </w:tcPr>
          <w:p w14:paraId="492F1392"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J</w:t>
            </w:r>
          </w:p>
        </w:tc>
        <w:tc>
          <w:tcPr>
            <w:tcW w:w="300" w:type="pct"/>
            <w:shd w:val="clear" w:color="auto" w:fill="auto"/>
          </w:tcPr>
          <w:p w14:paraId="492F1393"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Sh</w:t>
            </w:r>
          </w:p>
        </w:tc>
        <w:tc>
          <w:tcPr>
            <w:tcW w:w="301" w:type="pct"/>
            <w:shd w:val="clear" w:color="auto" w:fill="auto"/>
          </w:tcPr>
          <w:p w14:paraId="492F1394"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M</w:t>
            </w:r>
          </w:p>
        </w:tc>
        <w:tc>
          <w:tcPr>
            <w:tcW w:w="300" w:type="pct"/>
            <w:shd w:val="clear" w:color="auto" w:fill="auto"/>
          </w:tcPr>
          <w:p w14:paraId="492F1395"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P</w:t>
            </w:r>
          </w:p>
        </w:tc>
        <w:tc>
          <w:tcPr>
            <w:tcW w:w="301" w:type="pct"/>
            <w:shd w:val="clear" w:color="auto" w:fill="auto"/>
          </w:tcPr>
          <w:p w14:paraId="492F1396"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M</w:t>
            </w:r>
          </w:p>
        </w:tc>
      </w:tr>
      <w:tr w:rsidR="00BE11FD" w:rsidRPr="004C57FF" w14:paraId="492F13A4" w14:textId="77777777" w:rsidTr="00745337">
        <w:trPr>
          <w:jc w:val="center"/>
        </w:trPr>
        <w:tc>
          <w:tcPr>
            <w:tcW w:w="256" w:type="pct"/>
            <w:shd w:val="clear" w:color="auto" w:fill="auto"/>
          </w:tcPr>
          <w:p w14:paraId="492F1398"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1</w:t>
            </w:r>
          </w:p>
        </w:tc>
        <w:tc>
          <w:tcPr>
            <w:tcW w:w="2041" w:type="pct"/>
            <w:shd w:val="clear" w:color="auto" w:fill="auto"/>
          </w:tcPr>
          <w:p w14:paraId="492F1399"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Sigurohet që nxënësit kanë njohuritë e</w:t>
            </w:r>
          </w:p>
          <w:p w14:paraId="492F139A" w14:textId="77777777" w:rsidR="00BE11FD" w:rsidRPr="004C57FF" w:rsidRDefault="00BE11FD" w:rsidP="00907F0F">
            <w:pPr>
              <w:autoSpaceDE w:val="0"/>
              <w:autoSpaceDN w:val="0"/>
              <w:adjustRightInd w:val="0"/>
              <w:rPr>
                <w:rFonts w:ascii="Garamond" w:hAnsi="Garamond"/>
                <w:b/>
                <w:bCs/>
                <w:sz w:val="20"/>
                <w:szCs w:val="20"/>
              </w:rPr>
            </w:pPr>
            <w:r w:rsidRPr="004C57FF">
              <w:rPr>
                <w:rFonts w:ascii="Garamond" w:hAnsi="Garamond"/>
                <w:sz w:val="20"/>
                <w:szCs w:val="20"/>
              </w:rPr>
              <w:t>mjaftueshme paraprake dhe i lidhin ato me temën e mësimit</w:t>
            </w:r>
          </w:p>
        </w:tc>
        <w:tc>
          <w:tcPr>
            <w:tcW w:w="300" w:type="pct"/>
            <w:shd w:val="clear" w:color="auto" w:fill="auto"/>
            <w:vAlign w:val="center"/>
          </w:tcPr>
          <w:p w14:paraId="492F139B"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x</w:t>
            </w:r>
          </w:p>
        </w:tc>
        <w:tc>
          <w:tcPr>
            <w:tcW w:w="301" w:type="pct"/>
            <w:shd w:val="clear" w:color="auto" w:fill="auto"/>
            <w:vAlign w:val="center"/>
          </w:tcPr>
          <w:p w14:paraId="492F139C"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0" w:type="pct"/>
            <w:shd w:val="clear" w:color="auto" w:fill="auto"/>
            <w:vAlign w:val="center"/>
          </w:tcPr>
          <w:p w14:paraId="492F139D"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9E"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9F"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A0"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A1"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A2"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A3" w14:textId="77777777" w:rsidR="00BE11FD" w:rsidRPr="004C57FF" w:rsidRDefault="00BE11FD" w:rsidP="00907F0F">
            <w:pPr>
              <w:jc w:val="center"/>
              <w:rPr>
                <w:rFonts w:ascii="Garamond" w:hAnsi="Garamond"/>
                <w:bCs/>
                <w:sz w:val="20"/>
                <w:szCs w:val="20"/>
              </w:rPr>
            </w:pPr>
          </w:p>
        </w:tc>
      </w:tr>
      <w:tr w:rsidR="00BE11FD" w:rsidRPr="004C57FF" w14:paraId="492F13B2" w14:textId="77777777" w:rsidTr="00745337">
        <w:trPr>
          <w:jc w:val="center"/>
        </w:trPr>
        <w:tc>
          <w:tcPr>
            <w:tcW w:w="256" w:type="pct"/>
            <w:shd w:val="clear" w:color="auto" w:fill="auto"/>
          </w:tcPr>
          <w:p w14:paraId="492F13A5"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2</w:t>
            </w:r>
          </w:p>
        </w:tc>
        <w:tc>
          <w:tcPr>
            <w:tcW w:w="2041" w:type="pct"/>
            <w:shd w:val="clear" w:color="auto" w:fill="auto"/>
          </w:tcPr>
          <w:p w14:paraId="492F13A6"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U drejton nxënësve pyetje që synojnë</w:t>
            </w:r>
          </w:p>
          <w:p w14:paraId="492F13A7"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përvetësimin e thellë të koncepteve kryesore e të lidhjeve në mes tyre dhe që parandalon të</w:t>
            </w:r>
          </w:p>
          <w:p w14:paraId="492F13A8"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nxënit mekanik, riprodhues duke nxitur aftësi të mendimit kritik e krijues</w:t>
            </w:r>
          </w:p>
        </w:tc>
        <w:tc>
          <w:tcPr>
            <w:tcW w:w="300" w:type="pct"/>
            <w:shd w:val="clear" w:color="auto" w:fill="auto"/>
            <w:vAlign w:val="center"/>
          </w:tcPr>
          <w:p w14:paraId="492F13A9"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AA"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0" w:type="pct"/>
            <w:shd w:val="clear" w:color="auto" w:fill="auto"/>
            <w:vAlign w:val="center"/>
          </w:tcPr>
          <w:p w14:paraId="492F13AB"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AC"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AD"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AE"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AF"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B0"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1" w:type="pct"/>
            <w:shd w:val="clear" w:color="auto" w:fill="auto"/>
            <w:vAlign w:val="center"/>
          </w:tcPr>
          <w:p w14:paraId="492F13B1" w14:textId="77777777" w:rsidR="00BE11FD" w:rsidRPr="004C57FF" w:rsidRDefault="00BE11FD" w:rsidP="00907F0F">
            <w:pPr>
              <w:jc w:val="center"/>
              <w:rPr>
                <w:rFonts w:ascii="Garamond" w:hAnsi="Garamond"/>
                <w:bCs/>
                <w:sz w:val="20"/>
                <w:szCs w:val="20"/>
              </w:rPr>
            </w:pPr>
          </w:p>
        </w:tc>
      </w:tr>
      <w:tr w:rsidR="00BE11FD" w:rsidRPr="004C57FF" w14:paraId="492F13BE" w14:textId="77777777" w:rsidTr="00745337">
        <w:trPr>
          <w:jc w:val="center"/>
        </w:trPr>
        <w:tc>
          <w:tcPr>
            <w:tcW w:w="256" w:type="pct"/>
            <w:shd w:val="clear" w:color="auto" w:fill="auto"/>
          </w:tcPr>
          <w:p w14:paraId="492F13B3"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3</w:t>
            </w:r>
          </w:p>
        </w:tc>
        <w:tc>
          <w:tcPr>
            <w:tcW w:w="2041" w:type="pct"/>
            <w:shd w:val="clear" w:color="auto" w:fill="auto"/>
          </w:tcPr>
          <w:p w14:paraId="492F13B4" w14:textId="1866D969"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Organizon periodikisht p</w:t>
            </w:r>
            <w:r w:rsidR="00897A72">
              <w:rPr>
                <w:rFonts w:ascii="Garamond" w:hAnsi="Garamond"/>
                <w:sz w:val="20"/>
                <w:szCs w:val="20"/>
              </w:rPr>
              <w:t>ërsëritje efektive të njohurive</w:t>
            </w:r>
          </w:p>
        </w:tc>
        <w:tc>
          <w:tcPr>
            <w:tcW w:w="300" w:type="pct"/>
            <w:shd w:val="clear" w:color="auto" w:fill="auto"/>
            <w:vAlign w:val="center"/>
          </w:tcPr>
          <w:p w14:paraId="492F13B5"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1" w:type="pct"/>
            <w:shd w:val="clear" w:color="auto" w:fill="auto"/>
            <w:vAlign w:val="center"/>
          </w:tcPr>
          <w:p w14:paraId="492F13B6"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B7"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x</w:t>
            </w:r>
          </w:p>
        </w:tc>
        <w:tc>
          <w:tcPr>
            <w:tcW w:w="301" w:type="pct"/>
            <w:shd w:val="clear" w:color="auto" w:fill="auto"/>
            <w:vAlign w:val="center"/>
          </w:tcPr>
          <w:p w14:paraId="492F13B8"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B9"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BA"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BB"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BC"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BD" w14:textId="77777777" w:rsidR="00BE11FD" w:rsidRPr="004C57FF" w:rsidRDefault="00BE11FD" w:rsidP="00907F0F">
            <w:pPr>
              <w:jc w:val="center"/>
              <w:rPr>
                <w:rFonts w:ascii="Garamond" w:hAnsi="Garamond"/>
                <w:bCs/>
                <w:sz w:val="20"/>
                <w:szCs w:val="20"/>
              </w:rPr>
            </w:pPr>
          </w:p>
        </w:tc>
      </w:tr>
      <w:tr w:rsidR="00BE11FD" w:rsidRPr="004C57FF" w14:paraId="492F13CA" w14:textId="77777777" w:rsidTr="00745337">
        <w:trPr>
          <w:jc w:val="center"/>
        </w:trPr>
        <w:tc>
          <w:tcPr>
            <w:tcW w:w="256" w:type="pct"/>
            <w:shd w:val="clear" w:color="auto" w:fill="auto"/>
          </w:tcPr>
          <w:p w14:paraId="492F13BF"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4</w:t>
            </w:r>
          </w:p>
        </w:tc>
        <w:tc>
          <w:tcPr>
            <w:tcW w:w="2041" w:type="pct"/>
            <w:shd w:val="clear" w:color="auto" w:fill="auto"/>
          </w:tcPr>
          <w:p w14:paraId="492F13C0" w14:textId="2F0FE996"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Gjatë vitit shkollor bën ndryshime në planifikimin lëndor në përshtatje me</w:t>
            </w:r>
            <w:r w:rsidR="00897A72">
              <w:rPr>
                <w:rFonts w:ascii="Garamond" w:hAnsi="Garamond"/>
                <w:sz w:val="20"/>
                <w:szCs w:val="20"/>
              </w:rPr>
              <w:t xml:space="preserve"> rrethanat e reja që i krijohen</w:t>
            </w:r>
          </w:p>
        </w:tc>
        <w:tc>
          <w:tcPr>
            <w:tcW w:w="300" w:type="pct"/>
            <w:shd w:val="clear" w:color="auto" w:fill="auto"/>
            <w:vAlign w:val="center"/>
          </w:tcPr>
          <w:p w14:paraId="492F13C1"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C2"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C3"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x</w:t>
            </w:r>
          </w:p>
        </w:tc>
        <w:tc>
          <w:tcPr>
            <w:tcW w:w="301" w:type="pct"/>
            <w:shd w:val="clear" w:color="auto" w:fill="auto"/>
            <w:vAlign w:val="center"/>
          </w:tcPr>
          <w:p w14:paraId="492F13C4"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C5"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C6"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C7"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C8"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C9" w14:textId="77777777" w:rsidR="00BE11FD" w:rsidRPr="004C57FF" w:rsidRDefault="00BE11FD" w:rsidP="00907F0F">
            <w:pPr>
              <w:jc w:val="center"/>
              <w:rPr>
                <w:rFonts w:ascii="Garamond" w:hAnsi="Garamond"/>
                <w:bCs/>
                <w:sz w:val="20"/>
                <w:szCs w:val="20"/>
              </w:rPr>
            </w:pPr>
          </w:p>
        </w:tc>
      </w:tr>
      <w:tr w:rsidR="00BE11FD" w:rsidRPr="004C57FF" w14:paraId="492F13D6" w14:textId="77777777" w:rsidTr="00745337">
        <w:trPr>
          <w:jc w:val="center"/>
        </w:trPr>
        <w:tc>
          <w:tcPr>
            <w:tcW w:w="256" w:type="pct"/>
            <w:shd w:val="clear" w:color="auto" w:fill="auto"/>
          </w:tcPr>
          <w:p w14:paraId="492F13CB"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5</w:t>
            </w:r>
          </w:p>
        </w:tc>
        <w:tc>
          <w:tcPr>
            <w:tcW w:w="2041" w:type="pct"/>
            <w:shd w:val="clear" w:color="auto" w:fill="auto"/>
          </w:tcPr>
          <w:p w14:paraId="492F13CC" w14:textId="3A8EB5BB"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Kultivon te nxënësit aftësinë</w:t>
            </w:r>
            <w:r w:rsidR="00897A72">
              <w:rPr>
                <w:rFonts w:ascii="Garamond" w:hAnsi="Garamond"/>
                <w:sz w:val="20"/>
                <w:szCs w:val="20"/>
              </w:rPr>
              <w:t xml:space="preserve"> e punës së pavarur individuale</w:t>
            </w:r>
          </w:p>
        </w:tc>
        <w:tc>
          <w:tcPr>
            <w:tcW w:w="300" w:type="pct"/>
            <w:shd w:val="clear" w:color="auto" w:fill="auto"/>
            <w:vAlign w:val="center"/>
          </w:tcPr>
          <w:p w14:paraId="492F13CD"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CE"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CF"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D0"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x</w:t>
            </w:r>
          </w:p>
        </w:tc>
        <w:tc>
          <w:tcPr>
            <w:tcW w:w="300" w:type="pct"/>
            <w:shd w:val="clear" w:color="auto" w:fill="auto"/>
            <w:vAlign w:val="center"/>
          </w:tcPr>
          <w:p w14:paraId="492F13D1"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D2"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1" w:type="pct"/>
            <w:shd w:val="clear" w:color="auto" w:fill="auto"/>
            <w:vAlign w:val="center"/>
          </w:tcPr>
          <w:p w14:paraId="492F13D3"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D4"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D5" w14:textId="77777777" w:rsidR="00BE11FD" w:rsidRPr="004C57FF" w:rsidRDefault="00BE11FD" w:rsidP="00907F0F">
            <w:pPr>
              <w:jc w:val="center"/>
              <w:rPr>
                <w:rFonts w:ascii="Garamond" w:hAnsi="Garamond"/>
                <w:bCs/>
                <w:sz w:val="20"/>
                <w:szCs w:val="20"/>
              </w:rPr>
            </w:pPr>
          </w:p>
        </w:tc>
      </w:tr>
      <w:tr w:rsidR="00BE11FD" w:rsidRPr="004C57FF" w14:paraId="492F13E2" w14:textId="77777777" w:rsidTr="00745337">
        <w:trPr>
          <w:jc w:val="center"/>
        </w:trPr>
        <w:tc>
          <w:tcPr>
            <w:tcW w:w="256" w:type="pct"/>
            <w:shd w:val="clear" w:color="auto" w:fill="auto"/>
          </w:tcPr>
          <w:p w14:paraId="492F13D7"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6</w:t>
            </w:r>
          </w:p>
        </w:tc>
        <w:tc>
          <w:tcPr>
            <w:tcW w:w="2041" w:type="pct"/>
            <w:shd w:val="clear" w:color="auto" w:fill="auto"/>
          </w:tcPr>
          <w:p w14:paraId="492F13D8" w14:textId="68E1F396"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 xml:space="preserve">Kultivon te nxënësit aftësinë për punën me grupe të </w:t>
            </w:r>
            <w:r w:rsidR="00897A72">
              <w:rPr>
                <w:rFonts w:ascii="Garamond" w:hAnsi="Garamond"/>
                <w:sz w:val="20"/>
                <w:szCs w:val="20"/>
              </w:rPr>
              <w:t>vogla në klasë dhe jashtë saj</w:t>
            </w:r>
          </w:p>
        </w:tc>
        <w:tc>
          <w:tcPr>
            <w:tcW w:w="300" w:type="pct"/>
            <w:shd w:val="clear" w:color="auto" w:fill="auto"/>
            <w:vAlign w:val="center"/>
          </w:tcPr>
          <w:p w14:paraId="492F13D9"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DA"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DB"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DC"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DD"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0" w:type="pct"/>
            <w:shd w:val="clear" w:color="auto" w:fill="auto"/>
            <w:vAlign w:val="center"/>
          </w:tcPr>
          <w:p w14:paraId="492F13DE"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DF"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0" w:type="pct"/>
            <w:shd w:val="clear" w:color="auto" w:fill="auto"/>
            <w:vAlign w:val="center"/>
          </w:tcPr>
          <w:p w14:paraId="492F13E0"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E1" w14:textId="77777777" w:rsidR="00BE11FD" w:rsidRPr="004C57FF" w:rsidRDefault="00BE11FD" w:rsidP="00907F0F">
            <w:pPr>
              <w:jc w:val="center"/>
              <w:rPr>
                <w:rFonts w:ascii="Garamond" w:hAnsi="Garamond"/>
                <w:bCs/>
                <w:sz w:val="20"/>
                <w:szCs w:val="20"/>
              </w:rPr>
            </w:pPr>
          </w:p>
        </w:tc>
      </w:tr>
      <w:tr w:rsidR="00BE11FD" w:rsidRPr="004C57FF" w14:paraId="492F13EE" w14:textId="77777777" w:rsidTr="00745337">
        <w:trPr>
          <w:jc w:val="center"/>
        </w:trPr>
        <w:tc>
          <w:tcPr>
            <w:tcW w:w="256" w:type="pct"/>
            <w:shd w:val="clear" w:color="auto" w:fill="auto"/>
          </w:tcPr>
          <w:p w14:paraId="492F13E3"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7</w:t>
            </w:r>
          </w:p>
        </w:tc>
        <w:tc>
          <w:tcPr>
            <w:tcW w:w="2041" w:type="pct"/>
            <w:shd w:val="clear" w:color="auto" w:fill="auto"/>
          </w:tcPr>
          <w:p w14:paraId="492F13E4" w14:textId="2DA5CD00"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Zhvillon p</w:t>
            </w:r>
            <w:r w:rsidR="00897A72">
              <w:rPr>
                <w:rFonts w:ascii="Garamond" w:hAnsi="Garamond"/>
                <w:sz w:val="20"/>
                <w:szCs w:val="20"/>
              </w:rPr>
              <w:t>rojekte interesante kurrikulare</w:t>
            </w:r>
          </w:p>
        </w:tc>
        <w:tc>
          <w:tcPr>
            <w:tcW w:w="300" w:type="pct"/>
            <w:shd w:val="clear" w:color="auto" w:fill="auto"/>
            <w:vAlign w:val="center"/>
          </w:tcPr>
          <w:p w14:paraId="492F13E5"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E6"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E7"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1" w:type="pct"/>
            <w:shd w:val="clear" w:color="auto" w:fill="auto"/>
            <w:vAlign w:val="center"/>
          </w:tcPr>
          <w:p w14:paraId="492F13E8"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E9"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EA"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EB"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EC"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ED"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r>
      <w:tr w:rsidR="00BE11FD" w:rsidRPr="004C57FF" w14:paraId="492F13FA" w14:textId="77777777" w:rsidTr="00745337">
        <w:trPr>
          <w:jc w:val="center"/>
        </w:trPr>
        <w:tc>
          <w:tcPr>
            <w:tcW w:w="256" w:type="pct"/>
            <w:shd w:val="clear" w:color="auto" w:fill="auto"/>
          </w:tcPr>
          <w:p w14:paraId="492F13EF"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8</w:t>
            </w:r>
          </w:p>
        </w:tc>
        <w:tc>
          <w:tcPr>
            <w:tcW w:w="2041" w:type="pct"/>
            <w:shd w:val="clear" w:color="auto" w:fill="auto"/>
          </w:tcPr>
          <w:p w14:paraId="492F13F0" w14:textId="0533C638"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Nxit debatet mes nxënësve për përmbushjen nga ata të kompetencave dhe rezultateve t</w:t>
            </w:r>
            <w:r w:rsidR="00897A72">
              <w:rPr>
                <w:rFonts w:ascii="Garamond" w:hAnsi="Garamond"/>
                <w:sz w:val="20"/>
                <w:szCs w:val="20"/>
              </w:rPr>
              <w:t>ë të nxënit të programit lëndor</w:t>
            </w:r>
          </w:p>
        </w:tc>
        <w:tc>
          <w:tcPr>
            <w:tcW w:w="300" w:type="pct"/>
            <w:shd w:val="clear" w:color="auto" w:fill="auto"/>
            <w:vAlign w:val="center"/>
          </w:tcPr>
          <w:p w14:paraId="492F13F1"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F2"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X</w:t>
            </w:r>
          </w:p>
        </w:tc>
        <w:tc>
          <w:tcPr>
            <w:tcW w:w="300" w:type="pct"/>
            <w:shd w:val="clear" w:color="auto" w:fill="auto"/>
            <w:vAlign w:val="center"/>
          </w:tcPr>
          <w:p w14:paraId="492F13F3"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F4"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F5"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F6"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x</w:t>
            </w:r>
          </w:p>
        </w:tc>
        <w:tc>
          <w:tcPr>
            <w:tcW w:w="301" w:type="pct"/>
            <w:shd w:val="clear" w:color="auto" w:fill="auto"/>
            <w:vAlign w:val="center"/>
          </w:tcPr>
          <w:p w14:paraId="492F13F7"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F8"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1" w:type="pct"/>
            <w:shd w:val="clear" w:color="auto" w:fill="auto"/>
            <w:vAlign w:val="center"/>
          </w:tcPr>
          <w:p w14:paraId="492F13F9"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r>
      <w:tr w:rsidR="00BE11FD" w:rsidRPr="004C57FF" w14:paraId="492F1406" w14:textId="77777777" w:rsidTr="00745337">
        <w:trPr>
          <w:jc w:val="center"/>
        </w:trPr>
        <w:tc>
          <w:tcPr>
            <w:tcW w:w="256" w:type="pct"/>
            <w:shd w:val="clear" w:color="auto" w:fill="auto"/>
          </w:tcPr>
          <w:p w14:paraId="492F13FB"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9</w:t>
            </w:r>
          </w:p>
        </w:tc>
        <w:tc>
          <w:tcPr>
            <w:tcW w:w="2041" w:type="pct"/>
            <w:shd w:val="clear" w:color="auto" w:fill="auto"/>
          </w:tcPr>
          <w:p w14:paraId="492F13FC"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Synon të aftësojë te nxënësit kompetencat kyç të të nxënit gjatë gjithë jetës</w:t>
            </w:r>
          </w:p>
        </w:tc>
        <w:tc>
          <w:tcPr>
            <w:tcW w:w="300" w:type="pct"/>
            <w:shd w:val="clear" w:color="auto" w:fill="auto"/>
            <w:vAlign w:val="center"/>
          </w:tcPr>
          <w:p w14:paraId="492F13FD"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FE"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FF"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400"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401"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402"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403"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404"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405" w14:textId="77777777" w:rsidR="00BE11FD" w:rsidRPr="004C57FF" w:rsidRDefault="00BE11FD" w:rsidP="00907F0F">
            <w:pPr>
              <w:jc w:val="center"/>
              <w:rPr>
                <w:rFonts w:ascii="Garamond" w:hAnsi="Garamond"/>
                <w:bCs/>
                <w:sz w:val="20"/>
                <w:szCs w:val="20"/>
              </w:rPr>
            </w:pPr>
          </w:p>
        </w:tc>
      </w:tr>
    </w:tbl>
    <w:p w14:paraId="492F1407" w14:textId="77777777" w:rsidR="00BE11FD" w:rsidRPr="004C57FF" w:rsidRDefault="00BE11FD" w:rsidP="00907F0F">
      <w:pPr>
        <w:rPr>
          <w:rFonts w:ascii="Garamond" w:hAnsi="Garamond"/>
          <w:b/>
          <w:bCs/>
          <w:sz w:val="28"/>
          <w:szCs w:val="28"/>
        </w:rPr>
      </w:pPr>
    </w:p>
    <w:p w14:paraId="492F1408" w14:textId="77777777" w:rsidR="00BE11FD" w:rsidRPr="00897A72" w:rsidRDefault="00BE11FD" w:rsidP="00907F0F">
      <w:pPr>
        <w:autoSpaceDE w:val="0"/>
        <w:autoSpaceDN w:val="0"/>
        <w:adjustRightInd w:val="0"/>
        <w:ind w:firstLine="284"/>
        <w:jc w:val="both"/>
        <w:rPr>
          <w:rFonts w:ascii="Garamond" w:eastAsia="Calibri" w:hAnsi="Garamond"/>
          <w:color w:val="000000"/>
          <w:lang w:eastAsia="sq-AL"/>
        </w:rPr>
      </w:pPr>
      <w:r w:rsidRPr="00897A72">
        <w:rPr>
          <w:rFonts w:ascii="Garamond" w:eastAsia="Calibri" w:hAnsi="Garamond"/>
          <w:color w:val="000000"/>
          <w:lang w:eastAsia="sq-AL"/>
        </w:rPr>
        <w:t>PRAKTIKANTI SI MËSUES NDIHMËS</w:t>
      </w:r>
    </w:p>
    <w:p w14:paraId="492F1409"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Mësuesi dhe praktikanti planifikojnë së bashku veprimtaritë e praktikantit si mësues ndihmës në orë të caktuara mësimore. Si rregull, praktikanti ndan me mësuesin:</w:t>
      </w:r>
    </w:p>
    <w:p w14:paraId="492F140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Calibri"/>
          <w:color w:val="000000"/>
          <w:lang w:eastAsia="sq-AL"/>
        </w:rPr>
        <w:lastRenderedPageBreak/>
        <w:t xml:space="preserve">- </w:t>
      </w:r>
      <w:r w:rsidRPr="004C57FF">
        <w:rPr>
          <w:rFonts w:ascii="Garamond" w:eastAsia="Calibri" w:hAnsi="Garamond"/>
          <w:color w:val="000000"/>
          <w:lang w:eastAsia="sq-AL"/>
        </w:rPr>
        <w:t>vëzhgimin nga afër të punës individuale të një pjese të nxënësve, sidomos të nxënësve me vështirësi të nxëni, dhe i ndihmon ata të kapërcejnë vështirësitë;</w:t>
      </w:r>
    </w:p>
    <w:p w14:paraId="492F140B"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Calibri"/>
          <w:color w:val="000000"/>
          <w:lang w:eastAsia="sq-AL"/>
        </w:rPr>
        <w:t xml:space="preserve">- </w:t>
      </w:r>
      <w:r w:rsidRPr="004C57FF">
        <w:rPr>
          <w:rFonts w:ascii="Garamond" w:eastAsia="Calibri" w:hAnsi="Garamond"/>
          <w:color w:val="000000"/>
          <w:lang w:eastAsia="sq-AL"/>
        </w:rPr>
        <w:t>vëzhgimin e ecurisë së grupeve kur nxënësit punojnë në grupe;</w:t>
      </w:r>
    </w:p>
    <w:p w14:paraId="492F140C"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Calibri"/>
          <w:color w:val="000000"/>
          <w:lang w:eastAsia="sq-AL"/>
        </w:rPr>
        <w:t xml:space="preserve">- </w:t>
      </w:r>
      <w:r w:rsidRPr="004C57FF">
        <w:rPr>
          <w:rFonts w:ascii="Garamond" w:eastAsia="Calibri" w:hAnsi="Garamond"/>
          <w:color w:val="000000"/>
          <w:lang w:eastAsia="sq-AL"/>
        </w:rPr>
        <w:t>qortimin e detyrave të shtëpisë dhe të provimeve me shkrim;</w:t>
      </w:r>
    </w:p>
    <w:p w14:paraId="492F140D"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Calibri"/>
          <w:color w:val="000000"/>
          <w:lang w:eastAsia="sq-AL"/>
        </w:rPr>
        <w:t xml:space="preserve">- </w:t>
      </w:r>
      <w:r w:rsidRPr="004C57FF">
        <w:rPr>
          <w:rFonts w:ascii="Garamond" w:eastAsia="Calibri" w:hAnsi="Garamond"/>
          <w:color w:val="000000"/>
          <w:lang w:eastAsia="sq-AL"/>
        </w:rPr>
        <w:t>punën me nxënësit e talentuar;</w:t>
      </w:r>
    </w:p>
    <w:p w14:paraId="492F140E"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Calibri"/>
          <w:color w:val="000000"/>
          <w:lang w:eastAsia="sq-AL"/>
        </w:rPr>
        <w:t xml:space="preserve">- </w:t>
      </w:r>
      <w:r w:rsidRPr="004C57FF">
        <w:rPr>
          <w:rFonts w:ascii="Garamond" w:eastAsia="Calibri" w:hAnsi="Garamond"/>
          <w:color w:val="000000"/>
          <w:lang w:eastAsia="sq-AL"/>
        </w:rPr>
        <w:t>vëzhgimin e ecurisë së projekteve kurrikulare etj.;</w:t>
      </w:r>
    </w:p>
    <w:p w14:paraId="492F140F" w14:textId="1B67A2B9"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Calibri"/>
          <w:color w:val="000000"/>
          <w:lang w:eastAsia="sq-AL"/>
        </w:rPr>
        <w:t xml:space="preserve">- </w:t>
      </w:r>
      <w:r w:rsidRPr="004C57FF">
        <w:rPr>
          <w:rFonts w:ascii="Garamond" w:eastAsia="Calibri" w:hAnsi="Garamond"/>
          <w:color w:val="000000"/>
          <w:lang w:eastAsia="sq-AL"/>
        </w:rPr>
        <w:t xml:space="preserve">vlerësimin e </w:t>
      </w:r>
      <w:r w:rsidR="00897A72" w:rsidRPr="004C57FF">
        <w:rPr>
          <w:rFonts w:ascii="Garamond" w:eastAsia="Calibri" w:hAnsi="Garamond"/>
          <w:color w:val="000000"/>
          <w:lang w:eastAsia="sq-AL"/>
        </w:rPr>
        <w:t>portofolave</w:t>
      </w:r>
      <w:r w:rsidRPr="004C57FF">
        <w:rPr>
          <w:rFonts w:ascii="Garamond" w:eastAsia="Calibri" w:hAnsi="Garamond"/>
          <w:color w:val="000000"/>
          <w:lang w:eastAsia="sq-AL"/>
        </w:rPr>
        <w:t xml:space="preserve"> të nxënësve.</w:t>
      </w:r>
    </w:p>
    <w:p w14:paraId="492F1410"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Gjithashtu, praktikanti mund të ngarkohet nga mësuesi për të punuar me nxënës që përgatiten për konkurse a olimpiada.</w:t>
      </w:r>
    </w:p>
    <w:p w14:paraId="492F1411"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Praktikanti mban shënim vështirësitë ose nevojat e nxënësve të cilëve u qëndron më afër dhe i diskuton më pas me mentorin për të përcaktuar rrugët e përmirësimit.</w:t>
      </w:r>
    </w:p>
    <w:p w14:paraId="492F1412"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Jashtë orëve mësimore, praktikanti, sipas planifikimit me mentorin, zhvillon konsultime me grupe të caktuar nxënësish me kërkesën e tyre ose me porosinë e tij.</w:t>
      </w:r>
    </w:p>
    <w:p w14:paraId="492F1413"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Mentori mban shënim në ditarin e tij të praktikës profesionale, sipas formatit të mëposhtëm, ecurinë e praktikantit në rolin e mësuesit ndihmës.</w:t>
      </w:r>
    </w:p>
    <w:p w14:paraId="492F1414" w14:textId="77777777" w:rsidR="00BE11FD" w:rsidRPr="004C57FF" w:rsidRDefault="00BE11FD" w:rsidP="00907F0F">
      <w:pPr>
        <w:autoSpaceDE w:val="0"/>
        <w:autoSpaceDN w:val="0"/>
        <w:adjustRightInd w:val="0"/>
        <w:ind w:firstLine="284"/>
        <w:rPr>
          <w:rFonts w:ascii="Garamond" w:hAnsi="Garamond"/>
          <w:b/>
          <w:bCs/>
        </w:rPr>
      </w:pPr>
    </w:p>
    <w:p w14:paraId="492F1415" w14:textId="77777777" w:rsidR="00BE11FD" w:rsidRPr="00897A72" w:rsidRDefault="00BE11FD" w:rsidP="00907F0F">
      <w:pPr>
        <w:autoSpaceDE w:val="0"/>
        <w:autoSpaceDN w:val="0"/>
        <w:adjustRightInd w:val="0"/>
        <w:ind w:firstLine="284"/>
        <w:rPr>
          <w:rFonts w:ascii="Garamond" w:hAnsi="Garamond"/>
        </w:rPr>
      </w:pPr>
      <w:r w:rsidRPr="00897A72">
        <w:rPr>
          <w:rFonts w:ascii="Garamond" w:hAnsi="Garamond"/>
        </w:rPr>
        <w:t>FORMATI I VËZHGIMIT PËR PRAKTIKANTIN SI MËSUES NDIHMËS</w:t>
      </w:r>
    </w:p>
    <w:p w14:paraId="492F1416"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Praktikanti __________________________</w:t>
      </w:r>
    </w:p>
    <w:p w14:paraId="492F1417"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Klasa ___________</w:t>
      </w:r>
    </w:p>
    <w:p w14:paraId="492F1418"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Lënda ____________</w:t>
      </w:r>
    </w:p>
    <w:p w14:paraId="492F1419"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Tema mësimore ______________________</w:t>
      </w:r>
    </w:p>
    <w:p w14:paraId="492F141A"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Data ______________</w:t>
      </w:r>
    </w:p>
    <w:p w14:paraId="492F141B" w14:textId="77777777" w:rsidR="00BE11FD" w:rsidRPr="004C57FF" w:rsidRDefault="00BE11FD" w:rsidP="00907F0F">
      <w:pPr>
        <w:autoSpaceDE w:val="0"/>
        <w:autoSpaceDN w:val="0"/>
        <w:adjustRightInd w:val="0"/>
        <w:ind w:firstLine="284"/>
        <w:rPr>
          <w:rFonts w:ascii="Garamond" w:hAnsi="Garamond"/>
          <w:b/>
          <w:bCs/>
        </w:rPr>
      </w:pPr>
    </w:p>
    <w:p w14:paraId="492F141C" w14:textId="77777777" w:rsidR="00BE11FD" w:rsidRPr="004C57FF" w:rsidRDefault="00BE11FD" w:rsidP="00907F0F">
      <w:pPr>
        <w:autoSpaceDE w:val="0"/>
        <w:autoSpaceDN w:val="0"/>
        <w:adjustRightInd w:val="0"/>
        <w:ind w:firstLine="284"/>
        <w:rPr>
          <w:rFonts w:ascii="Garamond" w:hAnsi="Garamond"/>
          <w:b/>
          <w:bCs/>
        </w:rPr>
      </w:pPr>
      <w:r w:rsidRPr="004C57FF">
        <w:rPr>
          <w:rFonts w:ascii="Garamond" w:hAnsi="Garamond"/>
          <w:b/>
          <w:bCs/>
        </w:rPr>
        <w:t>Përshkrimi i detyrave që ka praktikanti</w:t>
      </w:r>
    </w:p>
    <w:p w14:paraId="492F141D"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Mentori përshkruan shkurt detyrat që i ka paracaktuar praktikantit gjatë zhvillimit të orës mësimore ose më gjerë.</w:t>
      </w:r>
    </w:p>
    <w:p w14:paraId="492F141E" w14:textId="77777777" w:rsidR="00BE11FD" w:rsidRPr="004C57FF" w:rsidRDefault="00BE11FD" w:rsidP="00907F0F">
      <w:pPr>
        <w:autoSpaceDE w:val="0"/>
        <w:autoSpaceDN w:val="0"/>
        <w:adjustRightInd w:val="0"/>
        <w:ind w:firstLine="284"/>
        <w:rPr>
          <w:rFonts w:ascii="Garamond" w:hAnsi="Garamond"/>
          <w:b/>
          <w:bCs/>
        </w:rPr>
      </w:pPr>
    </w:p>
    <w:p w14:paraId="492F141F" w14:textId="77777777" w:rsidR="00BE11FD" w:rsidRPr="004C57FF" w:rsidRDefault="00BE11FD" w:rsidP="00907F0F">
      <w:pPr>
        <w:autoSpaceDE w:val="0"/>
        <w:autoSpaceDN w:val="0"/>
        <w:adjustRightInd w:val="0"/>
        <w:ind w:firstLine="284"/>
        <w:rPr>
          <w:rFonts w:ascii="Garamond" w:hAnsi="Garamond"/>
          <w:b/>
          <w:bCs/>
        </w:rPr>
      </w:pPr>
      <w:r w:rsidRPr="004C57FF">
        <w:rPr>
          <w:rFonts w:ascii="Garamond" w:hAnsi="Garamond"/>
          <w:b/>
          <w:bCs/>
        </w:rPr>
        <w:t>Karakteristikat e orës mësimore</w:t>
      </w:r>
    </w:p>
    <w:p w14:paraId="492F1420"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Mentori rendit të paktën dy pika të forta dhe dy nevoja për përmirësim lidhur me detyrat e praktikantit si mësues ndihmës.</w:t>
      </w:r>
    </w:p>
    <w:p w14:paraId="492F1421" w14:textId="77777777" w:rsidR="00745337" w:rsidRPr="004C57FF" w:rsidRDefault="00745337" w:rsidP="00907F0F">
      <w:pPr>
        <w:autoSpaceDE w:val="0"/>
        <w:autoSpaceDN w:val="0"/>
        <w:adjustRightInd w:val="0"/>
        <w:ind w:firstLine="284"/>
        <w:jc w:val="both"/>
        <w:rPr>
          <w:rFonts w:ascii="Garamond" w:hAnsi="Garamond"/>
        </w:rPr>
      </w:pPr>
    </w:p>
    <w:p w14:paraId="492F1422" w14:textId="77777777" w:rsidR="00BE11FD" w:rsidRPr="004C57FF" w:rsidRDefault="00BE11FD" w:rsidP="00907F0F">
      <w:pPr>
        <w:autoSpaceDE w:val="0"/>
        <w:autoSpaceDN w:val="0"/>
        <w:adjustRightInd w:val="0"/>
        <w:ind w:firstLine="284"/>
        <w:rPr>
          <w:rFonts w:ascii="Garamond" w:hAnsi="Garamond"/>
          <w:b/>
          <w:bCs/>
        </w:rPr>
      </w:pPr>
      <w:r w:rsidRPr="004C57FF">
        <w:rPr>
          <w:rFonts w:ascii="Garamond" w:hAnsi="Garamond"/>
          <w:b/>
          <w:bCs/>
        </w:rPr>
        <w:t>FORMATI I VËZHGIMIT NGA PRAKTIKANTI I ORËS MËSIMORE</w:t>
      </w:r>
    </w:p>
    <w:p w14:paraId="492F1423"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Mësuesi __________________________</w:t>
      </w:r>
    </w:p>
    <w:p w14:paraId="492F1424"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Klasa ___________</w:t>
      </w:r>
    </w:p>
    <w:p w14:paraId="492F1425"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Lënda ____________</w:t>
      </w:r>
    </w:p>
    <w:p w14:paraId="492F1426"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Tema mësimore ______________________</w:t>
      </w:r>
    </w:p>
    <w:p w14:paraId="492F1427"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Data ______________</w:t>
      </w:r>
    </w:p>
    <w:p w14:paraId="492F1428" w14:textId="77777777" w:rsidR="00BE11FD" w:rsidRPr="004C57FF" w:rsidRDefault="00BE11FD" w:rsidP="00907F0F">
      <w:pPr>
        <w:autoSpaceDE w:val="0"/>
        <w:autoSpaceDN w:val="0"/>
        <w:adjustRightInd w:val="0"/>
        <w:ind w:firstLine="284"/>
        <w:rPr>
          <w:rFonts w:ascii="Garamond" w:hAnsi="Garamond"/>
          <w:b/>
          <w:bCs/>
        </w:rPr>
      </w:pPr>
    </w:p>
    <w:p w14:paraId="492F1429" w14:textId="77777777" w:rsidR="00BE11FD" w:rsidRPr="004C57FF" w:rsidRDefault="00BE11FD" w:rsidP="00907F0F">
      <w:pPr>
        <w:autoSpaceDE w:val="0"/>
        <w:autoSpaceDN w:val="0"/>
        <w:adjustRightInd w:val="0"/>
        <w:ind w:firstLine="284"/>
        <w:rPr>
          <w:rFonts w:ascii="Garamond" w:hAnsi="Garamond"/>
          <w:b/>
          <w:bCs/>
        </w:rPr>
      </w:pPr>
      <w:r w:rsidRPr="004C57FF">
        <w:rPr>
          <w:rFonts w:ascii="Garamond" w:hAnsi="Garamond"/>
          <w:b/>
          <w:bCs/>
        </w:rPr>
        <w:t>Përshkrimi i orës mësimore</w:t>
      </w:r>
    </w:p>
    <w:p w14:paraId="492F142A"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Praktikanti përshkruan kronologjikisht orën mësimore.</w:t>
      </w:r>
    </w:p>
    <w:p w14:paraId="492F142B" w14:textId="77777777" w:rsidR="00BE11FD" w:rsidRPr="004C57FF" w:rsidRDefault="00BE11FD" w:rsidP="00907F0F">
      <w:pPr>
        <w:autoSpaceDE w:val="0"/>
        <w:autoSpaceDN w:val="0"/>
        <w:adjustRightInd w:val="0"/>
        <w:ind w:firstLine="284"/>
        <w:jc w:val="both"/>
        <w:rPr>
          <w:rFonts w:ascii="Garamond" w:hAnsi="Garamond"/>
        </w:rPr>
      </w:pPr>
    </w:p>
    <w:p w14:paraId="492F142C"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Përshkrimi përmban:</w:t>
      </w:r>
    </w:p>
    <w:p w14:paraId="492F142D" w14:textId="5D1622F7" w:rsidR="00BE11FD" w:rsidRPr="004C57FF" w:rsidRDefault="00CF3215" w:rsidP="00CF3215">
      <w:pPr>
        <w:pStyle w:val="ListParagraph"/>
        <w:autoSpaceDE w:val="0"/>
        <w:autoSpaceDN w:val="0"/>
        <w:adjustRightInd w:val="0"/>
        <w:ind w:left="284"/>
        <w:jc w:val="both"/>
        <w:rPr>
          <w:rFonts w:ascii="Garamond" w:hAnsi="Garamond"/>
        </w:rPr>
      </w:pPr>
      <w:r w:rsidRPr="004C57FF">
        <w:rPr>
          <w:rFonts w:ascii="Garamond" w:hAnsi="Garamond"/>
        </w:rPr>
        <w:t xml:space="preserve">- </w:t>
      </w:r>
      <w:r w:rsidR="00BE11FD" w:rsidRPr="004C57FF">
        <w:rPr>
          <w:rFonts w:ascii="Garamond" w:hAnsi="Garamond"/>
        </w:rPr>
        <w:t>Paraqitjen e rezultateve të të nxënit të orës së mësimit.</w:t>
      </w:r>
    </w:p>
    <w:p w14:paraId="492F142E" w14:textId="37190FB3" w:rsidR="00BE11FD" w:rsidRPr="004C57FF" w:rsidRDefault="00CF3215" w:rsidP="00CF3215">
      <w:pPr>
        <w:pStyle w:val="ListParagraph"/>
        <w:autoSpaceDE w:val="0"/>
        <w:autoSpaceDN w:val="0"/>
        <w:adjustRightInd w:val="0"/>
        <w:ind w:left="284"/>
        <w:jc w:val="both"/>
        <w:rPr>
          <w:rFonts w:ascii="Garamond" w:hAnsi="Garamond"/>
        </w:rPr>
      </w:pPr>
      <w:r w:rsidRPr="004C57FF">
        <w:rPr>
          <w:rFonts w:ascii="Garamond" w:hAnsi="Garamond"/>
        </w:rPr>
        <w:t xml:space="preserve">- </w:t>
      </w:r>
      <w:r w:rsidR="00BE11FD" w:rsidRPr="004C57FF">
        <w:rPr>
          <w:rFonts w:ascii="Garamond" w:hAnsi="Garamond"/>
        </w:rPr>
        <w:t>Përshkrimin e metodave përkatëse të mësimdhënie-nxënies për realizimin e rezultateve të të nxënit (P.sh.: punë e pavarur individuale, punë në grupe të vogla, teknika/t që do të përdoren gjatë orës së mësimit, shtjellimi i njohurive të reja në bashkëveprim me nxënësit, komunikimi etj.).</w:t>
      </w:r>
    </w:p>
    <w:p w14:paraId="492F142F" w14:textId="4C951F36" w:rsidR="00BE11FD" w:rsidRPr="004C57FF" w:rsidRDefault="00CF3215" w:rsidP="00CF3215">
      <w:pPr>
        <w:pStyle w:val="ListParagraph"/>
        <w:autoSpaceDE w:val="0"/>
        <w:autoSpaceDN w:val="0"/>
        <w:adjustRightInd w:val="0"/>
        <w:ind w:left="284"/>
        <w:jc w:val="both"/>
        <w:rPr>
          <w:rFonts w:ascii="Garamond" w:hAnsi="Garamond"/>
        </w:rPr>
      </w:pPr>
      <w:r w:rsidRPr="004C57FF">
        <w:rPr>
          <w:rFonts w:ascii="Garamond" w:hAnsi="Garamond"/>
        </w:rPr>
        <w:t xml:space="preserve">- </w:t>
      </w:r>
      <w:r w:rsidR="00BE11FD" w:rsidRPr="004C57FF">
        <w:rPr>
          <w:rFonts w:ascii="Garamond" w:hAnsi="Garamond"/>
        </w:rPr>
        <w:t xml:space="preserve">Nivelet e arritjes së nxënësve për rezultatet e të nxënit lidhur me vlerësimin e nxënësit. </w:t>
      </w:r>
    </w:p>
    <w:p w14:paraId="492F1430" w14:textId="0FDB4638" w:rsidR="00BE11FD" w:rsidRPr="004C57FF" w:rsidRDefault="00CF3215" w:rsidP="00CF3215">
      <w:pPr>
        <w:pStyle w:val="ListParagraph"/>
        <w:autoSpaceDE w:val="0"/>
        <w:autoSpaceDN w:val="0"/>
        <w:adjustRightInd w:val="0"/>
        <w:ind w:left="284"/>
        <w:jc w:val="both"/>
        <w:rPr>
          <w:rFonts w:ascii="Garamond" w:hAnsi="Garamond"/>
        </w:rPr>
      </w:pPr>
      <w:r w:rsidRPr="004C57FF">
        <w:rPr>
          <w:rFonts w:ascii="Garamond" w:hAnsi="Garamond"/>
        </w:rPr>
        <w:lastRenderedPageBreak/>
        <w:t xml:space="preserve">- </w:t>
      </w:r>
      <w:r w:rsidR="00BE11FD" w:rsidRPr="004C57FF">
        <w:rPr>
          <w:rFonts w:ascii="Garamond" w:hAnsi="Garamond"/>
        </w:rPr>
        <w:t>Detyrat e shtëpisë.</w:t>
      </w:r>
    </w:p>
    <w:p w14:paraId="492F1431" w14:textId="77777777" w:rsidR="00BE11FD" w:rsidRPr="004C57FF" w:rsidRDefault="00BE11FD" w:rsidP="00907F0F">
      <w:pPr>
        <w:autoSpaceDE w:val="0"/>
        <w:autoSpaceDN w:val="0"/>
        <w:adjustRightInd w:val="0"/>
        <w:ind w:firstLine="284"/>
        <w:jc w:val="both"/>
        <w:rPr>
          <w:rFonts w:ascii="Garamond" w:hAnsi="Garamond"/>
          <w:b/>
          <w:bCs/>
        </w:rPr>
      </w:pPr>
    </w:p>
    <w:p w14:paraId="492F1432" w14:textId="77777777" w:rsidR="00BE11FD" w:rsidRPr="004C57FF" w:rsidRDefault="00BE11FD" w:rsidP="00907F0F">
      <w:pPr>
        <w:autoSpaceDE w:val="0"/>
        <w:autoSpaceDN w:val="0"/>
        <w:adjustRightInd w:val="0"/>
        <w:ind w:firstLine="284"/>
        <w:jc w:val="both"/>
        <w:rPr>
          <w:rFonts w:ascii="Garamond" w:hAnsi="Garamond"/>
          <w:b/>
          <w:bCs/>
        </w:rPr>
      </w:pPr>
      <w:r w:rsidRPr="004C57FF">
        <w:rPr>
          <w:rFonts w:ascii="Garamond" w:hAnsi="Garamond"/>
          <w:b/>
          <w:bCs/>
        </w:rPr>
        <w:t>Karakteristikat e orës mësimore</w:t>
      </w:r>
    </w:p>
    <w:p w14:paraId="492F1433"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Praktikanti rendit të paktën tri pika të forta të zhvillimit të orës mësimore.</w:t>
      </w:r>
    </w:p>
    <w:p w14:paraId="492F1434" w14:textId="77777777" w:rsidR="00BE11FD" w:rsidRPr="004C57FF" w:rsidRDefault="00BE11FD" w:rsidP="00907F0F">
      <w:pPr>
        <w:autoSpaceDE w:val="0"/>
        <w:autoSpaceDN w:val="0"/>
        <w:adjustRightInd w:val="0"/>
        <w:ind w:firstLine="284"/>
        <w:jc w:val="both"/>
        <w:rPr>
          <w:rFonts w:ascii="Garamond" w:hAnsi="Garamond"/>
          <w:b/>
          <w:bCs/>
        </w:rPr>
      </w:pPr>
    </w:p>
    <w:p w14:paraId="492F1435" w14:textId="77777777" w:rsidR="00BE11FD" w:rsidRPr="004C57FF" w:rsidRDefault="00BE11FD" w:rsidP="00907F0F">
      <w:pPr>
        <w:autoSpaceDE w:val="0"/>
        <w:autoSpaceDN w:val="0"/>
        <w:adjustRightInd w:val="0"/>
        <w:ind w:firstLine="284"/>
        <w:jc w:val="both"/>
        <w:rPr>
          <w:rFonts w:ascii="Garamond" w:hAnsi="Garamond"/>
          <w:b/>
          <w:bCs/>
        </w:rPr>
      </w:pPr>
      <w:r w:rsidRPr="004C57FF">
        <w:rPr>
          <w:rFonts w:ascii="Garamond" w:hAnsi="Garamond"/>
          <w:b/>
          <w:bCs/>
        </w:rPr>
        <w:t>Pas orës mësimore</w:t>
      </w:r>
    </w:p>
    <w:p w14:paraId="492F1436"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Mentori dhe praktikanti reflektojnë rreth orës mësimore. Praktikanti mban shënim të paktën dy çështje që do të duhet t’i ketë parasysh në orët e tjera si mësimdhënës.</w:t>
      </w:r>
    </w:p>
    <w:p w14:paraId="492F1437" w14:textId="77777777" w:rsidR="00BE11FD" w:rsidRPr="004C57FF" w:rsidRDefault="00BE11FD" w:rsidP="00907F0F">
      <w:pPr>
        <w:ind w:firstLine="284"/>
        <w:rPr>
          <w:rFonts w:ascii="Garamond" w:hAnsi="Garamond"/>
        </w:rPr>
      </w:pPr>
    </w:p>
    <w:p w14:paraId="492F1438" w14:textId="77777777" w:rsidR="00BE11FD" w:rsidRPr="004C57FF" w:rsidRDefault="00BE11FD" w:rsidP="00907F0F">
      <w:pPr>
        <w:autoSpaceDE w:val="0"/>
        <w:autoSpaceDN w:val="0"/>
        <w:adjustRightInd w:val="0"/>
        <w:ind w:firstLine="284"/>
        <w:rPr>
          <w:rFonts w:ascii="Garamond" w:hAnsi="Garamond"/>
          <w:b/>
          <w:bCs/>
        </w:rPr>
      </w:pPr>
    </w:p>
    <w:p w14:paraId="222625D4" w14:textId="77777777" w:rsidR="00CF3215" w:rsidRPr="004C57FF" w:rsidRDefault="00BE11FD" w:rsidP="00CF3215">
      <w:pPr>
        <w:autoSpaceDE w:val="0"/>
        <w:autoSpaceDN w:val="0"/>
        <w:adjustRightInd w:val="0"/>
        <w:jc w:val="center"/>
        <w:rPr>
          <w:rFonts w:ascii="Garamond" w:hAnsi="Garamond"/>
        </w:rPr>
      </w:pPr>
      <w:r w:rsidRPr="004C57FF">
        <w:rPr>
          <w:rFonts w:ascii="Garamond" w:hAnsi="Garamond"/>
        </w:rPr>
        <w:t>SHTOJCA 3</w:t>
      </w:r>
    </w:p>
    <w:p w14:paraId="492F1439" w14:textId="2C85E9F1" w:rsidR="00BE11FD" w:rsidRPr="004C57FF" w:rsidRDefault="00BE11FD" w:rsidP="00CF3215">
      <w:pPr>
        <w:autoSpaceDE w:val="0"/>
        <w:autoSpaceDN w:val="0"/>
        <w:adjustRightInd w:val="0"/>
        <w:jc w:val="center"/>
        <w:rPr>
          <w:rFonts w:ascii="Garamond" w:hAnsi="Garamond"/>
        </w:rPr>
      </w:pPr>
      <w:r w:rsidRPr="004C57FF">
        <w:rPr>
          <w:rFonts w:ascii="Garamond" w:hAnsi="Garamond"/>
        </w:rPr>
        <w:t>VLERËSIMI I PRAKTIKANTIT</w:t>
      </w:r>
    </w:p>
    <w:p w14:paraId="286C97AC" w14:textId="77777777" w:rsidR="00CF3215" w:rsidRPr="004C57FF" w:rsidRDefault="00CF3215" w:rsidP="00907F0F">
      <w:pPr>
        <w:autoSpaceDE w:val="0"/>
        <w:autoSpaceDN w:val="0"/>
        <w:adjustRightInd w:val="0"/>
        <w:ind w:firstLine="284"/>
        <w:rPr>
          <w:rFonts w:ascii="Garamond" w:hAnsi="Garamond"/>
        </w:rPr>
      </w:pPr>
    </w:p>
    <w:p w14:paraId="492F143A" w14:textId="71DA5750" w:rsidR="00BE11FD" w:rsidRPr="004C57FF" w:rsidRDefault="00BE11FD" w:rsidP="00907F0F">
      <w:pPr>
        <w:autoSpaceDE w:val="0"/>
        <w:autoSpaceDN w:val="0"/>
        <w:adjustRightInd w:val="0"/>
        <w:ind w:firstLine="284"/>
        <w:rPr>
          <w:rFonts w:ascii="Garamond" w:hAnsi="Garamond"/>
        </w:rPr>
      </w:pPr>
      <w:r w:rsidRPr="004C57FF">
        <w:rPr>
          <w:rFonts w:ascii="Garamond" w:hAnsi="Garamond"/>
        </w:rPr>
        <w:t>DRAP/ZVAP</w:t>
      </w:r>
      <w:r w:rsidR="00897A72">
        <w:rPr>
          <w:rFonts w:ascii="Garamond" w:hAnsi="Garamond"/>
        </w:rPr>
        <w:t>:</w:t>
      </w:r>
      <w:r w:rsidRPr="004C57FF">
        <w:rPr>
          <w:rFonts w:ascii="Garamond" w:hAnsi="Garamond"/>
        </w:rPr>
        <w:t xml:space="preserve"> __________________</w:t>
      </w:r>
    </w:p>
    <w:p w14:paraId="492F143B"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Shkolla:__________________________</w:t>
      </w:r>
    </w:p>
    <w:p w14:paraId="492F143C"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Niveli arsimor:______________________</w:t>
      </w:r>
    </w:p>
    <w:p w14:paraId="492F143D" w14:textId="60549C89" w:rsidR="00BE11FD" w:rsidRPr="004C57FF" w:rsidRDefault="00BE11FD" w:rsidP="00907F0F">
      <w:pPr>
        <w:autoSpaceDE w:val="0"/>
        <w:autoSpaceDN w:val="0"/>
        <w:adjustRightInd w:val="0"/>
        <w:ind w:firstLine="284"/>
        <w:rPr>
          <w:rFonts w:ascii="Garamond" w:hAnsi="Garamond"/>
        </w:rPr>
      </w:pPr>
      <w:r w:rsidRPr="004C57FF">
        <w:rPr>
          <w:rFonts w:ascii="Garamond" w:hAnsi="Garamond"/>
        </w:rPr>
        <w:t>Lëndët</w:t>
      </w:r>
      <w:r w:rsidR="00897A72">
        <w:rPr>
          <w:rFonts w:ascii="Garamond" w:hAnsi="Garamond"/>
        </w:rPr>
        <w:t>:</w:t>
      </w:r>
      <w:r w:rsidRPr="004C57FF">
        <w:rPr>
          <w:rFonts w:ascii="Garamond" w:hAnsi="Garamond"/>
        </w:rPr>
        <w:t xml:space="preserve"> _______________________________</w:t>
      </w:r>
    </w:p>
    <w:p w14:paraId="492F143E" w14:textId="77777777" w:rsidR="00BE11FD" w:rsidRPr="004C57FF" w:rsidRDefault="00BE11FD" w:rsidP="00907F0F">
      <w:pPr>
        <w:ind w:firstLine="284"/>
        <w:rPr>
          <w:rFonts w:ascii="Garamond" w:hAnsi="Garamond"/>
          <w:b/>
          <w:bCs/>
        </w:rPr>
      </w:pPr>
    </w:p>
    <w:p w14:paraId="492F143F" w14:textId="6913E208" w:rsidR="00BE11FD" w:rsidRPr="00897A72" w:rsidRDefault="00897A72" w:rsidP="00907F0F">
      <w:pPr>
        <w:rPr>
          <w:rFonts w:ascii="Garamond" w:hAnsi="Garamond"/>
        </w:rPr>
      </w:pPr>
      <w:r w:rsidRPr="00897A72">
        <w:rPr>
          <w:rFonts w:ascii="Garamond" w:hAnsi="Garamond"/>
        </w:rPr>
        <w:t xml:space="preserve">KOMPETENCA 1: </w:t>
      </w:r>
      <w:r w:rsidR="00BE11FD" w:rsidRPr="00897A72">
        <w:rPr>
          <w:rFonts w:ascii="Garamond" w:hAnsi="Garamond"/>
        </w:rPr>
        <w:t>ËSHTË I PËRGATITUR NGA ANA SHKENCORE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7827"/>
        <w:gridCol w:w="1159"/>
      </w:tblGrid>
      <w:tr w:rsidR="00BE11FD" w:rsidRPr="004C57FF" w14:paraId="492F1444" w14:textId="77777777" w:rsidTr="00745337">
        <w:trPr>
          <w:jc w:val="center"/>
        </w:trPr>
        <w:tc>
          <w:tcPr>
            <w:tcW w:w="308" w:type="pct"/>
            <w:shd w:val="clear" w:color="auto" w:fill="auto"/>
          </w:tcPr>
          <w:p w14:paraId="492F1441" w14:textId="77777777" w:rsidR="00BE11FD" w:rsidRPr="004C57FF" w:rsidRDefault="00BE11FD" w:rsidP="00907F0F">
            <w:pPr>
              <w:jc w:val="center"/>
              <w:rPr>
                <w:rFonts w:ascii="Garamond" w:hAnsi="Garamond"/>
                <w:b/>
                <w:bCs/>
                <w:sz w:val="20"/>
                <w:szCs w:val="20"/>
              </w:rPr>
            </w:pPr>
            <w:r w:rsidRPr="004C57FF">
              <w:rPr>
                <w:rFonts w:ascii="Garamond" w:hAnsi="Garamond"/>
                <w:b/>
                <w:bCs/>
                <w:sz w:val="20"/>
                <w:szCs w:val="20"/>
              </w:rPr>
              <w:t>NR.</w:t>
            </w:r>
          </w:p>
        </w:tc>
        <w:tc>
          <w:tcPr>
            <w:tcW w:w="4087" w:type="pct"/>
            <w:tcBorders>
              <w:bottom w:val="single" w:sz="4" w:space="0" w:color="auto"/>
            </w:tcBorders>
            <w:shd w:val="clear" w:color="auto" w:fill="auto"/>
          </w:tcPr>
          <w:p w14:paraId="492F1442"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TREGUESIT</w:t>
            </w:r>
          </w:p>
        </w:tc>
        <w:tc>
          <w:tcPr>
            <w:tcW w:w="605" w:type="pct"/>
            <w:shd w:val="clear" w:color="auto" w:fill="auto"/>
          </w:tcPr>
          <w:p w14:paraId="492F1443"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Pikët</w:t>
            </w:r>
          </w:p>
        </w:tc>
      </w:tr>
      <w:tr w:rsidR="00BE11FD" w:rsidRPr="004C57FF" w14:paraId="492F1448" w14:textId="77777777" w:rsidTr="00745337">
        <w:trPr>
          <w:trHeight w:val="283"/>
          <w:jc w:val="center"/>
        </w:trPr>
        <w:tc>
          <w:tcPr>
            <w:tcW w:w="308" w:type="pct"/>
            <w:tcBorders>
              <w:bottom w:val="single" w:sz="4" w:space="0" w:color="auto"/>
            </w:tcBorders>
            <w:shd w:val="clear" w:color="auto" w:fill="auto"/>
            <w:vAlign w:val="center"/>
          </w:tcPr>
          <w:p w14:paraId="492F1445"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1</w:t>
            </w:r>
          </w:p>
        </w:tc>
        <w:tc>
          <w:tcPr>
            <w:tcW w:w="4087" w:type="pct"/>
            <w:tcBorders>
              <w:bottom w:val="single" w:sz="4" w:space="0" w:color="auto"/>
            </w:tcBorders>
            <w:shd w:val="clear" w:color="auto" w:fill="auto"/>
            <w:vAlign w:val="center"/>
          </w:tcPr>
          <w:p w14:paraId="492F1446" w14:textId="77777777" w:rsidR="00BE11FD" w:rsidRPr="004C57FF" w:rsidRDefault="00BE11FD" w:rsidP="00907F0F">
            <w:pPr>
              <w:autoSpaceDE w:val="0"/>
              <w:autoSpaceDN w:val="0"/>
              <w:adjustRightInd w:val="0"/>
              <w:rPr>
                <w:rFonts w:ascii="Garamond" w:hAnsi="Garamond"/>
                <w:b/>
                <w:bCs/>
                <w:sz w:val="20"/>
                <w:szCs w:val="20"/>
              </w:rPr>
            </w:pPr>
            <w:r w:rsidRPr="004C57FF">
              <w:rPr>
                <w:rFonts w:ascii="Garamond" w:hAnsi="Garamond"/>
                <w:sz w:val="20"/>
                <w:szCs w:val="20"/>
              </w:rPr>
              <w:t>Zotëron anën shkencore të lëndës</w:t>
            </w:r>
          </w:p>
        </w:tc>
        <w:tc>
          <w:tcPr>
            <w:tcW w:w="605" w:type="pct"/>
            <w:tcBorders>
              <w:bottom w:val="single" w:sz="4" w:space="0" w:color="auto"/>
            </w:tcBorders>
            <w:shd w:val="clear" w:color="auto" w:fill="auto"/>
            <w:vAlign w:val="center"/>
          </w:tcPr>
          <w:p w14:paraId="492F1447" w14:textId="77777777" w:rsidR="00BE11FD" w:rsidRPr="004C57FF" w:rsidRDefault="00BE11FD" w:rsidP="00907F0F">
            <w:pPr>
              <w:rPr>
                <w:rFonts w:ascii="Garamond" w:hAnsi="Garamond"/>
                <w:b/>
                <w:bCs/>
                <w:sz w:val="20"/>
                <w:szCs w:val="20"/>
              </w:rPr>
            </w:pPr>
          </w:p>
        </w:tc>
      </w:tr>
      <w:tr w:rsidR="00BE11FD" w:rsidRPr="004C57FF" w14:paraId="492F144C" w14:textId="77777777" w:rsidTr="00745337">
        <w:trPr>
          <w:trHeight w:val="283"/>
          <w:jc w:val="center"/>
        </w:trPr>
        <w:tc>
          <w:tcPr>
            <w:tcW w:w="308" w:type="pct"/>
            <w:tcBorders>
              <w:bottom w:val="single" w:sz="4" w:space="0" w:color="auto"/>
            </w:tcBorders>
            <w:shd w:val="clear" w:color="auto" w:fill="auto"/>
            <w:vAlign w:val="center"/>
          </w:tcPr>
          <w:p w14:paraId="492F1449"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2</w:t>
            </w:r>
          </w:p>
        </w:tc>
        <w:tc>
          <w:tcPr>
            <w:tcW w:w="4087" w:type="pct"/>
            <w:tcBorders>
              <w:bottom w:val="single" w:sz="4" w:space="0" w:color="auto"/>
            </w:tcBorders>
            <w:shd w:val="clear" w:color="auto" w:fill="auto"/>
            <w:vAlign w:val="center"/>
          </w:tcPr>
          <w:p w14:paraId="492F144A"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Sjell rregullisht konkretizime të njohurive lëndore në situata të nxëni nga jeta reale</w:t>
            </w:r>
          </w:p>
        </w:tc>
        <w:tc>
          <w:tcPr>
            <w:tcW w:w="605" w:type="pct"/>
            <w:tcBorders>
              <w:bottom w:val="single" w:sz="4" w:space="0" w:color="auto"/>
            </w:tcBorders>
            <w:shd w:val="clear" w:color="auto" w:fill="auto"/>
            <w:vAlign w:val="center"/>
          </w:tcPr>
          <w:p w14:paraId="492F144B" w14:textId="77777777" w:rsidR="00BE11FD" w:rsidRPr="004C57FF" w:rsidRDefault="00BE11FD" w:rsidP="00907F0F">
            <w:pPr>
              <w:rPr>
                <w:rFonts w:ascii="Garamond" w:hAnsi="Garamond"/>
                <w:b/>
                <w:bCs/>
                <w:sz w:val="20"/>
                <w:szCs w:val="20"/>
              </w:rPr>
            </w:pPr>
          </w:p>
        </w:tc>
      </w:tr>
      <w:tr w:rsidR="00BE11FD" w:rsidRPr="004C57FF" w14:paraId="492F1450" w14:textId="77777777" w:rsidTr="00745337">
        <w:trPr>
          <w:trHeight w:val="283"/>
          <w:jc w:val="center"/>
        </w:trPr>
        <w:tc>
          <w:tcPr>
            <w:tcW w:w="308" w:type="pct"/>
            <w:tcBorders>
              <w:bottom w:val="single" w:sz="4" w:space="0" w:color="auto"/>
            </w:tcBorders>
            <w:shd w:val="clear" w:color="auto" w:fill="auto"/>
            <w:vAlign w:val="center"/>
          </w:tcPr>
          <w:p w14:paraId="492F144D"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3</w:t>
            </w:r>
          </w:p>
        </w:tc>
        <w:tc>
          <w:tcPr>
            <w:tcW w:w="4087" w:type="pct"/>
            <w:tcBorders>
              <w:bottom w:val="single" w:sz="4" w:space="0" w:color="auto"/>
            </w:tcBorders>
            <w:shd w:val="clear" w:color="auto" w:fill="auto"/>
            <w:vAlign w:val="center"/>
          </w:tcPr>
          <w:p w14:paraId="492F144E"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Përditëson informacionin e tekstit mësimor</w:t>
            </w:r>
          </w:p>
        </w:tc>
        <w:tc>
          <w:tcPr>
            <w:tcW w:w="605" w:type="pct"/>
            <w:tcBorders>
              <w:bottom w:val="single" w:sz="4" w:space="0" w:color="auto"/>
            </w:tcBorders>
            <w:shd w:val="clear" w:color="auto" w:fill="auto"/>
            <w:vAlign w:val="center"/>
          </w:tcPr>
          <w:p w14:paraId="492F144F" w14:textId="77777777" w:rsidR="00BE11FD" w:rsidRPr="004C57FF" w:rsidRDefault="00BE11FD" w:rsidP="00907F0F">
            <w:pPr>
              <w:rPr>
                <w:rFonts w:ascii="Garamond" w:hAnsi="Garamond"/>
                <w:b/>
                <w:bCs/>
                <w:sz w:val="20"/>
                <w:szCs w:val="20"/>
              </w:rPr>
            </w:pPr>
          </w:p>
        </w:tc>
      </w:tr>
      <w:tr w:rsidR="00BE11FD" w:rsidRPr="004C57FF" w14:paraId="492F1454" w14:textId="77777777" w:rsidTr="00745337">
        <w:trPr>
          <w:trHeight w:val="283"/>
          <w:jc w:val="center"/>
        </w:trPr>
        <w:tc>
          <w:tcPr>
            <w:tcW w:w="308" w:type="pct"/>
            <w:tcBorders>
              <w:bottom w:val="single" w:sz="4" w:space="0" w:color="auto"/>
            </w:tcBorders>
            <w:shd w:val="clear" w:color="auto" w:fill="auto"/>
            <w:vAlign w:val="center"/>
          </w:tcPr>
          <w:p w14:paraId="492F1451"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4</w:t>
            </w:r>
          </w:p>
        </w:tc>
        <w:tc>
          <w:tcPr>
            <w:tcW w:w="4087" w:type="pct"/>
            <w:tcBorders>
              <w:bottom w:val="single" w:sz="4" w:space="0" w:color="auto"/>
            </w:tcBorders>
            <w:shd w:val="clear" w:color="auto" w:fill="auto"/>
            <w:vAlign w:val="center"/>
          </w:tcPr>
          <w:p w14:paraId="492F1452"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Zotëron komunikimin në gjuhën standarde</w:t>
            </w:r>
          </w:p>
        </w:tc>
        <w:tc>
          <w:tcPr>
            <w:tcW w:w="605" w:type="pct"/>
            <w:tcBorders>
              <w:bottom w:val="single" w:sz="4" w:space="0" w:color="auto"/>
            </w:tcBorders>
            <w:shd w:val="clear" w:color="auto" w:fill="auto"/>
            <w:vAlign w:val="center"/>
          </w:tcPr>
          <w:p w14:paraId="492F1453" w14:textId="77777777" w:rsidR="00BE11FD" w:rsidRPr="004C57FF" w:rsidRDefault="00BE11FD" w:rsidP="00907F0F">
            <w:pPr>
              <w:rPr>
                <w:rFonts w:ascii="Garamond" w:hAnsi="Garamond"/>
                <w:b/>
                <w:bCs/>
                <w:sz w:val="20"/>
                <w:szCs w:val="20"/>
              </w:rPr>
            </w:pPr>
          </w:p>
        </w:tc>
      </w:tr>
      <w:tr w:rsidR="00BE11FD" w:rsidRPr="004C57FF" w14:paraId="492F1458" w14:textId="77777777" w:rsidTr="00745337">
        <w:trPr>
          <w:trHeight w:val="283"/>
          <w:jc w:val="center"/>
        </w:trPr>
        <w:tc>
          <w:tcPr>
            <w:tcW w:w="308" w:type="pct"/>
            <w:tcBorders>
              <w:bottom w:val="single" w:sz="4" w:space="0" w:color="auto"/>
            </w:tcBorders>
            <w:shd w:val="clear" w:color="auto" w:fill="auto"/>
            <w:vAlign w:val="center"/>
          </w:tcPr>
          <w:p w14:paraId="492F1455"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5</w:t>
            </w:r>
          </w:p>
        </w:tc>
        <w:tc>
          <w:tcPr>
            <w:tcW w:w="4087" w:type="pct"/>
            <w:tcBorders>
              <w:bottom w:val="single" w:sz="4" w:space="0" w:color="auto"/>
            </w:tcBorders>
            <w:shd w:val="clear" w:color="auto" w:fill="auto"/>
            <w:vAlign w:val="center"/>
          </w:tcPr>
          <w:p w14:paraId="492F1456"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Zotëron njohuritë e përdorimit të TIK-ut në procesin e mësimdhënie - nxënies</w:t>
            </w:r>
          </w:p>
        </w:tc>
        <w:tc>
          <w:tcPr>
            <w:tcW w:w="605" w:type="pct"/>
            <w:tcBorders>
              <w:bottom w:val="single" w:sz="4" w:space="0" w:color="auto"/>
            </w:tcBorders>
            <w:shd w:val="clear" w:color="auto" w:fill="auto"/>
            <w:vAlign w:val="center"/>
          </w:tcPr>
          <w:p w14:paraId="492F1457" w14:textId="77777777" w:rsidR="00BE11FD" w:rsidRPr="004C57FF" w:rsidRDefault="00BE11FD" w:rsidP="00907F0F">
            <w:pPr>
              <w:rPr>
                <w:rFonts w:ascii="Garamond" w:hAnsi="Garamond"/>
                <w:b/>
                <w:bCs/>
                <w:sz w:val="20"/>
                <w:szCs w:val="20"/>
              </w:rPr>
            </w:pPr>
          </w:p>
        </w:tc>
      </w:tr>
      <w:tr w:rsidR="00BE11FD" w:rsidRPr="004C57FF" w14:paraId="492F145C" w14:textId="77777777" w:rsidTr="00745337">
        <w:trPr>
          <w:trHeight w:val="283"/>
          <w:jc w:val="center"/>
        </w:trPr>
        <w:tc>
          <w:tcPr>
            <w:tcW w:w="308" w:type="pct"/>
            <w:tcBorders>
              <w:bottom w:val="single" w:sz="4" w:space="0" w:color="auto"/>
            </w:tcBorders>
            <w:shd w:val="clear" w:color="auto" w:fill="auto"/>
            <w:vAlign w:val="center"/>
          </w:tcPr>
          <w:p w14:paraId="492F1459"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6</w:t>
            </w:r>
          </w:p>
        </w:tc>
        <w:tc>
          <w:tcPr>
            <w:tcW w:w="4087" w:type="pct"/>
            <w:tcBorders>
              <w:bottom w:val="single" w:sz="4" w:space="0" w:color="auto"/>
            </w:tcBorders>
            <w:shd w:val="clear" w:color="auto" w:fill="auto"/>
            <w:vAlign w:val="center"/>
          </w:tcPr>
          <w:p w14:paraId="492F145A"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Zotëron njohuritë e përdorimit të matematikës në mësimdhënie</w:t>
            </w:r>
            <w:r w:rsidRPr="004C57FF">
              <w:rPr>
                <w:rStyle w:val="FootnoteReference"/>
                <w:rFonts w:ascii="Garamond" w:hAnsi="Garamond"/>
                <w:sz w:val="20"/>
                <w:szCs w:val="20"/>
              </w:rPr>
              <w:footnoteReference w:id="4"/>
            </w:r>
          </w:p>
        </w:tc>
        <w:tc>
          <w:tcPr>
            <w:tcW w:w="605" w:type="pct"/>
            <w:tcBorders>
              <w:bottom w:val="single" w:sz="4" w:space="0" w:color="auto"/>
            </w:tcBorders>
            <w:shd w:val="clear" w:color="auto" w:fill="auto"/>
            <w:vAlign w:val="center"/>
          </w:tcPr>
          <w:p w14:paraId="492F145B" w14:textId="77777777" w:rsidR="00BE11FD" w:rsidRPr="004C57FF" w:rsidRDefault="00BE11FD" w:rsidP="00907F0F">
            <w:pPr>
              <w:rPr>
                <w:rFonts w:ascii="Garamond" w:hAnsi="Garamond"/>
                <w:b/>
                <w:bCs/>
                <w:sz w:val="20"/>
                <w:szCs w:val="20"/>
              </w:rPr>
            </w:pPr>
          </w:p>
        </w:tc>
      </w:tr>
      <w:tr w:rsidR="00BE11FD" w:rsidRPr="004C57FF" w14:paraId="492F1460" w14:textId="77777777" w:rsidTr="00745337">
        <w:trPr>
          <w:trHeight w:val="283"/>
          <w:jc w:val="center"/>
        </w:trPr>
        <w:tc>
          <w:tcPr>
            <w:tcW w:w="308" w:type="pct"/>
            <w:tcBorders>
              <w:bottom w:val="single" w:sz="4" w:space="0" w:color="auto"/>
            </w:tcBorders>
            <w:shd w:val="clear" w:color="auto" w:fill="auto"/>
            <w:vAlign w:val="center"/>
          </w:tcPr>
          <w:p w14:paraId="492F145D"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7</w:t>
            </w:r>
          </w:p>
        </w:tc>
        <w:tc>
          <w:tcPr>
            <w:tcW w:w="4087" w:type="pct"/>
            <w:tcBorders>
              <w:bottom w:val="single" w:sz="4" w:space="0" w:color="auto"/>
            </w:tcBorders>
            <w:shd w:val="clear" w:color="auto" w:fill="auto"/>
            <w:vAlign w:val="center"/>
          </w:tcPr>
          <w:p w14:paraId="492F145E"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Zotëron njohuritë e lëndëve të tjera që e ndihmojnë në mësimdhënien e lëndës së tij</w:t>
            </w:r>
          </w:p>
        </w:tc>
        <w:tc>
          <w:tcPr>
            <w:tcW w:w="605" w:type="pct"/>
            <w:tcBorders>
              <w:bottom w:val="single" w:sz="4" w:space="0" w:color="auto"/>
            </w:tcBorders>
            <w:shd w:val="clear" w:color="auto" w:fill="auto"/>
            <w:vAlign w:val="center"/>
          </w:tcPr>
          <w:p w14:paraId="492F145F" w14:textId="77777777" w:rsidR="00BE11FD" w:rsidRPr="004C57FF" w:rsidRDefault="00BE11FD" w:rsidP="00907F0F">
            <w:pPr>
              <w:rPr>
                <w:rFonts w:ascii="Garamond" w:hAnsi="Garamond"/>
                <w:b/>
                <w:bCs/>
                <w:sz w:val="20"/>
                <w:szCs w:val="20"/>
              </w:rPr>
            </w:pPr>
          </w:p>
        </w:tc>
      </w:tr>
      <w:tr w:rsidR="00BE11FD" w:rsidRPr="004C57FF" w14:paraId="492F1464" w14:textId="77777777" w:rsidTr="00745337">
        <w:trPr>
          <w:trHeight w:val="283"/>
          <w:jc w:val="center"/>
        </w:trPr>
        <w:tc>
          <w:tcPr>
            <w:tcW w:w="308" w:type="pct"/>
            <w:shd w:val="clear" w:color="auto" w:fill="auto"/>
            <w:vAlign w:val="center"/>
          </w:tcPr>
          <w:p w14:paraId="492F1461"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8</w:t>
            </w:r>
          </w:p>
        </w:tc>
        <w:tc>
          <w:tcPr>
            <w:tcW w:w="4087" w:type="pct"/>
            <w:shd w:val="clear" w:color="auto" w:fill="auto"/>
            <w:vAlign w:val="center"/>
          </w:tcPr>
          <w:p w14:paraId="492F1462" w14:textId="77777777" w:rsidR="00BE11FD" w:rsidRPr="004C57FF" w:rsidRDefault="00BE11FD" w:rsidP="00907F0F">
            <w:pPr>
              <w:rPr>
                <w:rFonts w:ascii="Garamond" w:hAnsi="Garamond"/>
                <w:sz w:val="20"/>
                <w:szCs w:val="20"/>
              </w:rPr>
            </w:pPr>
            <w:r w:rsidRPr="004C57FF">
              <w:rPr>
                <w:rFonts w:ascii="Garamond" w:hAnsi="Garamond"/>
                <w:sz w:val="20"/>
                <w:szCs w:val="20"/>
              </w:rPr>
              <w:t>Shfrytëzon burime të tjera informacioni përveç tekstit</w:t>
            </w:r>
          </w:p>
        </w:tc>
        <w:tc>
          <w:tcPr>
            <w:tcW w:w="605" w:type="pct"/>
            <w:shd w:val="clear" w:color="auto" w:fill="auto"/>
            <w:vAlign w:val="center"/>
          </w:tcPr>
          <w:p w14:paraId="492F1463" w14:textId="77777777" w:rsidR="00BE11FD" w:rsidRPr="004C57FF" w:rsidRDefault="00BE11FD" w:rsidP="00907F0F">
            <w:pPr>
              <w:rPr>
                <w:rFonts w:ascii="Garamond" w:hAnsi="Garamond"/>
                <w:b/>
                <w:bCs/>
                <w:sz w:val="20"/>
                <w:szCs w:val="20"/>
              </w:rPr>
            </w:pPr>
          </w:p>
        </w:tc>
      </w:tr>
      <w:tr w:rsidR="00BE11FD" w:rsidRPr="004C57FF" w14:paraId="492F1468" w14:textId="77777777" w:rsidTr="00745337">
        <w:trPr>
          <w:trHeight w:val="283"/>
          <w:jc w:val="center"/>
        </w:trPr>
        <w:tc>
          <w:tcPr>
            <w:tcW w:w="308" w:type="pct"/>
            <w:shd w:val="clear" w:color="auto" w:fill="D9D9D9"/>
            <w:vAlign w:val="center"/>
          </w:tcPr>
          <w:p w14:paraId="492F1465" w14:textId="77777777" w:rsidR="00BE11FD" w:rsidRPr="004C57FF" w:rsidRDefault="00BE11FD" w:rsidP="00907F0F">
            <w:pPr>
              <w:jc w:val="center"/>
              <w:rPr>
                <w:rFonts w:ascii="Garamond" w:hAnsi="Garamond"/>
                <w:bCs/>
                <w:sz w:val="20"/>
                <w:szCs w:val="20"/>
              </w:rPr>
            </w:pPr>
          </w:p>
        </w:tc>
        <w:tc>
          <w:tcPr>
            <w:tcW w:w="4087" w:type="pct"/>
            <w:shd w:val="clear" w:color="auto" w:fill="D9D9D9"/>
            <w:vAlign w:val="center"/>
          </w:tcPr>
          <w:p w14:paraId="492F1466" w14:textId="77777777" w:rsidR="00BE11FD" w:rsidRPr="004C57FF" w:rsidRDefault="00BE11FD" w:rsidP="00907F0F">
            <w:pPr>
              <w:rPr>
                <w:rFonts w:ascii="Garamond" w:hAnsi="Garamond"/>
                <w:sz w:val="20"/>
                <w:szCs w:val="20"/>
              </w:rPr>
            </w:pPr>
            <w:r w:rsidRPr="004C57FF">
              <w:rPr>
                <w:rFonts w:ascii="Garamond" w:hAnsi="Garamond"/>
                <w:b/>
                <w:bCs/>
                <w:sz w:val="20"/>
                <w:szCs w:val="20"/>
              </w:rPr>
              <w:t>Pikët e kompetencës</w:t>
            </w:r>
          </w:p>
        </w:tc>
        <w:tc>
          <w:tcPr>
            <w:tcW w:w="605" w:type="pct"/>
            <w:shd w:val="clear" w:color="auto" w:fill="D9D9D9"/>
            <w:vAlign w:val="center"/>
          </w:tcPr>
          <w:p w14:paraId="492F1467" w14:textId="77777777" w:rsidR="00BE11FD" w:rsidRPr="004C57FF" w:rsidRDefault="00BE11FD" w:rsidP="00907F0F">
            <w:pPr>
              <w:rPr>
                <w:rFonts w:ascii="Garamond" w:hAnsi="Garamond"/>
                <w:b/>
                <w:bCs/>
                <w:sz w:val="20"/>
                <w:szCs w:val="20"/>
              </w:rPr>
            </w:pPr>
          </w:p>
        </w:tc>
      </w:tr>
      <w:tr w:rsidR="00BE11FD" w:rsidRPr="004C57FF" w14:paraId="492F146C" w14:textId="77777777" w:rsidTr="00745337">
        <w:trPr>
          <w:trHeight w:val="283"/>
          <w:jc w:val="center"/>
        </w:trPr>
        <w:tc>
          <w:tcPr>
            <w:tcW w:w="308" w:type="pct"/>
            <w:tcBorders>
              <w:bottom w:val="single" w:sz="4" w:space="0" w:color="auto"/>
            </w:tcBorders>
            <w:shd w:val="clear" w:color="auto" w:fill="D9D9D9"/>
            <w:vAlign w:val="center"/>
          </w:tcPr>
          <w:p w14:paraId="492F1469" w14:textId="77777777" w:rsidR="00BE11FD" w:rsidRPr="004C57FF" w:rsidRDefault="00BE11FD" w:rsidP="00907F0F">
            <w:pPr>
              <w:jc w:val="center"/>
              <w:rPr>
                <w:rFonts w:ascii="Garamond" w:hAnsi="Garamond"/>
                <w:bCs/>
                <w:sz w:val="20"/>
                <w:szCs w:val="20"/>
              </w:rPr>
            </w:pPr>
          </w:p>
        </w:tc>
        <w:tc>
          <w:tcPr>
            <w:tcW w:w="4087" w:type="pct"/>
            <w:tcBorders>
              <w:bottom w:val="single" w:sz="4" w:space="0" w:color="auto"/>
            </w:tcBorders>
            <w:shd w:val="clear" w:color="auto" w:fill="D9D9D9"/>
            <w:vAlign w:val="center"/>
          </w:tcPr>
          <w:p w14:paraId="492F146A" w14:textId="77777777" w:rsidR="00BE11FD" w:rsidRPr="004C57FF" w:rsidRDefault="00BE11FD" w:rsidP="00907F0F">
            <w:pPr>
              <w:rPr>
                <w:rFonts w:ascii="Garamond" w:hAnsi="Garamond"/>
                <w:sz w:val="20"/>
                <w:szCs w:val="20"/>
              </w:rPr>
            </w:pPr>
            <w:r w:rsidRPr="004C57FF">
              <w:rPr>
                <w:rFonts w:ascii="Garamond" w:hAnsi="Garamond"/>
                <w:b/>
                <w:bCs/>
                <w:sz w:val="20"/>
                <w:szCs w:val="20"/>
              </w:rPr>
              <w:t>VLERËSIMI</w:t>
            </w:r>
          </w:p>
        </w:tc>
        <w:tc>
          <w:tcPr>
            <w:tcW w:w="605" w:type="pct"/>
            <w:tcBorders>
              <w:bottom w:val="single" w:sz="4" w:space="0" w:color="auto"/>
            </w:tcBorders>
            <w:shd w:val="clear" w:color="auto" w:fill="D9D9D9"/>
            <w:vAlign w:val="center"/>
          </w:tcPr>
          <w:p w14:paraId="492F146B" w14:textId="77777777" w:rsidR="00BE11FD" w:rsidRPr="004C57FF" w:rsidRDefault="00BE11FD" w:rsidP="00907F0F">
            <w:pPr>
              <w:rPr>
                <w:rFonts w:ascii="Garamond" w:hAnsi="Garamond"/>
                <w:b/>
                <w:bCs/>
                <w:sz w:val="20"/>
                <w:szCs w:val="20"/>
              </w:rPr>
            </w:pPr>
          </w:p>
        </w:tc>
      </w:tr>
    </w:tbl>
    <w:p w14:paraId="492F146D" w14:textId="77777777" w:rsidR="00BE11FD" w:rsidRPr="004C57FF" w:rsidRDefault="00BE11FD" w:rsidP="00907F0F">
      <w:pPr>
        <w:autoSpaceDE w:val="0"/>
        <w:autoSpaceDN w:val="0"/>
        <w:adjustRightInd w:val="0"/>
        <w:rPr>
          <w:rFonts w:ascii="Garamond" w:hAnsi="Garamond"/>
          <w:b/>
          <w:bCs/>
        </w:rPr>
      </w:pPr>
    </w:p>
    <w:p w14:paraId="492F146E" w14:textId="52F7EE3F" w:rsidR="00BE11FD" w:rsidRPr="00897A72" w:rsidRDefault="00897A72" w:rsidP="00897A72">
      <w:pPr>
        <w:autoSpaceDE w:val="0"/>
        <w:autoSpaceDN w:val="0"/>
        <w:adjustRightInd w:val="0"/>
        <w:jc w:val="both"/>
        <w:rPr>
          <w:rFonts w:ascii="Garamond" w:hAnsi="Garamond"/>
        </w:rPr>
      </w:pPr>
      <w:r w:rsidRPr="00897A72">
        <w:rPr>
          <w:rFonts w:ascii="Garamond" w:hAnsi="Garamond"/>
        </w:rPr>
        <w:t>KOMPETENCA 2: NJEH DOKUMENTACIONIN ZYRTAR DHE E PLOTËSON NË PËRPUTHJE ME RREGULLAT ZYRTARE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7827"/>
        <w:gridCol w:w="1159"/>
      </w:tblGrid>
      <w:tr w:rsidR="00BE11FD" w:rsidRPr="004C57FF" w14:paraId="492F1473" w14:textId="77777777" w:rsidTr="00745337">
        <w:tc>
          <w:tcPr>
            <w:tcW w:w="308" w:type="pct"/>
            <w:shd w:val="clear" w:color="auto" w:fill="auto"/>
          </w:tcPr>
          <w:p w14:paraId="492F1470" w14:textId="77777777" w:rsidR="00BE11FD" w:rsidRPr="004C57FF" w:rsidRDefault="00BE11FD" w:rsidP="00907F0F">
            <w:pPr>
              <w:jc w:val="center"/>
              <w:rPr>
                <w:rFonts w:ascii="Garamond" w:hAnsi="Garamond"/>
                <w:b/>
                <w:bCs/>
                <w:sz w:val="20"/>
                <w:szCs w:val="20"/>
              </w:rPr>
            </w:pPr>
            <w:r w:rsidRPr="004C57FF">
              <w:rPr>
                <w:rFonts w:ascii="Garamond" w:hAnsi="Garamond"/>
                <w:b/>
                <w:bCs/>
                <w:sz w:val="20"/>
                <w:szCs w:val="20"/>
              </w:rPr>
              <w:t>NR.</w:t>
            </w:r>
          </w:p>
        </w:tc>
        <w:tc>
          <w:tcPr>
            <w:tcW w:w="4087" w:type="pct"/>
            <w:tcBorders>
              <w:bottom w:val="single" w:sz="4" w:space="0" w:color="auto"/>
            </w:tcBorders>
            <w:shd w:val="clear" w:color="auto" w:fill="auto"/>
          </w:tcPr>
          <w:p w14:paraId="492F1471"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TREGUESIT</w:t>
            </w:r>
          </w:p>
        </w:tc>
        <w:tc>
          <w:tcPr>
            <w:tcW w:w="605" w:type="pct"/>
            <w:shd w:val="clear" w:color="auto" w:fill="auto"/>
          </w:tcPr>
          <w:p w14:paraId="492F1472"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Pikët</w:t>
            </w:r>
          </w:p>
        </w:tc>
      </w:tr>
      <w:tr w:rsidR="00BE11FD" w:rsidRPr="004C57FF" w14:paraId="492F1477" w14:textId="77777777" w:rsidTr="00745337">
        <w:trPr>
          <w:trHeight w:val="283"/>
        </w:trPr>
        <w:tc>
          <w:tcPr>
            <w:tcW w:w="308" w:type="pct"/>
            <w:tcBorders>
              <w:bottom w:val="single" w:sz="4" w:space="0" w:color="auto"/>
            </w:tcBorders>
            <w:shd w:val="clear" w:color="auto" w:fill="auto"/>
            <w:vAlign w:val="center"/>
          </w:tcPr>
          <w:p w14:paraId="492F1474"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1</w:t>
            </w:r>
          </w:p>
        </w:tc>
        <w:tc>
          <w:tcPr>
            <w:tcW w:w="4087" w:type="pct"/>
            <w:tcBorders>
              <w:bottom w:val="single" w:sz="4" w:space="0" w:color="auto"/>
            </w:tcBorders>
            <w:shd w:val="clear" w:color="auto" w:fill="auto"/>
            <w:vAlign w:val="center"/>
          </w:tcPr>
          <w:p w14:paraId="492F1475" w14:textId="77777777" w:rsidR="00BE11FD" w:rsidRPr="004C57FF" w:rsidRDefault="00BE11FD" w:rsidP="00907F0F">
            <w:pPr>
              <w:autoSpaceDE w:val="0"/>
              <w:autoSpaceDN w:val="0"/>
              <w:adjustRightInd w:val="0"/>
              <w:rPr>
                <w:rFonts w:ascii="Garamond" w:hAnsi="Garamond"/>
                <w:b/>
                <w:bCs/>
                <w:sz w:val="20"/>
                <w:szCs w:val="20"/>
              </w:rPr>
            </w:pPr>
            <w:r w:rsidRPr="004C57FF">
              <w:rPr>
                <w:rFonts w:ascii="Garamond" w:hAnsi="Garamond"/>
                <w:sz w:val="20"/>
                <w:szCs w:val="20"/>
              </w:rPr>
              <w:t>Njeh legjislacionin arsimor parauniversitar dhe e zbaton atë</w:t>
            </w:r>
          </w:p>
        </w:tc>
        <w:tc>
          <w:tcPr>
            <w:tcW w:w="605" w:type="pct"/>
            <w:tcBorders>
              <w:bottom w:val="single" w:sz="4" w:space="0" w:color="auto"/>
            </w:tcBorders>
            <w:shd w:val="clear" w:color="auto" w:fill="auto"/>
            <w:vAlign w:val="center"/>
          </w:tcPr>
          <w:p w14:paraId="492F1476" w14:textId="77777777" w:rsidR="00BE11FD" w:rsidRPr="004C57FF" w:rsidRDefault="00BE11FD" w:rsidP="00907F0F">
            <w:pPr>
              <w:rPr>
                <w:rFonts w:ascii="Garamond" w:hAnsi="Garamond"/>
                <w:b/>
                <w:bCs/>
                <w:sz w:val="20"/>
                <w:szCs w:val="20"/>
              </w:rPr>
            </w:pPr>
          </w:p>
        </w:tc>
      </w:tr>
      <w:tr w:rsidR="00BE11FD" w:rsidRPr="004C57FF" w14:paraId="492F147B" w14:textId="77777777" w:rsidTr="00745337">
        <w:trPr>
          <w:trHeight w:val="283"/>
        </w:trPr>
        <w:tc>
          <w:tcPr>
            <w:tcW w:w="308" w:type="pct"/>
            <w:tcBorders>
              <w:bottom w:val="single" w:sz="4" w:space="0" w:color="auto"/>
            </w:tcBorders>
            <w:shd w:val="clear" w:color="auto" w:fill="auto"/>
            <w:vAlign w:val="center"/>
          </w:tcPr>
          <w:p w14:paraId="492F1478"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2</w:t>
            </w:r>
          </w:p>
        </w:tc>
        <w:tc>
          <w:tcPr>
            <w:tcW w:w="4087" w:type="pct"/>
            <w:tcBorders>
              <w:bottom w:val="single" w:sz="4" w:space="0" w:color="auto"/>
            </w:tcBorders>
            <w:shd w:val="clear" w:color="auto" w:fill="auto"/>
            <w:vAlign w:val="center"/>
          </w:tcPr>
          <w:p w14:paraId="492F1479" w14:textId="7C0B11AA"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 xml:space="preserve">Njeh </w:t>
            </w:r>
            <w:r w:rsidR="00897A72" w:rsidRPr="004C57FF">
              <w:rPr>
                <w:rFonts w:ascii="Garamond" w:hAnsi="Garamond"/>
                <w:sz w:val="20"/>
                <w:szCs w:val="20"/>
              </w:rPr>
              <w:t xml:space="preserve">rregulloren </w:t>
            </w:r>
            <w:r w:rsidRPr="004C57FF">
              <w:rPr>
                <w:rFonts w:ascii="Garamond" w:hAnsi="Garamond"/>
                <w:sz w:val="20"/>
                <w:szCs w:val="20"/>
              </w:rPr>
              <w:t>e funksionimit të institucioneve të arsimit parauniversitar dhe e zbaton atë</w:t>
            </w:r>
          </w:p>
        </w:tc>
        <w:tc>
          <w:tcPr>
            <w:tcW w:w="605" w:type="pct"/>
            <w:tcBorders>
              <w:bottom w:val="single" w:sz="4" w:space="0" w:color="auto"/>
            </w:tcBorders>
            <w:shd w:val="clear" w:color="auto" w:fill="auto"/>
            <w:vAlign w:val="center"/>
          </w:tcPr>
          <w:p w14:paraId="492F147A" w14:textId="77777777" w:rsidR="00BE11FD" w:rsidRPr="004C57FF" w:rsidRDefault="00BE11FD" w:rsidP="00907F0F">
            <w:pPr>
              <w:rPr>
                <w:rFonts w:ascii="Garamond" w:hAnsi="Garamond"/>
                <w:b/>
                <w:bCs/>
                <w:sz w:val="20"/>
                <w:szCs w:val="20"/>
              </w:rPr>
            </w:pPr>
          </w:p>
        </w:tc>
      </w:tr>
      <w:tr w:rsidR="00BE11FD" w:rsidRPr="004C57FF" w14:paraId="492F147F" w14:textId="77777777" w:rsidTr="00745337">
        <w:trPr>
          <w:trHeight w:val="283"/>
        </w:trPr>
        <w:tc>
          <w:tcPr>
            <w:tcW w:w="308" w:type="pct"/>
            <w:tcBorders>
              <w:bottom w:val="single" w:sz="4" w:space="0" w:color="auto"/>
            </w:tcBorders>
            <w:shd w:val="clear" w:color="auto" w:fill="auto"/>
            <w:vAlign w:val="center"/>
          </w:tcPr>
          <w:p w14:paraId="492F147C"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3</w:t>
            </w:r>
          </w:p>
        </w:tc>
        <w:tc>
          <w:tcPr>
            <w:tcW w:w="4087" w:type="pct"/>
            <w:tcBorders>
              <w:bottom w:val="single" w:sz="4" w:space="0" w:color="auto"/>
            </w:tcBorders>
            <w:shd w:val="clear" w:color="auto" w:fill="auto"/>
            <w:vAlign w:val="center"/>
          </w:tcPr>
          <w:p w14:paraId="492F147D"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Njeh rregulloren e brendshme institucionit arsimor dhe e zbaton atë</w:t>
            </w:r>
          </w:p>
        </w:tc>
        <w:tc>
          <w:tcPr>
            <w:tcW w:w="605" w:type="pct"/>
            <w:tcBorders>
              <w:bottom w:val="single" w:sz="4" w:space="0" w:color="auto"/>
            </w:tcBorders>
            <w:shd w:val="clear" w:color="auto" w:fill="auto"/>
            <w:vAlign w:val="center"/>
          </w:tcPr>
          <w:p w14:paraId="492F147E" w14:textId="77777777" w:rsidR="00BE11FD" w:rsidRPr="004C57FF" w:rsidRDefault="00BE11FD" w:rsidP="00907F0F">
            <w:pPr>
              <w:rPr>
                <w:rFonts w:ascii="Garamond" w:hAnsi="Garamond"/>
                <w:b/>
                <w:bCs/>
                <w:sz w:val="20"/>
                <w:szCs w:val="20"/>
              </w:rPr>
            </w:pPr>
          </w:p>
        </w:tc>
      </w:tr>
      <w:tr w:rsidR="00BE11FD" w:rsidRPr="004C57FF" w14:paraId="492F1483" w14:textId="77777777" w:rsidTr="00745337">
        <w:trPr>
          <w:trHeight w:val="283"/>
        </w:trPr>
        <w:tc>
          <w:tcPr>
            <w:tcW w:w="308" w:type="pct"/>
            <w:tcBorders>
              <w:bottom w:val="single" w:sz="4" w:space="0" w:color="auto"/>
            </w:tcBorders>
            <w:shd w:val="clear" w:color="auto" w:fill="auto"/>
            <w:vAlign w:val="center"/>
          </w:tcPr>
          <w:p w14:paraId="492F1480"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4</w:t>
            </w:r>
          </w:p>
        </w:tc>
        <w:tc>
          <w:tcPr>
            <w:tcW w:w="4087" w:type="pct"/>
            <w:tcBorders>
              <w:bottom w:val="single" w:sz="4" w:space="0" w:color="auto"/>
            </w:tcBorders>
            <w:shd w:val="clear" w:color="auto" w:fill="auto"/>
            <w:vAlign w:val="center"/>
          </w:tcPr>
          <w:p w14:paraId="492F1481"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Njeh dokumentet kurrikulare dhe i zbaton to</w:t>
            </w:r>
          </w:p>
        </w:tc>
        <w:tc>
          <w:tcPr>
            <w:tcW w:w="605" w:type="pct"/>
            <w:tcBorders>
              <w:bottom w:val="single" w:sz="4" w:space="0" w:color="auto"/>
            </w:tcBorders>
            <w:shd w:val="clear" w:color="auto" w:fill="auto"/>
            <w:vAlign w:val="center"/>
          </w:tcPr>
          <w:p w14:paraId="492F1482" w14:textId="77777777" w:rsidR="00BE11FD" w:rsidRPr="004C57FF" w:rsidRDefault="00BE11FD" w:rsidP="00907F0F">
            <w:pPr>
              <w:rPr>
                <w:rFonts w:ascii="Garamond" w:hAnsi="Garamond"/>
                <w:b/>
                <w:bCs/>
                <w:sz w:val="20"/>
                <w:szCs w:val="20"/>
              </w:rPr>
            </w:pPr>
          </w:p>
        </w:tc>
      </w:tr>
      <w:tr w:rsidR="00BE11FD" w:rsidRPr="004C57FF" w14:paraId="492F1487" w14:textId="77777777" w:rsidTr="00745337">
        <w:trPr>
          <w:trHeight w:val="283"/>
        </w:trPr>
        <w:tc>
          <w:tcPr>
            <w:tcW w:w="308" w:type="pct"/>
            <w:tcBorders>
              <w:bottom w:val="single" w:sz="4" w:space="0" w:color="auto"/>
            </w:tcBorders>
            <w:shd w:val="clear" w:color="auto" w:fill="auto"/>
            <w:vAlign w:val="center"/>
          </w:tcPr>
          <w:p w14:paraId="492F1484"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5</w:t>
            </w:r>
          </w:p>
        </w:tc>
        <w:tc>
          <w:tcPr>
            <w:tcW w:w="4087" w:type="pct"/>
            <w:tcBorders>
              <w:bottom w:val="single" w:sz="4" w:space="0" w:color="auto"/>
            </w:tcBorders>
            <w:shd w:val="clear" w:color="auto" w:fill="auto"/>
            <w:vAlign w:val="center"/>
          </w:tcPr>
          <w:p w14:paraId="492F1485" w14:textId="6E1F9486"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 xml:space="preserve">Njeh programin lëndor dhe e </w:t>
            </w:r>
            <w:r w:rsidR="00897A72">
              <w:rPr>
                <w:rFonts w:ascii="Garamond" w:hAnsi="Garamond"/>
                <w:sz w:val="20"/>
                <w:szCs w:val="20"/>
              </w:rPr>
              <w:t>zbaton në planifikimin e lëndës</w:t>
            </w:r>
          </w:p>
        </w:tc>
        <w:tc>
          <w:tcPr>
            <w:tcW w:w="605" w:type="pct"/>
            <w:tcBorders>
              <w:bottom w:val="single" w:sz="4" w:space="0" w:color="auto"/>
            </w:tcBorders>
            <w:shd w:val="clear" w:color="auto" w:fill="auto"/>
            <w:vAlign w:val="center"/>
          </w:tcPr>
          <w:p w14:paraId="492F1486" w14:textId="77777777" w:rsidR="00BE11FD" w:rsidRPr="004C57FF" w:rsidRDefault="00BE11FD" w:rsidP="00907F0F">
            <w:pPr>
              <w:rPr>
                <w:rFonts w:ascii="Garamond" w:hAnsi="Garamond"/>
                <w:b/>
                <w:bCs/>
                <w:sz w:val="20"/>
                <w:szCs w:val="20"/>
              </w:rPr>
            </w:pPr>
          </w:p>
        </w:tc>
      </w:tr>
      <w:tr w:rsidR="00BE11FD" w:rsidRPr="004C57FF" w14:paraId="492F148B" w14:textId="77777777" w:rsidTr="00745337">
        <w:trPr>
          <w:trHeight w:val="283"/>
        </w:trPr>
        <w:tc>
          <w:tcPr>
            <w:tcW w:w="308" w:type="pct"/>
            <w:tcBorders>
              <w:bottom w:val="single" w:sz="4" w:space="0" w:color="auto"/>
            </w:tcBorders>
            <w:shd w:val="clear" w:color="auto" w:fill="auto"/>
            <w:vAlign w:val="center"/>
          </w:tcPr>
          <w:p w14:paraId="492F1488"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6</w:t>
            </w:r>
          </w:p>
        </w:tc>
        <w:tc>
          <w:tcPr>
            <w:tcW w:w="4087" w:type="pct"/>
            <w:tcBorders>
              <w:bottom w:val="single" w:sz="4" w:space="0" w:color="auto"/>
            </w:tcBorders>
            <w:shd w:val="clear" w:color="auto" w:fill="auto"/>
            <w:vAlign w:val="center"/>
          </w:tcPr>
          <w:p w14:paraId="492F1489" w14:textId="0D5D7FED"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Harton, sipas formatit zyrtar, planin mësimor vjetor dhe të periudhës për lëndën përkatëse në përs</w:t>
            </w:r>
            <w:r w:rsidR="00897A72">
              <w:rPr>
                <w:rFonts w:ascii="Garamond" w:hAnsi="Garamond"/>
                <w:sz w:val="20"/>
                <w:szCs w:val="20"/>
              </w:rPr>
              <w:t>htatje me tekstin e përzgjedhur</w:t>
            </w:r>
          </w:p>
        </w:tc>
        <w:tc>
          <w:tcPr>
            <w:tcW w:w="605" w:type="pct"/>
            <w:tcBorders>
              <w:bottom w:val="single" w:sz="4" w:space="0" w:color="auto"/>
            </w:tcBorders>
            <w:shd w:val="clear" w:color="auto" w:fill="auto"/>
            <w:vAlign w:val="center"/>
          </w:tcPr>
          <w:p w14:paraId="492F148A" w14:textId="77777777" w:rsidR="00BE11FD" w:rsidRPr="004C57FF" w:rsidRDefault="00BE11FD" w:rsidP="00907F0F">
            <w:pPr>
              <w:rPr>
                <w:rFonts w:ascii="Garamond" w:hAnsi="Garamond"/>
                <w:b/>
                <w:bCs/>
                <w:sz w:val="20"/>
                <w:szCs w:val="20"/>
              </w:rPr>
            </w:pPr>
          </w:p>
        </w:tc>
      </w:tr>
      <w:tr w:rsidR="00BE11FD" w:rsidRPr="004C57FF" w14:paraId="492F148F" w14:textId="77777777" w:rsidTr="00745337">
        <w:trPr>
          <w:trHeight w:val="283"/>
        </w:trPr>
        <w:tc>
          <w:tcPr>
            <w:tcW w:w="308" w:type="pct"/>
            <w:tcBorders>
              <w:bottom w:val="single" w:sz="4" w:space="0" w:color="auto"/>
            </w:tcBorders>
            <w:shd w:val="clear" w:color="auto" w:fill="auto"/>
            <w:vAlign w:val="center"/>
          </w:tcPr>
          <w:p w14:paraId="492F148C"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7</w:t>
            </w:r>
          </w:p>
        </w:tc>
        <w:tc>
          <w:tcPr>
            <w:tcW w:w="4087" w:type="pct"/>
            <w:tcBorders>
              <w:bottom w:val="single" w:sz="4" w:space="0" w:color="auto"/>
            </w:tcBorders>
            <w:shd w:val="clear" w:color="auto" w:fill="auto"/>
            <w:vAlign w:val="center"/>
          </w:tcPr>
          <w:p w14:paraId="492F148D" w14:textId="77777777" w:rsidR="00BE11FD" w:rsidRPr="004C57FF" w:rsidRDefault="00BE11FD" w:rsidP="00907F0F">
            <w:pPr>
              <w:rPr>
                <w:rFonts w:ascii="Garamond" w:hAnsi="Garamond"/>
                <w:sz w:val="20"/>
                <w:szCs w:val="20"/>
              </w:rPr>
            </w:pPr>
            <w:r w:rsidRPr="004C57FF">
              <w:rPr>
                <w:rFonts w:ascii="Garamond" w:hAnsi="Garamond"/>
                <w:sz w:val="20"/>
                <w:szCs w:val="20"/>
              </w:rPr>
              <w:t>Harton rregullisht planin e tij ditor</w:t>
            </w:r>
          </w:p>
        </w:tc>
        <w:tc>
          <w:tcPr>
            <w:tcW w:w="605" w:type="pct"/>
            <w:tcBorders>
              <w:bottom w:val="single" w:sz="4" w:space="0" w:color="auto"/>
            </w:tcBorders>
            <w:shd w:val="clear" w:color="auto" w:fill="auto"/>
            <w:vAlign w:val="center"/>
          </w:tcPr>
          <w:p w14:paraId="492F148E" w14:textId="77777777" w:rsidR="00BE11FD" w:rsidRPr="004C57FF" w:rsidRDefault="00BE11FD" w:rsidP="00907F0F">
            <w:pPr>
              <w:rPr>
                <w:rFonts w:ascii="Garamond" w:hAnsi="Garamond"/>
                <w:b/>
                <w:bCs/>
                <w:sz w:val="20"/>
                <w:szCs w:val="20"/>
              </w:rPr>
            </w:pPr>
          </w:p>
        </w:tc>
      </w:tr>
      <w:tr w:rsidR="00BE11FD" w:rsidRPr="004C57FF" w14:paraId="492F1493" w14:textId="77777777" w:rsidTr="00745337">
        <w:trPr>
          <w:trHeight w:val="283"/>
        </w:trPr>
        <w:tc>
          <w:tcPr>
            <w:tcW w:w="308" w:type="pct"/>
            <w:shd w:val="clear" w:color="auto" w:fill="auto"/>
            <w:vAlign w:val="center"/>
          </w:tcPr>
          <w:p w14:paraId="492F1490"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8</w:t>
            </w:r>
          </w:p>
        </w:tc>
        <w:tc>
          <w:tcPr>
            <w:tcW w:w="4087" w:type="pct"/>
            <w:shd w:val="clear" w:color="auto" w:fill="auto"/>
            <w:vAlign w:val="center"/>
          </w:tcPr>
          <w:p w14:paraId="492F1491" w14:textId="77777777" w:rsidR="00BE11FD" w:rsidRPr="004C57FF" w:rsidRDefault="00BE11FD" w:rsidP="00907F0F">
            <w:pPr>
              <w:rPr>
                <w:rFonts w:ascii="Garamond" w:hAnsi="Garamond"/>
                <w:sz w:val="20"/>
                <w:szCs w:val="20"/>
              </w:rPr>
            </w:pPr>
            <w:r w:rsidRPr="004C57FF">
              <w:rPr>
                <w:rFonts w:ascii="Garamond" w:hAnsi="Garamond"/>
                <w:sz w:val="20"/>
                <w:szCs w:val="20"/>
              </w:rPr>
              <w:t>Plotëson saktë dokumentacionin shkollor</w:t>
            </w:r>
          </w:p>
        </w:tc>
        <w:tc>
          <w:tcPr>
            <w:tcW w:w="605" w:type="pct"/>
            <w:shd w:val="clear" w:color="auto" w:fill="auto"/>
            <w:vAlign w:val="center"/>
          </w:tcPr>
          <w:p w14:paraId="492F1492" w14:textId="77777777" w:rsidR="00BE11FD" w:rsidRPr="004C57FF" w:rsidRDefault="00BE11FD" w:rsidP="00907F0F">
            <w:pPr>
              <w:rPr>
                <w:rFonts w:ascii="Garamond" w:hAnsi="Garamond"/>
                <w:b/>
                <w:bCs/>
                <w:sz w:val="20"/>
                <w:szCs w:val="20"/>
              </w:rPr>
            </w:pPr>
          </w:p>
        </w:tc>
      </w:tr>
      <w:tr w:rsidR="00BE11FD" w:rsidRPr="004C57FF" w14:paraId="492F1497" w14:textId="77777777" w:rsidTr="00745337">
        <w:trPr>
          <w:trHeight w:val="283"/>
        </w:trPr>
        <w:tc>
          <w:tcPr>
            <w:tcW w:w="308" w:type="pct"/>
            <w:shd w:val="clear" w:color="auto" w:fill="D9D9D9"/>
            <w:vAlign w:val="center"/>
          </w:tcPr>
          <w:p w14:paraId="492F1494" w14:textId="77777777" w:rsidR="00BE11FD" w:rsidRPr="004C57FF" w:rsidRDefault="00BE11FD" w:rsidP="00907F0F">
            <w:pPr>
              <w:jc w:val="center"/>
              <w:rPr>
                <w:rFonts w:ascii="Garamond" w:hAnsi="Garamond"/>
                <w:bCs/>
                <w:sz w:val="20"/>
                <w:szCs w:val="20"/>
              </w:rPr>
            </w:pPr>
          </w:p>
        </w:tc>
        <w:tc>
          <w:tcPr>
            <w:tcW w:w="4087" w:type="pct"/>
            <w:shd w:val="clear" w:color="auto" w:fill="D9D9D9"/>
            <w:vAlign w:val="center"/>
          </w:tcPr>
          <w:p w14:paraId="492F1495" w14:textId="77777777" w:rsidR="00BE11FD" w:rsidRPr="004C57FF" w:rsidRDefault="00BE11FD" w:rsidP="00907F0F">
            <w:pPr>
              <w:rPr>
                <w:rFonts w:ascii="Garamond" w:hAnsi="Garamond"/>
                <w:sz w:val="20"/>
                <w:szCs w:val="20"/>
              </w:rPr>
            </w:pPr>
            <w:r w:rsidRPr="004C57FF">
              <w:rPr>
                <w:rFonts w:ascii="Garamond" w:hAnsi="Garamond"/>
                <w:b/>
                <w:bCs/>
                <w:sz w:val="20"/>
                <w:szCs w:val="20"/>
              </w:rPr>
              <w:t>Pikët e kompetencës</w:t>
            </w:r>
          </w:p>
        </w:tc>
        <w:tc>
          <w:tcPr>
            <w:tcW w:w="605" w:type="pct"/>
            <w:shd w:val="clear" w:color="auto" w:fill="D9D9D9"/>
            <w:vAlign w:val="center"/>
          </w:tcPr>
          <w:p w14:paraId="492F1496" w14:textId="77777777" w:rsidR="00BE11FD" w:rsidRPr="004C57FF" w:rsidRDefault="00BE11FD" w:rsidP="00907F0F">
            <w:pPr>
              <w:rPr>
                <w:rFonts w:ascii="Garamond" w:hAnsi="Garamond"/>
                <w:b/>
                <w:bCs/>
                <w:sz w:val="20"/>
                <w:szCs w:val="20"/>
              </w:rPr>
            </w:pPr>
          </w:p>
        </w:tc>
      </w:tr>
      <w:tr w:rsidR="00BE11FD" w:rsidRPr="004C57FF" w14:paraId="492F149B" w14:textId="77777777" w:rsidTr="00745337">
        <w:trPr>
          <w:trHeight w:val="283"/>
        </w:trPr>
        <w:tc>
          <w:tcPr>
            <w:tcW w:w="308" w:type="pct"/>
            <w:tcBorders>
              <w:bottom w:val="single" w:sz="4" w:space="0" w:color="auto"/>
            </w:tcBorders>
            <w:shd w:val="clear" w:color="auto" w:fill="D9D9D9"/>
            <w:vAlign w:val="center"/>
          </w:tcPr>
          <w:p w14:paraId="492F1498" w14:textId="77777777" w:rsidR="00BE11FD" w:rsidRPr="004C57FF" w:rsidRDefault="00BE11FD" w:rsidP="00907F0F">
            <w:pPr>
              <w:jc w:val="center"/>
              <w:rPr>
                <w:rFonts w:ascii="Garamond" w:hAnsi="Garamond"/>
                <w:bCs/>
                <w:sz w:val="20"/>
                <w:szCs w:val="20"/>
              </w:rPr>
            </w:pPr>
          </w:p>
        </w:tc>
        <w:tc>
          <w:tcPr>
            <w:tcW w:w="4087" w:type="pct"/>
            <w:tcBorders>
              <w:bottom w:val="single" w:sz="4" w:space="0" w:color="auto"/>
            </w:tcBorders>
            <w:shd w:val="clear" w:color="auto" w:fill="D9D9D9"/>
            <w:vAlign w:val="center"/>
          </w:tcPr>
          <w:p w14:paraId="492F1499" w14:textId="77777777" w:rsidR="00BE11FD" w:rsidRPr="004C57FF" w:rsidRDefault="00BE11FD" w:rsidP="00907F0F">
            <w:pPr>
              <w:rPr>
                <w:rFonts w:ascii="Garamond" w:hAnsi="Garamond"/>
                <w:sz w:val="20"/>
                <w:szCs w:val="20"/>
              </w:rPr>
            </w:pPr>
            <w:r w:rsidRPr="004C57FF">
              <w:rPr>
                <w:rFonts w:ascii="Garamond" w:hAnsi="Garamond"/>
                <w:b/>
                <w:bCs/>
                <w:sz w:val="20"/>
                <w:szCs w:val="20"/>
              </w:rPr>
              <w:t>VLERËSIMI</w:t>
            </w:r>
          </w:p>
        </w:tc>
        <w:tc>
          <w:tcPr>
            <w:tcW w:w="605" w:type="pct"/>
            <w:tcBorders>
              <w:bottom w:val="single" w:sz="4" w:space="0" w:color="auto"/>
            </w:tcBorders>
            <w:shd w:val="clear" w:color="auto" w:fill="D9D9D9"/>
            <w:vAlign w:val="center"/>
          </w:tcPr>
          <w:p w14:paraId="492F149A" w14:textId="77777777" w:rsidR="00BE11FD" w:rsidRPr="004C57FF" w:rsidRDefault="00BE11FD" w:rsidP="00907F0F">
            <w:pPr>
              <w:rPr>
                <w:rFonts w:ascii="Garamond" w:hAnsi="Garamond"/>
                <w:b/>
                <w:bCs/>
                <w:sz w:val="20"/>
                <w:szCs w:val="20"/>
              </w:rPr>
            </w:pPr>
          </w:p>
        </w:tc>
      </w:tr>
    </w:tbl>
    <w:p w14:paraId="492F149C" w14:textId="77777777" w:rsidR="00BE11FD" w:rsidRPr="004C57FF" w:rsidRDefault="00BE11FD" w:rsidP="00907F0F">
      <w:pPr>
        <w:rPr>
          <w:rFonts w:ascii="Garamond" w:hAnsi="Garamond"/>
          <w:sz w:val="28"/>
          <w:szCs w:val="28"/>
        </w:rPr>
      </w:pPr>
    </w:p>
    <w:p w14:paraId="492F149D" w14:textId="477ABA8D" w:rsidR="00BE11FD" w:rsidRPr="00743F8D" w:rsidRDefault="00743F8D" w:rsidP="00743F8D">
      <w:pPr>
        <w:autoSpaceDE w:val="0"/>
        <w:autoSpaceDN w:val="0"/>
        <w:adjustRightInd w:val="0"/>
        <w:jc w:val="both"/>
        <w:rPr>
          <w:rFonts w:ascii="Garamond" w:hAnsi="Garamond"/>
        </w:rPr>
      </w:pPr>
      <w:r w:rsidRPr="00743F8D">
        <w:rPr>
          <w:rFonts w:ascii="Garamond" w:hAnsi="Garamond"/>
        </w:rPr>
        <w:t xml:space="preserve">KOMPETENCA 3: ZHVILLON </w:t>
      </w:r>
      <w:r w:rsidR="00BE11FD" w:rsidRPr="00743F8D">
        <w:rPr>
          <w:rFonts w:ascii="Garamond" w:hAnsi="Garamond"/>
        </w:rPr>
        <w:t>MËSIMDHËNIE SIPAS PRAKTIKAVE TË SUKSESSHME BASHKËKOHORE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7827"/>
        <w:gridCol w:w="1159"/>
      </w:tblGrid>
      <w:tr w:rsidR="00BE11FD" w:rsidRPr="004C57FF" w14:paraId="492F14A2" w14:textId="77777777" w:rsidTr="00745337">
        <w:trPr>
          <w:jc w:val="center"/>
        </w:trPr>
        <w:tc>
          <w:tcPr>
            <w:tcW w:w="308" w:type="pct"/>
            <w:shd w:val="clear" w:color="auto" w:fill="auto"/>
          </w:tcPr>
          <w:p w14:paraId="492F149F" w14:textId="77777777" w:rsidR="00BE11FD" w:rsidRPr="004C57FF" w:rsidRDefault="00BE11FD" w:rsidP="00907F0F">
            <w:pPr>
              <w:jc w:val="center"/>
              <w:rPr>
                <w:rFonts w:ascii="Garamond" w:hAnsi="Garamond"/>
                <w:b/>
                <w:bCs/>
                <w:sz w:val="20"/>
                <w:szCs w:val="20"/>
              </w:rPr>
            </w:pPr>
            <w:r w:rsidRPr="004C57FF">
              <w:rPr>
                <w:rFonts w:ascii="Garamond" w:hAnsi="Garamond"/>
                <w:b/>
                <w:bCs/>
                <w:sz w:val="20"/>
                <w:szCs w:val="20"/>
              </w:rPr>
              <w:t>NR.</w:t>
            </w:r>
          </w:p>
        </w:tc>
        <w:tc>
          <w:tcPr>
            <w:tcW w:w="4087" w:type="pct"/>
            <w:tcBorders>
              <w:bottom w:val="single" w:sz="4" w:space="0" w:color="auto"/>
            </w:tcBorders>
            <w:shd w:val="clear" w:color="auto" w:fill="auto"/>
          </w:tcPr>
          <w:p w14:paraId="492F14A0"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TREGUESIT</w:t>
            </w:r>
          </w:p>
        </w:tc>
        <w:tc>
          <w:tcPr>
            <w:tcW w:w="605" w:type="pct"/>
            <w:shd w:val="clear" w:color="auto" w:fill="auto"/>
          </w:tcPr>
          <w:p w14:paraId="492F14A1"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Pikët</w:t>
            </w:r>
          </w:p>
        </w:tc>
      </w:tr>
      <w:tr w:rsidR="00BE11FD" w:rsidRPr="004C57FF" w14:paraId="492F14A6" w14:textId="77777777" w:rsidTr="00745337">
        <w:trPr>
          <w:trHeight w:val="283"/>
          <w:jc w:val="center"/>
        </w:trPr>
        <w:tc>
          <w:tcPr>
            <w:tcW w:w="308" w:type="pct"/>
            <w:tcBorders>
              <w:bottom w:val="single" w:sz="4" w:space="0" w:color="auto"/>
            </w:tcBorders>
            <w:shd w:val="clear" w:color="auto" w:fill="auto"/>
            <w:vAlign w:val="center"/>
          </w:tcPr>
          <w:p w14:paraId="492F14A3"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1</w:t>
            </w:r>
          </w:p>
        </w:tc>
        <w:tc>
          <w:tcPr>
            <w:tcW w:w="4087" w:type="pct"/>
            <w:tcBorders>
              <w:bottom w:val="single" w:sz="4" w:space="0" w:color="auto"/>
            </w:tcBorders>
            <w:shd w:val="clear" w:color="auto" w:fill="auto"/>
          </w:tcPr>
          <w:p w14:paraId="492F14A4" w14:textId="77777777" w:rsidR="00BE11FD" w:rsidRPr="004C57FF" w:rsidRDefault="00BE11FD" w:rsidP="00907F0F">
            <w:pPr>
              <w:autoSpaceDE w:val="0"/>
              <w:autoSpaceDN w:val="0"/>
              <w:adjustRightInd w:val="0"/>
              <w:rPr>
                <w:rFonts w:ascii="Garamond" w:hAnsi="Garamond"/>
                <w:b/>
                <w:bCs/>
                <w:sz w:val="20"/>
                <w:szCs w:val="20"/>
              </w:rPr>
            </w:pPr>
            <w:r w:rsidRPr="004C57FF">
              <w:rPr>
                <w:rFonts w:ascii="Garamond" w:hAnsi="Garamond"/>
                <w:sz w:val="20"/>
                <w:szCs w:val="20"/>
              </w:rPr>
              <w:t>Sigurohet që nxënësit kanë njohuritë e mjaftueshme paraprake dhe i lidhin ato me temën e mësimit</w:t>
            </w:r>
          </w:p>
        </w:tc>
        <w:tc>
          <w:tcPr>
            <w:tcW w:w="605" w:type="pct"/>
            <w:tcBorders>
              <w:bottom w:val="single" w:sz="4" w:space="0" w:color="auto"/>
            </w:tcBorders>
            <w:shd w:val="clear" w:color="auto" w:fill="auto"/>
            <w:vAlign w:val="center"/>
          </w:tcPr>
          <w:p w14:paraId="492F14A5" w14:textId="77777777" w:rsidR="00BE11FD" w:rsidRPr="004C57FF" w:rsidRDefault="00BE11FD" w:rsidP="00907F0F">
            <w:pPr>
              <w:rPr>
                <w:rFonts w:ascii="Garamond" w:hAnsi="Garamond"/>
                <w:b/>
                <w:bCs/>
                <w:sz w:val="20"/>
                <w:szCs w:val="20"/>
              </w:rPr>
            </w:pPr>
          </w:p>
        </w:tc>
      </w:tr>
      <w:tr w:rsidR="00BE11FD" w:rsidRPr="004C57FF" w14:paraId="492F14AA" w14:textId="77777777" w:rsidTr="00745337">
        <w:trPr>
          <w:trHeight w:val="283"/>
          <w:jc w:val="center"/>
        </w:trPr>
        <w:tc>
          <w:tcPr>
            <w:tcW w:w="308" w:type="pct"/>
            <w:tcBorders>
              <w:bottom w:val="single" w:sz="4" w:space="0" w:color="auto"/>
            </w:tcBorders>
            <w:shd w:val="clear" w:color="auto" w:fill="auto"/>
            <w:vAlign w:val="center"/>
          </w:tcPr>
          <w:p w14:paraId="492F14A7"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2</w:t>
            </w:r>
          </w:p>
        </w:tc>
        <w:tc>
          <w:tcPr>
            <w:tcW w:w="4087" w:type="pct"/>
            <w:tcBorders>
              <w:bottom w:val="single" w:sz="4" w:space="0" w:color="auto"/>
            </w:tcBorders>
            <w:shd w:val="clear" w:color="auto" w:fill="auto"/>
          </w:tcPr>
          <w:p w14:paraId="492F14A8"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U drejton nxënësve pyetje që synojnë përvetësimin e thellë të koncepteve kryesore e të lidhjeve në mes tyre dhe që parandalon të nxënit mekanik, riprodhues duke nxitur aftësi të mendimit kritik e krijues</w:t>
            </w:r>
          </w:p>
        </w:tc>
        <w:tc>
          <w:tcPr>
            <w:tcW w:w="605" w:type="pct"/>
            <w:tcBorders>
              <w:bottom w:val="single" w:sz="4" w:space="0" w:color="auto"/>
            </w:tcBorders>
            <w:shd w:val="clear" w:color="auto" w:fill="auto"/>
            <w:vAlign w:val="center"/>
          </w:tcPr>
          <w:p w14:paraId="492F14A9" w14:textId="77777777" w:rsidR="00BE11FD" w:rsidRPr="004C57FF" w:rsidRDefault="00BE11FD" w:rsidP="00907F0F">
            <w:pPr>
              <w:rPr>
                <w:rFonts w:ascii="Garamond" w:hAnsi="Garamond"/>
                <w:b/>
                <w:bCs/>
                <w:sz w:val="20"/>
                <w:szCs w:val="20"/>
              </w:rPr>
            </w:pPr>
          </w:p>
        </w:tc>
      </w:tr>
      <w:tr w:rsidR="00BE11FD" w:rsidRPr="004C57FF" w14:paraId="492F14AE" w14:textId="77777777" w:rsidTr="00745337">
        <w:trPr>
          <w:trHeight w:val="283"/>
          <w:jc w:val="center"/>
        </w:trPr>
        <w:tc>
          <w:tcPr>
            <w:tcW w:w="308" w:type="pct"/>
            <w:tcBorders>
              <w:bottom w:val="single" w:sz="4" w:space="0" w:color="auto"/>
            </w:tcBorders>
            <w:shd w:val="clear" w:color="auto" w:fill="auto"/>
            <w:vAlign w:val="center"/>
          </w:tcPr>
          <w:p w14:paraId="492F14AB"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3</w:t>
            </w:r>
          </w:p>
        </w:tc>
        <w:tc>
          <w:tcPr>
            <w:tcW w:w="4087" w:type="pct"/>
            <w:tcBorders>
              <w:bottom w:val="single" w:sz="4" w:space="0" w:color="auto"/>
            </w:tcBorders>
            <w:shd w:val="clear" w:color="auto" w:fill="auto"/>
          </w:tcPr>
          <w:p w14:paraId="492F14AC" w14:textId="01465CC6"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Organizon periodikisht p</w:t>
            </w:r>
            <w:r w:rsidR="00743F8D">
              <w:rPr>
                <w:rFonts w:ascii="Garamond" w:hAnsi="Garamond"/>
                <w:sz w:val="20"/>
                <w:szCs w:val="20"/>
              </w:rPr>
              <w:t>ërsëritje efektive të njohurive</w:t>
            </w:r>
          </w:p>
        </w:tc>
        <w:tc>
          <w:tcPr>
            <w:tcW w:w="605" w:type="pct"/>
            <w:tcBorders>
              <w:bottom w:val="single" w:sz="4" w:space="0" w:color="auto"/>
            </w:tcBorders>
            <w:shd w:val="clear" w:color="auto" w:fill="auto"/>
            <w:vAlign w:val="center"/>
          </w:tcPr>
          <w:p w14:paraId="492F14AD" w14:textId="77777777" w:rsidR="00BE11FD" w:rsidRPr="004C57FF" w:rsidRDefault="00BE11FD" w:rsidP="00907F0F">
            <w:pPr>
              <w:rPr>
                <w:rFonts w:ascii="Garamond" w:hAnsi="Garamond"/>
                <w:b/>
                <w:bCs/>
                <w:sz w:val="20"/>
                <w:szCs w:val="20"/>
              </w:rPr>
            </w:pPr>
          </w:p>
        </w:tc>
      </w:tr>
      <w:tr w:rsidR="00BE11FD" w:rsidRPr="004C57FF" w14:paraId="492F14B2" w14:textId="77777777" w:rsidTr="00745337">
        <w:trPr>
          <w:trHeight w:val="283"/>
          <w:jc w:val="center"/>
        </w:trPr>
        <w:tc>
          <w:tcPr>
            <w:tcW w:w="308" w:type="pct"/>
            <w:tcBorders>
              <w:bottom w:val="single" w:sz="4" w:space="0" w:color="auto"/>
            </w:tcBorders>
            <w:shd w:val="clear" w:color="auto" w:fill="auto"/>
            <w:vAlign w:val="center"/>
          </w:tcPr>
          <w:p w14:paraId="492F14AF"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4</w:t>
            </w:r>
          </w:p>
        </w:tc>
        <w:tc>
          <w:tcPr>
            <w:tcW w:w="4087" w:type="pct"/>
            <w:tcBorders>
              <w:bottom w:val="single" w:sz="4" w:space="0" w:color="auto"/>
            </w:tcBorders>
            <w:shd w:val="clear" w:color="auto" w:fill="auto"/>
          </w:tcPr>
          <w:p w14:paraId="492F14B0" w14:textId="1CF386E3"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Gjatë vitit shkollor bën ndryshime në planifikimin lëndor në përshtatje me</w:t>
            </w:r>
            <w:r w:rsidR="00743F8D">
              <w:rPr>
                <w:rFonts w:ascii="Garamond" w:hAnsi="Garamond"/>
                <w:sz w:val="20"/>
                <w:szCs w:val="20"/>
              </w:rPr>
              <w:t xml:space="preserve"> rrethanat e reja që i krijohen</w:t>
            </w:r>
          </w:p>
        </w:tc>
        <w:tc>
          <w:tcPr>
            <w:tcW w:w="605" w:type="pct"/>
            <w:tcBorders>
              <w:bottom w:val="single" w:sz="4" w:space="0" w:color="auto"/>
            </w:tcBorders>
            <w:shd w:val="clear" w:color="auto" w:fill="auto"/>
            <w:vAlign w:val="center"/>
          </w:tcPr>
          <w:p w14:paraId="492F14B1" w14:textId="77777777" w:rsidR="00BE11FD" w:rsidRPr="004C57FF" w:rsidRDefault="00BE11FD" w:rsidP="00907F0F">
            <w:pPr>
              <w:rPr>
                <w:rFonts w:ascii="Garamond" w:hAnsi="Garamond"/>
                <w:b/>
                <w:bCs/>
                <w:sz w:val="20"/>
                <w:szCs w:val="20"/>
              </w:rPr>
            </w:pPr>
          </w:p>
        </w:tc>
      </w:tr>
      <w:tr w:rsidR="00BE11FD" w:rsidRPr="004C57FF" w14:paraId="492F14B6" w14:textId="77777777" w:rsidTr="00745337">
        <w:trPr>
          <w:trHeight w:val="283"/>
          <w:jc w:val="center"/>
        </w:trPr>
        <w:tc>
          <w:tcPr>
            <w:tcW w:w="308" w:type="pct"/>
            <w:tcBorders>
              <w:bottom w:val="single" w:sz="4" w:space="0" w:color="auto"/>
            </w:tcBorders>
            <w:shd w:val="clear" w:color="auto" w:fill="auto"/>
            <w:vAlign w:val="center"/>
          </w:tcPr>
          <w:p w14:paraId="492F14B3"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5</w:t>
            </w:r>
          </w:p>
        </w:tc>
        <w:tc>
          <w:tcPr>
            <w:tcW w:w="4087" w:type="pct"/>
            <w:tcBorders>
              <w:bottom w:val="single" w:sz="4" w:space="0" w:color="auto"/>
            </w:tcBorders>
            <w:shd w:val="clear" w:color="auto" w:fill="auto"/>
          </w:tcPr>
          <w:p w14:paraId="492F14B4" w14:textId="5AE1B9A6"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Kultivon te nxënësit aftësinë</w:t>
            </w:r>
            <w:r w:rsidR="00743F8D">
              <w:rPr>
                <w:rFonts w:ascii="Garamond" w:hAnsi="Garamond"/>
                <w:sz w:val="20"/>
                <w:szCs w:val="20"/>
              </w:rPr>
              <w:t xml:space="preserve"> e punës së pavarur individuale</w:t>
            </w:r>
          </w:p>
        </w:tc>
        <w:tc>
          <w:tcPr>
            <w:tcW w:w="605" w:type="pct"/>
            <w:tcBorders>
              <w:bottom w:val="single" w:sz="4" w:space="0" w:color="auto"/>
            </w:tcBorders>
            <w:shd w:val="clear" w:color="auto" w:fill="auto"/>
            <w:vAlign w:val="center"/>
          </w:tcPr>
          <w:p w14:paraId="492F14B5" w14:textId="77777777" w:rsidR="00BE11FD" w:rsidRPr="004C57FF" w:rsidRDefault="00BE11FD" w:rsidP="00907F0F">
            <w:pPr>
              <w:rPr>
                <w:rFonts w:ascii="Garamond" w:hAnsi="Garamond"/>
                <w:b/>
                <w:bCs/>
                <w:sz w:val="20"/>
                <w:szCs w:val="20"/>
              </w:rPr>
            </w:pPr>
          </w:p>
        </w:tc>
      </w:tr>
      <w:tr w:rsidR="00BE11FD" w:rsidRPr="004C57FF" w14:paraId="492F14BA" w14:textId="77777777" w:rsidTr="00745337">
        <w:trPr>
          <w:trHeight w:val="283"/>
          <w:jc w:val="center"/>
        </w:trPr>
        <w:tc>
          <w:tcPr>
            <w:tcW w:w="308" w:type="pct"/>
            <w:tcBorders>
              <w:bottom w:val="single" w:sz="4" w:space="0" w:color="auto"/>
            </w:tcBorders>
            <w:shd w:val="clear" w:color="auto" w:fill="auto"/>
            <w:vAlign w:val="center"/>
          </w:tcPr>
          <w:p w14:paraId="492F14B7"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6</w:t>
            </w:r>
          </w:p>
        </w:tc>
        <w:tc>
          <w:tcPr>
            <w:tcW w:w="4087" w:type="pct"/>
            <w:tcBorders>
              <w:bottom w:val="single" w:sz="4" w:space="0" w:color="auto"/>
            </w:tcBorders>
            <w:shd w:val="clear" w:color="auto" w:fill="auto"/>
          </w:tcPr>
          <w:p w14:paraId="492F14B8" w14:textId="6D04D739"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Kultivon te nxënësit aftësinë e tyre për punën me grupe të vogla</w:t>
            </w:r>
            <w:r w:rsidR="00743F8D">
              <w:rPr>
                <w:rFonts w:ascii="Garamond" w:hAnsi="Garamond"/>
                <w:sz w:val="20"/>
                <w:szCs w:val="20"/>
              </w:rPr>
              <w:t xml:space="preserve"> brenda në klasë dhe jashtë saj</w:t>
            </w:r>
          </w:p>
        </w:tc>
        <w:tc>
          <w:tcPr>
            <w:tcW w:w="605" w:type="pct"/>
            <w:tcBorders>
              <w:bottom w:val="single" w:sz="4" w:space="0" w:color="auto"/>
            </w:tcBorders>
            <w:shd w:val="clear" w:color="auto" w:fill="auto"/>
            <w:vAlign w:val="center"/>
          </w:tcPr>
          <w:p w14:paraId="492F14B9" w14:textId="77777777" w:rsidR="00BE11FD" w:rsidRPr="004C57FF" w:rsidRDefault="00BE11FD" w:rsidP="00907F0F">
            <w:pPr>
              <w:rPr>
                <w:rFonts w:ascii="Garamond" w:hAnsi="Garamond"/>
                <w:b/>
                <w:bCs/>
                <w:sz w:val="20"/>
                <w:szCs w:val="20"/>
              </w:rPr>
            </w:pPr>
          </w:p>
        </w:tc>
      </w:tr>
      <w:tr w:rsidR="00BE11FD" w:rsidRPr="004C57FF" w14:paraId="492F14BE" w14:textId="77777777" w:rsidTr="00745337">
        <w:trPr>
          <w:trHeight w:val="283"/>
          <w:jc w:val="center"/>
        </w:trPr>
        <w:tc>
          <w:tcPr>
            <w:tcW w:w="308" w:type="pct"/>
            <w:tcBorders>
              <w:bottom w:val="single" w:sz="4" w:space="0" w:color="auto"/>
            </w:tcBorders>
            <w:shd w:val="clear" w:color="auto" w:fill="auto"/>
            <w:vAlign w:val="center"/>
          </w:tcPr>
          <w:p w14:paraId="492F14BB"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7</w:t>
            </w:r>
          </w:p>
        </w:tc>
        <w:tc>
          <w:tcPr>
            <w:tcW w:w="4087" w:type="pct"/>
            <w:tcBorders>
              <w:bottom w:val="single" w:sz="4" w:space="0" w:color="auto"/>
            </w:tcBorders>
            <w:shd w:val="clear" w:color="auto" w:fill="auto"/>
          </w:tcPr>
          <w:p w14:paraId="492F14BC" w14:textId="5F57DE1C"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Zhvillon p</w:t>
            </w:r>
            <w:r w:rsidR="00743F8D">
              <w:rPr>
                <w:rFonts w:ascii="Garamond" w:hAnsi="Garamond"/>
                <w:sz w:val="20"/>
                <w:szCs w:val="20"/>
              </w:rPr>
              <w:t>rojekte interesante kurrikulare</w:t>
            </w:r>
          </w:p>
        </w:tc>
        <w:tc>
          <w:tcPr>
            <w:tcW w:w="605" w:type="pct"/>
            <w:tcBorders>
              <w:bottom w:val="single" w:sz="4" w:space="0" w:color="auto"/>
            </w:tcBorders>
            <w:shd w:val="clear" w:color="auto" w:fill="auto"/>
            <w:vAlign w:val="center"/>
          </w:tcPr>
          <w:p w14:paraId="492F14BD" w14:textId="77777777" w:rsidR="00BE11FD" w:rsidRPr="004C57FF" w:rsidRDefault="00BE11FD" w:rsidP="00907F0F">
            <w:pPr>
              <w:rPr>
                <w:rFonts w:ascii="Garamond" w:hAnsi="Garamond"/>
                <w:b/>
                <w:bCs/>
                <w:sz w:val="20"/>
                <w:szCs w:val="20"/>
              </w:rPr>
            </w:pPr>
          </w:p>
        </w:tc>
      </w:tr>
      <w:tr w:rsidR="00BE11FD" w:rsidRPr="004C57FF" w14:paraId="492F14C2" w14:textId="77777777" w:rsidTr="00745337">
        <w:trPr>
          <w:trHeight w:val="283"/>
          <w:jc w:val="center"/>
        </w:trPr>
        <w:tc>
          <w:tcPr>
            <w:tcW w:w="308" w:type="pct"/>
            <w:tcBorders>
              <w:bottom w:val="single" w:sz="4" w:space="0" w:color="auto"/>
            </w:tcBorders>
            <w:shd w:val="clear" w:color="auto" w:fill="auto"/>
            <w:vAlign w:val="center"/>
          </w:tcPr>
          <w:p w14:paraId="492F14BF"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8</w:t>
            </w:r>
          </w:p>
        </w:tc>
        <w:tc>
          <w:tcPr>
            <w:tcW w:w="4087" w:type="pct"/>
            <w:tcBorders>
              <w:bottom w:val="single" w:sz="4" w:space="0" w:color="auto"/>
            </w:tcBorders>
            <w:shd w:val="clear" w:color="auto" w:fill="auto"/>
          </w:tcPr>
          <w:p w14:paraId="492F14C0" w14:textId="38A7D1BC"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Nxit debatet mes nxënësve për përmbushjen nga ata të kompetencave dhe rezultateve t</w:t>
            </w:r>
            <w:r w:rsidR="00743F8D">
              <w:rPr>
                <w:rFonts w:ascii="Garamond" w:hAnsi="Garamond"/>
                <w:sz w:val="20"/>
                <w:szCs w:val="20"/>
              </w:rPr>
              <w:t>ë të nxënit të programit lëndor</w:t>
            </w:r>
          </w:p>
        </w:tc>
        <w:tc>
          <w:tcPr>
            <w:tcW w:w="605" w:type="pct"/>
            <w:tcBorders>
              <w:bottom w:val="single" w:sz="4" w:space="0" w:color="auto"/>
            </w:tcBorders>
            <w:shd w:val="clear" w:color="auto" w:fill="auto"/>
            <w:vAlign w:val="center"/>
          </w:tcPr>
          <w:p w14:paraId="492F14C1" w14:textId="77777777" w:rsidR="00BE11FD" w:rsidRPr="004C57FF" w:rsidRDefault="00BE11FD" w:rsidP="00907F0F">
            <w:pPr>
              <w:rPr>
                <w:rFonts w:ascii="Garamond" w:hAnsi="Garamond"/>
                <w:b/>
                <w:bCs/>
                <w:sz w:val="20"/>
                <w:szCs w:val="20"/>
              </w:rPr>
            </w:pPr>
          </w:p>
        </w:tc>
      </w:tr>
      <w:tr w:rsidR="00BE11FD" w:rsidRPr="004C57FF" w14:paraId="492F14C6" w14:textId="77777777" w:rsidTr="00745337">
        <w:trPr>
          <w:trHeight w:val="283"/>
          <w:jc w:val="center"/>
        </w:trPr>
        <w:tc>
          <w:tcPr>
            <w:tcW w:w="308" w:type="pct"/>
            <w:tcBorders>
              <w:bottom w:val="single" w:sz="4" w:space="0" w:color="auto"/>
            </w:tcBorders>
            <w:shd w:val="clear" w:color="auto" w:fill="auto"/>
            <w:vAlign w:val="center"/>
          </w:tcPr>
          <w:p w14:paraId="492F14C3"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9</w:t>
            </w:r>
          </w:p>
        </w:tc>
        <w:tc>
          <w:tcPr>
            <w:tcW w:w="4087" w:type="pct"/>
            <w:tcBorders>
              <w:bottom w:val="single" w:sz="4" w:space="0" w:color="auto"/>
            </w:tcBorders>
            <w:shd w:val="clear" w:color="auto" w:fill="auto"/>
          </w:tcPr>
          <w:p w14:paraId="492F14C4"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Synon të aftësojë te nxënësit kompetencat kyç të të nxënit gjatë gjithë jetës</w:t>
            </w:r>
          </w:p>
        </w:tc>
        <w:tc>
          <w:tcPr>
            <w:tcW w:w="605" w:type="pct"/>
            <w:tcBorders>
              <w:bottom w:val="single" w:sz="4" w:space="0" w:color="auto"/>
            </w:tcBorders>
            <w:shd w:val="clear" w:color="auto" w:fill="auto"/>
            <w:vAlign w:val="center"/>
          </w:tcPr>
          <w:p w14:paraId="492F14C5" w14:textId="77777777" w:rsidR="00BE11FD" w:rsidRPr="004C57FF" w:rsidRDefault="00BE11FD" w:rsidP="00907F0F">
            <w:pPr>
              <w:rPr>
                <w:rFonts w:ascii="Garamond" w:hAnsi="Garamond"/>
                <w:b/>
                <w:bCs/>
                <w:sz w:val="20"/>
                <w:szCs w:val="20"/>
              </w:rPr>
            </w:pPr>
          </w:p>
        </w:tc>
      </w:tr>
      <w:tr w:rsidR="00BE11FD" w:rsidRPr="004C57FF" w14:paraId="492F14CA" w14:textId="77777777" w:rsidTr="00745337">
        <w:trPr>
          <w:trHeight w:val="283"/>
          <w:jc w:val="center"/>
        </w:trPr>
        <w:tc>
          <w:tcPr>
            <w:tcW w:w="308" w:type="pct"/>
            <w:tcBorders>
              <w:bottom w:val="single" w:sz="4" w:space="0" w:color="auto"/>
            </w:tcBorders>
            <w:shd w:val="clear" w:color="auto" w:fill="auto"/>
            <w:vAlign w:val="center"/>
          </w:tcPr>
          <w:p w14:paraId="492F14C7"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10</w:t>
            </w:r>
          </w:p>
        </w:tc>
        <w:tc>
          <w:tcPr>
            <w:tcW w:w="4087" w:type="pct"/>
            <w:tcBorders>
              <w:bottom w:val="single" w:sz="4" w:space="0" w:color="auto"/>
            </w:tcBorders>
            <w:shd w:val="clear" w:color="auto" w:fill="auto"/>
          </w:tcPr>
          <w:p w14:paraId="492F14C8"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Mban qëndrim pozitiv ndaj gabimeve të nxënësve gjatë procesit të të nxënit dhe favorizon diskutimet mes tyre për të gjetur përgjigjen e duhur</w:t>
            </w:r>
          </w:p>
        </w:tc>
        <w:tc>
          <w:tcPr>
            <w:tcW w:w="605" w:type="pct"/>
            <w:tcBorders>
              <w:bottom w:val="single" w:sz="4" w:space="0" w:color="auto"/>
            </w:tcBorders>
            <w:shd w:val="clear" w:color="auto" w:fill="auto"/>
            <w:vAlign w:val="center"/>
          </w:tcPr>
          <w:p w14:paraId="492F14C9" w14:textId="77777777" w:rsidR="00BE11FD" w:rsidRPr="004C57FF" w:rsidRDefault="00BE11FD" w:rsidP="00907F0F">
            <w:pPr>
              <w:rPr>
                <w:rFonts w:ascii="Garamond" w:hAnsi="Garamond"/>
                <w:b/>
                <w:bCs/>
                <w:sz w:val="20"/>
                <w:szCs w:val="20"/>
              </w:rPr>
            </w:pPr>
          </w:p>
        </w:tc>
      </w:tr>
      <w:tr w:rsidR="00BE11FD" w:rsidRPr="004C57FF" w14:paraId="492F14CE" w14:textId="77777777" w:rsidTr="00745337">
        <w:trPr>
          <w:trHeight w:val="283"/>
          <w:jc w:val="center"/>
        </w:trPr>
        <w:tc>
          <w:tcPr>
            <w:tcW w:w="308" w:type="pct"/>
            <w:tcBorders>
              <w:bottom w:val="single" w:sz="4" w:space="0" w:color="auto"/>
            </w:tcBorders>
            <w:shd w:val="clear" w:color="auto" w:fill="auto"/>
            <w:vAlign w:val="center"/>
          </w:tcPr>
          <w:p w14:paraId="492F14CB"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11</w:t>
            </w:r>
          </w:p>
        </w:tc>
        <w:tc>
          <w:tcPr>
            <w:tcW w:w="4087" w:type="pct"/>
            <w:tcBorders>
              <w:bottom w:val="single" w:sz="4" w:space="0" w:color="auto"/>
            </w:tcBorders>
            <w:shd w:val="clear" w:color="auto" w:fill="auto"/>
          </w:tcPr>
          <w:p w14:paraId="492F14CC"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Studion literaturë pedagogjike që lidhet me zhvillimin e tij profesional</w:t>
            </w:r>
          </w:p>
        </w:tc>
        <w:tc>
          <w:tcPr>
            <w:tcW w:w="605" w:type="pct"/>
            <w:tcBorders>
              <w:bottom w:val="single" w:sz="4" w:space="0" w:color="auto"/>
            </w:tcBorders>
            <w:shd w:val="clear" w:color="auto" w:fill="auto"/>
            <w:vAlign w:val="center"/>
          </w:tcPr>
          <w:p w14:paraId="492F14CD" w14:textId="77777777" w:rsidR="00BE11FD" w:rsidRPr="004C57FF" w:rsidRDefault="00BE11FD" w:rsidP="00907F0F">
            <w:pPr>
              <w:rPr>
                <w:rFonts w:ascii="Garamond" w:hAnsi="Garamond"/>
                <w:b/>
                <w:bCs/>
                <w:sz w:val="20"/>
                <w:szCs w:val="20"/>
              </w:rPr>
            </w:pPr>
          </w:p>
        </w:tc>
      </w:tr>
      <w:tr w:rsidR="00BE11FD" w:rsidRPr="004C57FF" w14:paraId="492F14D2" w14:textId="77777777" w:rsidTr="00745337">
        <w:trPr>
          <w:trHeight w:val="283"/>
          <w:jc w:val="center"/>
        </w:trPr>
        <w:tc>
          <w:tcPr>
            <w:tcW w:w="308" w:type="pct"/>
            <w:shd w:val="clear" w:color="auto" w:fill="D9D9D9"/>
            <w:vAlign w:val="center"/>
          </w:tcPr>
          <w:p w14:paraId="492F14CF" w14:textId="77777777" w:rsidR="00BE11FD" w:rsidRPr="004C57FF" w:rsidRDefault="00BE11FD" w:rsidP="00907F0F">
            <w:pPr>
              <w:jc w:val="center"/>
              <w:rPr>
                <w:rFonts w:ascii="Garamond" w:hAnsi="Garamond"/>
                <w:bCs/>
                <w:sz w:val="20"/>
                <w:szCs w:val="20"/>
              </w:rPr>
            </w:pPr>
          </w:p>
        </w:tc>
        <w:tc>
          <w:tcPr>
            <w:tcW w:w="4087" w:type="pct"/>
            <w:shd w:val="clear" w:color="auto" w:fill="D9D9D9"/>
            <w:vAlign w:val="center"/>
          </w:tcPr>
          <w:p w14:paraId="492F14D0" w14:textId="77777777" w:rsidR="00BE11FD" w:rsidRPr="004C57FF" w:rsidRDefault="00BE11FD" w:rsidP="00907F0F">
            <w:pPr>
              <w:rPr>
                <w:rFonts w:ascii="Garamond" w:hAnsi="Garamond"/>
                <w:sz w:val="20"/>
                <w:szCs w:val="20"/>
              </w:rPr>
            </w:pPr>
            <w:r w:rsidRPr="004C57FF">
              <w:rPr>
                <w:rFonts w:ascii="Garamond" w:hAnsi="Garamond"/>
                <w:b/>
                <w:bCs/>
                <w:sz w:val="20"/>
                <w:szCs w:val="20"/>
              </w:rPr>
              <w:t>Pikët e kompetencës</w:t>
            </w:r>
          </w:p>
        </w:tc>
        <w:tc>
          <w:tcPr>
            <w:tcW w:w="605" w:type="pct"/>
            <w:shd w:val="clear" w:color="auto" w:fill="D9D9D9"/>
            <w:vAlign w:val="center"/>
          </w:tcPr>
          <w:p w14:paraId="492F14D1" w14:textId="77777777" w:rsidR="00BE11FD" w:rsidRPr="004C57FF" w:rsidRDefault="00BE11FD" w:rsidP="00907F0F">
            <w:pPr>
              <w:rPr>
                <w:rFonts w:ascii="Garamond" w:hAnsi="Garamond"/>
                <w:b/>
                <w:bCs/>
                <w:sz w:val="20"/>
                <w:szCs w:val="20"/>
              </w:rPr>
            </w:pPr>
          </w:p>
        </w:tc>
      </w:tr>
      <w:tr w:rsidR="00BE11FD" w:rsidRPr="004C57FF" w14:paraId="492F14D6" w14:textId="77777777" w:rsidTr="00745337">
        <w:trPr>
          <w:trHeight w:val="283"/>
          <w:jc w:val="center"/>
        </w:trPr>
        <w:tc>
          <w:tcPr>
            <w:tcW w:w="308" w:type="pct"/>
            <w:tcBorders>
              <w:bottom w:val="single" w:sz="4" w:space="0" w:color="auto"/>
            </w:tcBorders>
            <w:shd w:val="clear" w:color="auto" w:fill="D9D9D9"/>
            <w:vAlign w:val="center"/>
          </w:tcPr>
          <w:p w14:paraId="492F14D3" w14:textId="77777777" w:rsidR="00BE11FD" w:rsidRPr="004C57FF" w:rsidRDefault="00BE11FD" w:rsidP="00907F0F">
            <w:pPr>
              <w:jc w:val="center"/>
              <w:rPr>
                <w:rFonts w:ascii="Garamond" w:hAnsi="Garamond"/>
                <w:bCs/>
                <w:sz w:val="20"/>
                <w:szCs w:val="20"/>
              </w:rPr>
            </w:pPr>
          </w:p>
        </w:tc>
        <w:tc>
          <w:tcPr>
            <w:tcW w:w="4087" w:type="pct"/>
            <w:tcBorders>
              <w:bottom w:val="single" w:sz="4" w:space="0" w:color="auto"/>
            </w:tcBorders>
            <w:shd w:val="clear" w:color="auto" w:fill="D9D9D9"/>
            <w:vAlign w:val="center"/>
          </w:tcPr>
          <w:p w14:paraId="492F14D4" w14:textId="77777777" w:rsidR="00BE11FD" w:rsidRPr="004C57FF" w:rsidRDefault="00BE11FD" w:rsidP="00907F0F">
            <w:pPr>
              <w:rPr>
                <w:rFonts w:ascii="Garamond" w:hAnsi="Garamond"/>
                <w:sz w:val="20"/>
                <w:szCs w:val="20"/>
              </w:rPr>
            </w:pPr>
            <w:r w:rsidRPr="004C57FF">
              <w:rPr>
                <w:rFonts w:ascii="Garamond" w:hAnsi="Garamond"/>
                <w:b/>
                <w:bCs/>
                <w:sz w:val="20"/>
                <w:szCs w:val="20"/>
              </w:rPr>
              <w:t>VLERËSIMI</w:t>
            </w:r>
          </w:p>
        </w:tc>
        <w:tc>
          <w:tcPr>
            <w:tcW w:w="605" w:type="pct"/>
            <w:tcBorders>
              <w:bottom w:val="single" w:sz="4" w:space="0" w:color="auto"/>
            </w:tcBorders>
            <w:shd w:val="clear" w:color="auto" w:fill="D9D9D9"/>
            <w:vAlign w:val="center"/>
          </w:tcPr>
          <w:p w14:paraId="492F14D5" w14:textId="77777777" w:rsidR="00BE11FD" w:rsidRPr="004C57FF" w:rsidRDefault="00BE11FD" w:rsidP="00907F0F">
            <w:pPr>
              <w:rPr>
                <w:rFonts w:ascii="Garamond" w:hAnsi="Garamond"/>
                <w:b/>
                <w:bCs/>
                <w:sz w:val="20"/>
                <w:szCs w:val="20"/>
              </w:rPr>
            </w:pPr>
          </w:p>
        </w:tc>
      </w:tr>
    </w:tbl>
    <w:p w14:paraId="492F14D7" w14:textId="77777777" w:rsidR="00BE11FD" w:rsidRPr="004C57FF" w:rsidRDefault="00BE11FD" w:rsidP="00907F0F">
      <w:pPr>
        <w:rPr>
          <w:rFonts w:ascii="Garamond" w:hAnsi="Garamond"/>
          <w:sz w:val="28"/>
          <w:szCs w:val="28"/>
        </w:rPr>
      </w:pPr>
    </w:p>
    <w:p w14:paraId="492F14D8" w14:textId="3B64B5F0" w:rsidR="00BE11FD" w:rsidRPr="00743F8D" w:rsidRDefault="00743F8D" w:rsidP="00907F0F">
      <w:pPr>
        <w:rPr>
          <w:rFonts w:ascii="Garamond" w:hAnsi="Garamond"/>
        </w:rPr>
      </w:pPr>
      <w:r w:rsidRPr="00743F8D">
        <w:rPr>
          <w:rFonts w:ascii="Garamond" w:hAnsi="Garamond"/>
        </w:rPr>
        <w:t>KOMPETENCA 4: PËRKUJDESET PËR SUKSESIN E ÇDO NXËNËSI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7827"/>
        <w:gridCol w:w="1159"/>
      </w:tblGrid>
      <w:tr w:rsidR="00BE11FD" w:rsidRPr="004C57FF" w14:paraId="492F14DD" w14:textId="77777777" w:rsidTr="00745337">
        <w:trPr>
          <w:jc w:val="center"/>
        </w:trPr>
        <w:tc>
          <w:tcPr>
            <w:tcW w:w="308" w:type="pct"/>
            <w:shd w:val="clear" w:color="auto" w:fill="auto"/>
          </w:tcPr>
          <w:p w14:paraId="492F14DA"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4087" w:type="pct"/>
            <w:tcBorders>
              <w:bottom w:val="single" w:sz="4" w:space="0" w:color="auto"/>
            </w:tcBorders>
            <w:shd w:val="clear" w:color="auto" w:fill="auto"/>
          </w:tcPr>
          <w:p w14:paraId="492F14DB" w14:textId="77777777" w:rsidR="00BE11FD" w:rsidRPr="004C57FF" w:rsidRDefault="00BE11FD" w:rsidP="00907F0F">
            <w:pPr>
              <w:rPr>
                <w:rFonts w:ascii="Garamond" w:hAnsi="Garamond"/>
                <w:b/>
                <w:bCs/>
                <w:sz w:val="20"/>
              </w:rPr>
            </w:pPr>
            <w:r w:rsidRPr="004C57FF">
              <w:rPr>
                <w:rFonts w:ascii="Garamond" w:hAnsi="Garamond"/>
                <w:b/>
                <w:bCs/>
                <w:sz w:val="20"/>
              </w:rPr>
              <w:t>TREGUESIT</w:t>
            </w:r>
          </w:p>
        </w:tc>
        <w:tc>
          <w:tcPr>
            <w:tcW w:w="605" w:type="pct"/>
            <w:shd w:val="clear" w:color="auto" w:fill="auto"/>
          </w:tcPr>
          <w:p w14:paraId="492F14DC" w14:textId="77777777" w:rsidR="00BE11FD" w:rsidRPr="004C57FF" w:rsidRDefault="00BE11FD" w:rsidP="00907F0F">
            <w:pPr>
              <w:rPr>
                <w:rFonts w:ascii="Garamond" w:hAnsi="Garamond"/>
                <w:b/>
                <w:bCs/>
                <w:sz w:val="20"/>
              </w:rPr>
            </w:pPr>
            <w:r w:rsidRPr="004C57FF">
              <w:rPr>
                <w:rFonts w:ascii="Garamond" w:hAnsi="Garamond"/>
                <w:b/>
                <w:bCs/>
                <w:sz w:val="20"/>
              </w:rPr>
              <w:t>Pikët</w:t>
            </w:r>
          </w:p>
        </w:tc>
      </w:tr>
      <w:tr w:rsidR="00BE11FD" w:rsidRPr="004C57FF" w14:paraId="492F14E1" w14:textId="77777777" w:rsidTr="00745337">
        <w:trPr>
          <w:trHeight w:val="283"/>
          <w:jc w:val="center"/>
        </w:trPr>
        <w:tc>
          <w:tcPr>
            <w:tcW w:w="308" w:type="pct"/>
            <w:tcBorders>
              <w:bottom w:val="single" w:sz="4" w:space="0" w:color="auto"/>
            </w:tcBorders>
            <w:shd w:val="clear" w:color="auto" w:fill="auto"/>
            <w:vAlign w:val="center"/>
          </w:tcPr>
          <w:p w14:paraId="492F14DE" w14:textId="77777777" w:rsidR="00BE11FD" w:rsidRPr="004C57FF" w:rsidRDefault="00BE11FD" w:rsidP="00907F0F">
            <w:pPr>
              <w:jc w:val="center"/>
              <w:rPr>
                <w:rFonts w:ascii="Garamond" w:hAnsi="Garamond"/>
                <w:bCs/>
                <w:sz w:val="20"/>
              </w:rPr>
            </w:pPr>
            <w:r w:rsidRPr="004C57FF">
              <w:rPr>
                <w:rFonts w:ascii="Garamond" w:hAnsi="Garamond"/>
                <w:bCs/>
                <w:sz w:val="20"/>
              </w:rPr>
              <w:t>1</w:t>
            </w:r>
          </w:p>
        </w:tc>
        <w:tc>
          <w:tcPr>
            <w:tcW w:w="4087" w:type="pct"/>
            <w:tcBorders>
              <w:bottom w:val="single" w:sz="4" w:space="0" w:color="auto"/>
            </w:tcBorders>
            <w:shd w:val="clear" w:color="auto" w:fill="auto"/>
            <w:vAlign w:val="center"/>
          </w:tcPr>
          <w:p w14:paraId="492F14DF" w14:textId="77777777" w:rsidR="00BE11FD" w:rsidRPr="004C57FF" w:rsidRDefault="00BE11FD" w:rsidP="00907F0F">
            <w:pPr>
              <w:autoSpaceDE w:val="0"/>
              <w:autoSpaceDN w:val="0"/>
              <w:adjustRightInd w:val="0"/>
              <w:rPr>
                <w:rFonts w:ascii="Garamond" w:hAnsi="Garamond"/>
                <w:b/>
                <w:bCs/>
                <w:sz w:val="20"/>
              </w:rPr>
            </w:pPr>
            <w:r w:rsidRPr="004C57FF">
              <w:rPr>
                <w:rFonts w:ascii="Garamond" w:hAnsi="Garamond"/>
                <w:sz w:val="20"/>
              </w:rPr>
              <w:t>Nuk i mbingarkon nxënësit me njohuri jashtë programit lëndor</w:t>
            </w:r>
          </w:p>
        </w:tc>
        <w:tc>
          <w:tcPr>
            <w:tcW w:w="605" w:type="pct"/>
            <w:tcBorders>
              <w:bottom w:val="single" w:sz="4" w:space="0" w:color="auto"/>
            </w:tcBorders>
            <w:shd w:val="clear" w:color="auto" w:fill="auto"/>
            <w:vAlign w:val="center"/>
          </w:tcPr>
          <w:p w14:paraId="492F14E0" w14:textId="77777777" w:rsidR="00BE11FD" w:rsidRPr="004C57FF" w:rsidRDefault="00BE11FD" w:rsidP="00907F0F">
            <w:pPr>
              <w:rPr>
                <w:rFonts w:ascii="Garamond" w:hAnsi="Garamond"/>
                <w:b/>
                <w:bCs/>
                <w:sz w:val="20"/>
              </w:rPr>
            </w:pPr>
          </w:p>
        </w:tc>
      </w:tr>
      <w:tr w:rsidR="00BE11FD" w:rsidRPr="004C57FF" w14:paraId="492F14E5" w14:textId="77777777" w:rsidTr="00745337">
        <w:trPr>
          <w:trHeight w:val="283"/>
          <w:jc w:val="center"/>
        </w:trPr>
        <w:tc>
          <w:tcPr>
            <w:tcW w:w="308" w:type="pct"/>
            <w:tcBorders>
              <w:bottom w:val="single" w:sz="4" w:space="0" w:color="auto"/>
            </w:tcBorders>
            <w:shd w:val="clear" w:color="auto" w:fill="auto"/>
            <w:vAlign w:val="center"/>
          </w:tcPr>
          <w:p w14:paraId="492F14E2" w14:textId="77777777" w:rsidR="00BE11FD" w:rsidRPr="004C57FF" w:rsidRDefault="00BE11FD" w:rsidP="00907F0F">
            <w:pPr>
              <w:jc w:val="center"/>
              <w:rPr>
                <w:rFonts w:ascii="Garamond" w:hAnsi="Garamond"/>
                <w:bCs/>
                <w:sz w:val="20"/>
              </w:rPr>
            </w:pPr>
            <w:r w:rsidRPr="004C57FF">
              <w:rPr>
                <w:rFonts w:ascii="Garamond" w:hAnsi="Garamond"/>
                <w:bCs/>
                <w:sz w:val="20"/>
              </w:rPr>
              <w:t>2</w:t>
            </w:r>
          </w:p>
        </w:tc>
        <w:tc>
          <w:tcPr>
            <w:tcW w:w="4087" w:type="pct"/>
            <w:tcBorders>
              <w:bottom w:val="single" w:sz="4" w:space="0" w:color="auto"/>
            </w:tcBorders>
            <w:shd w:val="clear" w:color="auto" w:fill="auto"/>
            <w:vAlign w:val="center"/>
          </w:tcPr>
          <w:p w14:paraId="492F14E3" w14:textId="21A47914"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Është krijues në përdorimin e tekstit</w:t>
            </w:r>
            <w:r w:rsidR="00743F8D">
              <w:rPr>
                <w:rFonts w:ascii="Garamond" w:hAnsi="Garamond"/>
                <w:sz w:val="20"/>
              </w:rPr>
              <w:t>,</w:t>
            </w:r>
            <w:r w:rsidRPr="004C57FF">
              <w:rPr>
                <w:rFonts w:ascii="Garamond" w:hAnsi="Garamond"/>
                <w:sz w:val="20"/>
              </w:rPr>
              <w:t xml:space="preserve"> duke pasur në qendër të vëmendjes sa nxënësit mund ta përvetësojnë atë</w:t>
            </w:r>
          </w:p>
        </w:tc>
        <w:tc>
          <w:tcPr>
            <w:tcW w:w="605" w:type="pct"/>
            <w:tcBorders>
              <w:bottom w:val="single" w:sz="4" w:space="0" w:color="auto"/>
            </w:tcBorders>
            <w:shd w:val="clear" w:color="auto" w:fill="auto"/>
            <w:vAlign w:val="center"/>
          </w:tcPr>
          <w:p w14:paraId="492F14E4" w14:textId="77777777" w:rsidR="00BE11FD" w:rsidRPr="004C57FF" w:rsidRDefault="00BE11FD" w:rsidP="00907F0F">
            <w:pPr>
              <w:rPr>
                <w:rFonts w:ascii="Garamond" w:hAnsi="Garamond"/>
                <w:b/>
                <w:bCs/>
                <w:sz w:val="20"/>
              </w:rPr>
            </w:pPr>
          </w:p>
        </w:tc>
      </w:tr>
      <w:tr w:rsidR="00BE11FD" w:rsidRPr="004C57FF" w14:paraId="492F14E9" w14:textId="77777777" w:rsidTr="00745337">
        <w:trPr>
          <w:trHeight w:val="283"/>
          <w:jc w:val="center"/>
        </w:trPr>
        <w:tc>
          <w:tcPr>
            <w:tcW w:w="308" w:type="pct"/>
            <w:tcBorders>
              <w:bottom w:val="single" w:sz="4" w:space="0" w:color="auto"/>
            </w:tcBorders>
            <w:shd w:val="clear" w:color="auto" w:fill="auto"/>
            <w:vAlign w:val="center"/>
          </w:tcPr>
          <w:p w14:paraId="492F14E6" w14:textId="77777777" w:rsidR="00BE11FD" w:rsidRPr="004C57FF" w:rsidRDefault="00BE11FD" w:rsidP="00907F0F">
            <w:pPr>
              <w:jc w:val="center"/>
              <w:rPr>
                <w:rFonts w:ascii="Garamond" w:hAnsi="Garamond"/>
                <w:bCs/>
                <w:sz w:val="20"/>
              </w:rPr>
            </w:pPr>
            <w:r w:rsidRPr="004C57FF">
              <w:rPr>
                <w:rFonts w:ascii="Garamond" w:hAnsi="Garamond"/>
                <w:bCs/>
                <w:sz w:val="20"/>
              </w:rPr>
              <w:t>3</w:t>
            </w:r>
          </w:p>
        </w:tc>
        <w:tc>
          <w:tcPr>
            <w:tcW w:w="4087" w:type="pct"/>
            <w:tcBorders>
              <w:bottom w:val="single" w:sz="4" w:space="0" w:color="auto"/>
            </w:tcBorders>
            <w:shd w:val="clear" w:color="auto" w:fill="auto"/>
            <w:vAlign w:val="center"/>
          </w:tcPr>
          <w:p w14:paraId="492F14E7"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Në klasë të gjithë nxënësit janë të vëmendshëm dhe aktivë</w:t>
            </w:r>
          </w:p>
        </w:tc>
        <w:tc>
          <w:tcPr>
            <w:tcW w:w="605" w:type="pct"/>
            <w:tcBorders>
              <w:bottom w:val="single" w:sz="4" w:space="0" w:color="auto"/>
            </w:tcBorders>
            <w:shd w:val="clear" w:color="auto" w:fill="auto"/>
            <w:vAlign w:val="center"/>
          </w:tcPr>
          <w:p w14:paraId="492F14E8" w14:textId="77777777" w:rsidR="00BE11FD" w:rsidRPr="004C57FF" w:rsidRDefault="00BE11FD" w:rsidP="00907F0F">
            <w:pPr>
              <w:rPr>
                <w:rFonts w:ascii="Garamond" w:hAnsi="Garamond"/>
                <w:b/>
                <w:bCs/>
                <w:sz w:val="20"/>
              </w:rPr>
            </w:pPr>
          </w:p>
        </w:tc>
      </w:tr>
      <w:tr w:rsidR="00BE11FD" w:rsidRPr="004C57FF" w14:paraId="492F14ED" w14:textId="77777777" w:rsidTr="00745337">
        <w:trPr>
          <w:trHeight w:val="283"/>
          <w:jc w:val="center"/>
        </w:trPr>
        <w:tc>
          <w:tcPr>
            <w:tcW w:w="308" w:type="pct"/>
            <w:tcBorders>
              <w:bottom w:val="single" w:sz="4" w:space="0" w:color="auto"/>
            </w:tcBorders>
            <w:shd w:val="clear" w:color="auto" w:fill="auto"/>
            <w:vAlign w:val="center"/>
          </w:tcPr>
          <w:p w14:paraId="492F14EA" w14:textId="77777777" w:rsidR="00BE11FD" w:rsidRPr="004C57FF" w:rsidRDefault="00BE11FD" w:rsidP="00907F0F">
            <w:pPr>
              <w:jc w:val="center"/>
              <w:rPr>
                <w:rFonts w:ascii="Garamond" w:hAnsi="Garamond"/>
                <w:bCs/>
                <w:sz w:val="20"/>
              </w:rPr>
            </w:pPr>
            <w:r w:rsidRPr="004C57FF">
              <w:rPr>
                <w:rFonts w:ascii="Garamond" w:hAnsi="Garamond"/>
                <w:bCs/>
                <w:sz w:val="20"/>
              </w:rPr>
              <w:t>4</w:t>
            </w:r>
          </w:p>
        </w:tc>
        <w:tc>
          <w:tcPr>
            <w:tcW w:w="4087" w:type="pct"/>
            <w:tcBorders>
              <w:bottom w:val="single" w:sz="4" w:space="0" w:color="auto"/>
            </w:tcBorders>
            <w:shd w:val="clear" w:color="auto" w:fill="auto"/>
            <w:vAlign w:val="center"/>
          </w:tcPr>
          <w:p w14:paraId="492F14EB"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Përkujdeset posaçërisht në klasë dhe jashtë saj për nxënësit me vështirësi në të nxënë</w:t>
            </w:r>
          </w:p>
        </w:tc>
        <w:tc>
          <w:tcPr>
            <w:tcW w:w="605" w:type="pct"/>
            <w:tcBorders>
              <w:bottom w:val="single" w:sz="4" w:space="0" w:color="auto"/>
            </w:tcBorders>
            <w:shd w:val="clear" w:color="auto" w:fill="auto"/>
            <w:vAlign w:val="center"/>
          </w:tcPr>
          <w:p w14:paraId="492F14EC" w14:textId="77777777" w:rsidR="00BE11FD" w:rsidRPr="004C57FF" w:rsidRDefault="00BE11FD" w:rsidP="00907F0F">
            <w:pPr>
              <w:rPr>
                <w:rFonts w:ascii="Garamond" w:hAnsi="Garamond"/>
                <w:b/>
                <w:bCs/>
                <w:sz w:val="20"/>
              </w:rPr>
            </w:pPr>
          </w:p>
        </w:tc>
      </w:tr>
      <w:tr w:rsidR="00BE11FD" w:rsidRPr="004C57FF" w14:paraId="492F14F1" w14:textId="77777777" w:rsidTr="00745337">
        <w:trPr>
          <w:trHeight w:val="283"/>
          <w:jc w:val="center"/>
        </w:trPr>
        <w:tc>
          <w:tcPr>
            <w:tcW w:w="308" w:type="pct"/>
            <w:tcBorders>
              <w:bottom w:val="single" w:sz="4" w:space="0" w:color="auto"/>
            </w:tcBorders>
            <w:shd w:val="clear" w:color="auto" w:fill="auto"/>
            <w:vAlign w:val="center"/>
          </w:tcPr>
          <w:p w14:paraId="492F14EE" w14:textId="77777777" w:rsidR="00BE11FD" w:rsidRPr="004C57FF" w:rsidRDefault="00BE11FD" w:rsidP="00907F0F">
            <w:pPr>
              <w:jc w:val="center"/>
              <w:rPr>
                <w:rFonts w:ascii="Garamond" w:hAnsi="Garamond"/>
                <w:bCs/>
                <w:sz w:val="20"/>
              </w:rPr>
            </w:pPr>
            <w:r w:rsidRPr="004C57FF">
              <w:rPr>
                <w:rFonts w:ascii="Garamond" w:hAnsi="Garamond"/>
                <w:bCs/>
                <w:sz w:val="20"/>
              </w:rPr>
              <w:t>5</w:t>
            </w:r>
          </w:p>
        </w:tc>
        <w:tc>
          <w:tcPr>
            <w:tcW w:w="4087" w:type="pct"/>
            <w:tcBorders>
              <w:bottom w:val="single" w:sz="4" w:space="0" w:color="auto"/>
            </w:tcBorders>
            <w:shd w:val="clear" w:color="auto" w:fill="auto"/>
            <w:vAlign w:val="center"/>
          </w:tcPr>
          <w:p w14:paraId="492F14EF"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Ka rezultate të larta në arritjet e nxënësve</w:t>
            </w:r>
          </w:p>
        </w:tc>
        <w:tc>
          <w:tcPr>
            <w:tcW w:w="605" w:type="pct"/>
            <w:tcBorders>
              <w:bottom w:val="single" w:sz="4" w:space="0" w:color="auto"/>
            </w:tcBorders>
            <w:shd w:val="clear" w:color="auto" w:fill="auto"/>
            <w:vAlign w:val="center"/>
          </w:tcPr>
          <w:p w14:paraId="492F14F0" w14:textId="77777777" w:rsidR="00BE11FD" w:rsidRPr="004C57FF" w:rsidRDefault="00BE11FD" w:rsidP="00907F0F">
            <w:pPr>
              <w:rPr>
                <w:rFonts w:ascii="Garamond" w:hAnsi="Garamond"/>
                <w:b/>
                <w:bCs/>
                <w:sz w:val="20"/>
              </w:rPr>
            </w:pPr>
          </w:p>
        </w:tc>
      </w:tr>
      <w:tr w:rsidR="00BE11FD" w:rsidRPr="004C57FF" w14:paraId="492F14F5" w14:textId="77777777" w:rsidTr="00745337">
        <w:trPr>
          <w:trHeight w:val="283"/>
          <w:jc w:val="center"/>
        </w:trPr>
        <w:tc>
          <w:tcPr>
            <w:tcW w:w="308" w:type="pct"/>
            <w:tcBorders>
              <w:bottom w:val="single" w:sz="4" w:space="0" w:color="auto"/>
            </w:tcBorders>
            <w:shd w:val="clear" w:color="auto" w:fill="auto"/>
            <w:vAlign w:val="center"/>
          </w:tcPr>
          <w:p w14:paraId="492F14F2" w14:textId="77777777" w:rsidR="00BE11FD" w:rsidRPr="004C57FF" w:rsidRDefault="00BE11FD" w:rsidP="00907F0F">
            <w:pPr>
              <w:jc w:val="center"/>
              <w:rPr>
                <w:rFonts w:ascii="Garamond" w:hAnsi="Garamond"/>
                <w:bCs/>
                <w:sz w:val="20"/>
              </w:rPr>
            </w:pPr>
            <w:r w:rsidRPr="004C57FF">
              <w:rPr>
                <w:rFonts w:ascii="Garamond" w:hAnsi="Garamond"/>
                <w:bCs/>
                <w:sz w:val="20"/>
              </w:rPr>
              <w:t>6</w:t>
            </w:r>
          </w:p>
        </w:tc>
        <w:tc>
          <w:tcPr>
            <w:tcW w:w="4087" w:type="pct"/>
            <w:tcBorders>
              <w:bottom w:val="single" w:sz="4" w:space="0" w:color="auto"/>
            </w:tcBorders>
            <w:shd w:val="clear" w:color="auto" w:fill="auto"/>
            <w:vAlign w:val="center"/>
          </w:tcPr>
          <w:p w14:paraId="492F14F3"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U ofron kërkesa sfiduese në klasë dhe jashtë saj nxënësve që shfaqin interes të veçantë për lëndën</w:t>
            </w:r>
          </w:p>
        </w:tc>
        <w:tc>
          <w:tcPr>
            <w:tcW w:w="605" w:type="pct"/>
            <w:tcBorders>
              <w:bottom w:val="single" w:sz="4" w:space="0" w:color="auto"/>
            </w:tcBorders>
            <w:shd w:val="clear" w:color="auto" w:fill="auto"/>
            <w:vAlign w:val="center"/>
          </w:tcPr>
          <w:p w14:paraId="492F14F4" w14:textId="77777777" w:rsidR="00BE11FD" w:rsidRPr="004C57FF" w:rsidRDefault="00BE11FD" w:rsidP="00907F0F">
            <w:pPr>
              <w:rPr>
                <w:rFonts w:ascii="Garamond" w:hAnsi="Garamond"/>
                <w:b/>
                <w:bCs/>
                <w:sz w:val="20"/>
              </w:rPr>
            </w:pPr>
          </w:p>
        </w:tc>
      </w:tr>
      <w:tr w:rsidR="00BE11FD" w:rsidRPr="004C57FF" w14:paraId="492F14F9" w14:textId="77777777" w:rsidTr="00745337">
        <w:trPr>
          <w:trHeight w:val="283"/>
          <w:jc w:val="center"/>
        </w:trPr>
        <w:tc>
          <w:tcPr>
            <w:tcW w:w="308" w:type="pct"/>
            <w:tcBorders>
              <w:bottom w:val="single" w:sz="4" w:space="0" w:color="auto"/>
            </w:tcBorders>
            <w:shd w:val="clear" w:color="auto" w:fill="auto"/>
            <w:vAlign w:val="center"/>
          </w:tcPr>
          <w:p w14:paraId="492F14F6" w14:textId="77777777" w:rsidR="00BE11FD" w:rsidRPr="004C57FF" w:rsidRDefault="00BE11FD" w:rsidP="00907F0F">
            <w:pPr>
              <w:jc w:val="center"/>
              <w:rPr>
                <w:rFonts w:ascii="Garamond" w:hAnsi="Garamond"/>
                <w:bCs/>
                <w:sz w:val="20"/>
              </w:rPr>
            </w:pPr>
            <w:r w:rsidRPr="004C57FF">
              <w:rPr>
                <w:rFonts w:ascii="Garamond" w:hAnsi="Garamond"/>
                <w:bCs/>
                <w:sz w:val="20"/>
              </w:rPr>
              <w:t>7</w:t>
            </w:r>
          </w:p>
        </w:tc>
        <w:tc>
          <w:tcPr>
            <w:tcW w:w="4087" w:type="pct"/>
            <w:tcBorders>
              <w:bottom w:val="single" w:sz="4" w:space="0" w:color="auto"/>
            </w:tcBorders>
            <w:shd w:val="clear" w:color="auto" w:fill="auto"/>
            <w:vAlign w:val="center"/>
          </w:tcPr>
          <w:p w14:paraId="492F14F7"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Detyrat e shtëpisë ua jep nxënësve sipas nevojave të tyre</w:t>
            </w:r>
          </w:p>
        </w:tc>
        <w:tc>
          <w:tcPr>
            <w:tcW w:w="605" w:type="pct"/>
            <w:tcBorders>
              <w:bottom w:val="single" w:sz="4" w:space="0" w:color="auto"/>
            </w:tcBorders>
            <w:shd w:val="clear" w:color="auto" w:fill="auto"/>
            <w:vAlign w:val="center"/>
          </w:tcPr>
          <w:p w14:paraId="492F14F8" w14:textId="77777777" w:rsidR="00BE11FD" w:rsidRPr="004C57FF" w:rsidRDefault="00BE11FD" w:rsidP="00907F0F">
            <w:pPr>
              <w:rPr>
                <w:rFonts w:ascii="Garamond" w:hAnsi="Garamond"/>
                <w:b/>
                <w:bCs/>
                <w:sz w:val="20"/>
              </w:rPr>
            </w:pPr>
          </w:p>
        </w:tc>
      </w:tr>
      <w:tr w:rsidR="00BE11FD" w:rsidRPr="004C57FF" w14:paraId="492F14FD" w14:textId="77777777" w:rsidTr="00745337">
        <w:trPr>
          <w:trHeight w:val="283"/>
          <w:jc w:val="center"/>
        </w:trPr>
        <w:tc>
          <w:tcPr>
            <w:tcW w:w="308" w:type="pct"/>
            <w:tcBorders>
              <w:bottom w:val="single" w:sz="4" w:space="0" w:color="auto"/>
            </w:tcBorders>
            <w:shd w:val="clear" w:color="auto" w:fill="auto"/>
            <w:vAlign w:val="center"/>
          </w:tcPr>
          <w:p w14:paraId="492F14FA" w14:textId="77777777" w:rsidR="00BE11FD" w:rsidRPr="004C57FF" w:rsidRDefault="00BE11FD" w:rsidP="00907F0F">
            <w:pPr>
              <w:jc w:val="center"/>
              <w:rPr>
                <w:rFonts w:ascii="Garamond" w:hAnsi="Garamond"/>
                <w:bCs/>
                <w:sz w:val="20"/>
              </w:rPr>
            </w:pPr>
            <w:r w:rsidRPr="004C57FF">
              <w:rPr>
                <w:rFonts w:ascii="Garamond" w:hAnsi="Garamond"/>
                <w:bCs/>
                <w:sz w:val="20"/>
              </w:rPr>
              <w:t>8</w:t>
            </w:r>
          </w:p>
        </w:tc>
        <w:tc>
          <w:tcPr>
            <w:tcW w:w="4087" w:type="pct"/>
            <w:tcBorders>
              <w:bottom w:val="single" w:sz="4" w:space="0" w:color="auto"/>
            </w:tcBorders>
            <w:shd w:val="clear" w:color="auto" w:fill="auto"/>
            <w:vAlign w:val="center"/>
          </w:tcPr>
          <w:p w14:paraId="492F14FB"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Bashkëpunon me prindërit e nxënësve për të përmirësuar arritjet e tyre</w:t>
            </w:r>
          </w:p>
        </w:tc>
        <w:tc>
          <w:tcPr>
            <w:tcW w:w="605" w:type="pct"/>
            <w:tcBorders>
              <w:bottom w:val="single" w:sz="4" w:space="0" w:color="auto"/>
            </w:tcBorders>
            <w:shd w:val="clear" w:color="auto" w:fill="auto"/>
            <w:vAlign w:val="center"/>
          </w:tcPr>
          <w:p w14:paraId="492F14FC" w14:textId="77777777" w:rsidR="00BE11FD" w:rsidRPr="004C57FF" w:rsidRDefault="00BE11FD" w:rsidP="00907F0F">
            <w:pPr>
              <w:rPr>
                <w:rFonts w:ascii="Garamond" w:hAnsi="Garamond"/>
                <w:b/>
                <w:bCs/>
                <w:sz w:val="20"/>
              </w:rPr>
            </w:pPr>
          </w:p>
        </w:tc>
      </w:tr>
      <w:tr w:rsidR="00BE11FD" w:rsidRPr="004C57FF" w14:paraId="492F1501" w14:textId="77777777" w:rsidTr="00745337">
        <w:trPr>
          <w:trHeight w:val="283"/>
          <w:jc w:val="center"/>
        </w:trPr>
        <w:tc>
          <w:tcPr>
            <w:tcW w:w="308" w:type="pct"/>
            <w:shd w:val="clear" w:color="auto" w:fill="D9D9D9"/>
            <w:vAlign w:val="center"/>
          </w:tcPr>
          <w:p w14:paraId="492F14FE" w14:textId="77777777" w:rsidR="00BE11FD" w:rsidRPr="004C57FF" w:rsidRDefault="00BE11FD" w:rsidP="00907F0F">
            <w:pPr>
              <w:jc w:val="center"/>
              <w:rPr>
                <w:rFonts w:ascii="Garamond" w:hAnsi="Garamond"/>
                <w:bCs/>
                <w:sz w:val="20"/>
              </w:rPr>
            </w:pPr>
          </w:p>
        </w:tc>
        <w:tc>
          <w:tcPr>
            <w:tcW w:w="4087" w:type="pct"/>
            <w:shd w:val="clear" w:color="auto" w:fill="D9D9D9"/>
            <w:vAlign w:val="center"/>
          </w:tcPr>
          <w:p w14:paraId="492F14FF" w14:textId="77777777" w:rsidR="00BE11FD" w:rsidRPr="004C57FF" w:rsidRDefault="00BE11FD" w:rsidP="00907F0F">
            <w:pPr>
              <w:rPr>
                <w:rFonts w:ascii="Garamond" w:hAnsi="Garamond"/>
                <w:sz w:val="20"/>
              </w:rPr>
            </w:pPr>
            <w:r w:rsidRPr="004C57FF">
              <w:rPr>
                <w:rFonts w:ascii="Garamond" w:hAnsi="Garamond"/>
                <w:b/>
                <w:bCs/>
                <w:sz w:val="20"/>
              </w:rPr>
              <w:t>Pikët e kompetencës</w:t>
            </w:r>
          </w:p>
        </w:tc>
        <w:tc>
          <w:tcPr>
            <w:tcW w:w="605" w:type="pct"/>
            <w:shd w:val="clear" w:color="auto" w:fill="D9D9D9"/>
            <w:vAlign w:val="center"/>
          </w:tcPr>
          <w:p w14:paraId="492F1500" w14:textId="77777777" w:rsidR="00BE11FD" w:rsidRPr="004C57FF" w:rsidRDefault="00BE11FD" w:rsidP="00907F0F">
            <w:pPr>
              <w:rPr>
                <w:rFonts w:ascii="Garamond" w:hAnsi="Garamond"/>
                <w:b/>
                <w:bCs/>
                <w:sz w:val="20"/>
              </w:rPr>
            </w:pPr>
          </w:p>
        </w:tc>
      </w:tr>
      <w:tr w:rsidR="00BE11FD" w:rsidRPr="004C57FF" w14:paraId="492F1505" w14:textId="77777777" w:rsidTr="00745337">
        <w:trPr>
          <w:trHeight w:val="283"/>
          <w:jc w:val="center"/>
        </w:trPr>
        <w:tc>
          <w:tcPr>
            <w:tcW w:w="308" w:type="pct"/>
            <w:tcBorders>
              <w:bottom w:val="single" w:sz="4" w:space="0" w:color="auto"/>
            </w:tcBorders>
            <w:shd w:val="clear" w:color="auto" w:fill="D9D9D9"/>
            <w:vAlign w:val="center"/>
          </w:tcPr>
          <w:p w14:paraId="492F1502" w14:textId="77777777" w:rsidR="00BE11FD" w:rsidRPr="004C57FF" w:rsidRDefault="00BE11FD" w:rsidP="00907F0F">
            <w:pPr>
              <w:jc w:val="center"/>
              <w:rPr>
                <w:rFonts w:ascii="Garamond" w:hAnsi="Garamond"/>
                <w:bCs/>
                <w:sz w:val="20"/>
              </w:rPr>
            </w:pPr>
          </w:p>
        </w:tc>
        <w:tc>
          <w:tcPr>
            <w:tcW w:w="4087" w:type="pct"/>
            <w:tcBorders>
              <w:bottom w:val="single" w:sz="4" w:space="0" w:color="auto"/>
            </w:tcBorders>
            <w:shd w:val="clear" w:color="auto" w:fill="D9D9D9"/>
            <w:vAlign w:val="center"/>
          </w:tcPr>
          <w:p w14:paraId="492F1503" w14:textId="77777777" w:rsidR="00BE11FD" w:rsidRPr="004C57FF" w:rsidRDefault="00BE11FD" w:rsidP="00907F0F">
            <w:pPr>
              <w:rPr>
                <w:rFonts w:ascii="Garamond" w:hAnsi="Garamond"/>
                <w:sz w:val="20"/>
              </w:rPr>
            </w:pPr>
            <w:r w:rsidRPr="004C57FF">
              <w:rPr>
                <w:rFonts w:ascii="Garamond" w:hAnsi="Garamond"/>
                <w:b/>
                <w:bCs/>
                <w:sz w:val="20"/>
              </w:rPr>
              <w:t>VLERËSIMI</w:t>
            </w:r>
          </w:p>
        </w:tc>
        <w:tc>
          <w:tcPr>
            <w:tcW w:w="605" w:type="pct"/>
            <w:tcBorders>
              <w:bottom w:val="single" w:sz="4" w:space="0" w:color="auto"/>
            </w:tcBorders>
            <w:shd w:val="clear" w:color="auto" w:fill="D9D9D9"/>
            <w:vAlign w:val="center"/>
          </w:tcPr>
          <w:p w14:paraId="492F1504" w14:textId="77777777" w:rsidR="00BE11FD" w:rsidRPr="004C57FF" w:rsidRDefault="00BE11FD" w:rsidP="00907F0F">
            <w:pPr>
              <w:rPr>
                <w:rFonts w:ascii="Garamond" w:hAnsi="Garamond"/>
                <w:b/>
                <w:bCs/>
                <w:sz w:val="20"/>
              </w:rPr>
            </w:pPr>
          </w:p>
        </w:tc>
      </w:tr>
    </w:tbl>
    <w:p w14:paraId="492F1506" w14:textId="77777777" w:rsidR="00BE11FD" w:rsidRPr="004C57FF" w:rsidRDefault="00BE11FD" w:rsidP="00907F0F">
      <w:pPr>
        <w:rPr>
          <w:rFonts w:ascii="Garamond" w:hAnsi="Garamond"/>
          <w:b/>
          <w:bCs/>
          <w:sz w:val="28"/>
          <w:szCs w:val="28"/>
        </w:rPr>
      </w:pPr>
    </w:p>
    <w:p w14:paraId="492F1507" w14:textId="583708BD" w:rsidR="00BE11FD" w:rsidRPr="00743F8D" w:rsidRDefault="00743F8D" w:rsidP="00743F8D">
      <w:pPr>
        <w:autoSpaceDE w:val="0"/>
        <w:autoSpaceDN w:val="0"/>
        <w:adjustRightInd w:val="0"/>
        <w:jc w:val="both"/>
        <w:rPr>
          <w:rFonts w:ascii="Garamond" w:hAnsi="Garamond"/>
        </w:rPr>
      </w:pPr>
      <w:r w:rsidRPr="00743F8D">
        <w:rPr>
          <w:rFonts w:ascii="Garamond" w:hAnsi="Garamond"/>
        </w:rPr>
        <w:t>KOMPETENCA 5: VLERËSON SISTEMATIKISHT NXËNËSIT ME NJË LARMI</w:t>
      </w:r>
    </w:p>
    <w:p w14:paraId="492F1508" w14:textId="74102945" w:rsidR="00BE11FD" w:rsidRPr="00743F8D" w:rsidRDefault="00743F8D" w:rsidP="00743F8D">
      <w:pPr>
        <w:rPr>
          <w:rFonts w:ascii="Garamond" w:hAnsi="Garamond"/>
        </w:rPr>
      </w:pPr>
      <w:r w:rsidRPr="00743F8D">
        <w:rPr>
          <w:rFonts w:ascii="Garamond" w:hAnsi="Garamond"/>
        </w:rPr>
        <w:t>MËNYRASH VLERËSIMI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7803"/>
        <w:gridCol w:w="1168"/>
      </w:tblGrid>
      <w:tr w:rsidR="00BE11FD" w:rsidRPr="004C57FF" w14:paraId="492F150D" w14:textId="77777777" w:rsidTr="00745337">
        <w:trPr>
          <w:jc w:val="center"/>
        </w:trPr>
        <w:tc>
          <w:tcPr>
            <w:tcW w:w="316" w:type="pct"/>
            <w:shd w:val="clear" w:color="auto" w:fill="auto"/>
          </w:tcPr>
          <w:p w14:paraId="492F150A"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4074" w:type="pct"/>
            <w:tcBorders>
              <w:bottom w:val="single" w:sz="4" w:space="0" w:color="auto"/>
            </w:tcBorders>
            <w:shd w:val="clear" w:color="auto" w:fill="auto"/>
          </w:tcPr>
          <w:p w14:paraId="492F150B" w14:textId="77777777" w:rsidR="00BE11FD" w:rsidRPr="004C57FF" w:rsidRDefault="00BE11FD" w:rsidP="00907F0F">
            <w:pPr>
              <w:rPr>
                <w:rFonts w:ascii="Garamond" w:hAnsi="Garamond"/>
                <w:b/>
                <w:bCs/>
                <w:sz w:val="20"/>
              </w:rPr>
            </w:pPr>
            <w:r w:rsidRPr="004C57FF">
              <w:rPr>
                <w:rFonts w:ascii="Garamond" w:hAnsi="Garamond"/>
                <w:b/>
                <w:bCs/>
                <w:sz w:val="20"/>
              </w:rPr>
              <w:t>TREGUESIT</w:t>
            </w:r>
          </w:p>
        </w:tc>
        <w:tc>
          <w:tcPr>
            <w:tcW w:w="610" w:type="pct"/>
            <w:shd w:val="clear" w:color="auto" w:fill="auto"/>
          </w:tcPr>
          <w:p w14:paraId="492F150C" w14:textId="77777777" w:rsidR="00BE11FD" w:rsidRPr="004C57FF" w:rsidRDefault="00BE11FD" w:rsidP="00907F0F">
            <w:pPr>
              <w:rPr>
                <w:rFonts w:ascii="Garamond" w:hAnsi="Garamond"/>
                <w:b/>
                <w:bCs/>
                <w:sz w:val="20"/>
              </w:rPr>
            </w:pPr>
            <w:r w:rsidRPr="004C57FF">
              <w:rPr>
                <w:rFonts w:ascii="Garamond" w:hAnsi="Garamond"/>
                <w:b/>
                <w:bCs/>
                <w:sz w:val="20"/>
              </w:rPr>
              <w:t>Pikët</w:t>
            </w:r>
          </w:p>
        </w:tc>
      </w:tr>
      <w:tr w:rsidR="00BE11FD" w:rsidRPr="004C57FF" w14:paraId="492F1511" w14:textId="77777777" w:rsidTr="00745337">
        <w:trPr>
          <w:trHeight w:val="283"/>
          <w:jc w:val="center"/>
        </w:trPr>
        <w:tc>
          <w:tcPr>
            <w:tcW w:w="316" w:type="pct"/>
            <w:tcBorders>
              <w:bottom w:val="single" w:sz="4" w:space="0" w:color="auto"/>
            </w:tcBorders>
            <w:shd w:val="clear" w:color="auto" w:fill="auto"/>
            <w:vAlign w:val="center"/>
          </w:tcPr>
          <w:p w14:paraId="492F150E" w14:textId="77777777" w:rsidR="00BE11FD" w:rsidRPr="004C57FF" w:rsidRDefault="00BE11FD" w:rsidP="00907F0F">
            <w:pPr>
              <w:jc w:val="center"/>
              <w:rPr>
                <w:rFonts w:ascii="Garamond" w:hAnsi="Garamond"/>
                <w:bCs/>
                <w:sz w:val="20"/>
              </w:rPr>
            </w:pPr>
            <w:r w:rsidRPr="004C57FF">
              <w:rPr>
                <w:rFonts w:ascii="Garamond" w:hAnsi="Garamond"/>
                <w:bCs/>
                <w:sz w:val="20"/>
              </w:rPr>
              <w:t>1</w:t>
            </w:r>
          </w:p>
        </w:tc>
        <w:tc>
          <w:tcPr>
            <w:tcW w:w="4074" w:type="pct"/>
            <w:tcBorders>
              <w:bottom w:val="single" w:sz="4" w:space="0" w:color="auto"/>
            </w:tcBorders>
            <w:shd w:val="clear" w:color="auto" w:fill="auto"/>
            <w:vAlign w:val="center"/>
          </w:tcPr>
          <w:p w14:paraId="492F150F" w14:textId="647BA1C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I sqaron paraprakisht nxënësit për kriteret dhe mënyrën se si do të vlerësohen (me gojë, me shkrim dhe n</w:t>
            </w:r>
            <w:r w:rsidR="00743F8D">
              <w:rPr>
                <w:rFonts w:ascii="Garamond" w:hAnsi="Garamond"/>
                <w:sz w:val="20"/>
              </w:rPr>
              <w:t>ë veprimtari të tjera praktike)</w:t>
            </w:r>
          </w:p>
        </w:tc>
        <w:tc>
          <w:tcPr>
            <w:tcW w:w="610" w:type="pct"/>
            <w:tcBorders>
              <w:bottom w:val="single" w:sz="4" w:space="0" w:color="auto"/>
            </w:tcBorders>
            <w:shd w:val="clear" w:color="auto" w:fill="auto"/>
            <w:vAlign w:val="center"/>
          </w:tcPr>
          <w:p w14:paraId="492F1510" w14:textId="77777777" w:rsidR="00BE11FD" w:rsidRPr="004C57FF" w:rsidRDefault="00BE11FD" w:rsidP="00907F0F">
            <w:pPr>
              <w:rPr>
                <w:rFonts w:ascii="Garamond" w:hAnsi="Garamond"/>
                <w:b/>
                <w:bCs/>
                <w:sz w:val="20"/>
              </w:rPr>
            </w:pPr>
          </w:p>
        </w:tc>
      </w:tr>
      <w:tr w:rsidR="00BE11FD" w:rsidRPr="004C57FF" w14:paraId="492F1515" w14:textId="77777777" w:rsidTr="00745337">
        <w:trPr>
          <w:trHeight w:val="283"/>
          <w:jc w:val="center"/>
        </w:trPr>
        <w:tc>
          <w:tcPr>
            <w:tcW w:w="316" w:type="pct"/>
            <w:tcBorders>
              <w:bottom w:val="single" w:sz="4" w:space="0" w:color="auto"/>
            </w:tcBorders>
            <w:shd w:val="clear" w:color="auto" w:fill="auto"/>
            <w:vAlign w:val="center"/>
          </w:tcPr>
          <w:p w14:paraId="492F1512" w14:textId="77777777" w:rsidR="00BE11FD" w:rsidRPr="004C57FF" w:rsidRDefault="00BE11FD" w:rsidP="00907F0F">
            <w:pPr>
              <w:jc w:val="center"/>
              <w:rPr>
                <w:rFonts w:ascii="Garamond" w:hAnsi="Garamond"/>
                <w:bCs/>
                <w:sz w:val="20"/>
              </w:rPr>
            </w:pPr>
            <w:r w:rsidRPr="004C57FF">
              <w:rPr>
                <w:rFonts w:ascii="Garamond" w:hAnsi="Garamond"/>
                <w:bCs/>
                <w:sz w:val="20"/>
              </w:rPr>
              <w:t>2</w:t>
            </w:r>
          </w:p>
        </w:tc>
        <w:tc>
          <w:tcPr>
            <w:tcW w:w="4074" w:type="pct"/>
            <w:tcBorders>
              <w:bottom w:val="single" w:sz="4" w:space="0" w:color="auto"/>
            </w:tcBorders>
            <w:shd w:val="clear" w:color="auto" w:fill="auto"/>
            <w:vAlign w:val="center"/>
          </w:tcPr>
          <w:p w14:paraId="492F1513" w14:textId="1B98318A"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Gjatë vlerësimeve të nxënësve me gojë a me shkrim formulon kërkesa që i nxisin nxënësit të thellohen në ko</w:t>
            </w:r>
            <w:r w:rsidR="00743F8D">
              <w:rPr>
                <w:rFonts w:ascii="Garamond" w:hAnsi="Garamond"/>
                <w:sz w:val="20"/>
              </w:rPr>
              <w:t>nceptet dhe lidhjet në mes tyre</w:t>
            </w:r>
          </w:p>
        </w:tc>
        <w:tc>
          <w:tcPr>
            <w:tcW w:w="610" w:type="pct"/>
            <w:tcBorders>
              <w:bottom w:val="single" w:sz="4" w:space="0" w:color="auto"/>
            </w:tcBorders>
            <w:shd w:val="clear" w:color="auto" w:fill="auto"/>
            <w:vAlign w:val="center"/>
          </w:tcPr>
          <w:p w14:paraId="492F1514" w14:textId="77777777" w:rsidR="00BE11FD" w:rsidRPr="004C57FF" w:rsidRDefault="00BE11FD" w:rsidP="00907F0F">
            <w:pPr>
              <w:rPr>
                <w:rFonts w:ascii="Garamond" w:hAnsi="Garamond"/>
                <w:b/>
                <w:bCs/>
                <w:sz w:val="20"/>
              </w:rPr>
            </w:pPr>
          </w:p>
        </w:tc>
      </w:tr>
      <w:tr w:rsidR="00BE11FD" w:rsidRPr="004C57FF" w14:paraId="492F1519" w14:textId="77777777" w:rsidTr="00745337">
        <w:trPr>
          <w:trHeight w:val="283"/>
          <w:jc w:val="center"/>
        </w:trPr>
        <w:tc>
          <w:tcPr>
            <w:tcW w:w="316" w:type="pct"/>
            <w:tcBorders>
              <w:bottom w:val="single" w:sz="4" w:space="0" w:color="auto"/>
            </w:tcBorders>
            <w:shd w:val="clear" w:color="auto" w:fill="auto"/>
            <w:vAlign w:val="center"/>
          </w:tcPr>
          <w:p w14:paraId="492F1516" w14:textId="77777777" w:rsidR="00BE11FD" w:rsidRPr="004C57FF" w:rsidRDefault="00BE11FD" w:rsidP="00907F0F">
            <w:pPr>
              <w:jc w:val="center"/>
              <w:rPr>
                <w:rFonts w:ascii="Garamond" w:hAnsi="Garamond"/>
                <w:bCs/>
                <w:sz w:val="20"/>
              </w:rPr>
            </w:pPr>
            <w:r w:rsidRPr="004C57FF">
              <w:rPr>
                <w:rFonts w:ascii="Garamond" w:hAnsi="Garamond"/>
                <w:bCs/>
                <w:sz w:val="20"/>
              </w:rPr>
              <w:t>3</w:t>
            </w:r>
          </w:p>
        </w:tc>
        <w:tc>
          <w:tcPr>
            <w:tcW w:w="4074" w:type="pct"/>
            <w:tcBorders>
              <w:bottom w:val="single" w:sz="4" w:space="0" w:color="auto"/>
            </w:tcBorders>
            <w:shd w:val="clear" w:color="auto" w:fill="auto"/>
            <w:vAlign w:val="center"/>
          </w:tcPr>
          <w:p w14:paraId="492F1517"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Zhvillon dhe analizon me nxënësit teste ose detyrat e ndërmjetme apo të periudhës</w:t>
            </w:r>
          </w:p>
        </w:tc>
        <w:tc>
          <w:tcPr>
            <w:tcW w:w="610" w:type="pct"/>
            <w:tcBorders>
              <w:bottom w:val="single" w:sz="4" w:space="0" w:color="auto"/>
            </w:tcBorders>
            <w:shd w:val="clear" w:color="auto" w:fill="auto"/>
            <w:vAlign w:val="center"/>
          </w:tcPr>
          <w:p w14:paraId="492F1518" w14:textId="77777777" w:rsidR="00BE11FD" w:rsidRPr="004C57FF" w:rsidRDefault="00BE11FD" w:rsidP="00907F0F">
            <w:pPr>
              <w:rPr>
                <w:rFonts w:ascii="Garamond" w:hAnsi="Garamond"/>
                <w:b/>
                <w:bCs/>
                <w:sz w:val="20"/>
              </w:rPr>
            </w:pPr>
          </w:p>
        </w:tc>
      </w:tr>
      <w:tr w:rsidR="00BE11FD" w:rsidRPr="004C57FF" w14:paraId="492F151D" w14:textId="77777777" w:rsidTr="00745337">
        <w:trPr>
          <w:trHeight w:val="283"/>
          <w:jc w:val="center"/>
        </w:trPr>
        <w:tc>
          <w:tcPr>
            <w:tcW w:w="316" w:type="pct"/>
            <w:tcBorders>
              <w:bottom w:val="single" w:sz="4" w:space="0" w:color="auto"/>
            </w:tcBorders>
            <w:shd w:val="clear" w:color="auto" w:fill="auto"/>
            <w:vAlign w:val="center"/>
          </w:tcPr>
          <w:p w14:paraId="492F151A" w14:textId="77777777" w:rsidR="00BE11FD" w:rsidRPr="004C57FF" w:rsidRDefault="00BE11FD" w:rsidP="00907F0F">
            <w:pPr>
              <w:jc w:val="center"/>
              <w:rPr>
                <w:rFonts w:ascii="Garamond" w:hAnsi="Garamond"/>
                <w:bCs/>
                <w:sz w:val="20"/>
              </w:rPr>
            </w:pPr>
            <w:r w:rsidRPr="004C57FF">
              <w:rPr>
                <w:rFonts w:ascii="Garamond" w:hAnsi="Garamond"/>
                <w:bCs/>
                <w:sz w:val="20"/>
              </w:rPr>
              <w:lastRenderedPageBreak/>
              <w:t>4</w:t>
            </w:r>
          </w:p>
        </w:tc>
        <w:tc>
          <w:tcPr>
            <w:tcW w:w="4074" w:type="pct"/>
            <w:tcBorders>
              <w:bottom w:val="single" w:sz="4" w:space="0" w:color="auto"/>
            </w:tcBorders>
            <w:shd w:val="clear" w:color="auto" w:fill="auto"/>
            <w:vAlign w:val="center"/>
          </w:tcPr>
          <w:p w14:paraId="492F151B"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 xml:space="preserve">Vlerëson portofolin e nxënësit duke inkurajuar ata të zhvillojnë detyra sa më krijuese </w:t>
            </w:r>
          </w:p>
        </w:tc>
        <w:tc>
          <w:tcPr>
            <w:tcW w:w="610" w:type="pct"/>
            <w:tcBorders>
              <w:bottom w:val="single" w:sz="4" w:space="0" w:color="auto"/>
            </w:tcBorders>
            <w:shd w:val="clear" w:color="auto" w:fill="auto"/>
            <w:vAlign w:val="center"/>
          </w:tcPr>
          <w:p w14:paraId="492F151C" w14:textId="77777777" w:rsidR="00BE11FD" w:rsidRPr="004C57FF" w:rsidRDefault="00BE11FD" w:rsidP="00907F0F">
            <w:pPr>
              <w:rPr>
                <w:rFonts w:ascii="Garamond" w:hAnsi="Garamond"/>
                <w:b/>
                <w:bCs/>
                <w:sz w:val="20"/>
              </w:rPr>
            </w:pPr>
          </w:p>
        </w:tc>
      </w:tr>
      <w:tr w:rsidR="00BE11FD" w:rsidRPr="004C57FF" w14:paraId="492F1521" w14:textId="77777777" w:rsidTr="00745337">
        <w:trPr>
          <w:trHeight w:val="283"/>
          <w:jc w:val="center"/>
        </w:trPr>
        <w:tc>
          <w:tcPr>
            <w:tcW w:w="316" w:type="pct"/>
            <w:tcBorders>
              <w:bottom w:val="single" w:sz="4" w:space="0" w:color="auto"/>
            </w:tcBorders>
            <w:shd w:val="clear" w:color="auto" w:fill="auto"/>
            <w:vAlign w:val="center"/>
          </w:tcPr>
          <w:p w14:paraId="492F151E" w14:textId="77777777" w:rsidR="00BE11FD" w:rsidRPr="004C57FF" w:rsidRDefault="00BE11FD" w:rsidP="00907F0F">
            <w:pPr>
              <w:jc w:val="center"/>
              <w:rPr>
                <w:rFonts w:ascii="Garamond" w:hAnsi="Garamond"/>
                <w:bCs/>
                <w:sz w:val="20"/>
              </w:rPr>
            </w:pPr>
            <w:r w:rsidRPr="004C57FF">
              <w:rPr>
                <w:rFonts w:ascii="Garamond" w:hAnsi="Garamond"/>
                <w:bCs/>
                <w:sz w:val="20"/>
              </w:rPr>
              <w:t>5</w:t>
            </w:r>
          </w:p>
        </w:tc>
        <w:tc>
          <w:tcPr>
            <w:tcW w:w="4074" w:type="pct"/>
            <w:tcBorders>
              <w:bottom w:val="single" w:sz="4" w:space="0" w:color="auto"/>
            </w:tcBorders>
            <w:shd w:val="clear" w:color="auto" w:fill="auto"/>
            <w:vAlign w:val="center"/>
          </w:tcPr>
          <w:p w14:paraId="492F151F" w14:textId="38B141CA"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Vlerëson secilin nxënës</w:t>
            </w:r>
            <w:r w:rsidR="00743F8D">
              <w:rPr>
                <w:rFonts w:ascii="Garamond" w:hAnsi="Garamond"/>
                <w:sz w:val="20"/>
              </w:rPr>
              <w:t>,</w:t>
            </w:r>
            <w:r w:rsidRPr="004C57FF">
              <w:rPr>
                <w:rFonts w:ascii="Garamond" w:hAnsi="Garamond"/>
                <w:sz w:val="20"/>
              </w:rPr>
              <w:t xml:space="preserve"> duke përdorur nivelet e arritjes</w:t>
            </w:r>
          </w:p>
        </w:tc>
        <w:tc>
          <w:tcPr>
            <w:tcW w:w="610" w:type="pct"/>
            <w:tcBorders>
              <w:bottom w:val="single" w:sz="4" w:space="0" w:color="auto"/>
            </w:tcBorders>
            <w:shd w:val="clear" w:color="auto" w:fill="auto"/>
            <w:vAlign w:val="center"/>
          </w:tcPr>
          <w:p w14:paraId="492F1520" w14:textId="77777777" w:rsidR="00BE11FD" w:rsidRPr="004C57FF" w:rsidRDefault="00BE11FD" w:rsidP="00907F0F">
            <w:pPr>
              <w:rPr>
                <w:rFonts w:ascii="Garamond" w:hAnsi="Garamond"/>
                <w:b/>
                <w:bCs/>
                <w:sz w:val="20"/>
              </w:rPr>
            </w:pPr>
          </w:p>
        </w:tc>
      </w:tr>
      <w:tr w:rsidR="00BE11FD" w:rsidRPr="004C57FF" w14:paraId="492F1525" w14:textId="77777777" w:rsidTr="00745337">
        <w:trPr>
          <w:trHeight w:val="283"/>
          <w:jc w:val="center"/>
        </w:trPr>
        <w:tc>
          <w:tcPr>
            <w:tcW w:w="316" w:type="pct"/>
            <w:tcBorders>
              <w:bottom w:val="single" w:sz="4" w:space="0" w:color="auto"/>
            </w:tcBorders>
            <w:shd w:val="clear" w:color="auto" w:fill="auto"/>
            <w:vAlign w:val="center"/>
          </w:tcPr>
          <w:p w14:paraId="492F1522" w14:textId="77777777" w:rsidR="00BE11FD" w:rsidRPr="004C57FF" w:rsidRDefault="00BE11FD" w:rsidP="00907F0F">
            <w:pPr>
              <w:jc w:val="center"/>
              <w:rPr>
                <w:rFonts w:ascii="Garamond" w:hAnsi="Garamond"/>
                <w:bCs/>
                <w:sz w:val="20"/>
              </w:rPr>
            </w:pPr>
            <w:r w:rsidRPr="004C57FF">
              <w:rPr>
                <w:rFonts w:ascii="Garamond" w:hAnsi="Garamond"/>
                <w:bCs/>
                <w:sz w:val="20"/>
              </w:rPr>
              <w:t>6</w:t>
            </w:r>
          </w:p>
        </w:tc>
        <w:tc>
          <w:tcPr>
            <w:tcW w:w="4074" w:type="pct"/>
            <w:tcBorders>
              <w:bottom w:val="single" w:sz="4" w:space="0" w:color="auto"/>
            </w:tcBorders>
            <w:shd w:val="clear" w:color="auto" w:fill="auto"/>
            <w:vAlign w:val="center"/>
          </w:tcPr>
          <w:p w14:paraId="492F1523" w14:textId="7CD0C70E"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 xml:space="preserve">Ushtron nxënësit të vetëvlerësohen ose të </w:t>
            </w:r>
            <w:r w:rsidR="00F01513">
              <w:rPr>
                <w:rFonts w:ascii="Garamond" w:hAnsi="Garamond"/>
                <w:sz w:val="20"/>
              </w:rPr>
              <w:t>realizojnë vlerësimin e njëri-</w:t>
            </w:r>
            <w:r w:rsidRPr="004C57FF">
              <w:rPr>
                <w:rFonts w:ascii="Garamond" w:hAnsi="Garamond"/>
                <w:sz w:val="20"/>
              </w:rPr>
              <w:t>tjetrit</w:t>
            </w:r>
          </w:p>
        </w:tc>
        <w:tc>
          <w:tcPr>
            <w:tcW w:w="610" w:type="pct"/>
            <w:tcBorders>
              <w:bottom w:val="single" w:sz="4" w:space="0" w:color="auto"/>
            </w:tcBorders>
            <w:shd w:val="clear" w:color="auto" w:fill="auto"/>
            <w:vAlign w:val="center"/>
          </w:tcPr>
          <w:p w14:paraId="492F1524" w14:textId="77777777" w:rsidR="00BE11FD" w:rsidRPr="004C57FF" w:rsidRDefault="00BE11FD" w:rsidP="00907F0F">
            <w:pPr>
              <w:rPr>
                <w:rFonts w:ascii="Garamond" w:hAnsi="Garamond"/>
                <w:b/>
                <w:bCs/>
                <w:sz w:val="20"/>
              </w:rPr>
            </w:pPr>
          </w:p>
        </w:tc>
      </w:tr>
      <w:tr w:rsidR="00BE11FD" w:rsidRPr="004C57FF" w14:paraId="492F1529" w14:textId="77777777" w:rsidTr="00745337">
        <w:trPr>
          <w:trHeight w:val="283"/>
          <w:jc w:val="center"/>
        </w:trPr>
        <w:tc>
          <w:tcPr>
            <w:tcW w:w="316" w:type="pct"/>
            <w:shd w:val="clear" w:color="auto" w:fill="D9D9D9"/>
            <w:vAlign w:val="center"/>
          </w:tcPr>
          <w:p w14:paraId="492F1526" w14:textId="77777777" w:rsidR="00BE11FD" w:rsidRPr="004C57FF" w:rsidRDefault="00BE11FD" w:rsidP="00907F0F">
            <w:pPr>
              <w:jc w:val="center"/>
              <w:rPr>
                <w:rFonts w:ascii="Garamond" w:hAnsi="Garamond"/>
                <w:bCs/>
                <w:sz w:val="20"/>
              </w:rPr>
            </w:pPr>
          </w:p>
        </w:tc>
        <w:tc>
          <w:tcPr>
            <w:tcW w:w="4074" w:type="pct"/>
            <w:shd w:val="clear" w:color="auto" w:fill="D9D9D9"/>
            <w:vAlign w:val="center"/>
          </w:tcPr>
          <w:p w14:paraId="492F1527" w14:textId="77777777" w:rsidR="00BE11FD" w:rsidRPr="004C57FF" w:rsidRDefault="00BE11FD" w:rsidP="00907F0F">
            <w:pPr>
              <w:rPr>
                <w:rFonts w:ascii="Garamond" w:hAnsi="Garamond"/>
                <w:sz w:val="20"/>
              </w:rPr>
            </w:pPr>
            <w:r w:rsidRPr="004C57FF">
              <w:rPr>
                <w:rFonts w:ascii="Garamond" w:hAnsi="Garamond"/>
                <w:b/>
                <w:bCs/>
                <w:sz w:val="20"/>
              </w:rPr>
              <w:t>Pikët e kompetencës</w:t>
            </w:r>
          </w:p>
        </w:tc>
        <w:tc>
          <w:tcPr>
            <w:tcW w:w="610" w:type="pct"/>
            <w:shd w:val="clear" w:color="auto" w:fill="D9D9D9"/>
            <w:vAlign w:val="center"/>
          </w:tcPr>
          <w:p w14:paraId="492F1528" w14:textId="77777777" w:rsidR="00BE11FD" w:rsidRPr="004C57FF" w:rsidRDefault="00BE11FD" w:rsidP="00907F0F">
            <w:pPr>
              <w:rPr>
                <w:rFonts w:ascii="Garamond" w:hAnsi="Garamond"/>
                <w:b/>
                <w:bCs/>
                <w:sz w:val="20"/>
              </w:rPr>
            </w:pPr>
          </w:p>
        </w:tc>
      </w:tr>
      <w:tr w:rsidR="00BE11FD" w:rsidRPr="004C57FF" w14:paraId="492F152D" w14:textId="77777777" w:rsidTr="00745337">
        <w:trPr>
          <w:trHeight w:val="283"/>
          <w:jc w:val="center"/>
        </w:trPr>
        <w:tc>
          <w:tcPr>
            <w:tcW w:w="316" w:type="pct"/>
            <w:tcBorders>
              <w:bottom w:val="single" w:sz="4" w:space="0" w:color="auto"/>
            </w:tcBorders>
            <w:shd w:val="clear" w:color="auto" w:fill="D9D9D9"/>
            <w:vAlign w:val="center"/>
          </w:tcPr>
          <w:p w14:paraId="492F152A" w14:textId="77777777" w:rsidR="00BE11FD" w:rsidRPr="004C57FF" w:rsidRDefault="00BE11FD" w:rsidP="00907F0F">
            <w:pPr>
              <w:jc w:val="center"/>
              <w:rPr>
                <w:rFonts w:ascii="Garamond" w:hAnsi="Garamond"/>
                <w:bCs/>
                <w:sz w:val="20"/>
              </w:rPr>
            </w:pPr>
          </w:p>
        </w:tc>
        <w:tc>
          <w:tcPr>
            <w:tcW w:w="4074" w:type="pct"/>
            <w:tcBorders>
              <w:bottom w:val="single" w:sz="4" w:space="0" w:color="auto"/>
            </w:tcBorders>
            <w:shd w:val="clear" w:color="auto" w:fill="D9D9D9"/>
            <w:vAlign w:val="center"/>
          </w:tcPr>
          <w:p w14:paraId="492F152B" w14:textId="77777777" w:rsidR="00BE11FD" w:rsidRPr="004C57FF" w:rsidRDefault="00BE11FD" w:rsidP="00907F0F">
            <w:pPr>
              <w:rPr>
                <w:rFonts w:ascii="Garamond" w:hAnsi="Garamond"/>
                <w:sz w:val="20"/>
              </w:rPr>
            </w:pPr>
            <w:r w:rsidRPr="004C57FF">
              <w:rPr>
                <w:rFonts w:ascii="Garamond" w:hAnsi="Garamond"/>
                <w:b/>
                <w:bCs/>
                <w:sz w:val="20"/>
              </w:rPr>
              <w:t>VLERËSIMI</w:t>
            </w:r>
          </w:p>
        </w:tc>
        <w:tc>
          <w:tcPr>
            <w:tcW w:w="610" w:type="pct"/>
            <w:tcBorders>
              <w:bottom w:val="single" w:sz="4" w:space="0" w:color="auto"/>
            </w:tcBorders>
            <w:shd w:val="clear" w:color="auto" w:fill="D9D9D9"/>
            <w:vAlign w:val="center"/>
          </w:tcPr>
          <w:p w14:paraId="492F152C" w14:textId="77777777" w:rsidR="00BE11FD" w:rsidRPr="004C57FF" w:rsidRDefault="00BE11FD" w:rsidP="00907F0F">
            <w:pPr>
              <w:rPr>
                <w:rFonts w:ascii="Garamond" w:hAnsi="Garamond"/>
                <w:b/>
                <w:bCs/>
                <w:sz w:val="20"/>
              </w:rPr>
            </w:pPr>
          </w:p>
        </w:tc>
      </w:tr>
    </w:tbl>
    <w:p w14:paraId="492F152E" w14:textId="77777777" w:rsidR="00BE11FD" w:rsidRPr="004C57FF" w:rsidRDefault="00BE11FD" w:rsidP="00907F0F">
      <w:pPr>
        <w:autoSpaceDE w:val="0"/>
        <w:autoSpaceDN w:val="0"/>
        <w:adjustRightInd w:val="0"/>
        <w:rPr>
          <w:rFonts w:ascii="Garamond" w:hAnsi="Garamond"/>
          <w:b/>
          <w:bCs/>
          <w:sz w:val="28"/>
          <w:szCs w:val="28"/>
        </w:rPr>
      </w:pPr>
    </w:p>
    <w:p w14:paraId="492F152F" w14:textId="31928E7B" w:rsidR="00BE11FD" w:rsidRPr="00F01513" w:rsidRDefault="00F01513" w:rsidP="00907F0F">
      <w:pPr>
        <w:autoSpaceDE w:val="0"/>
        <w:autoSpaceDN w:val="0"/>
        <w:adjustRightInd w:val="0"/>
        <w:jc w:val="both"/>
        <w:rPr>
          <w:rFonts w:ascii="Garamond" w:hAnsi="Garamond"/>
        </w:rPr>
      </w:pPr>
      <w:r w:rsidRPr="00F01513">
        <w:rPr>
          <w:rFonts w:ascii="Garamond" w:hAnsi="Garamond"/>
        </w:rPr>
        <w:t>KOMPETENCA 6: RESPEKTON NORMAT E ETIKËS DHE SJELLJES NË INSTITUCIONIN ARSIMOR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7835"/>
        <w:gridCol w:w="1159"/>
      </w:tblGrid>
      <w:tr w:rsidR="00BE11FD" w:rsidRPr="004C57FF" w14:paraId="492F1534" w14:textId="77777777" w:rsidTr="00F01513">
        <w:trPr>
          <w:jc w:val="center"/>
        </w:trPr>
        <w:tc>
          <w:tcPr>
            <w:tcW w:w="304" w:type="pct"/>
            <w:shd w:val="clear" w:color="auto" w:fill="auto"/>
          </w:tcPr>
          <w:p w14:paraId="492F1531" w14:textId="77777777" w:rsidR="00BE11FD" w:rsidRPr="004C57FF" w:rsidRDefault="00BE11FD" w:rsidP="00907F0F">
            <w:pPr>
              <w:jc w:val="center"/>
              <w:rPr>
                <w:rFonts w:ascii="Garamond" w:hAnsi="Garamond"/>
                <w:bCs/>
                <w:sz w:val="20"/>
              </w:rPr>
            </w:pPr>
            <w:r w:rsidRPr="004C57FF">
              <w:rPr>
                <w:rFonts w:ascii="Garamond" w:hAnsi="Garamond"/>
                <w:b/>
                <w:bCs/>
                <w:sz w:val="20"/>
              </w:rPr>
              <w:t>NR</w:t>
            </w:r>
            <w:r w:rsidRPr="004C57FF">
              <w:rPr>
                <w:rFonts w:ascii="Garamond" w:hAnsi="Garamond"/>
                <w:bCs/>
                <w:sz w:val="20"/>
              </w:rPr>
              <w:t>.</w:t>
            </w:r>
          </w:p>
        </w:tc>
        <w:tc>
          <w:tcPr>
            <w:tcW w:w="4091" w:type="pct"/>
            <w:tcBorders>
              <w:bottom w:val="single" w:sz="4" w:space="0" w:color="auto"/>
            </w:tcBorders>
            <w:shd w:val="clear" w:color="auto" w:fill="auto"/>
          </w:tcPr>
          <w:p w14:paraId="492F1532" w14:textId="77777777" w:rsidR="00BE11FD" w:rsidRPr="004C57FF" w:rsidRDefault="00BE11FD" w:rsidP="00907F0F">
            <w:pPr>
              <w:rPr>
                <w:rFonts w:ascii="Garamond" w:hAnsi="Garamond"/>
                <w:b/>
                <w:bCs/>
                <w:sz w:val="20"/>
              </w:rPr>
            </w:pPr>
            <w:r w:rsidRPr="004C57FF">
              <w:rPr>
                <w:rFonts w:ascii="Garamond" w:hAnsi="Garamond"/>
                <w:b/>
                <w:bCs/>
                <w:sz w:val="20"/>
              </w:rPr>
              <w:t>TREGUESIT</w:t>
            </w:r>
          </w:p>
        </w:tc>
        <w:tc>
          <w:tcPr>
            <w:tcW w:w="605" w:type="pct"/>
            <w:shd w:val="clear" w:color="auto" w:fill="auto"/>
          </w:tcPr>
          <w:p w14:paraId="492F1533" w14:textId="77777777" w:rsidR="00BE11FD" w:rsidRPr="004C57FF" w:rsidRDefault="00BE11FD" w:rsidP="00907F0F">
            <w:pPr>
              <w:rPr>
                <w:rFonts w:ascii="Garamond" w:hAnsi="Garamond"/>
                <w:b/>
                <w:bCs/>
                <w:sz w:val="20"/>
              </w:rPr>
            </w:pPr>
            <w:r w:rsidRPr="004C57FF">
              <w:rPr>
                <w:rFonts w:ascii="Garamond" w:hAnsi="Garamond"/>
                <w:b/>
                <w:bCs/>
                <w:sz w:val="20"/>
              </w:rPr>
              <w:t>Pikët</w:t>
            </w:r>
          </w:p>
        </w:tc>
      </w:tr>
      <w:tr w:rsidR="00BE11FD" w:rsidRPr="004C57FF" w14:paraId="492F1538" w14:textId="77777777" w:rsidTr="00F01513">
        <w:trPr>
          <w:trHeight w:val="283"/>
          <w:jc w:val="center"/>
        </w:trPr>
        <w:tc>
          <w:tcPr>
            <w:tcW w:w="304" w:type="pct"/>
            <w:tcBorders>
              <w:bottom w:val="single" w:sz="4" w:space="0" w:color="auto"/>
            </w:tcBorders>
            <w:shd w:val="clear" w:color="auto" w:fill="auto"/>
            <w:vAlign w:val="center"/>
          </w:tcPr>
          <w:p w14:paraId="492F1535" w14:textId="77777777" w:rsidR="00BE11FD" w:rsidRPr="004C57FF" w:rsidRDefault="00BE11FD" w:rsidP="00907F0F">
            <w:pPr>
              <w:jc w:val="center"/>
              <w:rPr>
                <w:rFonts w:ascii="Garamond" w:hAnsi="Garamond"/>
                <w:bCs/>
                <w:sz w:val="20"/>
              </w:rPr>
            </w:pPr>
            <w:r w:rsidRPr="004C57FF">
              <w:rPr>
                <w:rFonts w:ascii="Garamond" w:hAnsi="Garamond"/>
                <w:bCs/>
                <w:sz w:val="20"/>
              </w:rPr>
              <w:t>1</w:t>
            </w:r>
          </w:p>
        </w:tc>
        <w:tc>
          <w:tcPr>
            <w:tcW w:w="4091" w:type="pct"/>
            <w:tcBorders>
              <w:bottom w:val="single" w:sz="4" w:space="0" w:color="auto"/>
            </w:tcBorders>
            <w:shd w:val="clear" w:color="auto" w:fill="auto"/>
            <w:vAlign w:val="center"/>
          </w:tcPr>
          <w:p w14:paraId="492F1536" w14:textId="26D13D7F"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Zbaton rregullat e institucionit arsimor</w:t>
            </w:r>
            <w:r w:rsidR="00F01513">
              <w:rPr>
                <w:rFonts w:ascii="Garamond" w:hAnsi="Garamond"/>
                <w:sz w:val="20"/>
              </w:rPr>
              <w:t xml:space="preserve"> dhe Kodin e Etikës së Mësuesit</w:t>
            </w:r>
          </w:p>
        </w:tc>
        <w:tc>
          <w:tcPr>
            <w:tcW w:w="605" w:type="pct"/>
            <w:tcBorders>
              <w:bottom w:val="single" w:sz="4" w:space="0" w:color="auto"/>
            </w:tcBorders>
            <w:shd w:val="clear" w:color="auto" w:fill="auto"/>
            <w:vAlign w:val="center"/>
          </w:tcPr>
          <w:p w14:paraId="492F1537" w14:textId="77777777" w:rsidR="00BE11FD" w:rsidRPr="004C57FF" w:rsidRDefault="00BE11FD" w:rsidP="00907F0F">
            <w:pPr>
              <w:rPr>
                <w:rFonts w:ascii="Garamond" w:hAnsi="Garamond"/>
                <w:b/>
                <w:bCs/>
                <w:sz w:val="20"/>
              </w:rPr>
            </w:pPr>
          </w:p>
        </w:tc>
      </w:tr>
      <w:tr w:rsidR="00BE11FD" w:rsidRPr="004C57FF" w14:paraId="492F153C" w14:textId="77777777" w:rsidTr="00F01513">
        <w:trPr>
          <w:trHeight w:val="283"/>
          <w:jc w:val="center"/>
        </w:trPr>
        <w:tc>
          <w:tcPr>
            <w:tcW w:w="304" w:type="pct"/>
            <w:tcBorders>
              <w:bottom w:val="single" w:sz="4" w:space="0" w:color="auto"/>
            </w:tcBorders>
            <w:shd w:val="clear" w:color="auto" w:fill="auto"/>
            <w:vAlign w:val="center"/>
          </w:tcPr>
          <w:p w14:paraId="492F1539" w14:textId="77777777" w:rsidR="00BE11FD" w:rsidRPr="004C57FF" w:rsidRDefault="00BE11FD" w:rsidP="00907F0F">
            <w:pPr>
              <w:jc w:val="center"/>
              <w:rPr>
                <w:rFonts w:ascii="Garamond" w:hAnsi="Garamond"/>
                <w:bCs/>
                <w:sz w:val="20"/>
              </w:rPr>
            </w:pPr>
            <w:r w:rsidRPr="004C57FF">
              <w:rPr>
                <w:rFonts w:ascii="Garamond" w:hAnsi="Garamond"/>
                <w:bCs/>
                <w:sz w:val="20"/>
              </w:rPr>
              <w:t>2</w:t>
            </w:r>
          </w:p>
        </w:tc>
        <w:tc>
          <w:tcPr>
            <w:tcW w:w="4091" w:type="pct"/>
            <w:tcBorders>
              <w:bottom w:val="single" w:sz="4" w:space="0" w:color="auto"/>
            </w:tcBorders>
            <w:shd w:val="clear" w:color="auto" w:fill="auto"/>
            <w:vAlign w:val="center"/>
          </w:tcPr>
          <w:p w14:paraId="492F153A" w14:textId="2765372B"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Nuk ushtron d</w:t>
            </w:r>
            <w:r w:rsidR="00F01513">
              <w:rPr>
                <w:rFonts w:ascii="Garamond" w:hAnsi="Garamond"/>
                <w:sz w:val="20"/>
              </w:rPr>
              <w:t>hunë psikologjike ndaj nxënësve</w:t>
            </w:r>
          </w:p>
        </w:tc>
        <w:tc>
          <w:tcPr>
            <w:tcW w:w="605" w:type="pct"/>
            <w:tcBorders>
              <w:bottom w:val="single" w:sz="4" w:space="0" w:color="auto"/>
            </w:tcBorders>
            <w:shd w:val="clear" w:color="auto" w:fill="auto"/>
            <w:vAlign w:val="center"/>
          </w:tcPr>
          <w:p w14:paraId="492F153B" w14:textId="77777777" w:rsidR="00BE11FD" w:rsidRPr="004C57FF" w:rsidRDefault="00BE11FD" w:rsidP="00907F0F">
            <w:pPr>
              <w:rPr>
                <w:rFonts w:ascii="Garamond" w:hAnsi="Garamond"/>
                <w:b/>
                <w:bCs/>
                <w:sz w:val="20"/>
              </w:rPr>
            </w:pPr>
          </w:p>
        </w:tc>
      </w:tr>
      <w:tr w:rsidR="00BE11FD" w:rsidRPr="004C57FF" w14:paraId="492F1540" w14:textId="77777777" w:rsidTr="00F01513">
        <w:trPr>
          <w:trHeight w:val="283"/>
          <w:jc w:val="center"/>
        </w:trPr>
        <w:tc>
          <w:tcPr>
            <w:tcW w:w="304" w:type="pct"/>
            <w:tcBorders>
              <w:bottom w:val="single" w:sz="4" w:space="0" w:color="auto"/>
            </w:tcBorders>
            <w:shd w:val="clear" w:color="auto" w:fill="auto"/>
            <w:vAlign w:val="center"/>
          </w:tcPr>
          <w:p w14:paraId="492F153D" w14:textId="77777777" w:rsidR="00BE11FD" w:rsidRPr="004C57FF" w:rsidRDefault="00BE11FD" w:rsidP="00907F0F">
            <w:pPr>
              <w:jc w:val="center"/>
              <w:rPr>
                <w:rFonts w:ascii="Garamond" w:hAnsi="Garamond"/>
                <w:bCs/>
                <w:sz w:val="20"/>
              </w:rPr>
            </w:pPr>
            <w:r w:rsidRPr="004C57FF">
              <w:rPr>
                <w:rFonts w:ascii="Garamond" w:hAnsi="Garamond"/>
                <w:bCs/>
                <w:sz w:val="20"/>
              </w:rPr>
              <w:t>3</w:t>
            </w:r>
          </w:p>
        </w:tc>
        <w:tc>
          <w:tcPr>
            <w:tcW w:w="4091" w:type="pct"/>
            <w:tcBorders>
              <w:bottom w:val="single" w:sz="4" w:space="0" w:color="auto"/>
            </w:tcBorders>
            <w:shd w:val="clear" w:color="auto" w:fill="auto"/>
            <w:vAlign w:val="center"/>
          </w:tcPr>
          <w:p w14:paraId="492F153E" w14:textId="7C8D0E9C"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Nuk ush</w:t>
            </w:r>
            <w:r w:rsidR="00F01513">
              <w:rPr>
                <w:rFonts w:ascii="Garamond" w:hAnsi="Garamond"/>
                <w:sz w:val="20"/>
              </w:rPr>
              <w:t>tron dhunë fizike ndaj nxënësve</w:t>
            </w:r>
          </w:p>
        </w:tc>
        <w:tc>
          <w:tcPr>
            <w:tcW w:w="605" w:type="pct"/>
            <w:tcBorders>
              <w:bottom w:val="single" w:sz="4" w:space="0" w:color="auto"/>
            </w:tcBorders>
            <w:shd w:val="clear" w:color="auto" w:fill="auto"/>
            <w:vAlign w:val="center"/>
          </w:tcPr>
          <w:p w14:paraId="492F153F" w14:textId="77777777" w:rsidR="00BE11FD" w:rsidRPr="004C57FF" w:rsidRDefault="00BE11FD" w:rsidP="00907F0F">
            <w:pPr>
              <w:rPr>
                <w:rFonts w:ascii="Garamond" w:hAnsi="Garamond"/>
                <w:b/>
                <w:bCs/>
                <w:sz w:val="20"/>
              </w:rPr>
            </w:pPr>
          </w:p>
        </w:tc>
      </w:tr>
      <w:tr w:rsidR="00BE11FD" w:rsidRPr="004C57FF" w14:paraId="492F1544" w14:textId="77777777" w:rsidTr="00F01513">
        <w:trPr>
          <w:trHeight w:val="283"/>
          <w:jc w:val="center"/>
        </w:trPr>
        <w:tc>
          <w:tcPr>
            <w:tcW w:w="304" w:type="pct"/>
            <w:tcBorders>
              <w:bottom w:val="single" w:sz="4" w:space="0" w:color="auto"/>
            </w:tcBorders>
            <w:shd w:val="clear" w:color="auto" w:fill="auto"/>
            <w:vAlign w:val="center"/>
          </w:tcPr>
          <w:p w14:paraId="492F1541" w14:textId="77777777" w:rsidR="00BE11FD" w:rsidRPr="004C57FF" w:rsidRDefault="00BE11FD" w:rsidP="00907F0F">
            <w:pPr>
              <w:jc w:val="center"/>
              <w:rPr>
                <w:rFonts w:ascii="Garamond" w:hAnsi="Garamond"/>
                <w:bCs/>
                <w:sz w:val="20"/>
              </w:rPr>
            </w:pPr>
            <w:r w:rsidRPr="004C57FF">
              <w:rPr>
                <w:rFonts w:ascii="Garamond" w:hAnsi="Garamond"/>
                <w:bCs/>
                <w:sz w:val="20"/>
              </w:rPr>
              <w:t>4</w:t>
            </w:r>
          </w:p>
        </w:tc>
        <w:tc>
          <w:tcPr>
            <w:tcW w:w="4091" w:type="pct"/>
            <w:tcBorders>
              <w:bottom w:val="single" w:sz="4" w:space="0" w:color="auto"/>
            </w:tcBorders>
            <w:shd w:val="clear" w:color="auto" w:fill="auto"/>
            <w:vAlign w:val="center"/>
          </w:tcPr>
          <w:p w14:paraId="492F1542" w14:textId="3B9ED970"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Nuk kryen veprime që i s</w:t>
            </w:r>
            <w:r w:rsidR="00F01513">
              <w:rPr>
                <w:rFonts w:ascii="Garamond" w:hAnsi="Garamond"/>
                <w:sz w:val="20"/>
              </w:rPr>
              <w:t>hkaktojnë nxënësve dëmtim moral</w:t>
            </w:r>
          </w:p>
        </w:tc>
        <w:tc>
          <w:tcPr>
            <w:tcW w:w="605" w:type="pct"/>
            <w:tcBorders>
              <w:bottom w:val="single" w:sz="4" w:space="0" w:color="auto"/>
            </w:tcBorders>
            <w:shd w:val="clear" w:color="auto" w:fill="auto"/>
            <w:vAlign w:val="center"/>
          </w:tcPr>
          <w:p w14:paraId="492F1543" w14:textId="77777777" w:rsidR="00BE11FD" w:rsidRPr="004C57FF" w:rsidRDefault="00BE11FD" w:rsidP="00907F0F">
            <w:pPr>
              <w:rPr>
                <w:rFonts w:ascii="Garamond" w:hAnsi="Garamond"/>
                <w:b/>
                <w:bCs/>
                <w:sz w:val="20"/>
              </w:rPr>
            </w:pPr>
          </w:p>
        </w:tc>
      </w:tr>
      <w:tr w:rsidR="00BE11FD" w:rsidRPr="004C57FF" w14:paraId="492F1548" w14:textId="77777777" w:rsidTr="00F01513">
        <w:trPr>
          <w:trHeight w:val="283"/>
          <w:jc w:val="center"/>
        </w:trPr>
        <w:tc>
          <w:tcPr>
            <w:tcW w:w="304" w:type="pct"/>
            <w:tcBorders>
              <w:bottom w:val="single" w:sz="4" w:space="0" w:color="auto"/>
            </w:tcBorders>
            <w:shd w:val="clear" w:color="auto" w:fill="auto"/>
            <w:vAlign w:val="center"/>
          </w:tcPr>
          <w:p w14:paraId="492F1545" w14:textId="77777777" w:rsidR="00BE11FD" w:rsidRPr="004C57FF" w:rsidRDefault="00BE11FD" w:rsidP="00907F0F">
            <w:pPr>
              <w:jc w:val="center"/>
              <w:rPr>
                <w:rFonts w:ascii="Garamond" w:hAnsi="Garamond"/>
                <w:bCs/>
                <w:sz w:val="20"/>
              </w:rPr>
            </w:pPr>
            <w:r w:rsidRPr="004C57FF">
              <w:rPr>
                <w:rFonts w:ascii="Garamond" w:hAnsi="Garamond"/>
                <w:bCs/>
                <w:sz w:val="20"/>
              </w:rPr>
              <w:t>5</w:t>
            </w:r>
          </w:p>
        </w:tc>
        <w:tc>
          <w:tcPr>
            <w:tcW w:w="4091" w:type="pct"/>
            <w:tcBorders>
              <w:bottom w:val="single" w:sz="4" w:space="0" w:color="auto"/>
            </w:tcBorders>
            <w:shd w:val="clear" w:color="auto" w:fill="auto"/>
            <w:vAlign w:val="center"/>
          </w:tcPr>
          <w:p w14:paraId="492F1546" w14:textId="543811BF"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Ka etikë me nxënësit, kolegët</w:t>
            </w:r>
            <w:r w:rsidR="00F01513">
              <w:rPr>
                <w:rFonts w:ascii="Garamond" w:hAnsi="Garamond"/>
                <w:sz w:val="20"/>
              </w:rPr>
              <w:t xml:space="preserve"> dhe eprorët</w:t>
            </w:r>
          </w:p>
        </w:tc>
        <w:tc>
          <w:tcPr>
            <w:tcW w:w="605" w:type="pct"/>
            <w:tcBorders>
              <w:bottom w:val="single" w:sz="4" w:space="0" w:color="auto"/>
            </w:tcBorders>
            <w:shd w:val="clear" w:color="auto" w:fill="auto"/>
            <w:vAlign w:val="center"/>
          </w:tcPr>
          <w:p w14:paraId="492F1547" w14:textId="77777777" w:rsidR="00BE11FD" w:rsidRPr="004C57FF" w:rsidRDefault="00BE11FD" w:rsidP="00907F0F">
            <w:pPr>
              <w:rPr>
                <w:rFonts w:ascii="Garamond" w:hAnsi="Garamond"/>
                <w:b/>
                <w:bCs/>
                <w:sz w:val="20"/>
              </w:rPr>
            </w:pPr>
          </w:p>
        </w:tc>
      </w:tr>
      <w:tr w:rsidR="00BE11FD" w:rsidRPr="004C57FF" w14:paraId="492F154C" w14:textId="77777777" w:rsidTr="00F01513">
        <w:trPr>
          <w:trHeight w:val="283"/>
          <w:jc w:val="center"/>
        </w:trPr>
        <w:tc>
          <w:tcPr>
            <w:tcW w:w="304" w:type="pct"/>
            <w:shd w:val="clear" w:color="auto" w:fill="D9D9D9"/>
            <w:vAlign w:val="center"/>
          </w:tcPr>
          <w:p w14:paraId="492F1549" w14:textId="77777777" w:rsidR="00BE11FD" w:rsidRPr="004C57FF" w:rsidRDefault="00BE11FD" w:rsidP="00907F0F">
            <w:pPr>
              <w:jc w:val="center"/>
              <w:rPr>
                <w:rFonts w:ascii="Garamond" w:hAnsi="Garamond"/>
                <w:bCs/>
                <w:sz w:val="20"/>
              </w:rPr>
            </w:pPr>
          </w:p>
        </w:tc>
        <w:tc>
          <w:tcPr>
            <w:tcW w:w="4091" w:type="pct"/>
            <w:shd w:val="clear" w:color="auto" w:fill="D9D9D9"/>
            <w:vAlign w:val="center"/>
          </w:tcPr>
          <w:p w14:paraId="492F154A" w14:textId="77777777" w:rsidR="00BE11FD" w:rsidRPr="004C57FF" w:rsidRDefault="00BE11FD" w:rsidP="00907F0F">
            <w:pPr>
              <w:rPr>
                <w:rFonts w:ascii="Garamond" w:hAnsi="Garamond"/>
                <w:sz w:val="20"/>
              </w:rPr>
            </w:pPr>
            <w:r w:rsidRPr="004C57FF">
              <w:rPr>
                <w:rFonts w:ascii="Garamond" w:hAnsi="Garamond"/>
                <w:b/>
                <w:bCs/>
                <w:sz w:val="20"/>
              </w:rPr>
              <w:t>Pikët e kompetencës</w:t>
            </w:r>
          </w:p>
        </w:tc>
        <w:tc>
          <w:tcPr>
            <w:tcW w:w="605" w:type="pct"/>
            <w:shd w:val="clear" w:color="auto" w:fill="D9D9D9"/>
            <w:vAlign w:val="center"/>
          </w:tcPr>
          <w:p w14:paraId="492F154B" w14:textId="77777777" w:rsidR="00BE11FD" w:rsidRPr="004C57FF" w:rsidRDefault="00BE11FD" w:rsidP="00907F0F">
            <w:pPr>
              <w:rPr>
                <w:rFonts w:ascii="Garamond" w:hAnsi="Garamond"/>
                <w:b/>
                <w:bCs/>
                <w:sz w:val="20"/>
              </w:rPr>
            </w:pPr>
          </w:p>
        </w:tc>
      </w:tr>
      <w:tr w:rsidR="00BE11FD" w:rsidRPr="004C57FF" w14:paraId="492F1550" w14:textId="77777777" w:rsidTr="00F01513">
        <w:trPr>
          <w:trHeight w:val="283"/>
          <w:jc w:val="center"/>
        </w:trPr>
        <w:tc>
          <w:tcPr>
            <w:tcW w:w="304" w:type="pct"/>
            <w:tcBorders>
              <w:bottom w:val="single" w:sz="4" w:space="0" w:color="auto"/>
            </w:tcBorders>
            <w:shd w:val="clear" w:color="auto" w:fill="D9D9D9"/>
            <w:vAlign w:val="center"/>
          </w:tcPr>
          <w:p w14:paraId="492F154D" w14:textId="77777777" w:rsidR="00BE11FD" w:rsidRPr="004C57FF" w:rsidRDefault="00BE11FD" w:rsidP="00907F0F">
            <w:pPr>
              <w:jc w:val="center"/>
              <w:rPr>
                <w:rFonts w:ascii="Garamond" w:hAnsi="Garamond"/>
                <w:bCs/>
                <w:sz w:val="20"/>
              </w:rPr>
            </w:pPr>
          </w:p>
        </w:tc>
        <w:tc>
          <w:tcPr>
            <w:tcW w:w="4091" w:type="pct"/>
            <w:tcBorders>
              <w:bottom w:val="single" w:sz="4" w:space="0" w:color="auto"/>
            </w:tcBorders>
            <w:shd w:val="clear" w:color="auto" w:fill="D9D9D9"/>
            <w:vAlign w:val="center"/>
          </w:tcPr>
          <w:p w14:paraId="492F154E" w14:textId="77777777" w:rsidR="00BE11FD" w:rsidRPr="004C57FF" w:rsidRDefault="00BE11FD" w:rsidP="00907F0F">
            <w:pPr>
              <w:rPr>
                <w:rFonts w:ascii="Garamond" w:hAnsi="Garamond"/>
                <w:sz w:val="20"/>
              </w:rPr>
            </w:pPr>
            <w:r w:rsidRPr="004C57FF">
              <w:rPr>
                <w:rFonts w:ascii="Garamond" w:hAnsi="Garamond"/>
                <w:b/>
                <w:bCs/>
                <w:sz w:val="20"/>
              </w:rPr>
              <w:t>VLERËSIMI</w:t>
            </w:r>
          </w:p>
        </w:tc>
        <w:tc>
          <w:tcPr>
            <w:tcW w:w="605" w:type="pct"/>
            <w:tcBorders>
              <w:bottom w:val="single" w:sz="4" w:space="0" w:color="auto"/>
            </w:tcBorders>
            <w:shd w:val="clear" w:color="auto" w:fill="D9D9D9"/>
            <w:vAlign w:val="center"/>
          </w:tcPr>
          <w:p w14:paraId="492F154F" w14:textId="77777777" w:rsidR="00BE11FD" w:rsidRPr="004C57FF" w:rsidRDefault="00BE11FD" w:rsidP="00907F0F">
            <w:pPr>
              <w:rPr>
                <w:rFonts w:ascii="Garamond" w:hAnsi="Garamond"/>
                <w:b/>
                <w:bCs/>
                <w:sz w:val="20"/>
              </w:rPr>
            </w:pPr>
          </w:p>
        </w:tc>
      </w:tr>
    </w:tbl>
    <w:p w14:paraId="492F1551" w14:textId="77777777" w:rsidR="00BE11FD" w:rsidRPr="004C57FF" w:rsidRDefault="00BE11FD" w:rsidP="00907F0F">
      <w:pPr>
        <w:rPr>
          <w:rFonts w:ascii="Garamond" w:hAnsi="Garamond"/>
          <w:sz w:val="28"/>
          <w:szCs w:val="28"/>
        </w:rPr>
      </w:pPr>
    </w:p>
    <w:p w14:paraId="492F1552" w14:textId="541C3756" w:rsidR="00BE11FD" w:rsidRPr="00F01513" w:rsidRDefault="00F01513" w:rsidP="00907F0F">
      <w:pPr>
        <w:autoSpaceDE w:val="0"/>
        <w:autoSpaceDN w:val="0"/>
        <w:adjustRightInd w:val="0"/>
        <w:rPr>
          <w:rFonts w:ascii="Garamond" w:hAnsi="Garamond"/>
        </w:rPr>
      </w:pPr>
      <w:r w:rsidRPr="00F01513">
        <w:rPr>
          <w:rFonts w:ascii="Garamond" w:hAnsi="Garamond"/>
        </w:rPr>
        <w:t>KOMPETENCA 7: ËSHTË AKTIV DHE PRODUKTIV NË BASHKËPUNIMIN ME KOLEGËT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7827"/>
        <w:gridCol w:w="1159"/>
      </w:tblGrid>
      <w:tr w:rsidR="00BE11FD" w:rsidRPr="004C57FF" w14:paraId="492F1557" w14:textId="77777777" w:rsidTr="00745337">
        <w:trPr>
          <w:jc w:val="center"/>
        </w:trPr>
        <w:tc>
          <w:tcPr>
            <w:tcW w:w="308" w:type="pct"/>
            <w:shd w:val="clear" w:color="auto" w:fill="auto"/>
          </w:tcPr>
          <w:p w14:paraId="492F1554"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4087" w:type="pct"/>
            <w:tcBorders>
              <w:bottom w:val="single" w:sz="4" w:space="0" w:color="auto"/>
            </w:tcBorders>
            <w:shd w:val="clear" w:color="auto" w:fill="auto"/>
          </w:tcPr>
          <w:p w14:paraId="492F1555" w14:textId="77777777" w:rsidR="00BE11FD" w:rsidRPr="004C57FF" w:rsidRDefault="00BE11FD" w:rsidP="00907F0F">
            <w:pPr>
              <w:rPr>
                <w:rFonts w:ascii="Garamond" w:hAnsi="Garamond"/>
                <w:b/>
                <w:bCs/>
                <w:sz w:val="20"/>
              </w:rPr>
            </w:pPr>
            <w:r w:rsidRPr="004C57FF">
              <w:rPr>
                <w:rFonts w:ascii="Garamond" w:hAnsi="Garamond"/>
                <w:b/>
                <w:bCs/>
                <w:sz w:val="20"/>
              </w:rPr>
              <w:t>TREGUESIT</w:t>
            </w:r>
          </w:p>
        </w:tc>
        <w:tc>
          <w:tcPr>
            <w:tcW w:w="605" w:type="pct"/>
            <w:shd w:val="clear" w:color="auto" w:fill="auto"/>
          </w:tcPr>
          <w:p w14:paraId="492F1556" w14:textId="77777777" w:rsidR="00BE11FD" w:rsidRPr="004C57FF" w:rsidRDefault="00BE11FD" w:rsidP="00907F0F">
            <w:pPr>
              <w:rPr>
                <w:rFonts w:ascii="Garamond" w:hAnsi="Garamond"/>
                <w:b/>
                <w:bCs/>
                <w:sz w:val="20"/>
              </w:rPr>
            </w:pPr>
            <w:r w:rsidRPr="004C57FF">
              <w:rPr>
                <w:rFonts w:ascii="Garamond" w:hAnsi="Garamond"/>
                <w:b/>
                <w:bCs/>
                <w:sz w:val="20"/>
              </w:rPr>
              <w:t>Pikët</w:t>
            </w:r>
          </w:p>
        </w:tc>
      </w:tr>
      <w:tr w:rsidR="00BE11FD" w:rsidRPr="004C57FF" w14:paraId="492F155B" w14:textId="77777777" w:rsidTr="00745337">
        <w:trPr>
          <w:trHeight w:val="283"/>
          <w:jc w:val="center"/>
        </w:trPr>
        <w:tc>
          <w:tcPr>
            <w:tcW w:w="308" w:type="pct"/>
            <w:tcBorders>
              <w:bottom w:val="single" w:sz="4" w:space="0" w:color="auto"/>
            </w:tcBorders>
            <w:shd w:val="clear" w:color="auto" w:fill="auto"/>
            <w:vAlign w:val="center"/>
          </w:tcPr>
          <w:p w14:paraId="492F1558" w14:textId="77777777" w:rsidR="00BE11FD" w:rsidRPr="004C57FF" w:rsidRDefault="00BE11FD" w:rsidP="00907F0F">
            <w:pPr>
              <w:jc w:val="center"/>
              <w:rPr>
                <w:rFonts w:ascii="Garamond" w:hAnsi="Garamond"/>
                <w:bCs/>
                <w:sz w:val="20"/>
              </w:rPr>
            </w:pPr>
            <w:r w:rsidRPr="004C57FF">
              <w:rPr>
                <w:rFonts w:ascii="Garamond" w:hAnsi="Garamond"/>
                <w:bCs/>
                <w:sz w:val="20"/>
              </w:rPr>
              <w:t>1</w:t>
            </w:r>
          </w:p>
        </w:tc>
        <w:tc>
          <w:tcPr>
            <w:tcW w:w="4087" w:type="pct"/>
            <w:tcBorders>
              <w:bottom w:val="single" w:sz="4" w:space="0" w:color="auto"/>
            </w:tcBorders>
            <w:shd w:val="clear" w:color="auto" w:fill="auto"/>
            <w:vAlign w:val="center"/>
          </w:tcPr>
          <w:p w14:paraId="492F1559" w14:textId="2FE8D065"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Është i gatshëm t</w:t>
            </w:r>
            <w:r w:rsidR="00F01513">
              <w:rPr>
                <w:rFonts w:ascii="Garamond" w:hAnsi="Garamond"/>
                <w:sz w:val="20"/>
              </w:rPr>
              <w:t>ë mësojë nga përvoja e kolegëve</w:t>
            </w:r>
          </w:p>
        </w:tc>
        <w:tc>
          <w:tcPr>
            <w:tcW w:w="605" w:type="pct"/>
            <w:tcBorders>
              <w:bottom w:val="single" w:sz="4" w:space="0" w:color="auto"/>
            </w:tcBorders>
            <w:shd w:val="clear" w:color="auto" w:fill="auto"/>
            <w:vAlign w:val="center"/>
          </w:tcPr>
          <w:p w14:paraId="492F155A" w14:textId="77777777" w:rsidR="00BE11FD" w:rsidRPr="004C57FF" w:rsidRDefault="00BE11FD" w:rsidP="00907F0F">
            <w:pPr>
              <w:rPr>
                <w:rFonts w:ascii="Garamond" w:hAnsi="Garamond"/>
                <w:b/>
                <w:bCs/>
                <w:sz w:val="20"/>
              </w:rPr>
            </w:pPr>
          </w:p>
        </w:tc>
      </w:tr>
      <w:tr w:rsidR="00BE11FD" w:rsidRPr="004C57FF" w14:paraId="492F155F" w14:textId="77777777" w:rsidTr="00745337">
        <w:trPr>
          <w:trHeight w:val="283"/>
          <w:jc w:val="center"/>
        </w:trPr>
        <w:tc>
          <w:tcPr>
            <w:tcW w:w="308" w:type="pct"/>
            <w:tcBorders>
              <w:bottom w:val="single" w:sz="4" w:space="0" w:color="auto"/>
            </w:tcBorders>
            <w:shd w:val="clear" w:color="auto" w:fill="auto"/>
            <w:vAlign w:val="center"/>
          </w:tcPr>
          <w:p w14:paraId="492F155C" w14:textId="77777777" w:rsidR="00BE11FD" w:rsidRPr="004C57FF" w:rsidRDefault="00BE11FD" w:rsidP="00907F0F">
            <w:pPr>
              <w:jc w:val="center"/>
              <w:rPr>
                <w:rFonts w:ascii="Garamond" w:hAnsi="Garamond"/>
                <w:bCs/>
                <w:sz w:val="20"/>
              </w:rPr>
            </w:pPr>
            <w:r w:rsidRPr="004C57FF">
              <w:rPr>
                <w:rFonts w:ascii="Garamond" w:hAnsi="Garamond"/>
                <w:bCs/>
                <w:sz w:val="20"/>
              </w:rPr>
              <w:t>2</w:t>
            </w:r>
          </w:p>
        </w:tc>
        <w:tc>
          <w:tcPr>
            <w:tcW w:w="4087" w:type="pct"/>
            <w:tcBorders>
              <w:bottom w:val="single" w:sz="4" w:space="0" w:color="auto"/>
            </w:tcBorders>
            <w:shd w:val="clear" w:color="auto" w:fill="auto"/>
            <w:vAlign w:val="center"/>
          </w:tcPr>
          <w:p w14:paraId="492F155D" w14:textId="471E1C79"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Merr pjesë në aktivi</w:t>
            </w:r>
            <w:r w:rsidR="00F01513">
              <w:rPr>
                <w:rFonts w:ascii="Garamond" w:hAnsi="Garamond"/>
                <w:sz w:val="20"/>
              </w:rPr>
              <w:t>tetet që organizon institucioni</w:t>
            </w:r>
          </w:p>
        </w:tc>
        <w:tc>
          <w:tcPr>
            <w:tcW w:w="605" w:type="pct"/>
            <w:tcBorders>
              <w:bottom w:val="single" w:sz="4" w:space="0" w:color="auto"/>
            </w:tcBorders>
            <w:shd w:val="clear" w:color="auto" w:fill="auto"/>
            <w:vAlign w:val="center"/>
          </w:tcPr>
          <w:p w14:paraId="492F155E" w14:textId="77777777" w:rsidR="00BE11FD" w:rsidRPr="004C57FF" w:rsidRDefault="00BE11FD" w:rsidP="00907F0F">
            <w:pPr>
              <w:rPr>
                <w:rFonts w:ascii="Garamond" w:hAnsi="Garamond"/>
                <w:b/>
                <w:bCs/>
                <w:sz w:val="20"/>
              </w:rPr>
            </w:pPr>
          </w:p>
        </w:tc>
      </w:tr>
      <w:tr w:rsidR="00BE11FD" w:rsidRPr="004C57FF" w14:paraId="492F1563" w14:textId="77777777" w:rsidTr="00745337">
        <w:trPr>
          <w:trHeight w:val="283"/>
          <w:jc w:val="center"/>
        </w:trPr>
        <w:tc>
          <w:tcPr>
            <w:tcW w:w="308" w:type="pct"/>
            <w:tcBorders>
              <w:bottom w:val="single" w:sz="4" w:space="0" w:color="auto"/>
            </w:tcBorders>
            <w:shd w:val="clear" w:color="auto" w:fill="auto"/>
            <w:vAlign w:val="center"/>
          </w:tcPr>
          <w:p w14:paraId="492F1560" w14:textId="77777777" w:rsidR="00BE11FD" w:rsidRPr="004C57FF" w:rsidRDefault="00BE11FD" w:rsidP="00907F0F">
            <w:pPr>
              <w:jc w:val="center"/>
              <w:rPr>
                <w:rFonts w:ascii="Garamond" w:hAnsi="Garamond"/>
                <w:bCs/>
                <w:sz w:val="20"/>
              </w:rPr>
            </w:pPr>
            <w:r w:rsidRPr="004C57FF">
              <w:rPr>
                <w:rFonts w:ascii="Garamond" w:hAnsi="Garamond"/>
                <w:bCs/>
                <w:sz w:val="20"/>
              </w:rPr>
              <w:t>3</w:t>
            </w:r>
          </w:p>
        </w:tc>
        <w:tc>
          <w:tcPr>
            <w:tcW w:w="4087" w:type="pct"/>
            <w:tcBorders>
              <w:bottom w:val="single" w:sz="4" w:space="0" w:color="auto"/>
            </w:tcBorders>
            <w:shd w:val="clear" w:color="auto" w:fill="auto"/>
            <w:vAlign w:val="center"/>
          </w:tcPr>
          <w:p w14:paraId="492F1561" w14:textId="3C090CDA"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Merr pjesë aktive në hartimin dhe zbatimin e planeve t</w:t>
            </w:r>
            <w:r w:rsidR="008952AE">
              <w:rPr>
                <w:rFonts w:ascii="Garamond" w:hAnsi="Garamond"/>
                <w:sz w:val="20"/>
              </w:rPr>
              <w:t>ë veprimtarive të institucionit</w:t>
            </w:r>
          </w:p>
        </w:tc>
        <w:tc>
          <w:tcPr>
            <w:tcW w:w="605" w:type="pct"/>
            <w:tcBorders>
              <w:bottom w:val="single" w:sz="4" w:space="0" w:color="auto"/>
            </w:tcBorders>
            <w:shd w:val="clear" w:color="auto" w:fill="auto"/>
            <w:vAlign w:val="center"/>
          </w:tcPr>
          <w:p w14:paraId="492F1562" w14:textId="77777777" w:rsidR="00BE11FD" w:rsidRPr="004C57FF" w:rsidRDefault="00BE11FD" w:rsidP="00907F0F">
            <w:pPr>
              <w:rPr>
                <w:rFonts w:ascii="Garamond" w:hAnsi="Garamond"/>
                <w:b/>
                <w:bCs/>
                <w:sz w:val="20"/>
              </w:rPr>
            </w:pPr>
          </w:p>
        </w:tc>
      </w:tr>
      <w:tr w:rsidR="00BE11FD" w:rsidRPr="004C57FF" w14:paraId="492F1567" w14:textId="77777777" w:rsidTr="00745337">
        <w:trPr>
          <w:trHeight w:val="283"/>
          <w:jc w:val="center"/>
        </w:trPr>
        <w:tc>
          <w:tcPr>
            <w:tcW w:w="308" w:type="pct"/>
            <w:tcBorders>
              <w:bottom w:val="single" w:sz="4" w:space="0" w:color="auto"/>
            </w:tcBorders>
            <w:shd w:val="clear" w:color="auto" w:fill="auto"/>
            <w:vAlign w:val="center"/>
          </w:tcPr>
          <w:p w14:paraId="492F1564" w14:textId="77777777" w:rsidR="00BE11FD" w:rsidRPr="004C57FF" w:rsidRDefault="00BE11FD" w:rsidP="00907F0F">
            <w:pPr>
              <w:jc w:val="center"/>
              <w:rPr>
                <w:rFonts w:ascii="Garamond" w:hAnsi="Garamond"/>
                <w:bCs/>
                <w:sz w:val="20"/>
              </w:rPr>
            </w:pPr>
            <w:r w:rsidRPr="004C57FF">
              <w:rPr>
                <w:rFonts w:ascii="Garamond" w:hAnsi="Garamond"/>
                <w:bCs/>
                <w:sz w:val="20"/>
              </w:rPr>
              <w:t>4</w:t>
            </w:r>
          </w:p>
        </w:tc>
        <w:tc>
          <w:tcPr>
            <w:tcW w:w="4087" w:type="pct"/>
            <w:tcBorders>
              <w:bottom w:val="single" w:sz="4" w:space="0" w:color="auto"/>
            </w:tcBorders>
            <w:shd w:val="clear" w:color="auto" w:fill="auto"/>
            <w:vAlign w:val="center"/>
          </w:tcPr>
          <w:p w14:paraId="492F1565" w14:textId="7EA58675"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Merr pjesë në mbledhjet e këshillit të mësuesve, shfaq interes për diskutimet profes</w:t>
            </w:r>
            <w:r w:rsidR="008952AE">
              <w:rPr>
                <w:rFonts w:ascii="Garamond" w:hAnsi="Garamond"/>
                <w:sz w:val="20"/>
              </w:rPr>
              <w:t>ionale në to dhe parashtron ide</w:t>
            </w:r>
          </w:p>
        </w:tc>
        <w:tc>
          <w:tcPr>
            <w:tcW w:w="605" w:type="pct"/>
            <w:tcBorders>
              <w:bottom w:val="single" w:sz="4" w:space="0" w:color="auto"/>
            </w:tcBorders>
            <w:shd w:val="clear" w:color="auto" w:fill="auto"/>
            <w:vAlign w:val="center"/>
          </w:tcPr>
          <w:p w14:paraId="492F1566" w14:textId="77777777" w:rsidR="00BE11FD" w:rsidRPr="004C57FF" w:rsidRDefault="00BE11FD" w:rsidP="00907F0F">
            <w:pPr>
              <w:rPr>
                <w:rFonts w:ascii="Garamond" w:hAnsi="Garamond"/>
                <w:b/>
                <w:bCs/>
                <w:sz w:val="20"/>
              </w:rPr>
            </w:pPr>
          </w:p>
        </w:tc>
      </w:tr>
      <w:tr w:rsidR="00BE11FD" w:rsidRPr="004C57FF" w14:paraId="492F156B" w14:textId="77777777" w:rsidTr="00745337">
        <w:trPr>
          <w:trHeight w:val="283"/>
          <w:jc w:val="center"/>
        </w:trPr>
        <w:tc>
          <w:tcPr>
            <w:tcW w:w="308" w:type="pct"/>
            <w:tcBorders>
              <w:bottom w:val="single" w:sz="4" w:space="0" w:color="auto"/>
            </w:tcBorders>
            <w:shd w:val="clear" w:color="auto" w:fill="auto"/>
            <w:vAlign w:val="center"/>
          </w:tcPr>
          <w:p w14:paraId="492F1568" w14:textId="77777777" w:rsidR="00BE11FD" w:rsidRPr="004C57FF" w:rsidRDefault="00BE11FD" w:rsidP="00907F0F">
            <w:pPr>
              <w:jc w:val="center"/>
              <w:rPr>
                <w:rFonts w:ascii="Garamond" w:hAnsi="Garamond"/>
                <w:bCs/>
                <w:sz w:val="20"/>
              </w:rPr>
            </w:pPr>
            <w:r w:rsidRPr="004C57FF">
              <w:rPr>
                <w:rFonts w:ascii="Garamond" w:hAnsi="Garamond"/>
                <w:bCs/>
                <w:sz w:val="20"/>
              </w:rPr>
              <w:t>5</w:t>
            </w:r>
          </w:p>
        </w:tc>
        <w:tc>
          <w:tcPr>
            <w:tcW w:w="4087" w:type="pct"/>
            <w:tcBorders>
              <w:bottom w:val="single" w:sz="4" w:space="0" w:color="auto"/>
            </w:tcBorders>
            <w:shd w:val="clear" w:color="auto" w:fill="auto"/>
            <w:vAlign w:val="center"/>
          </w:tcPr>
          <w:p w14:paraId="492F1569" w14:textId="1D47B900"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Merr pjesë në mbledhjet e ekipit lëndor dhe shfaq interes për diskutimet profes</w:t>
            </w:r>
            <w:r w:rsidR="008952AE">
              <w:rPr>
                <w:rFonts w:ascii="Garamond" w:hAnsi="Garamond"/>
                <w:sz w:val="20"/>
              </w:rPr>
              <w:t>ionale në to dhe parashtron ide</w:t>
            </w:r>
          </w:p>
        </w:tc>
        <w:tc>
          <w:tcPr>
            <w:tcW w:w="605" w:type="pct"/>
            <w:tcBorders>
              <w:bottom w:val="single" w:sz="4" w:space="0" w:color="auto"/>
            </w:tcBorders>
            <w:shd w:val="clear" w:color="auto" w:fill="auto"/>
            <w:vAlign w:val="center"/>
          </w:tcPr>
          <w:p w14:paraId="492F156A" w14:textId="77777777" w:rsidR="00BE11FD" w:rsidRPr="004C57FF" w:rsidRDefault="00BE11FD" w:rsidP="00907F0F">
            <w:pPr>
              <w:rPr>
                <w:rFonts w:ascii="Garamond" w:hAnsi="Garamond"/>
                <w:b/>
                <w:bCs/>
                <w:sz w:val="20"/>
              </w:rPr>
            </w:pPr>
          </w:p>
        </w:tc>
      </w:tr>
      <w:tr w:rsidR="00BE11FD" w:rsidRPr="004C57FF" w14:paraId="492F156F" w14:textId="77777777" w:rsidTr="00745337">
        <w:trPr>
          <w:trHeight w:val="283"/>
          <w:jc w:val="center"/>
        </w:trPr>
        <w:tc>
          <w:tcPr>
            <w:tcW w:w="308" w:type="pct"/>
            <w:shd w:val="clear" w:color="auto" w:fill="D9D9D9"/>
            <w:vAlign w:val="center"/>
          </w:tcPr>
          <w:p w14:paraId="492F156C" w14:textId="77777777" w:rsidR="00BE11FD" w:rsidRPr="004C57FF" w:rsidRDefault="00BE11FD" w:rsidP="00907F0F">
            <w:pPr>
              <w:jc w:val="center"/>
              <w:rPr>
                <w:rFonts w:ascii="Garamond" w:hAnsi="Garamond"/>
                <w:bCs/>
                <w:sz w:val="20"/>
              </w:rPr>
            </w:pPr>
          </w:p>
        </w:tc>
        <w:tc>
          <w:tcPr>
            <w:tcW w:w="4087" w:type="pct"/>
            <w:shd w:val="clear" w:color="auto" w:fill="D9D9D9"/>
            <w:vAlign w:val="center"/>
          </w:tcPr>
          <w:p w14:paraId="492F156D" w14:textId="77777777" w:rsidR="00BE11FD" w:rsidRPr="004C57FF" w:rsidRDefault="00BE11FD" w:rsidP="00907F0F">
            <w:pPr>
              <w:rPr>
                <w:rFonts w:ascii="Garamond" w:hAnsi="Garamond"/>
                <w:sz w:val="20"/>
              </w:rPr>
            </w:pPr>
            <w:r w:rsidRPr="004C57FF">
              <w:rPr>
                <w:rFonts w:ascii="Garamond" w:hAnsi="Garamond"/>
                <w:b/>
                <w:bCs/>
                <w:sz w:val="20"/>
              </w:rPr>
              <w:t>Pikët e kompetencës</w:t>
            </w:r>
          </w:p>
        </w:tc>
        <w:tc>
          <w:tcPr>
            <w:tcW w:w="605" w:type="pct"/>
            <w:shd w:val="clear" w:color="auto" w:fill="D9D9D9"/>
            <w:vAlign w:val="center"/>
          </w:tcPr>
          <w:p w14:paraId="492F156E" w14:textId="77777777" w:rsidR="00BE11FD" w:rsidRPr="004C57FF" w:rsidRDefault="00BE11FD" w:rsidP="00907F0F">
            <w:pPr>
              <w:rPr>
                <w:rFonts w:ascii="Garamond" w:hAnsi="Garamond"/>
                <w:b/>
                <w:bCs/>
                <w:sz w:val="20"/>
              </w:rPr>
            </w:pPr>
          </w:p>
        </w:tc>
      </w:tr>
      <w:tr w:rsidR="00BE11FD" w:rsidRPr="004C57FF" w14:paraId="492F1573" w14:textId="77777777" w:rsidTr="00745337">
        <w:trPr>
          <w:trHeight w:val="283"/>
          <w:jc w:val="center"/>
        </w:trPr>
        <w:tc>
          <w:tcPr>
            <w:tcW w:w="308" w:type="pct"/>
            <w:tcBorders>
              <w:bottom w:val="single" w:sz="4" w:space="0" w:color="auto"/>
            </w:tcBorders>
            <w:shd w:val="clear" w:color="auto" w:fill="D9D9D9"/>
            <w:vAlign w:val="center"/>
          </w:tcPr>
          <w:p w14:paraId="492F1570" w14:textId="77777777" w:rsidR="00BE11FD" w:rsidRPr="004C57FF" w:rsidRDefault="00BE11FD" w:rsidP="00907F0F">
            <w:pPr>
              <w:jc w:val="center"/>
              <w:rPr>
                <w:rFonts w:ascii="Garamond" w:hAnsi="Garamond"/>
                <w:bCs/>
                <w:sz w:val="20"/>
              </w:rPr>
            </w:pPr>
          </w:p>
        </w:tc>
        <w:tc>
          <w:tcPr>
            <w:tcW w:w="4087" w:type="pct"/>
            <w:tcBorders>
              <w:bottom w:val="single" w:sz="4" w:space="0" w:color="auto"/>
            </w:tcBorders>
            <w:shd w:val="clear" w:color="auto" w:fill="D9D9D9"/>
            <w:vAlign w:val="center"/>
          </w:tcPr>
          <w:p w14:paraId="492F1571" w14:textId="77777777" w:rsidR="00BE11FD" w:rsidRPr="004C57FF" w:rsidRDefault="00BE11FD" w:rsidP="00907F0F">
            <w:pPr>
              <w:rPr>
                <w:rFonts w:ascii="Garamond" w:hAnsi="Garamond"/>
                <w:sz w:val="20"/>
              </w:rPr>
            </w:pPr>
            <w:r w:rsidRPr="004C57FF">
              <w:rPr>
                <w:rFonts w:ascii="Garamond" w:hAnsi="Garamond"/>
                <w:b/>
                <w:bCs/>
                <w:sz w:val="20"/>
              </w:rPr>
              <w:t>VLERËSIMI</w:t>
            </w:r>
          </w:p>
        </w:tc>
        <w:tc>
          <w:tcPr>
            <w:tcW w:w="605" w:type="pct"/>
            <w:tcBorders>
              <w:bottom w:val="single" w:sz="4" w:space="0" w:color="auto"/>
            </w:tcBorders>
            <w:shd w:val="clear" w:color="auto" w:fill="D9D9D9"/>
            <w:vAlign w:val="center"/>
          </w:tcPr>
          <w:p w14:paraId="492F1572" w14:textId="77777777" w:rsidR="00BE11FD" w:rsidRPr="004C57FF" w:rsidRDefault="00BE11FD" w:rsidP="00907F0F">
            <w:pPr>
              <w:rPr>
                <w:rFonts w:ascii="Garamond" w:hAnsi="Garamond"/>
                <w:b/>
                <w:bCs/>
                <w:sz w:val="20"/>
              </w:rPr>
            </w:pPr>
          </w:p>
        </w:tc>
      </w:tr>
    </w:tbl>
    <w:p w14:paraId="492F1574" w14:textId="77777777" w:rsidR="00BE11FD" w:rsidRPr="004C57FF" w:rsidRDefault="00BE11FD" w:rsidP="00907F0F">
      <w:pPr>
        <w:autoSpaceDE w:val="0"/>
        <w:autoSpaceDN w:val="0"/>
        <w:adjustRightInd w:val="0"/>
        <w:rPr>
          <w:rFonts w:ascii="Garamond" w:hAnsi="Garamond"/>
          <w:sz w:val="28"/>
          <w:szCs w:val="28"/>
        </w:rPr>
      </w:pPr>
    </w:p>
    <w:p w14:paraId="492F1575" w14:textId="6390FAD5" w:rsidR="00BE11FD" w:rsidRPr="004C57FF" w:rsidRDefault="00BE11FD" w:rsidP="00907F0F">
      <w:pPr>
        <w:autoSpaceDE w:val="0"/>
        <w:autoSpaceDN w:val="0"/>
        <w:adjustRightInd w:val="0"/>
        <w:jc w:val="both"/>
        <w:rPr>
          <w:rFonts w:ascii="Garamond" w:hAnsi="Garamond"/>
          <w:sz w:val="28"/>
          <w:szCs w:val="28"/>
        </w:rPr>
      </w:pPr>
      <w:r w:rsidRPr="004C57FF">
        <w:rPr>
          <w:rFonts w:ascii="Garamond" w:hAnsi="Garamond"/>
          <w:sz w:val="28"/>
          <w:szCs w:val="28"/>
        </w:rPr>
        <w:t xml:space="preserve">Praktikanti </w:t>
      </w:r>
      <w:r w:rsidRPr="008952AE">
        <w:rPr>
          <w:rFonts w:ascii="Garamond" w:hAnsi="Garamond"/>
          <w:sz w:val="28"/>
          <w:szCs w:val="28"/>
        </w:rPr>
        <w:t>______________________________</w:t>
      </w:r>
      <w:r w:rsidRPr="004C57FF">
        <w:rPr>
          <w:rFonts w:ascii="Garamond" w:hAnsi="Garamond"/>
          <w:sz w:val="28"/>
          <w:szCs w:val="28"/>
        </w:rPr>
        <w:t xml:space="preserve"> ka kryer praktikën profesionale gjatë periudhës _______________________ në __________________________ dhe është vlerësuar</w:t>
      </w:r>
      <w:r w:rsidR="008952AE">
        <w:rPr>
          <w:rFonts w:ascii="Garamond" w:hAnsi="Garamond"/>
          <w:sz w:val="28"/>
          <w:szCs w:val="28"/>
        </w:rPr>
        <w:t>,</w:t>
      </w:r>
      <w:r w:rsidRPr="004C57FF">
        <w:rPr>
          <w:rFonts w:ascii="Garamond" w:hAnsi="Garamond"/>
          <w:sz w:val="28"/>
          <w:szCs w:val="28"/>
        </w:rPr>
        <w:t xml:space="preserve"> si më poshtë:</w:t>
      </w:r>
    </w:p>
    <w:p w14:paraId="492F1576" w14:textId="77777777" w:rsidR="00BE11FD" w:rsidRPr="004C57FF" w:rsidRDefault="00BE11FD" w:rsidP="00907F0F">
      <w:pPr>
        <w:rPr>
          <w:rFonts w:ascii="Garamond" w:hAnsi="Garamond"/>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7632"/>
        <w:gridCol w:w="1360"/>
      </w:tblGrid>
      <w:tr w:rsidR="00BE11FD" w:rsidRPr="004C57FF" w14:paraId="492F157A" w14:textId="77777777" w:rsidTr="00745337">
        <w:trPr>
          <w:jc w:val="center"/>
        </w:trPr>
        <w:tc>
          <w:tcPr>
            <w:tcW w:w="305" w:type="pct"/>
            <w:shd w:val="clear" w:color="auto" w:fill="auto"/>
          </w:tcPr>
          <w:p w14:paraId="492F1577"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3985" w:type="pct"/>
            <w:tcBorders>
              <w:bottom w:val="single" w:sz="4" w:space="0" w:color="auto"/>
            </w:tcBorders>
            <w:shd w:val="clear" w:color="auto" w:fill="auto"/>
          </w:tcPr>
          <w:p w14:paraId="492F1578" w14:textId="77777777" w:rsidR="00BE11FD" w:rsidRPr="004C57FF" w:rsidRDefault="00BE11FD" w:rsidP="00907F0F">
            <w:pPr>
              <w:rPr>
                <w:rFonts w:ascii="Garamond" w:hAnsi="Garamond"/>
                <w:b/>
                <w:bCs/>
                <w:sz w:val="20"/>
              </w:rPr>
            </w:pPr>
            <w:r w:rsidRPr="004C57FF">
              <w:rPr>
                <w:rFonts w:ascii="Garamond" w:hAnsi="Garamond"/>
                <w:b/>
                <w:bCs/>
                <w:sz w:val="20"/>
              </w:rPr>
              <w:t>KOMPETENCAT</w:t>
            </w:r>
          </w:p>
        </w:tc>
        <w:tc>
          <w:tcPr>
            <w:tcW w:w="710" w:type="pct"/>
            <w:shd w:val="clear" w:color="auto" w:fill="auto"/>
          </w:tcPr>
          <w:p w14:paraId="492F1579" w14:textId="77777777" w:rsidR="00BE11FD" w:rsidRPr="004C57FF" w:rsidRDefault="00BE11FD" w:rsidP="00907F0F">
            <w:pPr>
              <w:rPr>
                <w:rFonts w:ascii="Garamond" w:hAnsi="Garamond"/>
                <w:b/>
                <w:bCs/>
                <w:sz w:val="20"/>
              </w:rPr>
            </w:pPr>
            <w:r w:rsidRPr="004C57FF">
              <w:rPr>
                <w:rFonts w:ascii="Garamond" w:hAnsi="Garamond"/>
                <w:b/>
                <w:bCs/>
                <w:sz w:val="20"/>
              </w:rPr>
              <w:t>VLERËSIMI</w:t>
            </w:r>
          </w:p>
        </w:tc>
      </w:tr>
      <w:tr w:rsidR="00BE11FD" w:rsidRPr="004C57FF" w14:paraId="492F157E" w14:textId="77777777" w:rsidTr="00745337">
        <w:trPr>
          <w:trHeight w:val="283"/>
          <w:jc w:val="center"/>
        </w:trPr>
        <w:tc>
          <w:tcPr>
            <w:tcW w:w="305" w:type="pct"/>
            <w:tcBorders>
              <w:bottom w:val="single" w:sz="4" w:space="0" w:color="auto"/>
            </w:tcBorders>
            <w:shd w:val="clear" w:color="auto" w:fill="auto"/>
            <w:vAlign w:val="center"/>
          </w:tcPr>
          <w:p w14:paraId="492F157B" w14:textId="77777777" w:rsidR="00BE11FD" w:rsidRPr="004C57FF" w:rsidRDefault="00BE11FD" w:rsidP="00907F0F">
            <w:pPr>
              <w:jc w:val="center"/>
              <w:rPr>
                <w:rFonts w:ascii="Garamond" w:hAnsi="Garamond"/>
                <w:bCs/>
                <w:sz w:val="20"/>
              </w:rPr>
            </w:pPr>
            <w:r w:rsidRPr="004C57FF">
              <w:rPr>
                <w:rFonts w:ascii="Garamond" w:hAnsi="Garamond"/>
                <w:bCs/>
                <w:sz w:val="20"/>
              </w:rPr>
              <w:t>1</w:t>
            </w:r>
          </w:p>
        </w:tc>
        <w:tc>
          <w:tcPr>
            <w:tcW w:w="3985" w:type="pct"/>
            <w:tcBorders>
              <w:bottom w:val="single" w:sz="4" w:space="0" w:color="auto"/>
            </w:tcBorders>
            <w:shd w:val="clear" w:color="auto" w:fill="auto"/>
            <w:vAlign w:val="center"/>
          </w:tcPr>
          <w:p w14:paraId="492F157C"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Është i përgatitur nga ana shkencore</w:t>
            </w:r>
          </w:p>
        </w:tc>
        <w:tc>
          <w:tcPr>
            <w:tcW w:w="710" w:type="pct"/>
            <w:tcBorders>
              <w:bottom w:val="single" w:sz="4" w:space="0" w:color="auto"/>
            </w:tcBorders>
            <w:shd w:val="clear" w:color="auto" w:fill="auto"/>
            <w:vAlign w:val="center"/>
          </w:tcPr>
          <w:p w14:paraId="492F157D" w14:textId="77777777" w:rsidR="00BE11FD" w:rsidRPr="004C57FF" w:rsidRDefault="00BE11FD" w:rsidP="00907F0F">
            <w:pPr>
              <w:rPr>
                <w:rFonts w:ascii="Garamond" w:hAnsi="Garamond"/>
                <w:b/>
                <w:bCs/>
                <w:sz w:val="20"/>
              </w:rPr>
            </w:pPr>
          </w:p>
        </w:tc>
      </w:tr>
      <w:tr w:rsidR="00BE11FD" w:rsidRPr="004C57FF" w14:paraId="492F1582" w14:textId="77777777" w:rsidTr="00745337">
        <w:trPr>
          <w:trHeight w:val="283"/>
          <w:jc w:val="center"/>
        </w:trPr>
        <w:tc>
          <w:tcPr>
            <w:tcW w:w="305" w:type="pct"/>
            <w:tcBorders>
              <w:bottom w:val="single" w:sz="4" w:space="0" w:color="auto"/>
            </w:tcBorders>
            <w:shd w:val="clear" w:color="auto" w:fill="auto"/>
            <w:vAlign w:val="center"/>
          </w:tcPr>
          <w:p w14:paraId="492F157F" w14:textId="77777777" w:rsidR="00BE11FD" w:rsidRPr="004C57FF" w:rsidRDefault="00BE11FD" w:rsidP="00907F0F">
            <w:pPr>
              <w:jc w:val="center"/>
              <w:rPr>
                <w:rFonts w:ascii="Garamond" w:hAnsi="Garamond"/>
                <w:bCs/>
                <w:sz w:val="20"/>
              </w:rPr>
            </w:pPr>
            <w:r w:rsidRPr="004C57FF">
              <w:rPr>
                <w:rFonts w:ascii="Garamond" w:hAnsi="Garamond"/>
                <w:bCs/>
                <w:sz w:val="20"/>
              </w:rPr>
              <w:t>2</w:t>
            </w:r>
          </w:p>
        </w:tc>
        <w:tc>
          <w:tcPr>
            <w:tcW w:w="3985" w:type="pct"/>
            <w:tcBorders>
              <w:bottom w:val="single" w:sz="4" w:space="0" w:color="auto"/>
            </w:tcBorders>
            <w:shd w:val="clear" w:color="auto" w:fill="auto"/>
            <w:vAlign w:val="center"/>
          </w:tcPr>
          <w:p w14:paraId="492F1580" w14:textId="5CA67DE0"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Njeh dokumentacionin zyrtar dhe e plotëson në</w:t>
            </w:r>
            <w:r w:rsidR="008952AE">
              <w:rPr>
                <w:rFonts w:ascii="Garamond" w:hAnsi="Garamond"/>
                <w:sz w:val="20"/>
              </w:rPr>
              <w:t xml:space="preserve"> përputhje me rregullat zyrtare</w:t>
            </w:r>
          </w:p>
        </w:tc>
        <w:tc>
          <w:tcPr>
            <w:tcW w:w="710" w:type="pct"/>
            <w:tcBorders>
              <w:bottom w:val="single" w:sz="4" w:space="0" w:color="auto"/>
            </w:tcBorders>
            <w:shd w:val="clear" w:color="auto" w:fill="auto"/>
            <w:vAlign w:val="center"/>
          </w:tcPr>
          <w:p w14:paraId="492F1581" w14:textId="77777777" w:rsidR="00BE11FD" w:rsidRPr="004C57FF" w:rsidRDefault="00BE11FD" w:rsidP="00907F0F">
            <w:pPr>
              <w:rPr>
                <w:rFonts w:ascii="Garamond" w:hAnsi="Garamond"/>
                <w:b/>
                <w:bCs/>
                <w:sz w:val="20"/>
              </w:rPr>
            </w:pPr>
          </w:p>
        </w:tc>
      </w:tr>
      <w:tr w:rsidR="00BE11FD" w:rsidRPr="004C57FF" w14:paraId="492F1586" w14:textId="77777777" w:rsidTr="00745337">
        <w:trPr>
          <w:trHeight w:val="283"/>
          <w:jc w:val="center"/>
        </w:trPr>
        <w:tc>
          <w:tcPr>
            <w:tcW w:w="305" w:type="pct"/>
            <w:tcBorders>
              <w:bottom w:val="single" w:sz="4" w:space="0" w:color="auto"/>
            </w:tcBorders>
            <w:shd w:val="clear" w:color="auto" w:fill="auto"/>
            <w:vAlign w:val="center"/>
          </w:tcPr>
          <w:p w14:paraId="492F1583" w14:textId="77777777" w:rsidR="00BE11FD" w:rsidRPr="004C57FF" w:rsidRDefault="00BE11FD" w:rsidP="00907F0F">
            <w:pPr>
              <w:jc w:val="center"/>
              <w:rPr>
                <w:rFonts w:ascii="Garamond" w:hAnsi="Garamond"/>
                <w:bCs/>
                <w:sz w:val="20"/>
              </w:rPr>
            </w:pPr>
            <w:r w:rsidRPr="004C57FF">
              <w:rPr>
                <w:rFonts w:ascii="Garamond" w:hAnsi="Garamond"/>
                <w:bCs/>
                <w:sz w:val="20"/>
              </w:rPr>
              <w:t>3</w:t>
            </w:r>
          </w:p>
        </w:tc>
        <w:tc>
          <w:tcPr>
            <w:tcW w:w="3985" w:type="pct"/>
            <w:tcBorders>
              <w:bottom w:val="single" w:sz="4" w:space="0" w:color="auto"/>
            </w:tcBorders>
            <w:shd w:val="clear" w:color="auto" w:fill="auto"/>
            <w:vAlign w:val="center"/>
          </w:tcPr>
          <w:p w14:paraId="492F1584" w14:textId="7A37D7A8"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Zhvillon mësimdhënie</w:t>
            </w:r>
            <w:r w:rsidR="008952AE">
              <w:rPr>
                <w:rFonts w:ascii="Garamond" w:hAnsi="Garamond"/>
                <w:sz w:val="20"/>
              </w:rPr>
              <w:t>,</w:t>
            </w:r>
            <w:r w:rsidRPr="004C57FF">
              <w:rPr>
                <w:rFonts w:ascii="Garamond" w:hAnsi="Garamond"/>
                <w:sz w:val="20"/>
              </w:rPr>
              <w:t xml:space="preserve"> sipas praktikave të suksesshme bashkëkohore</w:t>
            </w:r>
          </w:p>
        </w:tc>
        <w:tc>
          <w:tcPr>
            <w:tcW w:w="710" w:type="pct"/>
            <w:tcBorders>
              <w:bottom w:val="single" w:sz="4" w:space="0" w:color="auto"/>
            </w:tcBorders>
            <w:shd w:val="clear" w:color="auto" w:fill="auto"/>
            <w:vAlign w:val="center"/>
          </w:tcPr>
          <w:p w14:paraId="492F1585" w14:textId="77777777" w:rsidR="00BE11FD" w:rsidRPr="004C57FF" w:rsidRDefault="00BE11FD" w:rsidP="00907F0F">
            <w:pPr>
              <w:rPr>
                <w:rFonts w:ascii="Garamond" w:hAnsi="Garamond"/>
                <w:b/>
                <w:bCs/>
                <w:sz w:val="20"/>
              </w:rPr>
            </w:pPr>
          </w:p>
        </w:tc>
      </w:tr>
      <w:tr w:rsidR="00BE11FD" w:rsidRPr="004C57FF" w14:paraId="492F158A" w14:textId="77777777" w:rsidTr="00745337">
        <w:trPr>
          <w:trHeight w:val="283"/>
          <w:jc w:val="center"/>
        </w:trPr>
        <w:tc>
          <w:tcPr>
            <w:tcW w:w="305" w:type="pct"/>
            <w:tcBorders>
              <w:bottom w:val="single" w:sz="4" w:space="0" w:color="auto"/>
            </w:tcBorders>
            <w:shd w:val="clear" w:color="auto" w:fill="auto"/>
            <w:vAlign w:val="center"/>
          </w:tcPr>
          <w:p w14:paraId="492F1587" w14:textId="77777777" w:rsidR="00BE11FD" w:rsidRPr="004C57FF" w:rsidRDefault="00BE11FD" w:rsidP="00907F0F">
            <w:pPr>
              <w:jc w:val="center"/>
              <w:rPr>
                <w:rFonts w:ascii="Garamond" w:hAnsi="Garamond"/>
                <w:bCs/>
                <w:sz w:val="20"/>
              </w:rPr>
            </w:pPr>
            <w:r w:rsidRPr="004C57FF">
              <w:rPr>
                <w:rFonts w:ascii="Garamond" w:hAnsi="Garamond"/>
                <w:bCs/>
                <w:sz w:val="20"/>
              </w:rPr>
              <w:t>4</w:t>
            </w:r>
          </w:p>
        </w:tc>
        <w:tc>
          <w:tcPr>
            <w:tcW w:w="3985" w:type="pct"/>
            <w:tcBorders>
              <w:bottom w:val="single" w:sz="4" w:space="0" w:color="auto"/>
            </w:tcBorders>
            <w:shd w:val="clear" w:color="auto" w:fill="auto"/>
            <w:vAlign w:val="center"/>
          </w:tcPr>
          <w:p w14:paraId="492F1588" w14:textId="4B594DB4" w:rsidR="00BE11FD" w:rsidRPr="004C57FF" w:rsidRDefault="00BE11FD" w:rsidP="008952AE">
            <w:pPr>
              <w:autoSpaceDE w:val="0"/>
              <w:autoSpaceDN w:val="0"/>
              <w:adjustRightInd w:val="0"/>
              <w:rPr>
                <w:rFonts w:ascii="Garamond" w:hAnsi="Garamond"/>
                <w:sz w:val="20"/>
              </w:rPr>
            </w:pPr>
            <w:r w:rsidRPr="004C57FF">
              <w:rPr>
                <w:rFonts w:ascii="Garamond" w:hAnsi="Garamond"/>
                <w:sz w:val="20"/>
              </w:rPr>
              <w:t>Përkujdeset për suksesin e çdo nxënësi</w:t>
            </w:r>
          </w:p>
        </w:tc>
        <w:tc>
          <w:tcPr>
            <w:tcW w:w="710" w:type="pct"/>
            <w:tcBorders>
              <w:bottom w:val="single" w:sz="4" w:space="0" w:color="auto"/>
            </w:tcBorders>
            <w:shd w:val="clear" w:color="auto" w:fill="auto"/>
            <w:vAlign w:val="center"/>
          </w:tcPr>
          <w:p w14:paraId="492F1589" w14:textId="77777777" w:rsidR="00BE11FD" w:rsidRPr="004C57FF" w:rsidRDefault="00BE11FD" w:rsidP="00907F0F">
            <w:pPr>
              <w:rPr>
                <w:rFonts w:ascii="Garamond" w:hAnsi="Garamond"/>
                <w:b/>
                <w:bCs/>
                <w:sz w:val="20"/>
              </w:rPr>
            </w:pPr>
          </w:p>
        </w:tc>
      </w:tr>
      <w:tr w:rsidR="00BE11FD" w:rsidRPr="004C57FF" w14:paraId="492F158E" w14:textId="77777777" w:rsidTr="00745337">
        <w:trPr>
          <w:trHeight w:val="283"/>
          <w:jc w:val="center"/>
        </w:trPr>
        <w:tc>
          <w:tcPr>
            <w:tcW w:w="305" w:type="pct"/>
            <w:tcBorders>
              <w:bottom w:val="single" w:sz="4" w:space="0" w:color="auto"/>
            </w:tcBorders>
            <w:shd w:val="clear" w:color="auto" w:fill="auto"/>
            <w:vAlign w:val="center"/>
          </w:tcPr>
          <w:p w14:paraId="492F158B" w14:textId="77777777" w:rsidR="00BE11FD" w:rsidRPr="004C57FF" w:rsidRDefault="00BE11FD" w:rsidP="00907F0F">
            <w:pPr>
              <w:jc w:val="center"/>
              <w:rPr>
                <w:rFonts w:ascii="Garamond" w:hAnsi="Garamond"/>
                <w:bCs/>
                <w:sz w:val="20"/>
              </w:rPr>
            </w:pPr>
            <w:r w:rsidRPr="004C57FF">
              <w:rPr>
                <w:rFonts w:ascii="Garamond" w:hAnsi="Garamond"/>
                <w:bCs/>
                <w:sz w:val="20"/>
              </w:rPr>
              <w:t>5</w:t>
            </w:r>
          </w:p>
        </w:tc>
        <w:tc>
          <w:tcPr>
            <w:tcW w:w="3985" w:type="pct"/>
            <w:tcBorders>
              <w:bottom w:val="single" w:sz="4" w:space="0" w:color="auto"/>
            </w:tcBorders>
            <w:shd w:val="clear" w:color="auto" w:fill="auto"/>
            <w:vAlign w:val="center"/>
          </w:tcPr>
          <w:p w14:paraId="492F158C"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Vlerëson nxënësit me një larmi mënyrash vlerësimi</w:t>
            </w:r>
          </w:p>
        </w:tc>
        <w:tc>
          <w:tcPr>
            <w:tcW w:w="710" w:type="pct"/>
            <w:tcBorders>
              <w:bottom w:val="single" w:sz="4" w:space="0" w:color="auto"/>
            </w:tcBorders>
            <w:shd w:val="clear" w:color="auto" w:fill="auto"/>
            <w:vAlign w:val="center"/>
          </w:tcPr>
          <w:p w14:paraId="492F158D" w14:textId="77777777" w:rsidR="00BE11FD" w:rsidRPr="004C57FF" w:rsidRDefault="00BE11FD" w:rsidP="00907F0F">
            <w:pPr>
              <w:rPr>
                <w:rFonts w:ascii="Garamond" w:hAnsi="Garamond"/>
                <w:b/>
                <w:bCs/>
                <w:sz w:val="20"/>
              </w:rPr>
            </w:pPr>
          </w:p>
        </w:tc>
      </w:tr>
      <w:tr w:rsidR="00BE11FD" w:rsidRPr="004C57FF" w14:paraId="492F1592" w14:textId="77777777" w:rsidTr="00745337">
        <w:trPr>
          <w:trHeight w:val="283"/>
          <w:jc w:val="center"/>
        </w:trPr>
        <w:tc>
          <w:tcPr>
            <w:tcW w:w="305" w:type="pct"/>
            <w:tcBorders>
              <w:bottom w:val="single" w:sz="4" w:space="0" w:color="auto"/>
            </w:tcBorders>
            <w:shd w:val="clear" w:color="auto" w:fill="auto"/>
            <w:vAlign w:val="center"/>
          </w:tcPr>
          <w:p w14:paraId="492F158F" w14:textId="77777777" w:rsidR="00BE11FD" w:rsidRPr="004C57FF" w:rsidRDefault="00BE11FD" w:rsidP="00907F0F">
            <w:pPr>
              <w:jc w:val="center"/>
              <w:rPr>
                <w:rFonts w:ascii="Garamond" w:hAnsi="Garamond"/>
                <w:bCs/>
                <w:sz w:val="20"/>
              </w:rPr>
            </w:pPr>
            <w:r w:rsidRPr="004C57FF">
              <w:rPr>
                <w:rFonts w:ascii="Garamond" w:hAnsi="Garamond"/>
                <w:bCs/>
                <w:sz w:val="20"/>
              </w:rPr>
              <w:t>6</w:t>
            </w:r>
          </w:p>
        </w:tc>
        <w:tc>
          <w:tcPr>
            <w:tcW w:w="3985" w:type="pct"/>
            <w:tcBorders>
              <w:bottom w:val="single" w:sz="4" w:space="0" w:color="auto"/>
            </w:tcBorders>
            <w:shd w:val="clear" w:color="auto" w:fill="auto"/>
            <w:vAlign w:val="center"/>
          </w:tcPr>
          <w:p w14:paraId="492F1590"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Respekton normat e etikës dhe sjelljes në institucionin arsimor</w:t>
            </w:r>
          </w:p>
        </w:tc>
        <w:tc>
          <w:tcPr>
            <w:tcW w:w="710" w:type="pct"/>
            <w:tcBorders>
              <w:bottom w:val="single" w:sz="4" w:space="0" w:color="auto"/>
            </w:tcBorders>
            <w:shd w:val="clear" w:color="auto" w:fill="auto"/>
            <w:vAlign w:val="center"/>
          </w:tcPr>
          <w:p w14:paraId="492F1591" w14:textId="77777777" w:rsidR="00BE11FD" w:rsidRPr="004C57FF" w:rsidRDefault="00BE11FD" w:rsidP="00907F0F">
            <w:pPr>
              <w:rPr>
                <w:rFonts w:ascii="Garamond" w:hAnsi="Garamond"/>
                <w:b/>
                <w:bCs/>
                <w:sz w:val="20"/>
              </w:rPr>
            </w:pPr>
          </w:p>
        </w:tc>
      </w:tr>
      <w:tr w:rsidR="00BE11FD" w:rsidRPr="004C57FF" w14:paraId="492F1596" w14:textId="77777777" w:rsidTr="00745337">
        <w:trPr>
          <w:trHeight w:val="283"/>
          <w:jc w:val="center"/>
        </w:trPr>
        <w:tc>
          <w:tcPr>
            <w:tcW w:w="305" w:type="pct"/>
            <w:tcBorders>
              <w:bottom w:val="single" w:sz="4" w:space="0" w:color="auto"/>
            </w:tcBorders>
            <w:shd w:val="clear" w:color="auto" w:fill="auto"/>
            <w:vAlign w:val="center"/>
          </w:tcPr>
          <w:p w14:paraId="492F1593" w14:textId="77777777" w:rsidR="00BE11FD" w:rsidRPr="004C57FF" w:rsidRDefault="00BE11FD" w:rsidP="00907F0F">
            <w:pPr>
              <w:jc w:val="center"/>
              <w:rPr>
                <w:rFonts w:ascii="Garamond" w:hAnsi="Garamond"/>
                <w:bCs/>
                <w:sz w:val="20"/>
              </w:rPr>
            </w:pPr>
            <w:r w:rsidRPr="004C57FF">
              <w:rPr>
                <w:rFonts w:ascii="Garamond" w:hAnsi="Garamond"/>
                <w:bCs/>
                <w:sz w:val="20"/>
              </w:rPr>
              <w:t>7</w:t>
            </w:r>
          </w:p>
        </w:tc>
        <w:tc>
          <w:tcPr>
            <w:tcW w:w="3985" w:type="pct"/>
            <w:tcBorders>
              <w:bottom w:val="single" w:sz="4" w:space="0" w:color="auto"/>
            </w:tcBorders>
            <w:shd w:val="clear" w:color="auto" w:fill="auto"/>
            <w:vAlign w:val="center"/>
          </w:tcPr>
          <w:p w14:paraId="492F1594"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Është aktiv dhe produktiv në bashkëpunimin me kolegët</w:t>
            </w:r>
          </w:p>
        </w:tc>
        <w:tc>
          <w:tcPr>
            <w:tcW w:w="710" w:type="pct"/>
            <w:tcBorders>
              <w:bottom w:val="single" w:sz="4" w:space="0" w:color="auto"/>
            </w:tcBorders>
            <w:shd w:val="clear" w:color="auto" w:fill="auto"/>
            <w:vAlign w:val="center"/>
          </w:tcPr>
          <w:p w14:paraId="492F1595" w14:textId="77777777" w:rsidR="00BE11FD" w:rsidRPr="004C57FF" w:rsidRDefault="00BE11FD" w:rsidP="00907F0F">
            <w:pPr>
              <w:rPr>
                <w:rFonts w:ascii="Garamond" w:hAnsi="Garamond"/>
                <w:b/>
                <w:bCs/>
                <w:sz w:val="20"/>
              </w:rPr>
            </w:pPr>
          </w:p>
        </w:tc>
      </w:tr>
      <w:tr w:rsidR="00BE11FD" w:rsidRPr="004C57FF" w14:paraId="492F159A" w14:textId="77777777" w:rsidTr="00745337">
        <w:trPr>
          <w:trHeight w:val="283"/>
          <w:jc w:val="center"/>
        </w:trPr>
        <w:tc>
          <w:tcPr>
            <w:tcW w:w="305" w:type="pct"/>
            <w:shd w:val="clear" w:color="auto" w:fill="D9D9D9"/>
            <w:vAlign w:val="center"/>
          </w:tcPr>
          <w:p w14:paraId="492F1597" w14:textId="77777777" w:rsidR="00BE11FD" w:rsidRPr="004C57FF" w:rsidRDefault="00BE11FD" w:rsidP="00907F0F">
            <w:pPr>
              <w:jc w:val="center"/>
              <w:rPr>
                <w:rFonts w:ascii="Garamond" w:hAnsi="Garamond"/>
                <w:bCs/>
                <w:sz w:val="20"/>
              </w:rPr>
            </w:pPr>
          </w:p>
        </w:tc>
        <w:tc>
          <w:tcPr>
            <w:tcW w:w="3985" w:type="pct"/>
            <w:shd w:val="clear" w:color="auto" w:fill="D9D9D9"/>
            <w:vAlign w:val="center"/>
          </w:tcPr>
          <w:p w14:paraId="492F1598" w14:textId="77777777" w:rsidR="00BE11FD" w:rsidRPr="004C57FF" w:rsidRDefault="00BE11FD" w:rsidP="00907F0F">
            <w:pPr>
              <w:rPr>
                <w:rFonts w:ascii="Garamond" w:hAnsi="Garamond"/>
                <w:sz w:val="20"/>
              </w:rPr>
            </w:pPr>
            <w:r w:rsidRPr="004C57FF">
              <w:rPr>
                <w:rFonts w:ascii="Garamond" w:hAnsi="Garamond"/>
                <w:b/>
                <w:bCs/>
                <w:sz w:val="20"/>
              </w:rPr>
              <w:t>Pikët për vlerësimin e praktikantit</w:t>
            </w:r>
          </w:p>
        </w:tc>
        <w:tc>
          <w:tcPr>
            <w:tcW w:w="710" w:type="pct"/>
            <w:shd w:val="clear" w:color="auto" w:fill="D9D9D9"/>
            <w:vAlign w:val="center"/>
          </w:tcPr>
          <w:p w14:paraId="492F1599" w14:textId="77777777" w:rsidR="00BE11FD" w:rsidRPr="004C57FF" w:rsidRDefault="00BE11FD" w:rsidP="00907F0F">
            <w:pPr>
              <w:rPr>
                <w:rFonts w:ascii="Garamond" w:hAnsi="Garamond"/>
                <w:b/>
                <w:bCs/>
                <w:sz w:val="20"/>
              </w:rPr>
            </w:pPr>
          </w:p>
        </w:tc>
      </w:tr>
      <w:tr w:rsidR="00BE11FD" w:rsidRPr="004C57FF" w14:paraId="492F159E" w14:textId="77777777" w:rsidTr="00745337">
        <w:trPr>
          <w:trHeight w:val="283"/>
          <w:jc w:val="center"/>
        </w:trPr>
        <w:tc>
          <w:tcPr>
            <w:tcW w:w="305" w:type="pct"/>
            <w:tcBorders>
              <w:bottom w:val="single" w:sz="4" w:space="0" w:color="auto"/>
            </w:tcBorders>
            <w:shd w:val="clear" w:color="auto" w:fill="D9D9D9"/>
            <w:vAlign w:val="center"/>
          </w:tcPr>
          <w:p w14:paraId="492F159B" w14:textId="77777777" w:rsidR="00BE11FD" w:rsidRPr="004C57FF" w:rsidRDefault="00BE11FD" w:rsidP="00907F0F">
            <w:pPr>
              <w:jc w:val="center"/>
              <w:rPr>
                <w:rFonts w:ascii="Garamond" w:hAnsi="Garamond"/>
                <w:bCs/>
                <w:sz w:val="20"/>
              </w:rPr>
            </w:pPr>
          </w:p>
        </w:tc>
        <w:tc>
          <w:tcPr>
            <w:tcW w:w="3985" w:type="pct"/>
            <w:tcBorders>
              <w:bottom w:val="single" w:sz="4" w:space="0" w:color="auto"/>
            </w:tcBorders>
            <w:shd w:val="clear" w:color="auto" w:fill="D9D9D9"/>
            <w:vAlign w:val="center"/>
          </w:tcPr>
          <w:p w14:paraId="492F159C" w14:textId="77777777" w:rsidR="00BE11FD" w:rsidRPr="004C57FF" w:rsidRDefault="00BE11FD" w:rsidP="00907F0F">
            <w:pPr>
              <w:rPr>
                <w:rFonts w:ascii="Garamond" w:hAnsi="Garamond"/>
                <w:sz w:val="20"/>
              </w:rPr>
            </w:pPr>
            <w:r w:rsidRPr="004C57FF">
              <w:rPr>
                <w:rFonts w:ascii="Garamond" w:hAnsi="Garamond"/>
                <w:b/>
                <w:bCs/>
                <w:sz w:val="20"/>
              </w:rPr>
              <w:t>VLERËSIMI I PËRGJITHSHËM</w:t>
            </w:r>
          </w:p>
        </w:tc>
        <w:tc>
          <w:tcPr>
            <w:tcW w:w="710" w:type="pct"/>
            <w:tcBorders>
              <w:bottom w:val="single" w:sz="4" w:space="0" w:color="auto"/>
            </w:tcBorders>
            <w:shd w:val="clear" w:color="auto" w:fill="D9D9D9"/>
            <w:vAlign w:val="center"/>
          </w:tcPr>
          <w:p w14:paraId="492F159D" w14:textId="77777777" w:rsidR="00BE11FD" w:rsidRPr="004C57FF" w:rsidRDefault="00BE11FD" w:rsidP="00907F0F">
            <w:pPr>
              <w:rPr>
                <w:rFonts w:ascii="Garamond" w:hAnsi="Garamond"/>
                <w:b/>
                <w:bCs/>
                <w:sz w:val="20"/>
              </w:rPr>
            </w:pPr>
          </w:p>
        </w:tc>
      </w:tr>
    </w:tbl>
    <w:p w14:paraId="492F159F" w14:textId="77777777" w:rsidR="00BE11FD" w:rsidRPr="004C57FF" w:rsidRDefault="00BE11FD" w:rsidP="00907F0F">
      <w:pPr>
        <w:rPr>
          <w:rFonts w:ascii="Garamond" w:hAnsi="Garamond"/>
        </w:rPr>
      </w:pPr>
    </w:p>
    <w:p w14:paraId="492F15A0" w14:textId="77777777" w:rsidR="00BE11FD" w:rsidRPr="004C57FF" w:rsidRDefault="00BE11FD" w:rsidP="00907F0F">
      <w:pPr>
        <w:autoSpaceDE w:val="0"/>
        <w:autoSpaceDN w:val="0"/>
        <w:adjustRightInd w:val="0"/>
        <w:rPr>
          <w:rFonts w:ascii="Garamond" w:hAnsi="Garamond"/>
        </w:rPr>
      </w:pPr>
      <w:r w:rsidRPr="004C57FF">
        <w:rPr>
          <w:rFonts w:ascii="Garamond" w:hAnsi="Garamond"/>
          <w:b/>
          <w:bCs/>
        </w:rPr>
        <w:lastRenderedPageBreak/>
        <w:t xml:space="preserve">Mentori _____________________ Drejtori i shkollës </w:t>
      </w:r>
      <w:r w:rsidRPr="004C57FF">
        <w:rPr>
          <w:rFonts w:ascii="Garamond" w:hAnsi="Garamond"/>
        </w:rPr>
        <w:t>________________________</w:t>
      </w:r>
    </w:p>
    <w:p w14:paraId="492F15A1" w14:textId="77777777" w:rsidR="00BE11FD" w:rsidRPr="004C57FF" w:rsidRDefault="00BE11FD" w:rsidP="00907F0F">
      <w:pPr>
        <w:rPr>
          <w:rFonts w:ascii="Garamond" w:hAnsi="Garamond"/>
        </w:rPr>
      </w:pPr>
      <w:r w:rsidRPr="004C57FF">
        <w:rPr>
          <w:rFonts w:ascii="Garamond" w:hAnsi="Garamond"/>
          <w:b/>
          <w:bCs/>
        </w:rPr>
        <w:t>Data ___________________</w:t>
      </w:r>
    </w:p>
    <w:p w14:paraId="492F15A2" w14:textId="77777777" w:rsidR="00BE11FD" w:rsidRPr="004C57FF" w:rsidRDefault="00BE11FD" w:rsidP="00907F0F">
      <w:pPr>
        <w:autoSpaceDE w:val="0"/>
        <w:autoSpaceDN w:val="0"/>
        <w:adjustRightInd w:val="0"/>
        <w:rPr>
          <w:rFonts w:ascii="Garamond" w:hAnsi="Garamond"/>
          <w:b/>
          <w:bCs/>
        </w:rPr>
      </w:pPr>
    </w:p>
    <w:p w14:paraId="492F15A3" w14:textId="77777777" w:rsidR="00BE11FD" w:rsidRPr="004C57FF" w:rsidRDefault="00BE11FD" w:rsidP="00907F0F">
      <w:pPr>
        <w:autoSpaceDE w:val="0"/>
        <w:autoSpaceDN w:val="0"/>
        <w:adjustRightInd w:val="0"/>
        <w:rPr>
          <w:rFonts w:ascii="Garamond" w:hAnsi="Garamond"/>
          <w:b/>
          <w:bCs/>
        </w:rPr>
      </w:pPr>
    </w:p>
    <w:p w14:paraId="492F15A4" w14:textId="77777777" w:rsidR="00BE11FD" w:rsidRPr="004C57FF" w:rsidRDefault="00BE11FD" w:rsidP="00907F0F">
      <w:pPr>
        <w:autoSpaceDE w:val="0"/>
        <w:autoSpaceDN w:val="0"/>
        <w:adjustRightInd w:val="0"/>
        <w:rPr>
          <w:rFonts w:ascii="Garamond" w:hAnsi="Garamond"/>
          <w:b/>
          <w:bCs/>
        </w:rPr>
      </w:pPr>
      <w:r w:rsidRPr="008952AE">
        <w:rPr>
          <w:rFonts w:ascii="Garamond" w:hAnsi="Garamond"/>
        </w:rPr>
        <w:t>UDHËZIME</w:t>
      </w:r>
    </w:p>
    <w:p w14:paraId="492F15A5" w14:textId="77777777" w:rsidR="00BE11FD" w:rsidRPr="004C57FF" w:rsidRDefault="00BE11FD" w:rsidP="00907F0F">
      <w:pPr>
        <w:autoSpaceDE w:val="0"/>
        <w:autoSpaceDN w:val="0"/>
        <w:adjustRightInd w:val="0"/>
        <w:rPr>
          <w:rFonts w:ascii="Garamond" w:hAnsi="Garamond"/>
        </w:rPr>
      </w:pPr>
      <w:r w:rsidRPr="004C57FF">
        <w:rPr>
          <w:rFonts w:ascii="Garamond" w:hAnsi="Garamond"/>
        </w:rPr>
        <w:t>Për disa nga treguesit që e ndihmojnë mentorin dhe drejtorin e shkollës të vlerësojë më saktë, ka komente si më poshtë:</w:t>
      </w:r>
    </w:p>
    <w:p w14:paraId="492F15A6" w14:textId="77777777" w:rsidR="00BE11FD" w:rsidRPr="004C57FF" w:rsidRDefault="00BE11FD" w:rsidP="00907F0F">
      <w:pPr>
        <w:rPr>
          <w:rFonts w:ascii="Garamond" w:hAnsi="Garamond"/>
          <w:b/>
          <w:bCs/>
        </w:rPr>
      </w:pPr>
    </w:p>
    <w:p w14:paraId="492F15A7" w14:textId="6C1AC200" w:rsidR="00BE11FD" w:rsidRPr="008952AE" w:rsidRDefault="008952AE" w:rsidP="00907F0F">
      <w:pPr>
        <w:rPr>
          <w:rFonts w:ascii="Garamond" w:hAnsi="Garamond"/>
        </w:rPr>
      </w:pPr>
      <w:r w:rsidRPr="008952AE">
        <w:rPr>
          <w:rFonts w:ascii="Garamond" w:hAnsi="Garamond"/>
        </w:rPr>
        <w:t>KOMPETENCA 1: ËSHTË I PËRGATITUR NGA ANA SHKENCORE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8984"/>
      </w:tblGrid>
      <w:tr w:rsidR="00BE11FD" w:rsidRPr="004C57FF" w14:paraId="492F15AB" w14:textId="77777777" w:rsidTr="00745337">
        <w:trPr>
          <w:jc w:val="center"/>
        </w:trPr>
        <w:tc>
          <w:tcPr>
            <w:tcW w:w="309" w:type="pct"/>
            <w:shd w:val="clear" w:color="auto" w:fill="auto"/>
          </w:tcPr>
          <w:p w14:paraId="492F15A9"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4691" w:type="pct"/>
            <w:tcBorders>
              <w:bottom w:val="single" w:sz="4" w:space="0" w:color="auto"/>
            </w:tcBorders>
            <w:shd w:val="clear" w:color="auto" w:fill="auto"/>
          </w:tcPr>
          <w:p w14:paraId="492F15AA" w14:textId="77777777" w:rsidR="00BE11FD" w:rsidRPr="004C57FF" w:rsidRDefault="00BE11FD" w:rsidP="00907F0F">
            <w:pPr>
              <w:rPr>
                <w:rFonts w:ascii="Garamond" w:hAnsi="Garamond"/>
                <w:b/>
                <w:bCs/>
                <w:sz w:val="20"/>
              </w:rPr>
            </w:pPr>
            <w:r w:rsidRPr="004C57FF">
              <w:rPr>
                <w:rFonts w:ascii="Garamond" w:hAnsi="Garamond"/>
                <w:b/>
                <w:bCs/>
                <w:sz w:val="20"/>
              </w:rPr>
              <w:t>TREGUESIT</w:t>
            </w:r>
          </w:p>
        </w:tc>
      </w:tr>
      <w:tr w:rsidR="00BE11FD" w:rsidRPr="004C57FF" w14:paraId="492F15AF" w14:textId="77777777" w:rsidTr="00745337">
        <w:trPr>
          <w:trHeight w:val="283"/>
          <w:jc w:val="center"/>
        </w:trPr>
        <w:tc>
          <w:tcPr>
            <w:tcW w:w="309" w:type="pct"/>
            <w:tcBorders>
              <w:bottom w:val="single" w:sz="4" w:space="0" w:color="auto"/>
            </w:tcBorders>
            <w:shd w:val="clear" w:color="auto" w:fill="auto"/>
            <w:vAlign w:val="center"/>
          </w:tcPr>
          <w:p w14:paraId="492F15AC" w14:textId="77777777" w:rsidR="00BE11FD" w:rsidRPr="004C57FF" w:rsidRDefault="00BE11FD" w:rsidP="00907F0F">
            <w:pPr>
              <w:jc w:val="center"/>
              <w:rPr>
                <w:rFonts w:ascii="Garamond" w:hAnsi="Garamond"/>
                <w:bCs/>
                <w:sz w:val="20"/>
              </w:rPr>
            </w:pPr>
            <w:r w:rsidRPr="004C57FF">
              <w:rPr>
                <w:rFonts w:ascii="Garamond" w:hAnsi="Garamond"/>
                <w:bCs/>
                <w:sz w:val="20"/>
              </w:rPr>
              <w:t>1</w:t>
            </w:r>
          </w:p>
        </w:tc>
        <w:tc>
          <w:tcPr>
            <w:tcW w:w="4691" w:type="pct"/>
            <w:tcBorders>
              <w:bottom w:val="single" w:sz="4" w:space="0" w:color="auto"/>
            </w:tcBorders>
            <w:shd w:val="clear" w:color="auto" w:fill="auto"/>
            <w:vAlign w:val="center"/>
          </w:tcPr>
          <w:p w14:paraId="492F15AD" w14:textId="77777777" w:rsidR="00BE11FD" w:rsidRPr="004C57FF" w:rsidRDefault="00BE11FD" w:rsidP="00907F0F">
            <w:pPr>
              <w:autoSpaceDE w:val="0"/>
              <w:autoSpaceDN w:val="0"/>
              <w:adjustRightInd w:val="0"/>
              <w:rPr>
                <w:rFonts w:ascii="Garamond" w:hAnsi="Garamond"/>
                <w:b/>
                <w:bCs/>
                <w:sz w:val="20"/>
              </w:rPr>
            </w:pPr>
            <w:r w:rsidRPr="004C57FF">
              <w:rPr>
                <w:rFonts w:ascii="Garamond" w:hAnsi="Garamond"/>
                <w:b/>
                <w:bCs/>
                <w:sz w:val="20"/>
              </w:rPr>
              <w:t>Zotëron anën shkencore të lëndës</w:t>
            </w:r>
          </w:p>
          <w:p w14:paraId="492F15AE" w14:textId="1612839C"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Nuk bën gabime shkencore. Jep përgjigje të sakta për kërkesat e tekstit (pyetje, ushtrime, problema). Korrigjon sakt</w:t>
            </w:r>
            <w:r w:rsidR="004750B8">
              <w:rPr>
                <w:rFonts w:ascii="Garamond" w:hAnsi="Garamond"/>
                <w:sz w:val="20"/>
              </w:rPr>
              <w:t>ë gabimet shkencore të nxënësve.</w:t>
            </w:r>
          </w:p>
        </w:tc>
      </w:tr>
      <w:tr w:rsidR="00BE11FD" w:rsidRPr="004C57FF" w14:paraId="492F15B3" w14:textId="77777777" w:rsidTr="00745337">
        <w:trPr>
          <w:trHeight w:val="283"/>
          <w:jc w:val="center"/>
        </w:trPr>
        <w:tc>
          <w:tcPr>
            <w:tcW w:w="309" w:type="pct"/>
            <w:tcBorders>
              <w:bottom w:val="single" w:sz="4" w:space="0" w:color="auto"/>
            </w:tcBorders>
            <w:shd w:val="clear" w:color="auto" w:fill="auto"/>
            <w:vAlign w:val="center"/>
          </w:tcPr>
          <w:p w14:paraId="492F15B0" w14:textId="77777777" w:rsidR="00BE11FD" w:rsidRPr="004C57FF" w:rsidRDefault="00BE11FD" w:rsidP="00907F0F">
            <w:pPr>
              <w:jc w:val="center"/>
              <w:rPr>
                <w:rFonts w:ascii="Garamond" w:hAnsi="Garamond"/>
                <w:bCs/>
                <w:sz w:val="20"/>
              </w:rPr>
            </w:pPr>
            <w:r w:rsidRPr="004C57FF">
              <w:rPr>
                <w:rFonts w:ascii="Garamond" w:hAnsi="Garamond"/>
                <w:bCs/>
                <w:sz w:val="20"/>
              </w:rPr>
              <w:t>2</w:t>
            </w:r>
          </w:p>
        </w:tc>
        <w:tc>
          <w:tcPr>
            <w:tcW w:w="4691" w:type="pct"/>
            <w:tcBorders>
              <w:bottom w:val="single" w:sz="4" w:space="0" w:color="auto"/>
            </w:tcBorders>
            <w:shd w:val="clear" w:color="auto" w:fill="auto"/>
            <w:vAlign w:val="center"/>
          </w:tcPr>
          <w:p w14:paraId="492F15B1"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Sjell rregullisht konkretizime të njohurive lëndore në situata të nxëni nga jeta reale.</w:t>
            </w:r>
          </w:p>
          <w:p w14:paraId="492F15B2"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Konkretizon njohuritë lëndore me shembuj nga jeta e përditshme, ngjarje aktuale.</w:t>
            </w:r>
          </w:p>
        </w:tc>
      </w:tr>
      <w:tr w:rsidR="00BE11FD" w:rsidRPr="004C57FF" w14:paraId="492F15B7" w14:textId="77777777" w:rsidTr="00745337">
        <w:trPr>
          <w:trHeight w:val="283"/>
          <w:jc w:val="center"/>
        </w:trPr>
        <w:tc>
          <w:tcPr>
            <w:tcW w:w="309" w:type="pct"/>
            <w:tcBorders>
              <w:bottom w:val="single" w:sz="4" w:space="0" w:color="auto"/>
            </w:tcBorders>
            <w:shd w:val="clear" w:color="auto" w:fill="auto"/>
            <w:vAlign w:val="center"/>
          </w:tcPr>
          <w:p w14:paraId="492F15B4" w14:textId="77777777" w:rsidR="00BE11FD" w:rsidRPr="004C57FF" w:rsidRDefault="00BE11FD" w:rsidP="00907F0F">
            <w:pPr>
              <w:jc w:val="center"/>
              <w:rPr>
                <w:rFonts w:ascii="Garamond" w:hAnsi="Garamond"/>
                <w:bCs/>
                <w:sz w:val="20"/>
              </w:rPr>
            </w:pPr>
            <w:r w:rsidRPr="004C57FF">
              <w:rPr>
                <w:rFonts w:ascii="Garamond" w:hAnsi="Garamond"/>
                <w:bCs/>
                <w:sz w:val="20"/>
              </w:rPr>
              <w:t>3</w:t>
            </w:r>
          </w:p>
        </w:tc>
        <w:tc>
          <w:tcPr>
            <w:tcW w:w="4691" w:type="pct"/>
            <w:tcBorders>
              <w:bottom w:val="single" w:sz="4" w:space="0" w:color="auto"/>
            </w:tcBorders>
            <w:shd w:val="clear" w:color="auto" w:fill="auto"/>
            <w:vAlign w:val="center"/>
          </w:tcPr>
          <w:p w14:paraId="492F15B5" w14:textId="77777777" w:rsidR="00BE11FD" w:rsidRPr="004C57FF" w:rsidRDefault="00BE11FD" w:rsidP="00907F0F">
            <w:pPr>
              <w:autoSpaceDE w:val="0"/>
              <w:autoSpaceDN w:val="0"/>
              <w:adjustRightInd w:val="0"/>
              <w:rPr>
                <w:rFonts w:ascii="Garamond" w:hAnsi="Garamond"/>
                <w:b/>
                <w:bCs/>
                <w:sz w:val="20"/>
              </w:rPr>
            </w:pPr>
            <w:r w:rsidRPr="004C57FF">
              <w:rPr>
                <w:rFonts w:ascii="Garamond" w:hAnsi="Garamond"/>
                <w:b/>
                <w:bCs/>
                <w:sz w:val="20"/>
              </w:rPr>
              <w:t>Përditëson informacionin e tekstit mësimor</w:t>
            </w:r>
          </w:p>
          <w:p w14:paraId="492F15B6"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U sjell nxënësve informacione për të rejat teknologjike a shkencore, për ngjarjet social-politike në vend ose në botë, nga të rejat në fushën e arteve, shëndetit etj., me anën e të cilave përmbush më mirë rezultatet e të nxënit të e programit lëndor.</w:t>
            </w:r>
          </w:p>
        </w:tc>
      </w:tr>
      <w:tr w:rsidR="00BE11FD" w:rsidRPr="004C57FF" w14:paraId="492F15BB" w14:textId="77777777" w:rsidTr="00745337">
        <w:trPr>
          <w:trHeight w:val="283"/>
          <w:jc w:val="center"/>
        </w:trPr>
        <w:tc>
          <w:tcPr>
            <w:tcW w:w="309" w:type="pct"/>
            <w:tcBorders>
              <w:bottom w:val="single" w:sz="4" w:space="0" w:color="auto"/>
            </w:tcBorders>
            <w:shd w:val="clear" w:color="auto" w:fill="auto"/>
            <w:vAlign w:val="center"/>
          </w:tcPr>
          <w:p w14:paraId="492F15B8" w14:textId="77777777" w:rsidR="00BE11FD" w:rsidRPr="004C57FF" w:rsidRDefault="00BE11FD" w:rsidP="00907F0F">
            <w:pPr>
              <w:jc w:val="center"/>
              <w:rPr>
                <w:rFonts w:ascii="Garamond" w:hAnsi="Garamond"/>
                <w:bCs/>
                <w:sz w:val="20"/>
              </w:rPr>
            </w:pPr>
            <w:r w:rsidRPr="004C57FF">
              <w:rPr>
                <w:rFonts w:ascii="Garamond" w:hAnsi="Garamond"/>
                <w:bCs/>
                <w:sz w:val="20"/>
              </w:rPr>
              <w:t>4</w:t>
            </w:r>
          </w:p>
        </w:tc>
        <w:tc>
          <w:tcPr>
            <w:tcW w:w="4691" w:type="pct"/>
            <w:tcBorders>
              <w:bottom w:val="single" w:sz="4" w:space="0" w:color="auto"/>
            </w:tcBorders>
            <w:shd w:val="clear" w:color="auto" w:fill="auto"/>
            <w:vAlign w:val="center"/>
          </w:tcPr>
          <w:p w14:paraId="492F15B9" w14:textId="77777777" w:rsidR="00BE11FD" w:rsidRPr="004C57FF" w:rsidRDefault="00BE11FD" w:rsidP="00907F0F">
            <w:pPr>
              <w:autoSpaceDE w:val="0"/>
              <w:autoSpaceDN w:val="0"/>
              <w:adjustRightInd w:val="0"/>
              <w:rPr>
                <w:rFonts w:ascii="Garamond" w:hAnsi="Garamond"/>
                <w:b/>
                <w:bCs/>
                <w:sz w:val="20"/>
              </w:rPr>
            </w:pPr>
            <w:r w:rsidRPr="004C57FF">
              <w:rPr>
                <w:rFonts w:ascii="Garamond" w:hAnsi="Garamond"/>
                <w:b/>
                <w:bCs/>
                <w:sz w:val="20"/>
              </w:rPr>
              <w:t>Zotëron komunikimin në gjuhën standarde</w:t>
            </w:r>
          </w:p>
          <w:p w14:paraId="492F15BA"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Drejtshqipton e drejtshkruan gjuhën amtare e atë zyrtare. Ka fjalor të pasur. Nuk përdor fjalë të huaja të panevojshme. I mirëstrukturon fjalitë dhe informacionin lëndor.</w:t>
            </w:r>
          </w:p>
        </w:tc>
      </w:tr>
      <w:tr w:rsidR="00BE11FD" w:rsidRPr="004C57FF" w14:paraId="492F15BE" w14:textId="77777777" w:rsidTr="00745337">
        <w:trPr>
          <w:trHeight w:val="283"/>
          <w:jc w:val="center"/>
        </w:trPr>
        <w:tc>
          <w:tcPr>
            <w:tcW w:w="309" w:type="pct"/>
            <w:shd w:val="clear" w:color="auto" w:fill="D9D9D9"/>
            <w:vAlign w:val="center"/>
          </w:tcPr>
          <w:p w14:paraId="492F15BC" w14:textId="77777777" w:rsidR="00BE11FD" w:rsidRPr="004C57FF" w:rsidRDefault="00BE11FD" w:rsidP="00907F0F">
            <w:pPr>
              <w:jc w:val="center"/>
              <w:rPr>
                <w:rFonts w:ascii="Garamond" w:hAnsi="Garamond"/>
                <w:bCs/>
                <w:sz w:val="20"/>
              </w:rPr>
            </w:pPr>
          </w:p>
        </w:tc>
        <w:tc>
          <w:tcPr>
            <w:tcW w:w="4691" w:type="pct"/>
            <w:shd w:val="clear" w:color="auto" w:fill="D9D9D9"/>
            <w:vAlign w:val="center"/>
          </w:tcPr>
          <w:p w14:paraId="492F15BD" w14:textId="77777777" w:rsidR="00BE11FD" w:rsidRPr="004C57FF" w:rsidRDefault="00BE11FD" w:rsidP="00907F0F">
            <w:pPr>
              <w:rPr>
                <w:rFonts w:ascii="Garamond" w:hAnsi="Garamond"/>
                <w:sz w:val="20"/>
              </w:rPr>
            </w:pPr>
            <w:r w:rsidRPr="004C57FF">
              <w:rPr>
                <w:rFonts w:ascii="Garamond" w:hAnsi="Garamond"/>
                <w:b/>
                <w:bCs/>
                <w:sz w:val="20"/>
              </w:rPr>
              <w:t>Pikët e kompetencës</w:t>
            </w:r>
          </w:p>
        </w:tc>
      </w:tr>
      <w:tr w:rsidR="00BE11FD" w:rsidRPr="004C57FF" w14:paraId="492F15C1" w14:textId="77777777" w:rsidTr="00745337">
        <w:trPr>
          <w:trHeight w:val="283"/>
          <w:jc w:val="center"/>
        </w:trPr>
        <w:tc>
          <w:tcPr>
            <w:tcW w:w="309" w:type="pct"/>
            <w:tcBorders>
              <w:bottom w:val="single" w:sz="4" w:space="0" w:color="auto"/>
            </w:tcBorders>
            <w:shd w:val="clear" w:color="auto" w:fill="D9D9D9"/>
            <w:vAlign w:val="center"/>
          </w:tcPr>
          <w:p w14:paraId="492F15BF" w14:textId="77777777" w:rsidR="00BE11FD" w:rsidRPr="004C57FF" w:rsidRDefault="00BE11FD" w:rsidP="00907F0F">
            <w:pPr>
              <w:jc w:val="center"/>
              <w:rPr>
                <w:rFonts w:ascii="Garamond" w:hAnsi="Garamond"/>
                <w:bCs/>
                <w:sz w:val="20"/>
              </w:rPr>
            </w:pPr>
          </w:p>
        </w:tc>
        <w:tc>
          <w:tcPr>
            <w:tcW w:w="4691" w:type="pct"/>
            <w:tcBorders>
              <w:bottom w:val="single" w:sz="4" w:space="0" w:color="auto"/>
            </w:tcBorders>
            <w:shd w:val="clear" w:color="auto" w:fill="D9D9D9"/>
            <w:vAlign w:val="center"/>
          </w:tcPr>
          <w:p w14:paraId="492F15C0" w14:textId="77777777" w:rsidR="00BE11FD" w:rsidRPr="004C57FF" w:rsidRDefault="00BE11FD" w:rsidP="00907F0F">
            <w:pPr>
              <w:rPr>
                <w:rFonts w:ascii="Garamond" w:hAnsi="Garamond"/>
                <w:sz w:val="20"/>
              </w:rPr>
            </w:pPr>
            <w:r w:rsidRPr="004C57FF">
              <w:rPr>
                <w:rFonts w:ascii="Garamond" w:hAnsi="Garamond"/>
                <w:b/>
                <w:bCs/>
                <w:sz w:val="20"/>
              </w:rPr>
              <w:t>VLERËSIMI</w:t>
            </w:r>
          </w:p>
        </w:tc>
      </w:tr>
    </w:tbl>
    <w:p w14:paraId="492F15C2" w14:textId="77777777" w:rsidR="00BE11FD" w:rsidRPr="004C57FF" w:rsidRDefault="00BE11FD" w:rsidP="00907F0F">
      <w:pPr>
        <w:rPr>
          <w:rFonts w:ascii="Garamond" w:hAnsi="Garamond"/>
          <w:sz w:val="28"/>
          <w:szCs w:val="28"/>
        </w:rPr>
      </w:pPr>
    </w:p>
    <w:p w14:paraId="492F15C3" w14:textId="70990B45" w:rsidR="00BE11FD" w:rsidRPr="008952AE" w:rsidRDefault="008952AE" w:rsidP="00907F0F">
      <w:pPr>
        <w:autoSpaceDE w:val="0"/>
        <w:autoSpaceDN w:val="0"/>
        <w:adjustRightInd w:val="0"/>
        <w:jc w:val="both"/>
        <w:rPr>
          <w:rFonts w:ascii="Garamond" w:hAnsi="Garamond"/>
        </w:rPr>
      </w:pPr>
      <w:r w:rsidRPr="008952AE">
        <w:rPr>
          <w:rFonts w:ascii="Garamond" w:hAnsi="Garamond"/>
        </w:rPr>
        <w:t>KOMPETENCA 2: NJEH DOKUMENTACIONIN ZYRTAR DHE E PLOTËSON NË PËRPUTHJE ME RREGULLAT ZYRTARE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8984"/>
      </w:tblGrid>
      <w:tr w:rsidR="00BE11FD" w:rsidRPr="004C57FF" w14:paraId="492F15C7" w14:textId="77777777" w:rsidTr="00745337">
        <w:trPr>
          <w:jc w:val="center"/>
        </w:trPr>
        <w:tc>
          <w:tcPr>
            <w:tcW w:w="309" w:type="pct"/>
            <w:shd w:val="clear" w:color="auto" w:fill="auto"/>
          </w:tcPr>
          <w:p w14:paraId="492F15C5"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4691" w:type="pct"/>
            <w:tcBorders>
              <w:bottom w:val="single" w:sz="4" w:space="0" w:color="auto"/>
            </w:tcBorders>
            <w:shd w:val="clear" w:color="auto" w:fill="auto"/>
          </w:tcPr>
          <w:p w14:paraId="492F15C6" w14:textId="77777777" w:rsidR="00BE11FD" w:rsidRPr="004C57FF" w:rsidRDefault="00BE11FD" w:rsidP="00907F0F">
            <w:pPr>
              <w:rPr>
                <w:rFonts w:ascii="Garamond" w:hAnsi="Garamond"/>
                <w:b/>
                <w:bCs/>
                <w:sz w:val="20"/>
              </w:rPr>
            </w:pPr>
            <w:r w:rsidRPr="004C57FF">
              <w:rPr>
                <w:rFonts w:ascii="Garamond" w:hAnsi="Garamond"/>
                <w:b/>
                <w:bCs/>
                <w:sz w:val="20"/>
              </w:rPr>
              <w:t>TREGUESIT</w:t>
            </w:r>
          </w:p>
        </w:tc>
      </w:tr>
      <w:tr w:rsidR="00BE11FD" w:rsidRPr="004C57FF" w14:paraId="492F15CB" w14:textId="77777777" w:rsidTr="00745337">
        <w:trPr>
          <w:trHeight w:val="283"/>
          <w:jc w:val="center"/>
        </w:trPr>
        <w:tc>
          <w:tcPr>
            <w:tcW w:w="309" w:type="pct"/>
            <w:tcBorders>
              <w:bottom w:val="single" w:sz="4" w:space="0" w:color="auto"/>
            </w:tcBorders>
            <w:shd w:val="clear" w:color="auto" w:fill="auto"/>
            <w:vAlign w:val="center"/>
          </w:tcPr>
          <w:p w14:paraId="492F15C8" w14:textId="77777777" w:rsidR="00BE11FD" w:rsidRPr="004C57FF" w:rsidRDefault="00BE11FD" w:rsidP="00907F0F">
            <w:pPr>
              <w:jc w:val="center"/>
              <w:rPr>
                <w:rFonts w:ascii="Garamond" w:hAnsi="Garamond"/>
                <w:bCs/>
                <w:sz w:val="20"/>
              </w:rPr>
            </w:pPr>
            <w:r w:rsidRPr="004C57FF">
              <w:rPr>
                <w:rFonts w:ascii="Garamond" w:hAnsi="Garamond"/>
                <w:bCs/>
                <w:sz w:val="20"/>
              </w:rPr>
              <w:t>1</w:t>
            </w:r>
          </w:p>
        </w:tc>
        <w:tc>
          <w:tcPr>
            <w:tcW w:w="4691" w:type="pct"/>
            <w:tcBorders>
              <w:bottom w:val="single" w:sz="4" w:space="0" w:color="auto"/>
            </w:tcBorders>
            <w:shd w:val="clear" w:color="auto" w:fill="auto"/>
            <w:vAlign w:val="center"/>
          </w:tcPr>
          <w:p w14:paraId="492F15C9" w14:textId="133D0176" w:rsidR="00BE11FD" w:rsidRPr="004C57FF" w:rsidRDefault="00BE11FD" w:rsidP="00907F0F">
            <w:pPr>
              <w:autoSpaceDE w:val="0"/>
              <w:autoSpaceDN w:val="0"/>
              <w:adjustRightInd w:val="0"/>
              <w:rPr>
                <w:rFonts w:ascii="Garamond" w:hAnsi="Garamond"/>
                <w:b/>
                <w:bCs/>
                <w:sz w:val="20"/>
              </w:rPr>
            </w:pPr>
            <w:r w:rsidRPr="004C57FF">
              <w:rPr>
                <w:rFonts w:ascii="Garamond" w:hAnsi="Garamond"/>
                <w:b/>
                <w:bCs/>
                <w:sz w:val="20"/>
              </w:rPr>
              <w:t xml:space="preserve">Njeh programin lëndor dhe e </w:t>
            </w:r>
            <w:r w:rsidR="004750B8">
              <w:rPr>
                <w:rFonts w:ascii="Garamond" w:hAnsi="Garamond"/>
                <w:b/>
                <w:bCs/>
                <w:sz w:val="20"/>
              </w:rPr>
              <w:t>zbaton në planifikimin e lëndës</w:t>
            </w:r>
          </w:p>
          <w:p w14:paraId="492F15CA" w14:textId="5E911F44"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Njeh kompetencat</w:t>
            </w:r>
            <w:r w:rsidR="00995EFE" w:rsidRPr="004C57FF">
              <w:rPr>
                <w:rFonts w:ascii="Garamond" w:hAnsi="Garamond"/>
                <w:sz w:val="20"/>
              </w:rPr>
              <w:t xml:space="preserve"> </w:t>
            </w:r>
            <w:r w:rsidRPr="004C57FF">
              <w:rPr>
                <w:rFonts w:ascii="Garamond" w:hAnsi="Garamond"/>
                <w:sz w:val="20"/>
              </w:rPr>
              <w:t>lëndore, rezultatet e të nxënit sipas</w:t>
            </w:r>
            <w:r w:rsidR="00995EFE" w:rsidRPr="004C57FF">
              <w:rPr>
                <w:rFonts w:ascii="Garamond" w:hAnsi="Garamond"/>
                <w:sz w:val="20"/>
              </w:rPr>
              <w:t xml:space="preserve"> </w:t>
            </w:r>
            <w:r w:rsidRPr="004C57FF">
              <w:rPr>
                <w:rFonts w:ascii="Garamond" w:hAnsi="Garamond"/>
                <w:sz w:val="20"/>
              </w:rPr>
              <w:t>kompetencave lëndore duke përcaktuar qartë</w:t>
            </w:r>
            <w:r w:rsidR="00995EFE" w:rsidRPr="004C57FF">
              <w:rPr>
                <w:rFonts w:ascii="Garamond" w:hAnsi="Garamond"/>
                <w:sz w:val="20"/>
              </w:rPr>
              <w:t xml:space="preserve"> </w:t>
            </w:r>
            <w:r w:rsidRPr="004C57FF">
              <w:rPr>
                <w:rFonts w:ascii="Garamond" w:hAnsi="Garamond"/>
                <w:sz w:val="20"/>
              </w:rPr>
              <w:t>njohuritë, aftësitë dhe qëndrimet</w:t>
            </w:r>
            <w:r w:rsidR="004750B8">
              <w:rPr>
                <w:rFonts w:ascii="Garamond" w:hAnsi="Garamond"/>
                <w:sz w:val="20"/>
              </w:rPr>
              <w:t>.</w:t>
            </w:r>
          </w:p>
        </w:tc>
      </w:tr>
      <w:tr w:rsidR="00BE11FD" w:rsidRPr="004C57FF" w14:paraId="492F15CE" w14:textId="77777777" w:rsidTr="00745337">
        <w:trPr>
          <w:trHeight w:val="283"/>
          <w:jc w:val="center"/>
        </w:trPr>
        <w:tc>
          <w:tcPr>
            <w:tcW w:w="309" w:type="pct"/>
            <w:tcBorders>
              <w:bottom w:val="single" w:sz="4" w:space="0" w:color="auto"/>
            </w:tcBorders>
            <w:shd w:val="clear" w:color="auto" w:fill="auto"/>
            <w:vAlign w:val="center"/>
          </w:tcPr>
          <w:p w14:paraId="492F15CC" w14:textId="77777777" w:rsidR="00BE11FD" w:rsidRPr="004C57FF" w:rsidRDefault="00BE11FD" w:rsidP="00907F0F">
            <w:pPr>
              <w:jc w:val="center"/>
              <w:rPr>
                <w:rFonts w:ascii="Garamond" w:hAnsi="Garamond"/>
                <w:bCs/>
                <w:sz w:val="20"/>
              </w:rPr>
            </w:pPr>
            <w:r w:rsidRPr="004C57FF">
              <w:rPr>
                <w:rFonts w:ascii="Garamond" w:hAnsi="Garamond"/>
                <w:bCs/>
                <w:sz w:val="20"/>
              </w:rPr>
              <w:t>2</w:t>
            </w:r>
          </w:p>
        </w:tc>
        <w:tc>
          <w:tcPr>
            <w:tcW w:w="4691" w:type="pct"/>
            <w:tcBorders>
              <w:bottom w:val="single" w:sz="4" w:space="0" w:color="auto"/>
            </w:tcBorders>
            <w:shd w:val="clear" w:color="auto" w:fill="auto"/>
            <w:vAlign w:val="center"/>
          </w:tcPr>
          <w:p w14:paraId="492F15CD" w14:textId="266DD500"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Harton, sipas formatit zyrtar, planin mësimor vjetor dhe të periudhës për lëndën përkatëse në përshtatje me tekstin e përzgjedhur. Zbaton udhëzimet përkatëse për hartimin e planeve mësimore</w:t>
            </w:r>
            <w:r w:rsidR="004750B8">
              <w:rPr>
                <w:rFonts w:ascii="Garamond" w:hAnsi="Garamond"/>
                <w:sz w:val="20"/>
              </w:rPr>
              <w:t>.</w:t>
            </w:r>
          </w:p>
        </w:tc>
      </w:tr>
      <w:tr w:rsidR="00BE11FD" w:rsidRPr="004C57FF" w14:paraId="492F15D2" w14:textId="77777777" w:rsidTr="00745337">
        <w:trPr>
          <w:trHeight w:val="283"/>
          <w:jc w:val="center"/>
        </w:trPr>
        <w:tc>
          <w:tcPr>
            <w:tcW w:w="309" w:type="pct"/>
            <w:tcBorders>
              <w:bottom w:val="single" w:sz="4" w:space="0" w:color="auto"/>
            </w:tcBorders>
            <w:shd w:val="clear" w:color="auto" w:fill="auto"/>
            <w:vAlign w:val="center"/>
          </w:tcPr>
          <w:p w14:paraId="492F15CF" w14:textId="77777777" w:rsidR="00BE11FD" w:rsidRPr="004C57FF" w:rsidRDefault="00BE11FD" w:rsidP="00907F0F">
            <w:pPr>
              <w:jc w:val="center"/>
              <w:rPr>
                <w:rFonts w:ascii="Garamond" w:hAnsi="Garamond"/>
                <w:bCs/>
                <w:sz w:val="20"/>
              </w:rPr>
            </w:pPr>
            <w:r w:rsidRPr="004C57FF">
              <w:rPr>
                <w:rFonts w:ascii="Garamond" w:hAnsi="Garamond"/>
                <w:bCs/>
                <w:sz w:val="20"/>
              </w:rPr>
              <w:t>3</w:t>
            </w:r>
          </w:p>
        </w:tc>
        <w:tc>
          <w:tcPr>
            <w:tcW w:w="4691" w:type="pct"/>
            <w:tcBorders>
              <w:bottom w:val="single" w:sz="4" w:space="0" w:color="auto"/>
            </w:tcBorders>
            <w:shd w:val="clear" w:color="auto" w:fill="auto"/>
            <w:vAlign w:val="center"/>
          </w:tcPr>
          <w:p w14:paraId="492F15D0" w14:textId="48A3CF7E" w:rsidR="00BE11FD" w:rsidRPr="004C57FF" w:rsidRDefault="00BE11FD" w:rsidP="00907F0F">
            <w:pPr>
              <w:autoSpaceDE w:val="0"/>
              <w:autoSpaceDN w:val="0"/>
              <w:adjustRightInd w:val="0"/>
              <w:rPr>
                <w:rFonts w:ascii="Garamond" w:hAnsi="Garamond"/>
                <w:b/>
                <w:bCs/>
                <w:sz w:val="20"/>
              </w:rPr>
            </w:pPr>
            <w:r w:rsidRPr="004C57FF">
              <w:rPr>
                <w:rFonts w:ascii="Garamond" w:hAnsi="Garamond"/>
                <w:b/>
                <w:bCs/>
                <w:sz w:val="20"/>
              </w:rPr>
              <w:t>Harton</w:t>
            </w:r>
            <w:r w:rsidR="004750B8">
              <w:rPr>
                <w:rFonts w:ascii="Garamond" w:hAnsi="Garamond"/>
                <w:b/>
                <w:bCs/>
                <w:sz w:val="20"/>
              </w:rPr>
              <w:t xml:space="preserve"> rregullisht planin e tij ditor</w:t>
            </w:r>
          </w:p>
          <w:p w14:paraId="492F15D1"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Plani ditor përmban të gjitha rubrikat e përcaktuara në udhëzimet përkatëse të dokumenteve kurrikulare.</w:t>
            </w:r>
          </w:p>
        </w:tc>
      </w:tr>
      <w:tr w:rsidR="00BE11FD" w:rsidRPr="004C57FF" w14:paraId="492F15D5" w14:textId="77777777" w:rsidTr="00745337">
        <w:trPr>
          <w:trHeight w:val="283"/>
          <w:jc w:val="center"/>
        </w:trPr>
        <w:tc>
          <w:tcPr>
            <w:tcW w:w="309" w:type="pct"/>
            <w:shd w:val="clear" w:color="auto" w:fill="D9D9D9"/>
            <w:vAlign w:val="center"/>
          </w:tcPr>
          <w:p w14:paraId="492F15D3" w14:textId="77777777" w:rsidR="00BE11FD" w:rsidRPr="004C57FF" w:rsidRDefault="00BE11FD" w:rsidP="00907F0F">
            <w:pPr>
              <w:jc w:val="center"/>
              <w:rPr>
                <w:rFonts w:ascii="Garamond" w:hAnsi="Garamond"/>
                <w:bCs/>
                <w:sz w:val="20"/>
              </w:rPr>
            </w:pPr>
          </w:p>
        </w:tc>
        <w:tc>
          <w:tcPr>
            <w:tcW w:w="4691" w:type="pct"/>
            <w:shd w:val="clear" w:color="auto" w:fill="D9D9D9"/>
            <w:vAlign w:val="center"/>
          </w:tcPr>
          <w:p w14:paraId="492F15D4" w14:textId="77777777" w:rsidR="00BE11FD" w:rsidRPr="004C57FF" w:rsidRDefault="00BE11FD" w:rsidP="00907F0F">
            <w:pPr>
              <w:rPr>
                <w:rFonts w:ascii="Garamond" w:hAnsi="Garamond"/>
                <w:sz w:val="20"/>
              </w:rPr>
            </w:pPr>
            <w:r w:rsidRPr="004C57FF">
              <w:rPr>
                <w:rFonts w:ascii="Garamond" w:hAnsi="Garamond"/>
                <w:b/>
                <w:bCs/>
                <w:sz w:val="20"/>
              </w:rPr>
              <w:t>Pikët e kompetencës</w:t>
            </w:r>
          </w:p>
        </w:tc>
      </w:tr>
      <w:tr w:rsidR="00BE11FD" w:rsidRPr="004C57FF" w14:paraId="492F15D8" w14:textId="77777777" w:rsidTr="00745337">
        <w:trPr>
          <w:trHeight w:val="283"/>
          <w:jc w:val="center"/>
        </w:trPr>
        <w:tc>
          <w:tcPr>
            <w:tcW w:w="309" w:type="pct"/>
            <w:tcBorders>
              <w:bottom w:val="single" w:sz="4" w:space="0" w:color="auto"/>
            </w:tcBorders>
            <w:shd w:val="clear" w:color="auto" w:fill="D9D9D9"/>
            <w:vAlign w:val="center"/>
          </w:tcPr>
          <w:p w14:paraId="492F15D6" w14:textId="77777777" w:rsidR="00BE11FD" w:rsidRPr="004C57FF" w:rsidRDefault="00BE11FD" w:rsidP="00907F0F">
            <w:pPr>
              <w:jc w:val="center"/>
              <w:rPr>
                <w:rFonts w:ascii="Garamond" w:hAnsi="Garamond"/>
                <w:bCs/>
                <w:sz w:val="20"/>
              </w:rPr>
            </w:pPr>
          </w:p>
        </w:tc>
        <w:tc>
          <w:tcPr>
            <w:tcW w:w="4691" w:type="pct"/>
            <w:tcBorders>
              <w:bottom w:val="single" w:sz="4" w:space="0" w:color="auto"/>
            </w:tcBorders>
            <w:shd w:val="clear" w:color="auto" w:fill="D9D9D9"/>
            <w:vAlign w:val="center"/>
          </w:tcPr>
          <w:p w14:paraId="492F15D7" w14:textId="77777777" w:rsidR="00BE11FD" w:rsidRPr="004C57FF" w:rsidRDefault="00BE11FD" w:rsidP="00907F0F">
            <w:pPr>
              <w:rPr>
                <w:rFonts w:ascii="Garamond" w:hAnsi="Garamond"/>
                <w:sz w:val="20"/>
              </w:rPr>
            </w:pPr>
            <w:r w:rsidRPr="004C57FF">
              <w:rPr>
                <w:rFonts w:ascii="Garamond" w:hAnsi="Garamond"/>
                <w:b/>
                <w:bCs/>
                <w:sz w:val="20"/>
              </w:rPr>
              <w:t>VLERËSIMI</w:t>
            </w:r>
          </w:p>
        </w:tc>
      </w:tr>
    </w:tbl>
    <w:p w14:paraId="492F15D9" w14:textId="77777777" w:rsidR="00BE11FD" w:rsidRPr="004C57FF" w:rsidRDefault="00BE11FD" w:rsidP="00907F0F">
      <w:pPr>
        <w:rPr>
          <w:rFonts w:ascii="Garamond" w:hAnsi="Garamond"/>
          <w:sz w:val="28"/>
          <w:szCs w:val="28"/>
        </w:rPr>
      </w:pPr>
    </w:p>
    <w:p w14:paraId="492F15DA" w14:textId="3E44557F" w:rsidR="00BE11FD" w:rsidRPr="005B7D62" w:rsidRDefault="004750B8" w:rsidP="005B7D62">
      <w:pPr>
        <w:autoSpaceDE w:val="0"/>
        <w:autoSpaceDN w:val="0"/>
        <w:adjustRightInd w:val="0"/>
        <w:jc w:val="both"/>
        <w:rPr>
          <w:rFonts w:ascii="Garamond" w:hAnsi="Garamond"/>
        </w:rPr>
      </w:pPr>
      <w:r w:rsidRPr="005B7D62">
        <w:rPr>
          <w:rFonts w:ascii="Garamond" w:hAnsi="Garamond"/>
        </w:rPr>
        <w:t>KOMPETENCA 3: ZHVILLON MËSIMDHËNIE E NXËNIE</w:t>
      </w:r>
      <w:r w:rsidR="005B7D62">
        <w:rPr>
          <w:rFonts w:ascii="Garamond" w:hAnsi="Garamond"/>
        </w:rPr>
        <w:t>,</w:t>
      </w:r>
      <w:r w:rsidRPr="005B7D62">
        <w:rPr>
          <w:rFonts w:ascii="Garamond" w:hAnsi="Garamond"/>
        </w:rPr>
        <w:t xml:space="preserve"> SIPAS PRAKTIKAVE TË SUKSESSHME BASHKËKOHORE</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8774"/>
      </w:tblGrid>
      <w:tr w:rsidR="00BE11FD" w:rsidRPr="005B7D62" w14:paraId="492F15DE" w14:textId="77777777" w:rsidTr="004750B8">
        <w:trPr>
          <w:jc w:val="center"/>
        </w:trPr>
        <w:tc>
          <w:tcPr>
            <w:tcW w:w="577" w:type="dxa"/>
            <w:shd w:val="clear" w:color="auto" w:fill="auto"/>
          </w:tcPr>
          <w:p w14:paraId="492F15DC" w14:textId="77777777" w:rsidR="00BE11FD" w:rsidRPr="005B7D62" w:rsidRDefault="00BE11FD" w:rsidP="00907F0F">
            <w:pPr>
              <w:jc w:val="center"/>
              <w:rPr>
                <w:rFonts w:ascii="Garamond" w:hAnsi="Garamond"/>
                <w:b/>
                <w:bCs/>
                <w:sz w:val="20"/>
              </w:rPr>
            </w:pPr>
            <w:r w:rsidRPr="005B7D62">
              <w:rPr>
                <w:rFonts w:ascii="Garamond" w:hAnsi="Garamond"/>
                <w:b/>
                <w:bCs/>
                <w:sz w:val="20"/>
              </w:rPr>
              <w:t>NR.</w:t>
            </w:r>
          </w:p>
        </w:tc>
        <w:tc>
          <w:tcPr>
            <w:tcW w:w="8774" w:type="dxa"/>
            <w:tcBorders>
              <w:bottom w:val="single" w:sz="4" w:space="0" w:color="auto"/>
            </w:tcBorders>
            <w:shd w:val="clear" w:color="auto" w:fill="auto"/>
          </w:tcPr>
          <w:p w14:paraId="492F15DD" w14:textId="77777777" w:rsidR="00BE11FD" w:rsidRPr="005B7D62" w:rsidRDefault="00BE11FD" w:rsidP="00907F0F">
            <w:pPr>
              <w:rPr>
                <w:rFonts w:ascii="Garamond" w:hAnsi="Garamond"/>
                <w:b/>
                <w:bCs/>
                <w:sz w:val="20"/>
              </w:rPr>
            </w:pPr>
            <w:r w:rsidRPr="005B7D62">
              <w:rPr>
                <w:rFonts w:ascii="Garamond" w:hAnsi="Garamond"/>
                <w:b/>
                <w:bCs/>
                <w:sz w:val="20"/>
              </w:rPr>
              <w:t>TREGUESIT</w:t>
            </w:r>
          </w:p>
        </w:tc>
      </w:tr>
      <w:tr w:rsidR="00BE11FD" w:rsidRPr="004C57FF" w14:paraId="492F15E2" w14:textId="77777777" w:rsidTr="005B7D62">
        <w:trPr>
          <w:trHeight w:val="283"/>
          <w:jc w:val="center"/>
        </w:trPr>
        <w:tc>
          <w:tcPr>
            <w:tcW w:w="577" w:type="dxa"/>
            <w:tcBorders>
              <w:bottom w:val="single" w:sz="4" w:space="0" w:color="auto"/>
            </w:tcBorders>
            <w:shd w:val="clear" w:color="auto" w:fill="auto"/>
          </w:tcPr>
          <w:p w14:paraId="492F15DF" w14:textId="77777777" w:rsidR="00BE11FD" w:rsidRPr="005B7D62" w:rsidRDefault="00BE11FD" w:rsidP="005B7D62">
            <w:pPr>
              <w:jc w:val="right"/>
              <w:rPr>
                <w:rFonts w:ascii="Garamond" w:hAnsi="Garamond"/>
                <w:bCs/>
                <w:sz w:val="20"/>
              </w:rPr>
            </w:pPr>
            <w:r w:rsidRPr="005B7D62">
              <w:rPr>
                <w:rFonts w:ascii="Garamond" w:hAnsi="Garamond"/>
                <w:bCs/>
                <w:sz w:val="20"/>
              </w:rPr>
              <w:t>1</w:t>
            </w:r>
          </w:p>
        </w:tc>
        <w:tc>
          <w:tcPr>
            <w:tcW w:w="8774" w:type="dxa"/>
            <w:tcBorders>
              <w:bottom w:val="single" w:sz="4" w:space="0" w:color="auto"/>
            </w:tcBorders>
            <w:shd w:val="clear" w:color="auto" w:fill="auto"/>
            <w:vAlign w:val="center"/>
          </w:tcPr>
          <w:p w14:paraId="492F15E0" w14:textId="77777777" w:rsidR="00BE11FD" w:rsidRPr="005B7D62" w:rsidRDefault="00BE11FD" w:rsidP="00907F0F">
            <w:pPr>
              <w:autoSpaceDE w:val="0"/>
              <w:autoSpaceDN w:val="0"/>
              <w:adjustRightInd w:val="0"/>
              <w:rPr>
                <w:rFonts w:ascii="Garamond" w:hAnsi="Garamond"/>
                <w:b/>
                <w:bCs/>
                <w:sz w:val="20"/>
              </w:rPr>
            </w:pPr>
            <w:r w:rsidRPr="005B7D62">
              <w:rPr>
                <w:rFonts w:ascii="Garamond" w:hAnsi="Garamond"/>
                <w:b/>
                <w:bCs/>
                <w:sz w:val="20"/>
              </w:rPr>
              <w:t>Organizon periodikisht përsëritje efektive të njohurive.</w:t>
            </w:r>
          </w:p>
          <w:p w14:paraId="492F15E1" w14:textId="5E90ACCC" w:rsidR="00BE11FD" w:rsidRPr="004C57FF" w:rsidRDefault="00BE11FD" w:rsidP="00907F0F">
            <w:pPr>
              <w:autoSpaceDE w:val="0"/>
              <w:autoSpaceDN w:val="0"/>
              <w:adjustRightInd w:val="0"/>
              <w:rPr>
                <w:rFonts w:ascii="Garamond" w:hAnsi="Garamond"/>
                <w:sz w:val="20"/>
              </w:rPr>
            </w:pPr>
            <w:r w:rsidRPr="005B7D62">
              <w:rPr>
                <w:rFonts w:ascii="Garamond" w:hAnsi="Garamond"/>
                <w:sz w:val="20"/>
              </w:rPr>
              <w:t>Organizon nxënësit, në klasë dhe jashtë saj, në mënyrë individuale dhe në grupe të vogla, të përmbledhin çfarë kanë nxënë gjatë disa orëve mësimore, të lidhin njohuritë e mësuara rishtas, me ato të kapitujve paraardhës, me ato të vitit të kaluar dhe me njohuri të lëndëve të tjera</w:t>
            </w:r>
            <w:r w:rsidR="005B7D62">
              <w:rPr>
                <w:rFonts w:ascii="Garamond" w:hAnsi="Garamond"/>
                <w:sz w:val="20"/>
              </w:rPr>
              <w:t>.</w:t>
            </w:r>
          </w:p>
        </w:tc>
      </w:tr>
      <w:tr w:rsidR="00BE11FD" w:rsidRPr="004C57FF" w14:paraId="492F15E7" w14:textId="77777777" w:rsidTr="005B7D62">
        <w:trPr>
          <w:trHeight w:val="283"/>
          <w:jc w:val="center"/>
        </w:trPr>
        <w:tc>
          <w:tcPr>
            <w:tcW w:w="577" w:type="dxa"/>
            <w:tcBorders>
              <w:bottom w:val="single" w:sz="4" w:space="0" w:color="auto"/>
            </w:tcBorders>
            <w:shd w:val="clear" w:color="auto" w:fill="auto"/>
          </w:tcPr>
          <w:p w14:paraId="492F15E3" w14:textId="77777777" w:rsidR="00BE11FD" w:rsidRPr="004C57FF" w:rsidRDefault="00BE11FD" w:rsidP="005B7D62">
            <w:pPr>
              <w:jc w:val="right"/>
              <w:rPr>
                <w:rFonts w:ascii="Garamond" w:hAnsi="Garamond"/>
                <w:bCs/>
                <w:sz w:val="20"/>
              </w:rPr>
            </w:pPr>
            <w:r w:rsidRPr="004C57FF">
              <w:rPr>
                <w:rFonts w:ascii="Garamond" w:hAnsi="Garamond"/>
                <w:bCs/>
                <w:sz w:val="20"/>
              </w:rPr>
              <w:t>2</w:t>
            </w:r>
          </w:p>
        </w:tc>
        <w:tc>
          <w:tcPr>
            <w:tcW w:w="8774" w:type="dxa"/>
            <w:tcBorders>
              <w:bottom w:val="single" w:sz="4" w:space="0" w:color="auto"/>
            </w:tcBorders>
            <w:shd w:val="clear" w:color="auto" w:fill="auto"/>
            <w:vAlign w:val="center"/>
          </w:tcPr>
          <w:p w14:paraId="492F15E4" w14:textId="77777777" w:rsidR="00BE11FD" w:rsidRPr="004C57FF" w:rsidRDefault="00BE11FD" w:rsidP="00907F0F">
            <w:pPr>
              <w:autoSpaceDE w:val="0"/>
              <w:autoSpaceDN w:val="0"/>
              <w:adjustRightInd w:val="0"/>
              <w:rPr>
                <w:rFonts w:ascii="Garamond" w:hAnsi="Garamond"/>
                <w:b/>
                <w:bCs/>
                <w:sz w:val="20"/>
              </w:rPr>
            </w:pPr>
            <w:r w:rsidRPr="004C57FF">
              <w:rPr>
                <w:rFonts w:ascii="Garamond" w:hAnsi="Garamond"/>
                <w:b/>
                <w:bCs/>
                <w:sz w:val="20"/>
              </w:rPr>
              <w:t>Gjatë vitit shkollor bën ndryshime në planifikimin lëndor në përshtatje me rrethanat e reja që i krijohen.</w:t>
            </w:r>
          </w:p>
          <w:p w14:paraId="492F15E5" w14:textId="77777777" w:rsidR="00BE11FD" w:rsidRPr="004C57FF" w:rsidRDefault="00BE11FD" w:rsidP="005B7D62">
            <w:pPr>
              <w:autoSpaceDE w:val="0"/>
              <w:autoSpaceDN w:val="0"/>
              <w:adjustRightInd w:val="0"/>
              <w:jc w:val="both"/>
              <w:rPr>
                <w:rFonts w:ascii="Garamond" w:hAnsi="Garamond"/>
                <w:sz w:val="20"/>
              </w:rPr>
            </w:pPr>
            <w:r w:rsidRPr="004C57FF">
              <w:rPr>
                <w:rFonts w:ascii="Garamond" w:hAnsi="Garamond"/>
                <w:sz w:val="20"/>
              </w:rPr>
              <w:t>Mund të ndryshojë numrin e orëve për një kapitull, duke shtuar ose pakësuar deri në 10% të orëve të kapitullit, për shkak të përvetësimit të pamjaftueshëm ose përvetësimit të shpejtë të njohurive sipas objektivave të programit lëndor.</w:t>
            </w:r>
          </w:p>
          <w:p w14:paraId="492F15E6" w14:textId="6F41E8C5"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 xml:space="preserve">Mund të ndryshojë temat e projekteve kurrikulare, të rishpërndajë orët për një temë mësimore që ka nevojë </w:t>
            </w:r>
            <w:r w:rsidRPr="004C57FF">
              <w:rPr>
                <w:rFonts w:ascii="Garamond" w:hAnsi="Garamond"/>
                <w:sz w:val="20"/>
              </w:rPr>
              <w:lastRenderedPageBreak/>
              <w:t>për t’u trajtuar ende nga nxënësit</w:t>
            </w:r>
            <w:r w:rsidR="005B7D62">
              <w:rPr>
                <w:rFonts w:ascii="Garamond" w:hAnsi="Garamond"/>
                <w:sz w:val="20"/>
              </w:rPr>
              <w:t>.</w:t>
            </w:r>
            <w:r w:rsidRPr="004C57FF">
              <w:rPr>
                <w:rFonts w:ascii="Garamond" w:hAnsi="Garamond"/>
                <w:sz w:val="20"/>
              </w:rPr>
              <w:t xml:space="preserve"> </w:t>
            </w:r>
          </w:p>
        </w:tc>
      </w:tr>
      <w:tr w:rsidR="00BE11FD" w:rsidRPr="004C57FF" w14:paraId="492F15EB" w14:textId="77777777" w:rsidTr="005B7D62">
        <w:trPr>
          <w:trHeight w:val="283"/>
          <w:jc w:val="center"/>
        </w:trPr>
        <w:tc>
          <w:tcPr>
            <w:tcW w:w="577" w:type="dxa"/>
            <w:tcBorders>
              <w:bottom w:val="single" w:sz="4" w:space="0" w:color="auto"/>
            </w:tcBorders>
            <w:shd w:val="clear" w:color="auto" w:fill="auto"/>
          </w:tcPr>
          <w:p w14:paraId="492F15E8" w14:textId="77777777" w:rsidR="00BE11FD" w:rsidRPr="004C57FF" w:rsidRDefault="00BE11FD" w:rsidP="005B7D62">
            <w:pPr>
              <w:jc w:val="right"/>
              <w:rPr>
                <w:rFonts w:ascii="Garamond" w:hAnsi="Garamond"/>
                <w:bCs/>
                <w:sz w:val="20"/>
              </w:rPr>
            </w:pPr>
            <w:r w:rsidRPr="004C57FF">
              <w:rPr>
                <w:rFonts w:ascii="Garamond" w:hAnsi="Garamond"/>
                <w:bCs/>
                <w:sz w:val="20"/>
              </w:rPr>
              <w:lastRenderedPageBreak/>
              <w:t>3</w:t>
            </w:r>
          </w:p>
        </w:tc>
        <w:tc>
          <w:tcPr>
            <w:tcW w:w="8774" w:type="dxa"/>
            <w:tcBorders>
              <w:bottom w:val="single" w:sz="4" w:space="0" w:color="auto"/>
            </w:tcBorders>
            <w:shd w:val="clear" w:color="auto" w:fill="auto"/>
            <w:vAlign w:val="center"/>
          </w:tcPr>
          <w:p w14:paraId="492F15E9" w14:textId="77777777" w:rsidR="00BE11FD" w:rsidRPr="004C57FF" w:rsidRDefault="00BE11FD" w:rsidP="00907F0F">
            <w:pPr>
              <w:autoSpaceDE w:val="0"/>
              <w:autoSpaceDN w:val="0"/>
              <w:adjustRightInd w:val="0"/>
              <w:rPr>
                <w:rFonts w:ascii="Garamond" w:hAnsi="Garamond"/>
                <w:b/>
                <w:bCs/>
                <w:sz w:val="20"/>
              </w:rPr>
            </w:pPr>
            <w:r w:rsidRPr="004C57FF">
              <w:rPr>
                <w:rFonts w:ascii="Garamond" w:hAnsi="Garamond"/>
                <w:b/>
                <w:bCs/>
                <w:sz w:val="20"/>
              </w:rPr>
              <w:t>Zhvillon projekte interesante kurrikulare.</w:t>
            </w:r>
          </w:p>
          <w:p w14:paraId="492F15EA" w14:textId="77777777" w:rsidR="00BE11FD" w:rsidRPr="004C57FF" w:rsidRDefault="00BE11FD" w:rsidP="005B7D62">
            <w:pPr>
              <w:autoSpaceDE w:val="0"/>
              <w:autoSpaceDN w:val="0"/>
              <w:adjustRightInd w:val="0"/>
              <w:jc w:val="both"/>
              <w:rPr>
                <w:rFonts w:ascii="Garamond" w:hAnsi="Garamond"/>
                <w:sz w:val="20"/>
              </w:rPr>
            </w:pPr>
            <w:r w:rsidRPr="004C57FF">
              <w:rPr>
                <w:rFonts w:ascii="Garamond" w:hAnsi="Garamond"/>
                <w:sz w:val="20"/>
              </w:rPr>
              <w:t>E planifikon projektin kurrikular sipas formatit. Nxit nxënësit të ideojnë tema të projekteve kurrikulare. Bashkëpunon me mësues të tjerë në projekte kurrikulare. Ndihmon nxënësit të hartojnë planin e tyre të projektit kurrikular, të formojnë grupe pune dhe të shpërndajnë qartë dhe mirë detyrat individuale në këto grupe, të përgatisin prezantimin e projektit dhe raportin e tij.</w:t>
            </w:r>
          </w:p>
        </w:tc>
      </w:tr>
      <w:tr w:rsidR="00BE11FD" w:rsidRPr="004C57FF" w14:paraId="492F15EE" w14:textId="77777777" w:rsidTr="004750B8">
        <w:trPr>
          <w:trHeight w:val="283"/>
          <w:jc w:val="center"/>
        </w:trPr>
        <w:tc>
          <w:tcPr>
            <w:tcW w:w="577" w:type="dxa"/>
            <w:shd w:val="clear" w:color="auto" w:fill="D9D9D9"/>
            <w:vAlign w:val="center"/>
          </w:tcPr>
          <w:p w14:paraId="492F15EC" w14:textId="77777777" w:rsidR="00BE11FD" w:rsidRPr="004C57FF" w:rsidRDefault="00BE11FD" w:rsidP="00907F0F">
            <w:pPr>
              <w:jc w:val="center"/>
              <w:rPr>
                <w:rFonts w:ascii="Garamond" w:hAnsi="Garamond"/>
                <w:bCs/>
                <w:sz w:val="20"/>
              </w:rPr>
            </w:pPr>
          </w:p>
        </w:tc>
        <w:tc>
          <w:tcPr>
            <w:tcW w:w="8774" w:type="dxa"/>
            <w:shd w:val="clear" w:color="auto" w:fill="D9D9D9"/>
            <w:vAlign w:val="center"/>
          </w:tcPr>
          <w:p w14:paraId="492F15ED" w14:textId="77777777" w:rsidR="00BE11FD" w:rsidRPr="004C57FF" w:rsidRDefault="00BE11FD" w:rsidP="00907F0F">
            <w:pPr>
              <w:rPr>
                <w:rFonts w:ascii="Garamond" w:hAnsi="Garamond"/>
                <w:sz w:val="20"/>
              </w:rPr>
            </w:pPr>
            <w:r w:rsidRPr="004C57FF">
              <w:rPr>
                <w:rFonts w:ascii="Garamond" w:hAnsi="Garamond"/>
                <w:b/>
                <w:bCs/>
                <w:sz w:val="20"/>
              </w:rPr>
              <w:t>Pikët e kompetencës</w:t>
            </w:r>
          </w:p>
        </w:tc>
      </w:tr>
      <w:tr w:rsidR="00BE11FD" w:rsidRPr="004C57FF" w14:paraId="492F15F1" w14:textId="77777777" w:rsidTr="004750B8">
        <w:trPr>
          <w:trHeight w:val="283"/>
          <w:jc w:val="center"/>
        </w:trPr>
        <w:tc>
          <w:tcPr>
            <w:tcW w:w="577" w:type="dxa"/>
            <w:tcBorders>
              <w:bottom w:val="single" w:sz="4" w:space="0" w:color="auto"/>
            </w:tcBorders>
            <w:shd w:val="clear" w:color="auto" w:fill="D9D9D9"/>
            <w:vAlign w:val="center"/>
          </w:tcPr>
          <w:p w14:paraId="492F15EF" w14:textId="77777777" w:rsidR="00BE11FD" w:rsidRPr="004C57FF" w:rsidRDefault="00BE11FD" w:rsidP="00907F0F">
            <w:pPr>
              <w:jc w:val="center"/>
              <w:rPr>
                <w:rFonts w:ascii="Garamond" w:hAnsi="Garamond"/>
                <w:bCs/>
                <w:sz w:val="20"/>
              </w:rPr>
            </w:pPr>
          </w:p>
        </w:tc>
        <w:tc>
          <w:tcPr>
            <w:tcW w:w="8774" w:type="dxa"/>
            <w:tcBorders>
              <w:bottom w:val="single" w:sz="4" w:space="0" w:color="auto"/>
            </w:tcBorders>
            <w:shd w:val="clear" w:color="auto" w:fill="D9D9D9"/>
            <w:vAlign w:val="center"/>
          </w:tcPr>
          <w:p w14:paraId="492F15F0" w14:textId="77777777" w:rsidR="00BE11FD" w:rsidRPr="004C57FF" w:rsidRDefault="00BE11FD" w:rsidP="00907F0F">
            <w:pPr>
              <w:rPr>
                <w:rFonts w:ascii="Garamond" w:hAnsi="Garamond"/>
                <w:sz w:val="20"/>
              </w:rPr>
            </w:pPr>
            <w:r w:rsidRPr="004C57FF">
              <w:rPr>
                <w:rFonts w:ascii="Garamond" w:hAnsi="Garamond"/>
                <w:b/>
                <w:bCs/>
                <w:sz w:val="20"/>
              </w:rPr>
              <w:t>VLERËSIMI</w:t>
            </w:r>
          </w:p>
        </w:tc>
      </w:tr>
    </w:tbl>
    <w:p w14:paraId="492F15F2" w14:textId="77777777" w:rsidR="00907F0F" w:rsidRPr="004C57FF" w:rsidRDefault="00907F0F" w:rsidP="00907F0F">
      <w:pPr>
        <w:autoSpaceDE w:val="0"/>
        <w:autoSpaceDN w:val="0"/>
        <w:adjustRightInd w:val="0"/>
        <w:rPr>
          <w:rFonts w:ascii="Garamond" w:hAnsi="Garamond"/>
          <w:b/>
          <w:bCs/>
        </w:rPr>
      </w:pPr>
    </w:p>
    <w:p w14:paraId="492F15F3" w14:textId="63259E8A" w:rsidR="00BE11FD" w:rsidRPr="005B7D62" w:rsidRDefault="005B7D62" w:rsidP="00907F0F">
      <w:pPr>
        <w:autoSpaceDE w:val="0"/>
        <w:autoSpaceDN w:val="0"/>
        <w:adjustRightInd w:val="0"/>
        <w:rPr>
          <w:rFonts w:ascii="Garamond" w:hAnsi="Garamond"/>
        </w:rPr>
      </w:pPr>
      <w:r w:rsidRPr="005B7D62">
        <w:rPr>
          <w:rFonts w:ascii="Garamond" w:hAnsi="Garamond"/>
        </w:rPr>
        <w:t xml:space="preserve">KOMPETENCA 4: </w:t>
      </w:r>
      <w:r w:rsidR="00BE11FD" w:rsidRPr="005B7D62">
        <w:rPr>
          <w:rFonts w:ascii="Garamond" w:hAnsi="Garamond"/>
        </w:rPr>
        <w:t>VLERËSON NXËNËSIT ME NJË LARMI MËNYRASH VLERËSIMI</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8774"/>
      </w:tblGrid>
      <w:tr w:rsidR="00BE11FD" w:rsidRPr="004C57FF" w14:paraId="492F15F7" w14:textId="77777777" w:rsidTr="005B7D62">
        <w:trPr>
          <w:jc w:val="center"/>
        </w:trPr>
        <w:tc>
          <w:tcPr>
            <w:tcW w:w="577" w:type="dxa"/>
            <w:shd w:val="clear" w:color="auto" w:fill="auto"/>
          </w:tcPr>
          <w:p w14:paraId="492F15F5" w14:textId="77777777" w:rsidR="00BE11FD" w:rsidRPr="004C57FF" w:rsidRDefault="00BE11FD" w:rsidP="00907F0F">
            <w:pPr>
              <w:jc w:val="center"/>
              <w:rPr>
                <w:rFonts w:ascii="Garamond" w:hAnsi="Garamond"/>
                <w:bCs/>
                <w:sz w:val="20"/>
              </w:rPr>
            </w:pPr>
            <w:r w:rsidRPr="004C57FF">
              <w:rPr>
                <w:rFonts w:ascii="Garamond" w:hAnsi="Garamond"/>
                <w:b/>
                <w:bCs/>
                <w:sz w:val="20"/>
              </w:rPr>
              <w:t>NR.</w:t>
            </w:r>
          </w:p>
        </w:tc>
        <w:tc>
          <w:tcPr>
            <w:tcW w:w="8774" w:type="dxa"/>
            <w:tcBorders>
              <w:bottom w:val="single" w:sz="4" w:space="0" w:color="auto"/>
            </w:tcBorders>
            <w:shd w:val="clear" w:color="auto" w:fill="auto"/>
          </w:tcPr>
          <w:p w14:paraId="492F15F6" w14:textId="77777777" w:rsidR="00BE11FD" w:rsidRPr="004C57FF" w:rsidRDefault="00BE11FD" w:rsidP="005B7D62">
            <w:pPr>
              <w:jc w:val="both"/>
              <w:rPr>
                <w:rFonts w:ascii="Garamond" w:hAnsi="Garamond"/>
                <w:b/>
                <w:bCs/>
                <w:sz w:val="20"/>
              </w:rPr>
            </w:pPr>
            <w:r w:rsidRPr="004C57FF">
              <w:rPr>
                <w:rFonts w:ascii="Garamond" w:hAnsi="Garamond"/>
                <w:b/>
                <w:bCs/>
                <w:sz w:val="20"/>
              </w:rPr>
              <w:t>TREGUESIT</w:t>
            </w:r>
          </w:p>
        </w:tc>
      </w:tr>
      <w:tr w:rsidR="00BE11FD" w:rsidRPr="004C57FF" w14:paraId="492F15FC" w14:textId="77777777" w:rsidTr="005B7D62">
        <w:trPr>
          <w:trHeight w:val="283"/>
          <w:jc w:val="center"/>
        </w:trPr>
        <w:tc>
          <w:tcPr>
            <w:tcW w:w="577" w:type="dxa"/>
            <w:tcBorders>
              <w:bottom w:val="single" w:sz="4" w:space="0" w:color="auto"/>
            </w:tcBorders>
            <w:shd w:val="clear" w:color="auto" w:fill="auto"/>
          </w:tcPr>
          <w:p w14:paraId="492F15F8" w14:textId="77777777" w:rsidR="00BE11FD" w:rsidRPr="004C57FF" w:rsidRDefault="00BE11FD" w:rsidP="005B7D62">
            <w:pPr>
              <w:jc w:val="right"/>
              <w:rPr>
                <w:rFonts w:ascii="Garamond" w:hAnsi="Garamond"/>
                <w:bCs/>
                <w:sz w:val="20"/>
              </w:rPr>
            </w:pPr>
            <w:r w:rsidRPr="004C57FF">
              <w:rPr>
                <w:rFonts w:ascii="Garamond" w:hAnsi="Garamond"/>
                <w:bCs/>
                <w:sz w:val="20"/>
              </w:rPr>
              <w:t>1</w:t>
            </w:r>
          </w:p>
        </w:tc>
        <w:tc>
          <w:tcPr>
            <w:tcW w:w="8774" w:type="dxa"/>
            <w:tcBorders>
              <w:bottom w:val="single" w:sz="4" w:space="0" w:color="auto"/>
            </w:tcBorders>
            <w:shd w:val="clear" w:color="auto" w:fill="auto"/>
            <w:vAlign w:val="center"/>
          </w:tcPr>
          <w:p w14:paraId="492F15F9" w14:textId="77777777" w:rsidR="00BE11FD" w:rsidRPr="004C57FF" w:rsidRDefault="00BE11FD" w:rsidP="005B7D62">
            <w:pPr>
              <w:autoSpaceDE w:val="0"/>
              <w:autoSpaceDN w:val="0"/>
              <w:adjustRightInd w:val="0"/>
              <w:jc w:val="both"/>
              <w:rPr>
                <w:rFonts w:ascii="Garamond" w:hAnsi="Garamond"/>
                <w:b/>
                <w:bCs/>
                <w:sz w:val="20"/>
              </w:rPr>
            </w:pPr>
            <w:r w:rsidRPr="004C57FF">
              <w:rPr>
                <w:rFonts w:ascii="Garamond" w:hAnsi="Garamond"/>
                <w:b/>
                <w:bCs/>
                <w:sz w:val="20"/>
              </w:rPr>
              <w:t>Gjatë vlerësimeve të nxënësve me gojë a me shkrim formulon kërkesa që i nxisin nxënësit të thellohen në konceptet dhe lidhjet në mes tyre.</w:t>
            </w:r>
          </w:p>
          <w:p w14:paraId="492F15FA" w14:textId="77777777" w:rsidR="00BE11FD" w:rsidRPr="004C57FF" w:rsidRDefault="00BE11FD" w:rsidP="005B7D62">
            <w:pPr>
              <w:autoSpaceDE w:val="0"/>
              <w:autoSpaceDN w:val="0"/>
              <w:adjustRightInd w:val="0"/>
              <w:jc w:val="both"/>
              <w:rPr>
                <w:rFonts w:ascii="Garamond" w:hAnsi="Garamond"/>
                <w:sz w:val="20"/>
              </w:rPr>
            </w:pPr>
            <w:r w:rsidRPr="004C57FF">
              <w:rPr>
                <w:rFonts w:ascii="Garamond" w:hAnsi="Garamond"/>
                <w:sz w:val="20"/>
              </w:rPr>
              <w:t>Kërkesat nuk kufizohen vetëm në njohuritë e kapitullit ose kapitujve aktualë por lidhin këto njohuri me të kapitujve paraardhës, të lëndëve të tjera dhe të viteve paraardhëse.</w:t>
            </w:r>
          </w:p>
          <w:p w14:paraId="492F15FB" w14:textId="77777777" w:rsidR="00BE11FD" w:rsidRPr="004C57FF" w:rsidRDefault="00BE11FD" w:rsidP="005B7D62">
            <w:pPr>
              <w:autoSpaceDE w:val="0"/>
              <w:autoSpaceDN w:val="0"/>
              <w:adjustRightInd w:val="0"/>
              <w:jc w:val="both"/>
              <w:rPr>
                <w:rFonts w:ascii="Garamond" w:hAnsi="Garamond"/>
                <w:sz w:val="20"/>
              </w:rPr>
            </w:pPr>
            <w:r w:rsidRPr="004C57FF">
              <w:rPr>
                <w:rFonts w:ascii="Garamond" w:hAnsi="Garamond"/>
                <w:sz w:val="20"/>
              </w:rPr>
              <w:t>Si rregull, kërkesat nuk janë fotokopje e kërkesave të librit, por parashtrojnë situata të patakuara në tekst, por që shfrytëzojnë njohuritë e tekstit. Ato janë të llojeve dhe niveleve të ndryshme.</w:t>
            </w:r>
          </w:p>
        </w:tc>
      </w:tr>
      <w:tr w:rsidR="00BE11FD" w:rsidRPr="004C57FF" w14:paraId="492F1600" w14:textId="77777777" w:rsidTr="005B7D62">
        <w:trPr>
          <w:trHeight w:val="283"/>
          <w:jc w:val="center"/>
        </w:trPr>
        <w:tc>
          <w:tcPr>
            <w:tcW w:w="577" w:type="dxa"/>
            <w:tcBorders>
              <w:bottom w:val="single" w:sz="4" w:space="0" w:color="auto"/>
            </w:tcBorders>
            <w:shd w:val="clear" w:color="auto" w:fill="auto"/>
          </w:tcPr>
          <w:p w14:paraId="492F15FD" w14:textId="77777777" w:rsidR="00BE11FD" w:rsidRPr="004C57FF" w:rsidRDefault="00BE11FD" w:rsidP="005B7D62">
            <w:pPr>
              <w:jc w:val="right"/>
              <w:rPr>
                <w:rFonts w:ascii="Garamond" w:hAnsi="Garamond"/>
                <w:bCs/>
                <w:sz w:val="20"/>
              </w:rPr>
            </w:pPr>
            <w:r w:rsidRPr="004C57FF">
              <w:rPr>
                <w:rFonts w:ascii="Garamond" w:hAnsi="Garamond"/>
                <w:bCs/>
                <w:sz w:val="20"/>
              </w:rPr>
              <w:t>2</w:t>
            </w:r>
          </w:p>
        </w:tc>
        <w:tc>
          <w:tcPr>
            <w:tcW w:w="8774" w:type="dxa"/>
            <w:tcBorders>
              <w:bottom w:val="single" w:sz="4" w:space="0" w:color="auto"/>
            </w:tcBorders>
            <w:shd w:val="clear" w:color="auto" w:fill="auto"/>
            <w:vAlign w:val="center"/>
          </w:tcPr>
          <w:p w14:paraId="492F15FE" w14:textId="77777777" w:rsidR="00BE11FD" w:rsidRPr="004C57FF" w:rsidRDefault="00BE11FD" w:rsidP="005B7D62">
            <w:pPr>
              <w:autoSpaceDE w:val="0"/>
              <w:autoSpaceDN w:val="0"/>
              <w:adjustRightInd w:val="0"/>
              <w:jc w:val="both"/>
              <w:rPr>
                <w:rFonts w:ascii="Garamond" w:hAnsi="Garamond"/>
                <w:b/>
                <w:bCs/>
                <w:sz w:val="20"/>
              </w:rPr>
            </w:pPr>
            <w:r w:rsidRPr="004C57FF">
              <w:rPr>
                <w:rFonts w:ascii="Garamond" w:hAnsi="Garamond"/>
                <w:b/>
                <w:bCs/>
                <w:sz w:val="20"/>
              </w:rPr>
              <w:t>Nxënësit mbajnë dhe pasurojnë rregullisht portofolin e tyre.</w:t>
            </w:r>
          </w:p>
          <w:p w14:paraId="492F15FF" w14:textId="77777777" w:rsidR="00BE11FD" w:rsidRPr="004C57FF" w:rsidRDefault="00BE11FD" w:rsidP="005B7D62">
            <w:pPr>
              <w:autoSpaceDE w:val="0"/>
              <w:autoSpaceDN w:val="0"/>
              <w:adjustRightInd w:val="0"/>
              <w:jc w:val="both"/>
              <w:rPr>
                <w:rFonts w:ascii="Garamond" w:hAnsi="Garamond"/>
                <w:sz w:val="20"/>
              </w:rPr>
            </w:pPr>
            <w:r w:rsidRPr="004C57FF">
              <w:rPr>
                <w:rFonts w:ascii="Garamond" w:hAnsi="Garamond"/>
                <w:sz w:val="20"/>
              </w:rPr>
              <w:t>Portofoli përmban punimet më të mira të nxënësve, si: provime me shkrim, ese, projekte kurrikulare etj.</w:t>
            </w:r>
          </w:p>
        </w:tc>
      </w:tr>
      <w:tr w:rsidR="00BE11FD" w:rsidRPr="004C57FF" w14:paraId="492F1603" w14:textId="77777777" w:rsidTr="005B7D62">
        <w:trPr>
          <w:trHeight w:val="283"/>
          <w:jc w:val="center"/>
        </w:trPr>
        <w:tc>
          <w:tcPr>
            <w:tcW w:w="577" w:type="dxa"/>
            <w:shd w:val="clear" w:color="auto" w:fill="D9D9D9"/>
          </w:tcPr>
          <w:p w14:paraId="492F1601" w14:textId="77777777" w:rsidR="00BE11FD" w:rsidRPr="004C57FF" w:rsidRDefault="00BE11FD" w:rsidP="005B7D62">
            <w:pPr>
              <w:jc w:val="right"/>
              <w:rPr>
                <w:rFonts w:ascii="Garamond" w:hAnsi="Garamond"/>
                <w:bCs/>
                <w:sz w:val="20"/>
              </w:rPr>
            </w:pPr>
          </w:p>
        </w:tc>
        <w:tc>
          <w:tcPr>
            <w:tcW w:w="8774" w:type="dxa"/>
            <w:shd w:val="clear" w:color="auto" w:fill="D9D9D9"/>
            <w:vAlign w:val="center"/>
          </w:tcPr>
          <w:p w14:paraId="492F1602" w14:textId="77777777" w:rsidR="00BE11FD" w:rsidRPr="004C57FF" w:rsidRDefault="00BE11FD" w:rsidP="005B7D62">
            <w:pPr>
              <w:jc w:val="both"/>
              <w:rPr>
                <w:rFonts w:ascii="Garamond" w:hAnsi="Garamond"/>
                <w:sz w:val="20"/>
              </w:rPr>
            </w:pPr>
            <w:r w:rsidRPr="004C57FF">
              <w:rPr>
                <w:rFonts w:ascii="Garamond" w:hAnsi="Garamond"/>
                <w:b/>
                <w:bCs/>
                <w:sz w:val="20"/>
              </w:rPr>
              <w:t>Pikët e kompetencës</w:t>
            </w:r>
          </w:p>
        </w:tc>
      </w:tr>
      <w:tr w:rsidR="00BE11FD" w:rsidRPr="004C57FF" w14:paraId="492F1606" w14:textId="77777777" w:rsidTr="005B7D62">
        <w:trPr>
          <w:trHeight w:val="283"/>
          <w:jc w:val="center"/>
        </w:trPr>
        <w:tc>
          <w:tcPr>
            <w:tcW w:w="577" w:type="dxa"/>
            <w:tcBorders>
              <w:bottom w:val="single" w:sz="4" w:space="0" w:color="auto"/>
            </w:tcBorders>
            <w:shd w:val="clear" w:color="auto" w:fill="D9D9D9"/>
            <w:vAlign w:val="center"/>
          </w:tcPr>
          <w:p w14:paraId="492F1604" w14:textId="77777777" w:rsidR="00BE11FD" w:rsidRPr="004C57FF" w:rsidRDefault="00BE11FD" w:rsidP="00907F0F">
            <w:pPr>
              <w:jc w:val="center"/>
              <w:rPr>
                <w:rFonts w:ascii="Garamond" w:hAnsi="Garamond"/>
                <w:bCs/>
                <w:sz w:val="20"/>
              </w:rPr>
            </w:pPr>
          </w:p>
        </w:tc>
        <w:tc>
          <w:tcPr>
            <w:tcW w:w="8774" w:type="dxa"/>
            <w:tcBorders>
              <w:bottom w:val="single" w:sz="4" w:space="0" w:color="auto"/>
            </w:tcBorders>
            <w:shd w:val="clear" w:color="auto" w:fill="D9D9D9"/>
            <w:vAlign w:val="center"/>
          </w:tcPr>
          <w:p w14:paraId="492F1605" w14:textId="77777777" w:rsidR="00BE11FD" w:rsidRPr="004C57FF" w:rsidRDefault="00BE11FD" w:rsidP="005B7D62">
            <w:pPr>
              <w:jc w:val="both"/>
              <w:rPr>
                <w:rFonts w:ascii="Garamond" w:hAnsi="Garamond"/>
                <w:sz w:val="20"/>
              </w:rPr>
            </w:pPr>
            <w:r w:rsidRPr="004C57FF">
              <w:rPr>
                <w:rFonts w:ascii="Garamond" w:hAnsi="Garamond"/>
                <w:b/>
                <w:bCs/>
                <w:sz w:val="20"/>
              </w:rPr>
              <w:t>VLERËSIMI</w:t>
            </w:r>
          </w:p>
        </w:tc>
      </w:tr>
    </w:tbl>
    <w:p w14:paraId="492F1607" w14:textId="77777777" w:rsidR="00BE11FD" w:rsidRPr="004C57FF" w:rsidRDefault="00BE11FD" w:rsidP="00907F0F">
      <w:pPr>
        <w:rPr>
          <w:rFonts w:ascii="Garamond" w:hAnsi="Garamond"/>
          <w:b/>
          <w:bCs/>
          <w:sz w:val="28"/>
          <w:szCs w:val="28"/>
        </w:rPr>
      </w:pPr>
    </w:p>
    <w:p w14:paraId="492F1608" w14:textId="454EF5B7" w:rsidR="00BE11FD" w:rsidRPr="005B7D62" w:rsidRDefault="005B7D62" w:rsidP="00907F0F">
      <w:pPr>
        <w:autoSpaceDE w:val="0"/>
        <w:autoSpaceDN w:val="0"/>
        <w:adjustRightInd w:val="0"/>
        <w:jc w:val="both"/>
        <w:rPr>
          <w:rFonts w:ascii="Garamond" w:hAnsi="Garamond"/>
        </w:rPr>
      </w:pPr>
      <w:r w:rsidRPr="005B7D62">
        <w:rPr>
          <w:rFonts w:ascii="Garamond" w:hAnsi="Garamond"/>
        </w:rPr>
        <w:t xml:space="preserve">KOMPETENCA 5: </w:t>
      </w:r>
      <w:r w:rsidR="00BE11FD" w:rsidRPr="005B7D62">
        <w:rPr>
          <w:rFonts w:ascii="Garamond" w:hAnsi="Garamond"/>
        </w:rPr>
        <w:t xml:space="preserve">RESPEKTON NORMAT E ETIKËS DHE </w:t>
      </w:r>
      <w:r>
        <w:rPr>
          <w:rFonts w:ascii="Garamond" w:hAnsi="Garamond"/>
        </w:rPr>
        <w:t xml:space="preserve">TË </w:t>
      </w:r>
      <w:r w:rsidR="00BE11FD" w:rsidRPr="005B7D62">
        <w:rPr>
          <w:rFonts w:ascii="Garamond" w:hAnsi="Garamond"/>
        </w:rPr>
        <w:t>SJELLJES NË INSTITUCIONIN ARSIMOR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8774"/>
      </w:tblGrid>
      <w:tr w:rsidR="00BE11FD" w:rsidRPr="004C57FF" w14:paraId="492F160C" w14:textId="77777777" w:rsidTr="005B7D62">
        <w:trPr>
          <w:jc w:val="center"/>
        </w:trPr>
        <w:tc>
          <w:tcPr>
            <w:tcW w:w="577" w:type="dxa"/>
            <w:shd w:val="clear" w:color="auto" w:fill="auto"/>
          </w:tcPr>
          <w:p w14:paraId="492F160A"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8774" w:type="dxa"/>
            <w:tcBorders>
              <w:bottom w:val="single" w:sz="4" w:space="0" w:color="auto"/>
            </w:tcBorders>
            <w:shd w:val="clear" w:color="auto" w:fill="auto"/>
          </w:tcPr>
          <w:p w14:paraId="492F160B" w14:textId="77777777" w:rsidR="00BE11FD" w:rsidRPr="004C57FF" w:rsidRDefault="00BE11FD" w:rsidP="005B7D62">
            <w:pPr>
              <w:jc w:val="both"/>
              <w:rPr>
                <w:rFonts w:ascii="Garamond" w:hAnsi="Garamond"/>
                <w:b/>
                <w:bCs/>
                <w:sz w:val="20"/>
              </w:rPr>
            </w:pPr>
            <w:r w:rsidRPr="004C57FF">
              <w:rPr>
                <w:rFonts w:ascii="Garamond" w:hAnsi="Garamond"/>
                <w:b/>
                <w:bCs/>
                <w:sz w:val="20"/>
              </w:rPr>
              <w:t>TREGUESIT</w:t>
            </w:r>
          </w:p>
        </w:tc>
      </w:tr>
      <w:tr w:rsidR="00BE11FD" w:rsidRPr="004C57FF" w14:paraId="492F1610" w14:textId="77777777" w:rsidTr="005B7D62">
        <w:trPr>
          <w:trHeight w:val="283"/>
          <w:jc w:val="center"/>
        </w:trPr>
        <w:tc>
          <w:tcPr>
            <w:tcW w:w="577" w:type="dxa"/>
            <w:tcBorders>
              <w:bottom w:val="single" w:sz="4" w:space="0" w:color="auto"/>
            </w:tcBorders>
            <w:shd w:val="clear" w:color="auto" w:fill="auto"/>
          </w:tcPr>
          <w:p w14:paraId="492F160D" w14:textId="77777777" w:rsidR="00BE11FD" w:rsidRPr="004C57FF" w:rsidRDefault="00BE11FD" w:rsidP="005B7D62">
            <w:pPr>
              <w:jc w:val="right"/>
              <w:rPr>
                <w:rFonts w:ascii="Garamond" w:hAnsi="Garamond"/>
                <w:bCs/>
                <w:sz w:val="20"/>
              </w:rPr>
            </w:pPr>
            <w:r w:rsidRPr="004C57FF">
              <w:rPr>
                <w:rFonts w:ascii="Garamond" w:hAnsi="Garamond"/>
                <w:bCs/>
                <w:sz w:val="20"/>
              </w:rPr>
              <w:t>1</w:t>
            </w:r>
          </w:p>
        </w:tc>
        <w:tc>
          <w:tcPr>
            <w:tcW w:w="8774" w:type="dxa"/>
            <w:tcBorders>
              <w:bottom w:val="single" w:sz="4" w:space="0" w:color="auto"/>
            </w:tcBorders>
            <w:shd w:val="clear" w:color="auto" w:fill="auto"/>
            <w:vAlign w:val="center"/>
          </w:tcPr>
          <w:p w14:paraId="492F160E" w14:textId="77777777" w:rsidR="00BE11FD" w:rsidRPr="004C57FF" w:rsidRDefault="00BE11FD" w:rsidP="005B7D62">
            <w:pPr>
              <w:autoSpaceDE w:val="0"/>
              <w:autoSpaceDN w:val="0"/>
              <w:adjustRightInd w:val="0"/>
              <w:jc w:val="both"/>
              <w:rPr>
                <w:rFonts w:ascii="Garamond" w:hAnsi="Garamond"/>
                <w:b/>
                <w:bCs/>
                <w:sz w:val="20"/>
              </w:rPr>
            </w:pPr>
            <w:r w:rsidRPr="004C57FF">
              <w:rPr>
                <w:rFonts w:ascii="Garamond" w:hAnsi="Garamond"/>
                <w:b/>
                <w:bCs/>
                <w:sz w:val="20"/>
              </w:rPr>
              <w:t>Zbaton rregullat e institucionit arsimor dhe kodin e etikës.</w:t>
            </w:r>
          </w:p>
          <w:p w14:paraId="492F160F" w14:textId="77777777" w:rsidR="00BE11FD" w:rsidRPr="004C57FF" w:rsidRDefault="00BE11FD" w:rsidP="005B7D62">
            <w:pPr>
              <w:autoSpaceDE w:val="0"/>
              <w:autoSpaceDN w:val="0"/>
              <w:adjustRightInd w:val="0"/>
              <w:jc w:val="both"/>
              <w:rPr>
                <w:rFonts w:ascii="Garamond" w:hAnsi="Garamond"/>
                <w:sz w:val="20"/>
              </w:rPr>
            </w:pPr>
            <w:r w:rsidRPr="004C57FF">
              <w:rPr>
                <w:rFonts w:ascii="Garamond" w:hAnsi="Garamond"/>
                <w:sz w:val="20"/>
              </w:rPr>
              <w:t>Është i përpiktë në respektimin e orarit mësimor dhe të veprimtarive të tjera të institucionit. I kryen brenda afatit detyrat zyrtare. Është korrekt në zbatimin e kodit të etikës.</w:t>
            </w:r>
          </w:p>
        </w:tc>
      </w:tr>
      <w:tr w:rsidR="00BE11FD" w:rsidRPr="004C57FF" w14:paraId="492F1614" w14:textId="77777777" w:rsidTr="005B7D62">
        <w:trPr>
          <w:trHeight w:val="283"/>
          <w:jc w:val="center"/>
        </w:trPr>
        <w:tc>
          <w:tcPr>
            <w:tcW w:w="577" w:type="dxa"/>
            <w:tcBorders>
              <w:bottom w:val="single" w:sz="4" w:space="0" w:color="auto"/>
            </w:tcBorders>
            <w:shd w:val="clear" w:color="auto" w:fill="auto"/>
          </w:tcPr>
          <w:p w14:paraId="492F1611" w14:textId="77777777" w:rsidR="00BE11FD" w:rsidRPr="004C57FF" w:rsidRDefault="00BE11FD" w:rsidP="005B7D62">
            <w:pPr>
              <w:jc w:val="right"/>
              <w:rPr>
                <w:rFonts w:ascii="Garamond" w:hAnsi="Garamond"/>
                <w:bCs/>
                <w:sz w:val="20"/>
              </w:rPr>
            </w:pPr>
            <w:r w:rsidRPr="004C57FF">
              <w:rPr>
                <w:rFonts w:ascii="Garamond" w:hAnsi="Garamond"/>
                <w:bCs/>
                <w:sz w:val="20"/>
              </w:rPr>
              <w:t>2</w:t>
            </w:r>
          </w:p>
        </w:tc>
        <w:tc>
          <w:tcPr>
            <w:tcW w:w="8774" w:type="dxa"/>
            <w:tcBorders>
              <w:bottom w:val="single" w:sz="4" w:space="0" w:color="auto"/>
            </w:tcBorders>
            <w:shd w:val="clear" w:color="auto" w:fill="auto"/>
            <w:vAlign w:val="center"/>
          </w:tcPr>
          <w:p w14:paraId="492F1612" w14:textId="77777777" w:rsidR="00BE11FD" w:rsidRPr="004C57FF" w:rsidRDefault="00BE11FD" w:rsidP="005B7D62">
            <w:pPr>
              <w:autoSpaceDE w:val="0"/>
              <w:autoSpaceDN w:val="0"/>
              <w:adjustRightInd w:val="0"/>
              <w:jc w:val="both"/>
              <w:rPr>
                <w:rFonts w:ascii="Garamond" w:hAnsi="Garamond"/>
                <w:b/>
                <w:bCs/>
                <w:sz w:val="20"/>
              </w:rPr>
            </w:pPr>
            <w:r w:rsidRPr="004C57FF">
              <w:rPr>
                <w:rFonts w:ascii="Garamond" w:hAnsi="Garamond"/>
                <w:b/>
                <w:bCs/>
                <w:sz w:val="20"/>
              </w:rPr>
              <w:t>Nuk ushtron dhunë psikologjike ndaj nxënësve.</w:t>
            </w:r>
          </w:p>
          <w:p w14:paraId="492F1613" w14:textId="77777777" w:rsidR="00BE11FD" w:rsidRPr="004C57FF" w:rsidRDefault="00BE11FD" w:rsidP="005B7D62">
            <w:pPr>
              <w:autoSpaceDE w:val="0"/>
              <w:autoSpaceDN w:val="0"/>
              <w:adjustRightInd w:val="0"/>
              <w:jc w:val="both"/>
              <w:rPr>
                <w:rFonts w:ascii="Garamond" w:hAnsi="Garamond"/>
                <w:sz w:val="20"/>
              </w:rPr>
            </w:pPr>
            <w:r w:rsidRPr="004C57FF">
              <w:rPr>
                <w:rFonts w:ascii="Garamond" w:hAnsi="Garamond"/>
                <w:sz w:val="20"/>
              </w:rPr>
              <w:t>Nuk fyen, nuk ironizon, nuk paragjykon.</w:t>
            </w:r>
          </w:p>
        </w:tc>
      </w:tr>
      <w:tr w:rsidR="00BE11FD" w:rsidRPr="004C57FF" w14:paraId="492F1617" w14:textId="77777777" w:rsidTr="005B7D62">
        <w:trPr>
          <w:trHeight w:val="283"/>
          <w:jc w:val="center"/>
        </w:trPr>
        <w:tc>
          <w:tcPr>
            <w:tcW w:w="577" w:type="dxa"/>
            <w:tcBorders>
              <w:bottom w:val="single" w:sz="4" w:space="0" w:color="auto"/>
            </w:tcBorders>
            <w:shd w:val="clear" w:color="auto" w:fill="auto"/>
          </w:tcPr>
          <w:p w14:paraId="492F1615" w14:textId="77777777" w:rsidR="00BE11FD" w:rsidRPr="004C57FF" w:rsidRDefault="00BE11FD" w:rsidP="005B7D62">
            <w:pPr>
              <w:jc w:val="right"/>
              <w:rPr>
                <w:rFonts w:ascii="Garamond" w:hAnsi="Garamond"/>
                <w:bCs/>
                <w:sz w:val="20"/>
              </w:rPr>
            </w:pPr>
            <w:r w:rsidRPr="004C57FF">
              <w:rPr>
                <w:rFonts w:ascii="Garamond" w:hAnsi="Garamond"/>
                <w:bCs/>
                <w:sz w:val="20"/>
              </w:rPr>
              <w:t>3</w:t>
            </w:r>
          </w:p>
        </w:tc>
        <w:tc>
          <w:tcPr>
            <w:tcW w:w="8774" w:type="dxa"/>
            <w:tcBorders>
              <w:bottom w:val="single" w:sz="4" w:space="0" w:color="auto"/>
            </w:tcBorders>
            <w:shd w:val="clear" w:color="auto" w:fill="auto"/>
            <w:vAlign w:val="center"/>
          </w:tcPr>
          <w:p w14:paraId="492F1616" w14:textId="77777777" w:rsidR="00BE11FD" w:rsidRPr="004C57FF" w:rsidRDefault="00BE11FD" w:rsidP="005B7D62">
            <w:pPr>
              <w:autoSpaceDE w:val="0"/>
              <w:autoSpaceDN w:val="0"/>
              <w:adjustRightInd w:val="0"/>
              <w:jc w:val="both"/>
              <w:rPr>
                <w:rFonts w:ascii="Garamond" w:hAnsi="Garamond"/>
                <w:b/>
                <w:bCs/>
                <w:sz w:val="20"/>
              </w:rPr>
            </w:pPr>
            <w:r w:rsidRPr="004C57FF">
              <w:rPr>
                <w:rFonts w:ascii="Garamond" w:hAnsi="Garamond"/>
                <w:b/>
                <w:bCs/>
                <w:sz w:val="20"/>
              </w:rPr>
              <w:t>Nuk ushtron dhunë fizike ndaj nxënësve.</w:t>
            </w:r>
          </w:p>
        </w:tc>
      </w:tr>
      <w:tr w:rsidR="00BE11FD" w:rsidRPr="004C57FF" w14:paraId="492F161B" w14:textId="77777777" w:rsidTr="005B7D62">
        <w:trPr>
          <w:trHeight w:val="283"/>
          <w:jc w:val="center"/>
        </w:trPr>
        <w:tc>
          <w:tcPr>
            <w:tcW w:w="577" w:type="dxa"/>
            <w:tcBorders>
              <w:bottom w:val="single" w:sz="4" w:space="0" w:color="auto"/>
            </w:tcBorders>
            <w:shd w:val="clear" w:color="auto" w:fill="auto"/>
          </w:tcPr>
          <w:p w14:paraId="492F1618" w14:textId="77777777" w:rsidR="00BE11FD" w:rsidRPr="004C57FF" w:rsidRDefault="00BE11FD" w:rsidP="005B7D62">
            <w:pPr>
              <w:jc w:val="right"/>
              <w:rPr>
                <w:rFonts w:ascii="Garamond" w:hAnsi="Garamond"/>
                <w:bCs/>
                <w:sz w:val="20"/>
              </w:rPr>
            </w:pPr>
            <w:r w:rsidRPr="004C57FF">
              <w:rPr>
                <w:rFonts w:ascii="Garamond" w:hAnsi="Garamond"/>
                <w:bCs/>
                <w:sz w:val="20"/>
              </w:rPr>
              <w:t>4</w:t>
            </w:r>
          </w:p>
        </w:tc>
        <w:tc>
          <w:tcPr>
            <w:tcW w:w="8774" w:type="dxa"/>
            <w:tcBorders>
              <w:bottom w:val="single" w:sz="4" w:space="0" w:color="auto"/>
            </w:tcBorders>
            <w:shd w:val="clear" w:color="auto" w:fill="auto"/>
            <w:vAlign w:val="center"/>
          </w:tcPr>
          <w:p w14:paraId="492F1619" w14:textId="77777777" w:rsidR="00BE11FD" w:rsidRPr="004C57FF" w:rsidRDefault="00BE11FD" w:rsidP="005B7D62">
            <w:pPr>
              <w:autoSpaceDE w:val="0"/>
              <w:autoSpaceDN w:val="0"/>
              <w:adjustRightInd w:val="0"/>
              <w:jc w:val="both"/>
              <w:rPr>
                <w:rFonts w:ascii="Garamond" w:hAnsi="Garamond"/>
                <w:b/>
                <w:bCs/>
                <w:sz w:val="20"/>
              </w:rPr>
            </w:pPr>
            <w:r w:rsidRPr="004C57FF">
              <w:rPr>
                <w:rFonts w:ascii="Garamond" w:hAnsi="Garamond"/>
                <w:b/>
                <w:bCs/>
                <w:sz w:val="20"/>
              </w:rPr>
              <w:t>Nuk kryen veprime që i shkaktojnë nxënësve dëmtim moral.</w:t>
            </w:r>
          </w:p>
          <w:p w14:paraId="492F161A" w14:textId="77777777" w:rsidR="00BE11FD" w:rsidRPr="004C57FF" w:rsidRDefault="00BE11FD" w:rsidP="005B7D62">
            <w:pPr>
              <w:autoSpaceDE w:val="0"/>
              <w:autoSpaceDN w:val="0"/>
              <w:adjustRightInd w:val="0"/>
              <w:jc w:val="both"/>
              <w:rPr>
                <w:rFonts w:ascii="Garamond" w:hAnsi="Garamond"/>
                <w:b/>
                <w:bCs/>
                <w:sz w:val="20"/>
              </w:rPr>
            </w:pPr>
            <w:r w:rsidRPr="004C57FF">
              <w:rPr>
                <w:rFonts w:ascii="Garamond" w:hAnsi="Garamond"/>
                <w:sz w:val="20"/>
              </w:rPr>
              <w:t>Nuk përfiton materialisht dhe financiarisht nga nxënësit. Nuk zhvillon me ta biseda të pahijshme.</w:t>
            </w:r>
          </w:p>
        </w:tc>
      </w:tr>
      <w:tr w:rsidR="00BE11FD" w:rsidRPr="004C57FF" w14:paraId="492F161E" w14:textId="77777777" w:rsidTr="005B7D62">
        <w:trPr>
          <w:trHeight w:val="283"/>
          <w:jc w:val="center"/>
        </w:trPr>
        <w:tc>
          <w:tcPr>
            <w:tcW w:w="577" w:type="dxa"/>
            <w:shd w:val="clear" w:color="auto" w:fill="D9D9D9"/>
            <w:vAlign w:val="center"/>
          </w:tcPr>
          <w:p w14:paraId="492F161C" w14:textId="77777777" w:rsidR="00BE11FD" w:rsidRPr="004C57FF" w:rsidRDefault="00BE11FD" w:rsidP="00907F0F">
            <w:pPr>
              <w:jc w:val="center"/>
              <w:rPr>
                <w:rFonts w:ascii="Garamond" w:hAnsi="Garamond"/>
                <w:bCs/>
                <w:sz w:val="20"/>
              </w:rPr>
            </w:pPr>
          </w:p>
        </w:tc>
        <w:tc>
          <w:tcPr>
            <w:tcW w:w="8774" w:type="dxa"/>
            <w:shd w:val="clear" w:color="auto" w:fill="D9D9D9"/>
            <w:vAlign w:val="center"/>
          </w:tcPr>
          <w:p w14:paraId="492F161D" w14:textId="77777777" w:rsidR="00BE11FD" w:rsidRPr="004C57FF" w:rsidRDefault="00BE11FD" w:rsidP="005B7D62">
            <w:pPr>
              <w:jc w:val="both"/>
              <w:rPr>
                <w:rFonts w:ascii="Garamond" w:hAnsi="Garamond"/>
                <w:sz w:val="20"/>
              </w:rPr>
            </w:pPr>
            <w:r w:rsidRPr="004C57FF">
              <w:rPr>
                <w:rFonts w:ascii="Garamond" w:hAnsi="Garamond"/>
                <w:b/>
                <w:bCs/>
                <w:sz w:val="20"/>
              </w:rPr>
              <w:t>Pikët e kompetencës</w:t>
            </w:r>
          </w:p>
        </w:tc>
      </w:tr>
      <w:tr w:rsidR="00BE11FD" w:rsidRPr="004C57FF" w14:paraId="492F1621" w14:textId="77777777" w:rsidTr="005B7D62">
        <w:trPr>
          <w:trHeight w:val="283"/>
          <w:jc w:val="center"/>
        </w:trPr>
        <w:tc>
          <w:tcPr>
            <w:tcW w:w="577" w:type="dxa"/>
            <w:tcBorders>
              <w:bottom w:val="single" w:sz="4" w:space="0" w:color="auto"/>
            </w:tcBorders>
            <w:shd w:val="clear" w:color="auto" w:fill="D9D9D9"/>
            <w:vAlign w:val="center"/>
          </w:tcPr>
          <w:p w14:paraId="492F161F" w14:textId="77777777" w:rsidR="00BE11FD" w:rsidRPr="004C57FF" w:rsidRDefault="00BE11FD" w:rsidP="00907F0F">
            <w:pPr>
              <w:jc w:val="center"/>
              <w:rPr>
                <w:rFonts w:ascii="Garamond" w:hAnsi="Garamond"/>
                <w:bCs/>
                <w:sz w:val="20"/>
              </w:rPr>
            </w:pPr>
          </w:p>
        </w:tc>
        <w:tc>
          <w:tcPr>
            <w:tcW w:w="8774" w:type="dxa"/>
            <w:tcBorders>
              <w:bottom w:val="single" w:sz="4" w:space="0" w:color="auto"/>
            </w:tcBorders>
            <w:shd w:val="clear" w:color="auto" w:fill="D9D9D9"/>
            <w:vAlign w:val="center"/>
          </w:tcPr>
          <w:p w14:paraId="492F1620" w14:textId="77777777" w:rsidR="00BE11FD" w:rsidRPr="004C57FF" w:rsidRDefault="00BE11FD" w:rsidP="005B7D62">
            <w:pPr>
              <w:jc w:val="both"/>
              <w:rPr>
                <w:rFonts w:ascii="Garamond" w:hAnsi="Garamond"/>
                <w:sz w:val="20"/>
              </w:rPr>
            </w:pPr>
            <w:r w:rsidRPr="004C57FF">
              <w:rPr>
                <w:rFonts w:ascii="Garamond" w:hAnsi="Garamond"/>
                <w:b/>
                <w:bCs/>
                <w:sz w:val="20"/>
              </w:rPr>
              <w:t>VLERËSIMI</w:t>
            </w:r>
          </w:p>
        </w:tc>
      </w:tr>
    </w:tbl>
    <w:p w14:paraId="492F1622" w14:textId="77777777" w:rsidR="00BE11FD" w:rsidRPr="004C57FF" w:rsidRDefault="00BE11FD" w:rsidP="00907F0F">
      <w:pPr>
        <w:rPr>
          <w:rFonts w:ascii="Garamond" w:hAnsi="Garamond"/>
          <w:b/>
          <w:bCs/>
          <w:sz w:val="28"/>
          <w:szCs w:val="28"/>
        </w:rPr>
      </w:pPr>
    </w:p>
    <w:p w14:paraId="492F1623" w14:textId="3C3DE185" w:rsidR="00BE11FD" w:rsidRPr="005B7D62" w:rsidRDefault="005B7D62" w:rsidP="00907F0F">
      <w:pPr>
        <w:autoSpaceDE w:val="0"/>
        <w:autoSpaceDN w:val="0"/>
        <w:adjustRightInd w:val="0"/>
        <w:jc w:val="both"/>
        <w:rPr>
          <w:rFonts w:ascii="Garamond" w:hAnsi="Garamond"/>
        </w:rPr>
      </w:pPr>
      <w:r w:rsidRPr="005B7D62">
        <w:rPr>
          <w:rFonts w:ascii="Garamond" w:hAnsi="Garamond"/>
        </w:rPr>
        <w:t>KOMPETENCA 6: ËSHTË AKTIV DHE PRODUKTIV NË BASHKËPUNIMIN ME KOLEGËT</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8774"/>
      </w:tblGrid>
      <w:tr w:rsidR="00BE11FD" w:rsidRPr="004C57FF" w14:paraId="492F1627" w14:textId="77777777" w:rsidTr="005B7D62">
        <w:trPr>
          <w:jc w:val="center"/>
        </w:trPr>
        <w:tc>
          <w:tcPr>
            <w:tcW w:w="577" w:type="dxa"/>
            <w:shd w:val="clear" w:color="auto" w:fill="auto"/>
          </w:tcPr>
          <w:p w14:paraId="492F1625"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8774" w:type="dxa"/>
            <w:tcBorders>
              <w:bottom w:val="single" w:sz="4" w:space="0" w:color="auto"/>
            </w:tcBorders>
            <w:shd w:val="clear" w:color="auto" w:fill="auto"/>
          </w:tcPr>
          <w:p w14:paraId="492F1626" w14:textId="77777777" w:rsidR="00BE11FD" w:rsidRPr="004C57FF" w:rsidRDefault="00BE11FD" w:rsidP="005B7D62">
            <w:pPr>
              <w:jc w:val="both"/>
              <w:rPr>
                <w:rFonts w:ascii="Garamond" w:hAnsi="Garamond"/>
                <w:b/>
                <w:bCs/>
                <w:sz w:val="20"/>
              </w:rPr>
            </w:pPr>
            <w:r w:rsidRPr="004C57FF">
              <w:rPr>
                <w:rFonts w:ascii="Garamond" w:hAnsi="Garamond"/>
                <w:b/>
                <w:bCs/>
                <w:sz w:val="20"/>
              </w:rPr>
              <w:t>TREGUESIT</w:t>
            </w:r>
          </w:p>
        </w:tc>
      </w:tr>
      <w:tr w:rsidR="00BE11FD" w:rsidRPr="004C57FF" w14:paraId="492F162B" w14:textId="77777777" w:rsidTr="005B7D62">
        <w:trPr>
          <w:trHeight w:val="283"/>
          <w:jc w:val="center"/>
        </w:trPr>
        <w:tc>
          <w:tcPr>
            <w:tcW w:w="577" w:type="dxa"/>
            <w:tcBorders>
              <w:bottom w:val="single" w:sz="4" w:space="0" w:color="auto"/>
            </w:tcBorders>
            <w:shd w:val="clear" w:color="auto" w:fill="auto"/>
          </w:tcPr>
          <w:p w14:paraId="492F1628" w14:textId="77777777" w:rsidR="00BE11FD" w:rsidRPr="004C57FF" w:rsidRDefault="00BE11FD" w:rsidP="005B7D62">
            <w:pPr>
              <w:jc w:val="right"/>
              <w:rPr>
                <w:rFonts w:ascii="Garamond" w:hAnsi="Garamond"/>
                <w:bCs/>
                <w:sz w:val="20"/>
              </w:rPr>
            </w:pPr>
            <w:r w:rsidRPr="004C57FF">
              <w:rPr>
                <w:rFonts w:ascii="Garamond" w:hAnsi="Garamond"/>
                <w:bCs/>
                <w:sz w:val="20"/>
              </w:rPr>
              <w:t>1</w:t>
            </w:r>
          </w:p>
        </w:tc>
        <w:tc>
          <w:tcPr>
            <w:tcW w:w="8774" w:type="dxa"/>
            <w:tcBorders>
              <w:bottom w:val="single" w:sz="4" w:space="0" w:color="auto"/>
            </w:tcBorders>
            <w:shd w:val="clear" w:color="auto" w:fill="auto"/>
            <w:vAlign w:val="center"/>
          </w:tcPr>
          <w:p w14:paraId="492F1629" w14:textId="77777777" w:rsidR="00BE11FD" w:rsidRPr="004C57FF" w:rsidRDefault="00BE11FD" w:rsidP="005B7D62">
            <w:pPr>
              <w:autoSpaceDE w:val="0"/>
              <w:autoSpaceDN w:val="0"/>
              <w:adjustRightInd w:val="0"/>
              <w:jc w:val="both"/>
              <w:rPr>
                <w:rFonts w:ascii="Garamond" w:hAnsi="Garamond"/>
                <w:b/>
                <w:bCs/>
                <w:sz w:val="20"/>
              </w:rPr>
            </w:pPr>
            <w:r w:rsidRPr="004C57FF">
              <w:rPr>
                <w:rFonts w:ascii="Garamond" w:hAnsi="Garamond"/>
                <w:b/>
                <w:bCs/>
                <w:sz w:val="20"/>
              </w:rPr>
              <w:t>Është gatshëm të mësojë nga përvoja e kolegëve.</w:t>
            </w:r>
          </w:p>
          <w:p w14:paraId="492F162A" w14:textId="77777777" w:rsidR="00BE11FD" w:rsidRPr="004C57FF" w:rsidRDefault="00BE11FD" w:rsidP="005B7D62">
            <w:pPr>
              <w:autoSpaceDE w:val="0"/>
              <w:autoSpaceDN w:val="0"/>
              <w:adjustRightInd w:val="0"/>
              <w:jc w:val="both"/>
              <w:rPr>
                <w:rFonts w:ascii="Garamond" w:hAnsi="Garamond"/>
                <w:sz w:val="20"/>
              </w:rPr>
            </w:pPr>
            <w:r w:rsidRPr="004C57FF">
              <w:rPr>
                <w:rFonts w:ascii="Garamond" w:hAnsi="Garamond"/>
                <w:sz w:val="20"/>
              </w:rPr>
              <w:t>Kërkon mendime nga kolegët për probleme të ndryshme të mësimdhënies dhe metodat që përdor me nxënësit.</w:t>
            </w:r>
          </w:p>
        </w:tc>
      </w:tr>
      <w:tr w:rsidR="00BE11FD" w:rsidRPr="004C57FF" w14:paraId="492F162E" w14:textId="77777777" w:rsidTr="005B7D62">
        <w:trPr>
          <w:trHeight w:val="283"/>
          <w:jc w:val="center"/>
        </w:trPr>
        <w:tc>
          <w:tcPr>
            <w:tcW w:w="577" w:type="dxa"/>
            <w:shd w:val="clear" w:color="auto" w:fill="D9D9D9"/>
            <w:vAlign w:val="center"/>
          </w:tcPr>
          <w:p w14:paraId="492F162C" w14:textId="77777777" w:rsidR="00BE11FD" w:rsidRPr="004C57FF" w:rsidRDefault="00BE11FD" w:rsidP="00907F0F">
            <w:pPr>
              <w:jc w:val="center"/>
              <w:rPr>
                <w:rFonts w:ascii="Garamond" w:hAnsi="Garamond"/>
                <w:bCs/>
                <w:sz w:val="20"/>
              </w:rPr>
            </w:pPr>
          </w:p>
        </w:tc>
        <w:tc>
          <w:tcPr>
            <w:tcW w:w="8774" w:type="dxa"/>
            <w:shd w:val="clear" w:color="auto" w:fill="D9D9D9"/>
            <w:vAlign w:val="center"/>
          </w:tcPr>
          <w:p w14:paraId="492F162D" w14:textId="77777777" w:rsidR="00BE11FD" w:rsidRPr="004C57FF" w:rsidRDefault="00BE11FD" w:rsidP="005B7D62">
            <w:pPr>
              <w:jc w:val="both"/>
              <w:rPr>
                <w:rFonts w:ascii="Garamond" w:hAnsi="Garamond"/>
                <w:sz w:val="20"/>
              </w:rPr>
            </w:pPr>
            <w:r w:rsidRPr="004C57FF">
              <w:rPr>
                <w:rFonts w:ascii="Garamond" w:hAnsi="Garamond"/>
                <w:b/>
                <w:bCs/>
                <w:sz w:val="20"/>
              </w:rPr>
              <w:t>Pikët e kompetencës</w:t>
            </w:r>
          </w:p>
        </w:tc>
      </w:tr>
      <w:tr w:rsidR="00BE11FD" w:rsidRPr="004C57FF" w14:paraId="492F1631" w14:textId="77777777" w:rsidTr="005B7D62">
        <w:trPr>
          <w:trHeight w:val="283"/>
          <w:jc w:val="center"/>
        </w:trPr>
        <w:tc>
          <w:tcPr>
            <w:tcW w:w="577" w:type="dxa"/>
            <w:tcBorders>
              <w:bottom w:val="single" w:sz="4" w:space="0" w:color="auto"/>
            </w:tcBorders>
            <w:shd w:val="clear" w:color="auto" w:fill="D9D9D9"/>
            <w:vAlign w:val="center"/>
          </w:tcPr>
          <w:p w14:paraId="492F162F" w14:textId="77777777" w:rsidR="00BE11FD" w:rsidRPr="004C57FF" w:rsidRDefault="00BE11FD" w:rsidP="00907F0F">
            <w:pPr>
              <w:jc w:val="center"/>
              <w:rPr>
                <w:rFonts w:ascii="Garamond" w:hAnsi="Garamond"/>
                <w:bCs/>
                <w:sz w:val="20"/>
              </w:rPr>
            </w:pPr>
          </w:p>
        </w:tc>
        <w:tc>
          <w:tcPr>
            <w:tcW w:w="8774" w:type="dxa"/>
            <w:tcBorders>
              <w:bottom w:val="single" w:sz="4" w:space="0" w:color="auto"/>
            </w:tcBorders>
            <w:shd w:val="clear" w:color="auto" w:fill="D9D9D9"/>
            <w:vAlign w:val="center"/>
          </w:tcPr>
          <w:p w14:paraId="492F1630" w14:textId="77777777" w:rsidR="00BE11FD" w:rsidRPr="004C57FF" w:rsidRDefault="00BE11FD" w:rsidP="005B7D62">
            <w:pPr>
              <w:jc w:val="both"/>
              <w:rPr>
                <w:rFonts w:ascii="Garamond" w:hAnsi="Garamond"/>
                <w:sz w:val="20"/>
              </w:rPr>
            </w:pPr>
            <w:r w:rsidRPr="004C57FF">
              <w:rPr>
                <w:rFonts w:ascii="Garamond" w:hAnsi="Garamond"/>
                <w:b/>
                <w:bCs/>
                <w:sz w:val="20"/>
              </w:rPr>
              <w:t>VLERËSIMI</w:t>
            </w:r>
          </w:p>
        </w:tc>
      </w:tr>
    </w:tbl>
    <w:p w14:paraId="492F1632" w14:textId="77777777" w:rsidR="00745337" w:rsidRPr="004C57FF" w:rsidRDefault="00745337" w:rsidP="00907F0F">
      <w:pPr>
        <w:autoSpaceDE w:val="0"/>
        <w:autoSpaceDN w:val="0"/>
        <w:adjustRightInd w:val="0"/>
        <w:ind w:firstLine="284"/>
        <w:rPr>
          <w:rFonts w:ascii="Garamond" w:hAnsi="Garamond"/>
          <w:b/>
          <w:bCs/>
          <w:sz w:val="28"/>
          <w:szCs w:val="28"/>
        </w:rPr>
      </w:pPr>
    </w:p>
    <w:p w14:paraId="492F1633" w14:textId="2D0171FA" w:rsidR="00BE11FD" w:rsidRPr="005B7D62" w:rsidRDefault="00BE11FD" w:rsidP="00907F0F">
      <w:pPr>
        <w:autoSpaceDE w:val="0"/>
        <w:autoSpaceDN w:val="0"/>
        <w:adjustRightInd w:val="0"/>
        <w:ind w:firstLine="284"/>
        <w:rPr>
          <w:rFonts w:ascii="Garamond" w:hAnsi="Garamond"/>
        </w:rPr>
      </w:pPr>
      <w:r w:rsidRPr="005B7D62">
        <w:rPr>
          <w:rFonts w:ascii="Garamond" w:hAnsi="Garamond"/>
        </w:rPr>
        <w:t>VLERËSIMI I PRAKTIKANTIT</w:t>
      </w:r>
    </w:p>
    <w:p w14:paraId="492F1634" w14:textId="77777777" w:rsidR="00BE11FD" w:rsidRPr="004C57FF" w:rsidRDefault="00BE11FD" w:rsidP="00907F0F">
      <w:pPr>
        <w:autoSpaceDE w:val="0"/>
        <w:autoSpaceDN w:val="0"/>
        <w:adjustRightInd w:val="0"/>
        <w:ind w:firstLine="284"/>
        <w:rPr>
          <w:rFonts w:ascii="Garamond" w:hAnsi="Garamond"/>
          <w:b/>
          <w:bCs/>
        </w:rPr>
      </w:pPr>
    </w:p>
    <w:p w14:paraId="492F1635" w14:textId="77777777" w:rsidR="00BE11FD" w:rsidRPr="004C57FF" w:rsidRDefault="00BE11FD" w:rsidP="00907F0F">
      <w:pPr>
        <w:autoSpaceDE w:val="0"/>
        <w:autoSpaceDN w:val="0"/>
        <w:adjustRightInd w:val="0"/>
        <w:ind w:firstLine="284"/>
        <w:rPr>
          <w:rFonts w:ascii="Garamond" w:hAnsi="Garamond"/>
          <w:b/>
          <w:bCs/>
        </w:rPr>
      </w:pPr>
      <w:r w:rsidRPr="004C57FF">
        <w:rPr>
          <w:rFonts w:ascii="Garamond" w:hAnsi="Garamond"/>
          <w:b/>
          <w:bCs/>
        </w:rPr>
        <w:t>Vlerësimi për një tregues</w:t>
      </w:r>
    </w:p>
    <w:p w14:paraId="492F1636"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Për çdo tregues të kompetencave, shënohet te kolona “Pikët” njëri nga numrat 1, 2, 3, 4.</w:t>
      </w:r>
    </w:p>
    <w:p w14:paraId="492F1637"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lastRenderedPageBreak/>
        <w:t>Numri 4 vendoset, kur për atë tregues praktikanti vlerësohet me “Shumë mirë”. Numri 3 vendoset për vlerësimin “Mirë”, numri 2 për vlerësimin “Mjaftueshëm” dhe numri 1 për vlerësimin “Dobët”.</w:t>
      </w:r>
    </w:p>
    <w:p w14:paraId="492F1638" w14:textId="4A5B7656"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Treguesit për kompetencat 1</w:t>
      </w:r>
      <w:r w:rsidR="005B7D62">
        <w:rPr>
          <w:rFonts w:ascii="Garamond" w:hAnsi="Garamond"/>
        </w:rPr>
        <w:t>–</w:t>
      </w:r>
      <w:r w:rsidRPr="004C57FF">
        <w:rPr>
          <w:rFonts w:ascii="Garamond" w:hAnsi="Garamond"/>
        </w:rPr>
        <w:t>5 plotësohen nga mentori, kurse për kompetencat 6 e 7 plotësohen nga drejtori i shkollës në bashkëpunim me mentorin.</w:t>
      </w:r>
    </w:p>
    <w:p w14:paraId="492F1639" w14:textId="77777777" w:rsidR="00BE11FD" w:rsidRPr="004C57FF" w:rsidRDefault="00BE11FD" w:rsidP="00907F0F">
      <w:pPr>
        <w:autoSpaceDE w:val="0"/>
        <w:autoSpaceDN w:val="0"/>
        <w:adjustRightInd w:val="0"/>
        <w:ind w:firstLine="284"/>
        <w:jc w:val="both"/>
        <w:rPr>
          <w:rFonts w:ascii="Garamond" w:hAnsi="Garamond"/>
          <w:b/>
          <w:bCs/>
        </w:rPr>
      </w:pPr>
    </w:p>
    <w:p w14:paraId="492F163A" w14:textId="77777777" w:rsidR="00BE11FD" w:rsidRPr="004C57FF" w:rsidRDefault="00BE11FD" w:rsidP="00907F0F">
      <w:pPr>
        <w:autoSpaceDE w:val="0"/>
        <w:autoSpaceDN w:val="0"/>
        <w:adjustRightInd w:val="0"/>
        <w:ind w:firstLine="284"/>
        <w:jc w:val="both"/>
        <w:rPr>
          <w:rFonts w:ascii="Garamond" w:hAnsi="Garamond"/>
          <w:b/>
          <w:bCs/>
        </w:rPr>
      </w:pPr>
      <w:r w:rsidRPr="004C57FF">
        <w:rPr>
          <w:rFonts w:ascii="Garamond" w:hAnsi="Garamond"/>
          <w:b/>
          <w:bCs/>
        </w:rPr>
        <w:t>Vlerësimi për një kompetencë</w:t>
      </w:r>
    </w:p>
    <w:p w14:paraId="492F163B" w14:textId="50D73817" w:rsidR="00BE11FD" w:rsidRPr="004C57FF" w:rsidRDefault="00CF3215" w:rsidP="00907F0F">
      <w:pPr>
        <w:autoSpaceDE w:val="0"/>
        <w:autoSpaceDN w:val="0"/>
        <w:adjustRightInd w:val="0"/>
        <w:ind w:firstLine="284"/>
        <w:jc w:val="both"/>
        <w:rPr>
          <w:rFonts w:ascii="Garamond" w:hAnsi="Garamond"/>
        </w:rPr>
      </w:pPr>
      <w:r w:rsidRPr="004C57FF">
        <w:rPr>
          <w:rFonts w:ascii="Garamond" w:hAnsi="Garamond"/>
        </w:rPr>
        <w:t xml:space="preserve">- </w:t>
      </w:r>
      <w:r w:rsidR="00BE11FD" w:rsidRPr="004C57FF">
        <w:rPr>
          <w:rFonts w:ascii="Garamond" w:hAnsi="Garamond"/>
        </w:rPr>
        <w:t>Mblidhen pikët e të gjithë treguesve të kompetencës. Kjo shumë pjesëtohet me numrin e treguesve dhe rezultati rrumbullakoset,</w:t>
      </w:r>
    </w:p>
    <w:p w14:paraId="492F163C" w14:textId="0391D7FC" w:rsidR="00BE11FD" w:rsidRPr="004C57FF" w:rsidRDefault="00CF3215" w:rsidP="005B7D62">
      <w:pPr>
        <w:autoSpaceDE w:val="0"/>
        <w:autoSpaceDN w:val="0"/>
        <w:adjustRightInd w:val="0"/>
        <w:ind w:firstLine="284"/>
        <w:jc w:val="both"/>
        <w:rPr>
          <w:rFonts w:ascii="Garamond" w:hAnsi="Garamond"/>
        </w:rPr>
      </w:pPr>
      <w:r w:rsidRPr="004C57FF">
        <w:rPr>
          <w:rFonts w:ascii="Garamond" w:hAnsi="Garamond"/>
        </w:rPr>
        <w:t xml:space="preserve">- </w:t>
      </w:r>
      <w:r w:rsidR="00BE11FD" w:rsidRPr="004C57FF">
        <w:rPr>
          <w:rFonts w:ascii="Garamond" w:hAnsi="Garamond"/>
        </w:rPr>
        <w:t>“Sh</w:t>
      </w:r>
      <w:r w:rsidR="005B7D62">
        <w:rPr>
          <w:rFonts w:ascii="Garamond" w:hAnsi="Garamond"/>
        </w:rPr>
        <w:t>umë</w:t>
      </w:r>
      <w:r w:rsidR="00BE11FD" w:rsidRPr="004C57FF">
        <w:rPr>
          <w:rFonts w:ascii="Garamond" w:hAnsi="Garamond"/>
        </w:rPr>
        <w:t xml:space="preserve"> mirë”, kur rezultati është nga 3,4 deri në 4;</w:t>
      </w:r>
    </w:p>
    <w:p w14:paraId="492F163D" w14:textId="743E1B90" w:rsidR="00BE11FD" w:rsidRPr="004C57FF" w:rsidRDefault="00CF3215" w:rsidP="00907F0F">
      <w:pPr>
        <w:autoSpaceDE w:val="0"/>
        <w:autoSpaceDN w:val="0"/>
        <w:adjustRightInd w:val="0"/>
        <w:ind w:firstLine="284"/>
        <w:jc w:val="both"/>
        <w:rPr>
          <w:rFonts w:ascii="Garamond" w:hAnsi="Garamond"/>
        </w:rPr>
      </w:pPr>
      <w:r w:rsidRPr="004C57FF">
        <w:rPr>
          <w:rFonts w:ascii="Garamond" w:hAnsi="Garamond"/>
        </w:rPr>
        <w:t xml:space="preserve">- </w:t>
      </w:r>
      <w:r w:rsidR="00BE11FD" w:rsidRPr="004C57FF">
        <w:rPr>
          <w:rFonts w:ascii="Garamond" w:hAnsi="Garamond"/>
        </w:rPr>
        <w:t>“Mirë”, kur rezultati është nga 2,6 deri në 3,3;</w:t>
      </w:r>
    </w:p>
    <w:p w14:paraId="492F163E" w14:textId="73D32BB6" w:rsidR="00BE11FD" w:rsidRPr="004C57FF" w:rsidRDefault="00CF3215" w:rsidP="00907F0F">
      <w:pPr>
        <w:autoSpaceDE w:val="0"/>
        <w:autoSpaceDN w:val="0"/>
        <w:adjustRightInd w:val="0"/>
        <w:ind w:firstLine="284"/>
        <w:jc w:val="both"/>
        <w:rPr>
          <w:rFonts w:ascii="Garamond" w:hAnsi="Garamond"/>
        </w:rPr>
      </w:pPr>
      <w:r w:rsidRPr="004C57FF">
        <w:rPr>
          <w:rFonts w:ascii="Garamond" w:hAnsi="Garamond"/>
        </w:rPr>
        <w:t xml:space="preserve">- </w:t>
      </w:r>
      <w:r w:rsidR="00BE11FD" w:rsidRPr="004C57FF">
        <w:rPr>
          <w:rFonts w:ascii="Garamond" w:hAnsi="Garamond"/>
        </w:rPr>
        <w:t>“Mjaftueshëm”, kur rezultati është nga 1,8 deri në 2,5;</w:t>
      </w:r>
    </w:p>
    <w:p w14:paraId="492F163F" w14:textId="0BABB9CB" w:rsidR="00BE11FD" w:rsidRPr="004C57FF" w:rsidRDefault="00CF3215" w:rsidP="00907F0F">
      <w:pPr>
        <w:ind w:firstLine="284"/>
        <w:jc w:val="both"/>
        <w:rPr>
          <w:rFonts w:ascii="Garamond" w:hAnsi="Garamond"/>
          <w:b/>
          <w:bCs/>
        </w:rPr>
      </w:pPr>
      <w:r w:rsidRPr="004C57FF">
        <w:rPr>
          <w:rFonts w:ascii="Garamond" w:hAnsi="Garamond"/>
        </w:rPr>
        <w:t xml:space="preserve">- </w:t>
      </w:r>
      <w:r w:rsidR="00BE11FD" w:rsidRPr="004C57FF">
        <w:rPr>
          <w:rFonts w:ascii="Garamond" w:hAnsi="Garamond"/>
        </w:rPr>
        <w:t>“Dobët”, kur rezultati është nga 1 deri në 1,7.</w:t>
      </w:r>
    </w:p>
    <w:p w14:paraId="492F1640" w14:textId="77777777" w:rsidR="00BE11FD" w:rsidRPr="004C57FF" w:rsidRDefault="00BE11FD" w:rsidP="00907F0F">
      <w:pPr>
        <w:autoSpaceDE w:val="0"/>
        <w:autoSpaceDN w:val="0"/>
        <w:adjustRightInd w:val="0"/>
        <w:ind w:firstLine="284"/>
        <w:rPr>
          <w:rFonts w:ascii="Garamond" w:hAnsi="Garamond"/>
          <w:b/>
          <w:bCs/>
        </w:rPr>
      </w:pPr>
    </w:p>
    <w:p w14:paraId="492F1641" w14:textId="77777777" w:rsidR="00BE11FD" w:rsidRPr="004C57FF" w:rsidRDefault="00BE11FD" w:rsidP="00907F0F">
      <w:pPr>
        <w:autoSpaceDE w:val="0"/>
        <w:autoSpaceDN w:val="0"/>
        <w:adjustRightInd w:val="0"/>
        <w:ind w:firstLine="284"/>
        <w:rPr>
          <w:rFonts w:ascii="Garamond" w:hAnsi="Garamond"/>
          <w:b/>
          <w:bCs/>
        </w:rPr>
      </w:pPr>
      <w:r w:rsidRPr="004C57FF">
        <w:rPr>
          <w:rFonts w:ascii="Garamond" w:hAnsi="Garamond"/>
          <w:b/>
          <w:bCs/>
        </w:rPr>
        <w:t>Vlerësimi i përgjithshëm</w:t>
      </w:r>
    </w:p>
    <w:p w14:paraId="492F1642" w14:textId="265AE8E9" w:rsidR="00BE11FD" w:rsidRPr="004C57FF" w:rsidRDefault="00BE11FD" w:rsidP="00A65C8F">
      <w:pPr>
        <w:autoSpaceDE w:val="0"/>
        <w:autoSpaceDN w:val="0"/>
        <w:adjustRightInd w:val="0"/>
        <w:ind w:firstLine="284"/>
        <w:jc w:val="both"/>
        <w:rPr>
          <w:rFonts w:ascii="Garamond" w:hAnsi="Garamond"/>
        </w:rPr>
      </w:pPr>
      <w:r w:rsidRPr="004C57FF">
        <w:rPr>
          <w:rFonts w:ascii="Garamond" w:hAnsi="Garamond"/>
        </w:rPr>
        <w:t>Mblidhen pikët me një shifër pas presjes dhjetore për të gjitha kompetencat. Kjo shumë pjesëtohet me numrin e kompetencave (7) dhe rezultati i rrumbullakosur me një shifër pas presjes vendoset te rreshti “Pikët për vlerësimin e praktikantit” i tabelës për vlerësimin e përgjithshëm. Vlerësimi është “Shumë mirë”, ose “Mirë”, ose “Mjaftueshëm”, ose “Dobët”, sipas të njëjt</w:t>
      </w:r>
      <w:r w:rsidR="00A65C8F">
        <w:rPr>
          <w:rFonts w:ascii="Garamond" w:hAnsi="Garamond"/>
        </w:rPr>
        <w:t>ës</w:t>
      </w:r>
      <w:r w:rsidRPr="004C57FF">
        <w:rPr>
          <w:rFonts w:ascii="Garamond" w:hAnsi="Garamond"/>
        </w:rPr>
        <w:t xml:space="preserve"> rregull si te vlerësimi i secilës kompetencë.</w:t>
      </w:r>
    </w:p>
    <w:p w14:paraId="492F1643" w14:textId="77777777" w:rsidR="00BE11FD" w:rsidRPr="004C57FF" w:rsidRDefault="00BE11FD" w:rsidP="00907F0F">
      <w:pPr>
        <w:autoSpaceDE w:val="0"/>
        <w:autoSpaceDN w:val="0"/>
        <w:adjustRightInd w:val="0"/>
        <w:ind w:firstLine="284"/>
        <w:jc w:val="both"/>
        <w:rPr>
          <w:rFonts w:ascii="Garamond" w:hAnsi="Garamond"/>
        </w:rPr>
      </w:pPr>
    </w:p>
    <w:p w14:paraId="492F1644"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Drejtori i shkollës dhe mentori firmosin në fund të vlerësimit, duke ia bërë të njohur edhe praktikantit.</w:t>
      </w:r>
    </w:p>
    <w:p w14:paraId="65AD98CE" w14:textId="77777777" w:rsidR="00907E5E" w:rsidRPr="004C57FF" w:rsidRDefault="00907E5E" w:rsidP="00907E5E">
      <w:pPr>
        <w:autoSpaceDE w:val="0"/>
        <w:autoSpaceDN w:val="0"/>
        <w:adjustRightInd w:val="0"/>
        <w:jc w:val="both"/>
        <w:rPr>
          <w:rFonts w:ascii="Garamond" w:hAnsi="Garamond"/>
          <w:b/>
          <w:bCs/>
        </w:rPr>
      </w:pPr>
    </w:p>
    <w:p w14:paraId="70B30707" w14:textId="77777777" w:rsidR="00907E5E" w:rsidRPr="004C57FF" w:rsidRDefault="00BE11FD" w:rsidP="00907E5E">
      <w:pPr>
        <w:autoSpaceDE w:val="0"/>
        <w:autoSpaceDN w:val="0"/>
        <w:adjustRightInd w:val="0"/>
        <w:jc w:val="center"/>
        <w:rPr>
          <w:rFonts w:ascii="Garamond" w:hAnsi="Garamond"/>
        </w:rPr>
      </w:pPr>
      <w:r w:rsidRPr="004C57FF">
        <w:rPr>
          <w:rFonts w:ascii="Garamond" w:hAnsi="Garamond"/>
        </w:rPr>
        <w:t>SHTOJCA 4</w:t>
      </w:r>
    </w:p>
    <w:p w14:paraId="492F1646" w14:textId="1F219068" w:rsidR="00BE11FD" w:rsidRPr="004C57FF" w:rsidRDefault="00BE11FD" w:rsidP="00907E5E">
      <w:pPr>
        <w:autoSpaceDE w:val="0"/>
        <w:autoSpaceDN w:val="0"/>
        <w:adjustRightInd w:val="0"/>
        <w:jc w:val="center"/>
        <w:rPr>
          <w:rFonts w:ascii="Garamond" w:hAnsi="Garamond"/>
        </w:rPr>
      </w:pPr>
      <w:r w:rsidRPr="004C57FF">
        <w:rPr>
          <w:rFonts w:ascii="Garamond" w:hAnsi="Garamond"/>
        </w:rPr>
        <w:t>LISTA E MENTORËVE</w:t>
      </w:r>
    </w:p>
    <w:p w14:paraId="4FCC0B6C" w14:textId="77777777" w:rsidR="00907E5E" w:rsidRPr="004C57FF" w:rsidRDefault="00907E5E" w:rsidP="00907F0F">
      <w:pPr>
        <w:autoSpaceDE w:val="0"/>
        <w:autoSpaceDN w:val="0"/>
        <w:adjustRightInd w:val="0"/>
        <w:ind w:firstLine="284"/>
        <w:jc w:val="both"/>
        <w:rPr>
          <w:rFonts w:ascii="Garamond" w:hAnsi="Garamond"/>
        </w:rPr>
      </w:pPr>
    </w:p>
    <w:p w14:paraId="492F1647"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Shtojca 4 plotësohet nga IAPP dhe i dërgohet ZVAP-së përkatëse. Shkresa shoqëruese për këtë shtojcë nënshkruhet nga drejtori i institucionit. Shkresa dërgohet edhe në rrugë elektronike.</w:t>
      </w:r>
    </w:p>
    <w:p w14:paraId="492F1648"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Shihni më poshtë një tabelë të plotësuar pjesërisht.</w:t>
      </w:r>
    </w:p>
    <w:p w14:paraId="492F1649"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Tek “</w:t>
      </w:r>
      <w:r w:rsidRPr="004C57FF">
        <w:rPr>
          <w:rFonts w:ascii="Garamond" w:hAnsi="Garamond"/>
          <w:b/>
          <w:bCs/>
        </w:rPr>
        <w:t>IAPP</w:t>
      </w:r>
      <w:r w:rsidRPr="004C57FF">
        <w:rPr>
          <w:rFonts w:ascii="Garamond" w:hAnsi="Garamond"/>
        </w:rPr>
        <w:t>” vendoset emri i institucionit arsimor ku mund të zhvillohen praktikat profesionale.</w:t>
      </w:r>
    </w:p>
    <w:p w14:paraId="492F164A"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Te “</w:t>
      </w:r>
      <w:r w:rsidRPr="004C57FF">
        <w:rPr>
          <w:rFonts w:ascii="Garamond" w:hAnsi="Garamond"/>
          <w:b/>
          <w:bCs/>
        </w:rPr>
        <w:t>Qyteti/fshati</w:t>
      </w:r>
      <w:r w:rsidRPr="004C57FF">
        <w:rPr>
          <w:rFonts w:ascii="Garamond" w:hAnsi="Garamond"/>
        </w:rPr>
        <w:t>” vendoset emri i qytetit ose i fshatit ku ndodhet IAPP-ja. Për fshatin vendoset në fillim “f”. Për qytetin nuk vihet ndonjë shënim.</w:t>
      </w:r>
    </w:p>
    <w:p w14:paraId="492F164B"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Te “</w:t>
      </w:r>
      <w:r w:rsidRPr="004C57FF">
        <w:rPr>
          <w:rFonts w:ascii="Garamond" w:hAnsi="Garamond"/>
          <w:b/>
          <w:bCs/>
        </w:rPr>
        <w:t>Publik/privat</w:t>
      </w:r>
      <w:r w:rsidRPr="004C57FF">
        <w:rPr>
          <w:rFonts w:ascii="Garamond" w:hAnsi="Garamond"/>
        </w:rPr>
        <w:t>” shënohet “Pr” kur IAPP-ja është private. Kur IAPP-ja është publik, nuk vihet ndonjë shënim.</w:t>
      </w:r>
    </w:p>
    <w:p w14:paraId="492F164C"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Te “</w:t>
      </w:r>
      <w:r w:rsidRPr="004C57FF">
        <w:rPr>
          <w:rFonts w:ascii="Garamond" w:hAnsi="Garamond"/>
          <w:b/>
          <w:bCs/>
        </w:rPr>
        <w:t>Niveli arsimor</w:t>
      </w:r>
      <w:r w:rsidRPr="004C57FF">
        <w:rPr>
          <w:rFonts w:ascii="Garamond" w:hAnsi="Garamond"/>
        </w:rPr>
        <w:t>” shënohet:</w:t>
      </w:r>
    </w:p>
    <w:p w14:paraId="492F164D"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 “kopsht”;</w:t>
      </w:r>
    </w:p>
    <w:p w14:paraId="492F164E"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 “fillor”;</w:t>
      </w:r>
    </w:p>
    <w:p w14:paraId="492F164F"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 “AMU” (për arsimin e mesëm të ulët);</w:t>
      </w:r>
    </w:p>
    <w:p w14:paraId="492F1650"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 “gjimnaz”;</w:t>
      </w:r>
    </w:p>
    <w:p w14:paraId="492F1651"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 “AP” (për arsimin profesional);</w:t>
      </w:r>
    </w:p>
    <w:p w14:paraId="492F1652"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 “AO” (për arsimin e mesëm të orientuar).</w:t>
      </w:r>
    </w:p>
    <w:p w14:paraId="492F1653"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Te “</w:t>
      </w:r>
      <w:r w:rsidRPr="004C57FF">
        <w:rPr>
          <w:rFonts w:ascii="Garamond" w:hAnsi="Garamond"/>
          <w:b/>
          <w:bCs/>
        </w:rPr>
        <w:t>Lëndët</w:t>
      </w:r>
      <w:r w:rsidRPr="004C57FF">
        <w:rPr>
          <w:rFonts w:ascii="Garamond" w:hAnsi="Garamond"/>
        </w:rPr>
        <w:t>” vendosen, sipas rendit alfabetik, lëndët për të cilat institucioni ka mentor. Për kopshtin dhe arsimin fillor nuk plotësohet ky zë.</w:t>
      </w:r>
    </w:p>
    <w:p w14:paraId="492F1654"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Te “</w:t>
      </w:r>
      <w:r w:rsidRPr="004C57FF">
        <w:rPr>
          <w:rFonts w:ascii="Garamond" w:hAnsi="Garamond"/>
          <w:b/>
          <w:bCs/>
        </w:rPr>
        <w:t>Mentorët</w:t>
      </w:r>
      <w:r w:rsidRPr="004C57FF">
        <w:rPr>
          <w:rFonts w:ascii="Garamond" w:hAnsi="Garamond"/>
        </w:rPr>
        <w:t>” shënohen emrat e mentorëve që institucion i propozon ZVAP-së.</w:t>
      </w:r>
    </w:p>
    <w:p w14:paraId="492F1655" w14:textId="77777777" w:rsidR="00BE11FD" w:rsidRPr="004C57FF" w:rsidRDefault="00BE11FD" w:rsidP="00907F0F">
      <w:pPr>
        <w:ind w:firstLine="284"/>
        <w:jc w:val="both"/>
        <w:rPr>
          <w:rFonts w:ascii="Garamond" w:hAnsi="Garamond"/>
        </w:rPr>
      </w:pPr>
      <w:r w:rsidRPr="004C57FF">
        <w:rPr>
          <w:rFonts w:ascii="Garamond" w:hAnsi="Garamond"/>
        </w:rPr>
        <w:t>Te “</w:t>
      </w:r>
      <w:r w:rsidRPr="004C57FF">
        <w:rPr>
          <w:rFonts w:ascii="Garamond" w:hAnsi="Garamond"/>
          <w:b/>
          <w:bCs/>
        </w:rPr>
        <w:t>Praktikantë</w:t>
      </w:r>
      <w:r w:rsidRPr="004C57FF">
        <w:rPr>
          <w:rFonts w:ascii="Garamond" w:hAnsi="Garamond"/>
        </w:rPr>
        <w:t>” shënohet numri i praktikantëve me të cilët mundet të punojë mentori.</w:t>
      </w:r>
    </w:p>
    <w:p w14:paraId="492F1656" w14:textId="77777777" w:rsidR="00BE11FD" w:rsidRPr="004C57FF" w:rsidRDefault="00BE11FD" w:rsidP="00907F0F">
      <w:pPr>
        <w:jc w:val="both"/>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368"/>
        <w:gridCol w:w="1368"/>
        <w:gridCol w:w="1368"/>
        <w:gridCol w:w="1368"/>
        <w:gridCol w:w="1368"/>
        <w:gridCol w:w="1368"/>
      </w:tblGrid>
      <w:tr w:rsidR="00BE11FD" w:rsidRPr="004C57FF" w14:paraId="492F165E" w14:textId="77777777" w:rsidTr="00BE11FD">
        <w:trPr>
          <w:trHeight w:val="227"/>
        </w:trPr>
        <w:tc>
          <w:tcPr>
            <w:tcW w:w="1368" w:type="dxa"/>
            <w:shd w:val="clear" w:color="auto" w:fill="auto"/>
            <w:vAlign w:val="center"/>
          </w:tcPr>
          <w:p w14:paraId="492F1657" w14:textId="77777777" w:rsidR="00BE11FD" w:rsidRPr="004C57FF" w:rsidRDefault="00BE11FD" w:rsidP="00907F0F">
            <w:pPr>
              <w:jc w:val="center"/>
              <w:rPr>
                <w:rFonts w:ascii="Garamond" w:hAnsi="Garamond"/>
                <w:b/>
                <w:bCs/>
                <w:sz w:val="20"/>
              </w:rPr>
            </w:pPr>
            <w:r w:rsidRPr="004C57FF">
              <w:rPr>
                <w:rFonts w:ascii="Garamond" w:hAnsi="Garamond"/>
                <w:b/>
                <w:bCs/>
                <w:sz w:val="20"/>
              </w:rPr>
              <w:lastRenderedPageBreak/>
              <w:t>IAPP</w:t>
            </w:r>
          </w:p>
        </w:tc>
        <w:tc>
          <w:tcPr>
            <w:tcW w:w="1368" w:type="dxa"/>
            <w:shd w:val="clear" w:color="auto" w:fill="auto"/>
            <w:vAlign w:val="center"/>
          </w:tcPr>
          <w:p w14:paraId="492F1658" w14:textId="77777777" w:rsidR="00BE11FD" w:rsidRPr="004C57FF" w:rsidRDefault="00BE11FD" w:rsidP="00907F0F">
            <w:pPr>
              <w:jc w:val="center"/>
              <w:rPr>
                <w:rFonts w:ascii="Garamond" w:hAnsi="Garamond"/>
                <w:b/>
                <w:bCs/>
                <w:sz w:val="20"/>
              </w:rPr>
            </w:pPr>
            <w:r w:rsidRPr="004C57FF">
              <w:rPr>
                <w:rFonts w:ascii="Garamond" w:hAnsi="Garamond"/>
                <w:b/>
                <w:bCs/>
                <w:sz w:val="20"/>
              </w:rPr>
              <w:t>Qyteti / fshati</w:t>
            </w:r>
          </w:p>
        </w:tc>
        <w:tc>
          <w:tcPr>
            <w:tcW w:w="1368" w:type="dxa"/>
            <w:shd w:val="clear" w:color="auto" w:fill="auto"/>
            <w:vAlign w:val="center"/>
          </w:tcPr>
          <w:p w14:paraId="492F1659" w14:textId="77777777" w:rsidR="00BE11FD" w:rsidRPr="004C57FF" w:rsidRDefault="00BE11FD" w:rsidP="00907F0F">
            <w:pPr>
              <w:jc w:val="center"/>
              <w:rPr>
                <w:rFonts w:ascii="Garamond" w:hAnsi="Garamond"/>
                <w:b/>
                <w:bCs/>
                <w:sz w:val="20"/>
              </w:rPr>
            </w:pPr>
            <w:r w:rsidRPr="004C57FF">
              <w:rPr>
                <w:rFonts w:ascii="Garamond" w:hAnsi="Garamond"/>
                <w:b/>
                <w:bCs/>
                <w:sz w:val="20"/>
              </w:rPr>
              <w:t>Publik / Privat</w:t>
            </w:r>
          </w:p>
        </w:tc>
        <w:tc>
          <w:tcPr>
            <w:tcW w:w="1368" w:type="dxa"/>
            <w:shd w:val="clear" w:color="auto" w:fill="auto"/>
            <w:vAlign w:val="center"/>
          </w:tcPr>
          <w:p w14:paraId="492F165A" w14:textId="77777777" w:rsidR="00BE11FD" w:rsidRPr="004C57FF" w:rsidRDefault="00BE11FD" w:rsidP="00907F0F">
            <w:pPr>
              <w:jc w:val="center"/>
              <w:rPr>
                <w:rFonts w:ascii="Garamond" w:hAnsi="Garamond"/>
                <w:b/>
                <w:bCs/>
                <w:sz w:val="20"/>
              </w:rPr>
            </w:pPr>
            <w:r w:rsidRPr="004C57FF">
              <w:rPr>
                <w:rFonts w:ascii="Garamond" w:hAnsi="Garamond"/>
                <w:b/>
                <w:bCs/>
                <w:sz w:val="20"/>
              </w:rPr>
              <w:t>Niveli arsimor</w:t>
            </w:r>
          </w:p>
        </w:tc>
        <w:tc>
          <w:tcPr>
            <w:tcW w:w="1368" w:type="dxa"/>
            <w:shd w:val="clear" w:color="auto" w:fill="auto"/>
            <w:vAlign w:val="center"/>
          </w:tcPr>
          <w:p w14:paraId="492F165B" w14:textId="77777777" w:rsidR="00BE11FD" w:rsidRPr="004C57FF" w:rsidRDefault="00BE11FD" w:rsidP="00907F0F">
            <w:pPr>
              <w:jc w:val="center"/>
              <w:rPr>
                <w:rFonts w:ascii="Garamond" w:hAnsi="Garamond"/>
                <w:b/>
                <w:bCs/>
                <w:sz w:val="20"/>
              </w:rPr>
            </w:pPr>
            <w:r w:rsidRPr="004C57FF">
              <w:rPr>
                <w:rFonts w:ascii="Garamond" w:hAnsi="Garamond"/>
                <w:b/>
                <w:bCs/>
                <w:sz w:val="20"/>
              </w:rPr>
              <w:t>Lëndët</w:t>
            </w:r>
          </w:p>
        </w:tc>
        <w:tc>
          <w:tcPr>
            <w:tcW w:w="1368" w:type="dxa"/>
            <w:shd w:val="clear" w:color="auto" w:fill="auto"/>
            <w:vAlign w:val="center"/>
          </w:tcPr>
          <w:p w14:paraId="492F165C" w14:textId="77777777" w:rsidR="00BE11FD" w:rsidRPr="004C57FF" w:rsidRDefault="00BE11FD" w:rsidP="00907F0F">
            <w:pPr>
              <w:jc w:val="center"/>
              <w:rPr>
                <w:rFonts w:ascii="Garamond" w:hAnsi="Garamond"/>
                <w:b/>
                <w:bCs/>
                <w:sz w:val="20"/>
              </w:rPr>
            </w:pPr>
            <w:r w:rsidRPr="004C57FF">
              <w:rPr>
                <w:rFonts w:ascii="Garamond" w:hAnsi="Garamond"/>
                <w:b/>
                <w:bCs/>
                <w:sz w:val="20"/>
              </w:rPr>
              <w:t>Mentorë</w:t>
            </w:r>
          </w:p>
        </w:tc>
        <w:tc>
          <w:tcPr>
            <w:tcW w:w="1368" w:type="dxa"/>
            <w:shd w:val="clear" w:color="auto" w:fill="auto"/>
            <w:vAlign w:val="center"/>
          </w:tcPr>
          <w:p w14:paraId="492F165D" w14:textId="77777777" w:rsidR="00BE11FD" w:rsidRPr="004C57FF" w:rsidRDefault="00BE11FD" w:rsidP="00907F0F">
            <w:pPr>
              <w:jc w:val="center"/>
              <w:rPr>
                <w:rFonts w:ascii="Garamond" w:hAnsi="Garamond"/>
                <w:b/>
                <w:bCs/>
                <w:sz w:val="20"/>
              </w:rPr>
            </w:pPr>
            <w:r w:rsidRPr="004C57FF">
              <w:rPr>
                <w:rFonts w:ascii="Garamond" w:hAnsi="Garamond"/>
                <w:b/>
                <w:bCs/>
                <w:sz w:val="20"/>
              </w:rPr>
              <w:t>Praktikantë</w:t>
            </w:r>
          </w:p>
        </w:tc>
      </w:tr>
      <w:tr w:rsidR="00BE11FD" w:rsidRPr="004C57FF" w14:paraId="492F1666" w14:textId="77777777" w:rsidTr="00BE11FD">
        <w:trPr>
          <w:trHeight w:val="227"/>
        </w:trPr>
        <w:tc>
          <w:tcPr>
            <w:tcW w:w="1368" w:type="dxa"/>
            <w:vMerge w:val="restart"/>
            <w:shd w:val="clear" w:color="auto" w:fill="auto"/>
            <w:vAlign w:val="center"/>
          </w:tcPr>
          <w:p w14:paraId="492F165F" w14:textId="77777777" w:rsidR="00BE11FD" w:rsidRPr="004C57FF" w:rsidRDefault="00BE11FD" w:rsidP="00907F0F">
            <w:pPr>
              <w:rPr>
                <w:rFonts w:ascii="Garamond" w:hAnsi="Garamond"/>
                <w:sz w:val="20"/>
              </w:rPr>
            </w:pPr>
            <w:r w:rsidRPr="004C57FF">
              <w:rPr>
                <w:rFonts w:ascii="Garamond" w:hAnsi="Garamond"/>
                <w:sz w:val="20"/>
              </w:rPr>
              <w:t>Pjetër Budi</w:t>
            </w:r>
          </w:p>
        </w:tc>
        <w:tc>
          <w:tcPr>
            <w:tcW w:w="1368" w:type="dxa"/>
            <w:vMerge w:val="restart"/>
            <w:shd w:val="clear" w:color="auto" w:fill="auto"/>
            <w:vAlign w:val="center"/>
          </w:tcPr>
          <w:p w14:paraId="492F1660" w14:textId="77777777" w:rsidR="00BE11FD" w:rsidRPr="004C57FF" w:rsidRDefault="00BE11FD" w:rsidP="00907F0F">
            <w:pPr>
              <w:rPr>
                <w:rFonts w:ascii="Garamond" w:hAnsi="Garamond"/>
                <w:sz w:val="20"/>
              </w:rPr>
            </w:pPr>
            <w:r w:rsidRPr="004C57FF">
              <w:rPr>
                <w:rFonts w:ascii="Garamond" w:hAnsi="Garamond"/>
                <w:sz w:val="20"/>
              </w:rPr>
              <w:t>Tiranë</w:t>
            </w:r>
          </w:p>
        </w:tc>
        <w:tc>
          <w:tcPr>
            <w:tcW w:w="1368" w:type="dxa"/>
            <w:vMerge w:val="restart"/>
            <w:shd w:val="clear" w:color="auto" w:fill="auto"/>
            <w:vAlign w:val="center"/>
          </w:tcPr>
          <w:p w14:paraId="492F1661" w14:textId="77777777" w:rsidR="00BE11FD" w:rsidRPr="004C57FF" w:rsidRDefault="00BE11FD" w:rsidP="00907F0F">
            <w:pPr>
              <w:rPr>
                <w:rFonts w:ascii="Garamond" w:hAnsi="Garamond"/>
                <w:sz w:val="20"/>
              </w:rPr>
            </w:pPr>
            <w:r w:rsidRPr="004C57FF">
              <w:rPr>
                <w:rFonts w:ascii="Garamond" w:hAnsi="Garamond"/>
                <w:sz w:val="20"/>
              </w:rPr>
              <w:t>Publik</w:t>
            </w:r>
          </w:p>
        </w:tc>
        <w:tc>
          <w:tcPr>
            <w:tcW w:w="1368" w:type="dxa"/>
            <w:shd w:val="clear" w:color="auto" w:fill="auto"/>
            <w:vAlign w:val="center"/>
          </w:tcPr>
          <w:p w14:paraId="492F1662" w14:textId="77777777" w:rsidR="00BE11FD" w:rsidRPr="004C57FF" w:rsidRDefault="00BE11FD" w:rsidP="00907F0F">
            <w:pPr>
              <w:rPr>
                <w:rFonts w:ascii="Garamond" w:hAnsi="Garamond"/>
                <w:sz w:val="20"/>
              </w:rPr>
            </w:pPr>
            <w:r w:rsidRPr="004C57FF">
              <w:rPr>
                <w:rFonts w:ascii="Garamond" w:hAnsi="Garamond"/>
                <w:sz w:val="20"/>
              </w:rPr>
              <w:t>Fillor</w:t>
            </w:r>
          </w:p>
        </w:tc>
        <w:tc>
          <w:tcPr>
            <w:tcW w:w="1368" w:type="dxa"/>
            <w:shd w:val="clear" w:color="auto" w:fill="auto"/>
            <w:vAlign w:val="center"/>
          </w:tcPr>
          <w:p w14:paraId="492F1663" w14:textId="77777777" w:rsidR="00BE11FD" w:rsidRPr="004C57FF" w:rsidRDefault="00BE11FD" w:rsidP="00907F0F">
            <w:pPr>
              <w:rPr>
                <w:rFonts w:ascii="Garamond" w:hAnsi="Garamond"/>
                <w:sz w:val="20"/>
              </w:rPr>
            </w:pPr>
          </w:p>
        </w:tc>
        <w:tc>
          <w:tcPr>
            <w:tcW w:w="1368" w:type="dxa"/>
            <w:shd w:val="clear" w:color="auto" w:fill="auto"/>
            <w:vAlign w:val="center"/>
          </w:tcPr>
          <w:p w14:paraId="492F1664" w14:textId="77777777" w:rsidR="00BE11FD" w:rsidRPr="004C57FF" w:rsidRDefault="00BE11FD" w:rsidP="00907F0F">
            <w:pPr>
              <w:rPr>
                <w:rFonts w:ascii="Garamond" w:hAnsi="Garamond"/>
                <w:sz w:val="20"/>
              </w:rPr>
            </w:pPr>
            <w:r w:rsidRPr="004C57FF">
              <w:rPr>
                <w:rFonts w:ascii="Garamond" w:hAnsi="Garamond"/>
                <w:sz w:val="20"/>
              </w:rPr>
              <w:t>Anila Koka</w:t>
            </w:r>
          </w:p>
        </w:tc>
        <w:tc>
          <w:tcPr>
            <w:tcW w:w="1368" w:type="dxa"/>
            <w:shd w:val="clear" w:color="auto" w:fill="auto"/>
            <w:vAlign w:val="center"/>
          </w:tcPr>
          <w:p w14:paraId="492F1665" w14:textId="77777777" w:rsidR="00BE11FD" w:rsidRPr="004C57FF" w:rsidRDefault="00BE11FD" w:rsidP="00907F0F">
            <w:pPr>
              <w:jc w:val="center"/>
              <w:rPr>
                <w:rFonts w:ascii="Garamond" w:hAnsi="Garamond"/>
                <w:sz w:val="20"/>
              </w:rPr>
            </w:pPr>
            <w:r w:rsidRPr="004C57FF">
              <w:rPr>
                <w:rFonts w:ascii="Garamond" w:hAnsi="Garamond"/>
                <w:sz w:val="20"/>
              </w:rPr>
              <w:t>1</w:t>
            </w:r>
          </w:p>
        </w:tc>
      </w:tr>
      <w:tr w:rsidR="00BE11FD" w:rsidRPr="004C57FF" w14:paraId="492F1674" w14:textId="77777777" w:rsidTr="00BE11FD">
        <w:trPr>
          <w:trHeight w:val="227"/>
        </w:trPr>
        <w:tc>
          <w:tcPr>
            <w:tcW w:w="1368" w:type="dxa"/>
            <w:vMerge/>
            <w:shd w:val="clear" w:color="auto" w:fill="auto"/>
            <w:vAlign w:val="center"/>
          </w:tcPr>
          <w:p w14:paraId="492F1667" w14:textId="77777777" w:rsidR="00BE11FD" w:rsidRPr="004C57FF" w:rsidRDefault="00BE11FD" w:rsidP="00907F0F">
            <w:pPr>
              <w:rPr>
                <w:rFonts w:ascii="Garamond" w:hAnsi="Garamond"/>
                <w:sz w:val="20"/>
              </w:rPr>
            </w:pPr>
          </w:p>
        </w:tc>
        <w:tc>
          <w:tcPr>
            <w:tcW w:w="1368" w:type="dxa"/>
            <w:vMerge/>
            <w:shd w:val="clear" w:color="auto" w:fill="auto"/>
            <w:vAlign w:val="center"/>
          </w:tcPr>
          <w:p w14:paraId="492F1668" w14:textId="77777777" w:rsidR="00BE11FD" w:rsidRPr="004C57FF" w:rsidRDefault="00BE11FD" w:rsidP="00907F0F">
            <w:pPr>
              <w:rPr>
                <w:rFonts w:ascii="Garamond" w:hAnsi="Garamond"/>
                <w:sz w:val="20"/>
              </w:rPr>
            </w:pPr>
          </w:p>
        </w:tc>
        <w:tc>
          <w:tcPr>
            <w:tcW w:w="1368" w:type="dxa"/>
            <w:vMerge/>
            <w:shd w:val="clear" w:color="auto" w:fill="auto"/>
            <w:vAlign w:val="center"/>
          </w:tcPr>
          <w:p w14:paraId="492F1669" w14:textId="77777777" w:rsidR="00BE11FD" w:rsidRPr="004C57FF" w:rsidRDefault="00BE11FD" w:rsidP="00907F0F">
            <w:pPr>
              <w:rPr>
                <w:rFonts w:ascii="Garamond" w:hAnsi="Garamond"/>
                <w:sz w:val="20"/>
              </w:rPr>
            </w:pPr>
          </w:p>
        </w:tc>
        <w:tc>
          <w:tcPr>
            <w:tcW w:w="1368" w:type="dxa"/>
            <w:shd w:val="clear" w:color="auto" w:fill="auto"/>
            <w:vAlign w:val="center"/>
          </w:tcPr>
          <w:p w14:paraId="492F166A" w14:textId="77777777" w:rsidR="00BE11FD" w:rsidRPr="004C57FF" w:rsidRDefault="00BE11FD" w:rsidP="00907F0F">
            <w:pPr>
              <w:rPr>
                <w:rFonts w:ascii="Garamond" w:hAnsi="Garamond"/>
                <w:sz w:val="20"/>
              </w:rPr>
            </w:pPr>
            <w:r w:rsidRPr="004C57FF">
              <w:rPr>
                <w:rFonts w:ascii="Garamond" w:hAnsi="Garamond"/>
                <w:sz w:val="20"/>
              </w:rPr>
              <w:t>CL</w:t>
            </w:r>
          </w:p>
        </w:tc>
        <w:tc>
          <w:tcPr>
            <w:tcW w:w="1368" w:type="dxa"/>
            <w:shd w:val="clear" w:color="auto" w:fill="auto"/>
            <w:vAlign w:val="center"/>
          </w:tcPr>
          <w:p w14:paraId="492F166B" w14:textId="77777777" w:rsidR="00BE11FD" w:rsidRPr="004C57FF" w:rsidRDefault="00BE11FD" w:rsidP="00907F0F">
            <w:pPr>
              <w:rPr>
                <w:rFonts w:ascii="Garamond" w:hAnsi="Garamond"/>
                <w:sz w:val="20"/>
              </w:rPr>
            </w:pPr>
            <w:r w:rsidRPr="004C57FF">
              <w:rPr>
                <w:rFonts w:ascii="Garamond" w:hAnsi="Garamond"/>
                <w:sz w:val="20"/>
              </w:rPr>
              <w:t>Biologji</w:t>
            </w:r>
          </w:p>
          <w:p w14:paraId="492F166C" w14:textId="77777777" w:rsidR="00BE11FD" w:rsidRPr="004C57FF" w:rsidRDefault="00BE11FD" w:rsidP="00907F0F">
            <w:pPr>
              <w:rPr>
                <w:rFonts w:ascii="Garamond" w:hAnsi="Garamond"/>
                <w:sz w:val="20"/>
              </w:rPr>
            </w:pPr>
          </w:p>
          <w:p w14:paraId="492F166D" w14:textId="77777777" w:rsidR="00BE11FD" w:rsidRPr="004C57FF" w:rsidRDefault="00BE11FD" w:rsidP="00907F0F">
            <w:pPr>
              <w:rPr>
                <w:rFonts w:ascii="Garamond" w:hAnsi="Garamond"/>
                <w:sz w:val="20"/>
              </w:rPr>
            </w:pPr>
            <w:r w:rsidRPr="004C57FF">
              <w:rPr>
                <w:rFonts w:ascii="Garamond" w:hAnsi="Garamond"/>
                <w:sz w:val="20"/>
              </w:rPr>
              <w:t>Matematikë</w:t>
            </w:r>
          </w:p>
        </w:tc>
        <w:tc>
          <w:tcPr>
            <w:tcW w:w="1368" w:type="dxa"/>
            <w:shd w:val="clear" w:color="auto" w:fill="auto"/>
            <w:vAlign w:val="center"/>
          </w:tcPr>
          <w:p w14:paraId="492F166E"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Ardi Leka</w:t>
            </w:r>
          </w:p>
          <w:p w14:paraId="492F166F"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Genta Dibra</w:t>
            </w:r>
          </w:p>
          <w:p w14:paraId="492F1670" w14:textId="77777777" w:rsidR="00BE11FD" w:rsidRPr="004C57FF" w:rsidRDefault="00BE11FD" w:rsidP="00907F0F">
            <w:pPr>
              <w:rPr>
                <w:rFonts w:ascii="Garamond" w:hAnsi="Garamond"/>
                <w:sz w:val="20"/>
              </w:rPr>
            </w:pPr>
            <w:r w:rsidRPr="004C57FF">
              <w:rPr>
                <w:rFonts w:ascii="Garamond" w:hAnsi="Garamond"/>
                <w:sz w:val="20"/>
              </w:rPr>
              <w:t>Flora Rama</w:t>
            </w:r>
          </w:p>
        </w:tc>
        <w:tc>
          <w:tcPr>
            <w:tcW w:w="1368" w:type="dxa"/>
            <w:shd w:val="clear" w:color="auto" w:fill="auto"/>
            <w:vAlign w:val="center"/>
          </w:tcPr>
          <w:p w14:paraId="492F1671" w14:textId="77777777" w:rsidR="00BE11FD" w:rsidRPr="004C57FF" w:rsidRDefault="00BE11FD" w:rsidP="00907F0F">
            <w:pPr>
              <w:jc w:val="center"/>
              <w:rPr>
                <w:rFonts w:ascii="Garamond" w:hAnsi="Garamond"/>
                <w:sz w:val="20"/>
              </w:rPr>
            </w:pPr>
            <w:r w:rsidRPr="004C57FF">
              <w:rPr>
                <w:rFonts w:ascii="Garamond" w:hAnsi="Garamond"/>
                <w:sz w:val="20"/>
              </w:rPr>
              <w:t>2</w:t>
            </w:r>
          </w:p>
          <w:p w14:paraId="492F1672" w14:textId="77777777" w:rsidR="00BE11FD" w:rsidRPr="004C57FF" w:rsidRDefault="00BE11FD" w:rsidP="00907F0F">
            <w:pPr>
              <w:jc w:val="center"/>
              <w:rPr>
                <w:rFonts w:ascii="Garamond" w:hAnsi="Garamond"/>
                <w:sz w:val="20"/>
              </w:rPr>
            </w:pPr>
            <w:r w:rsidRPr="004C57FF">
              <w:rPr>
                <w:rFonts w:ascii="Garamond" w:hAnsi="Garamond"/>
                <w:sz w:val="20"/>
              </w:rPr>
              <w:t>1</w:t>
            </w:r>
          </w:p>
          <w:p w14:paraId="492F1673" w14:textId="77777777" w:rsidR="00BE11FD" w:rsidRPr="004C57FF" w:rsidRDefault="00BE11FD" w:rsidP="00907F0F">
            <w:pPr>
              <w:jc w:val="center"/>
              <w:rPr>
                <w:rFonts w:ascii="Garamond" w:hAnsi="Garamond"/>
                <w:sz w:val="20"/>
              </w:rPr>
            </w:pPr>
            <w:r w:rsidRPr="004C57FF">
              <w:rPr>
                <w:rFonts w:ascii="Garamond" w:hAnsi="Garamond"/>
                <w:sz w:val="20"/>
              </w:rPr>
              <w:t>1</w:t>
            </w:r>
          </w:p>
        </w:tc>
      </w:tr>
    </w:tbl>
    <w:p w14:paraId="47E8E8AC" w14:textId="77777777" w:rsidR="00907E5E" w:rsidRPr="004C57FF" w:rsidRDefault="00907E5E" w:rsidP="00907F0F">
      <w:pPr>
        <w:autoSpaceDE w:val="0"/>
        <w:autoSpaceDN w:val="0"/>
        <w:adjustRightInd w:val="0"/>
        <w:jc w:val="both"/>
        <w:rPr>
          <w:rFonts w:ascii="Garamond" w:hAnsi="Garamond"/>
          <w:b/>
          <w:bCs/>
          <w:sz w:val="28"/>
          <w:szCs w:val="28"/>
        </w:rPr>
      </w:pPr>
    </w:p>
    <w:p w14:paraId="492F1676" w14:textId="61DF2059" w:rsidR="00BE11FD" w:rsidRPr="004C57FF" w:rsidRDefault="00BE11FD" w:rsidP="00907E5E">
      <w:pPr>
        <w:autoSpaceDE w:val="0"/>
        <w:autoSpaceDN w:val="0"/>
        <w:adjustRightInd w:val="0"/>
        <w:jc w:val="center"/>
        <w:rPr>
          <w:rFonts w:ascii="Garamond" w:hAnsi="Garamond"/>
        </w:rPr>
      </w:pPr>
      <w:r w:rsidRPr="004C57FF">
        <w:rPr>
          <w:rFonts w:ascii="Garamond" w:hAnsi="Garamond"/>
        </w:rPr>
        <w:t>SHTOJCA 5</w:t>
      </w:r>
    </w:p>
    <w:p w14:paraId="4D32EF5E" w14:textId="77777777" w:rsidR="00907E5E" w:rsidRPr="004C57FF" w:rsidRDefault="00907E5E" w:rsidP="00907F0F">
      <w:pPr>
        <w:autoSpaceDE w:val="0"/>
        <w:autoSpaceDN w:val="0"/>
        <w:adjustRightInd w:val="0"/>
        <w:jc w:val="center"/>
        <w:rPr>
          <w:rFonts w:ascii="Garamond" w:hAnsi="Garamond"/>
          <w:b/>
          <w:bCs/>
        </w:rPr>
      </w:pPr>
    </w:p>
    <w:p w14:paraId="492F1677" w14:textId="77777777" w:rsidR="00BE11FD" w:rsidRPr="004C57FF" w:rsidRDefault="00BE11FD" w:rsidP="00907F0F">
      <w:pPr>
        <w:autoSpaceDE w:val="0"/>
        <w:autoSpaceDN w:val="0"/>
        <w:adjustRightInd w:val="0"/>
        <w:jc w:val="center"/>
        <w:rPr>
          <w:rFonts w:ascii="Garamond" w:hAnsi="Garamond"/>
          <w:b/>
          <w:bCs/>
        </w:rPr>
      </w:pPr>
      <w:r w:rsidRPr="004C57FF">
        <w:rPr>
          <w:rFonts w:ascii="Garamond" w:hAnsi="Garamond"/>
          <w:b/>
          <w:bCs/>
        </w:rPr>
        <w:t>KËRKESË</w:t>
      </w:r>
    </w:p>
    <w:p w14:paraId="492F1678" w14:textId="77777777" w:rsidR="00BE11FD" w:rsidRPr="004C57FF" w:rsidRDefault="00BE11FD" w:rsidP="00907F0F">
      <w:pPr>
        <w:autoSpaceDE w:val="0"/>
        <w:autoSpaceDN w:val="0"/>
        <w:adjustRightInd w:val="0"/>
        <w:jc w:val="center"/>
        <w:rPr>
          <w:rFonts w:ascii="Garamond" w:hAnsi="Garamond"/>
          <w:b/>
          <w:bCs/>
        </w:rPr>
      </w:pPr>
      <w:r w:rsidRPr="004C57FF">
        <w:rPr>
          <w:rFonts w:ascii="Garamond" w:hAnsi="Garamond"/>
          <w:b/>
          <w:bCs/>
        </w:rPr>
        <w:t>Për zhvillimin e praktikës profesionale për profesionin e rregulluar të mësuesit</w:t>
      </w:r>
    </w:p>
    <w:p w14:paraId="492F1679" w14:textId="77777777" w:rsidR="00BE11FD" w:rsidRPr="004C57FF" w:rsidRDefault="00BE11FD" w:rsidP="00907F0F">
      <w:pPr>
        <w:autoSpaceDE w:val="0"/>
        <w:autoSpaceDN w:val="0"/>
        <w:adjustRightInd w:val="0"/>
        <w:jc w:val="both"/>
        <w:rPr>
          <w:rFonts w:ascii="Garamond" w:hAnsi="Garamond"/>
        </w:rPr>
      </w:pPr>
    </w:p>
    <w:p w14:paraId="492F167A"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Unë, i nënshkruari ______________________________, paraqes kërkesën për zhvillimin</w:t>
      </w:r>
    </w:p>
    <w:p w14:paraId="492F167B"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e praktikës profesionale për profesionin e rregulluar të mësuesit.</w:t>
      </w:r>
    </w:p>
    <w:p w14:paraId="492F167C" w14:textId="77777777" w:rsidR="00BE11FD" w:rsidRPr="004C57FF" w:rsidRDefault="00BE11FD" w:rsidP="00907F0F">
      <w:pPr>
        <w:autoSpaceDE w:val="0"/>
        <w:autoSpaceDN w:val="0"/>
        <w:adjustRightInd w:val="0"/>
        <w:jc w:val="both"/>
        <w:rPr>
          <w:rFonts w:ascii="Garamond" w:hAnsi="Garamond"/>
          <w:b/>
          <w:bCs/>
        </w:rPr>
      </w:pPr>
    </w:p>
    <w:p w14:paraId="492F167D" w14:textId="151DC5C8"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DATËLINDJA</w:t>
      </w:r>
      <w:r w:rsidR="00995EFE" w:rsidRPr="004C57FF">
        <w:rPr>
          <w:rFonts w:ascii="Garamond" w:hAnsi="Garamond"/>
          <w:b/>
          <w:bCs/>
        </w:rPr>
        <w:t xml:space="preserve"> </w:t>
      </w:r>
    </w:p>
    <w:tbl>
      <w:tblPr>
        <w:tblW w:w="0" w:type="auto"/>
        <w:tblInd w:w="1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851"/>
        <w:gridCol w:w="851"/>
      </w:tblGrid>
      <w:tr w:rsidR="00BE11FD" w:rsidRPr="004C57FF" w14:paraId="492F1681" w14:textId="77777777" w:rsidTr="00BE11FD">
        <w:tc>
          <w:tcPr>
            <w:tcW w:w="850" w:type="dxa"/>
            <w:shd w:val="clear" w:color="auto" w:fill="auto"/>
          </w:tcPr>
          <w:p w14:paraId="492F167E" w14:textId="77777777" w:rsidR="00BE11FD" w:rsidRPr="004C57FF" w:rsidRDefault="00BE11FD" w:rsidP="00907F0F">
            <w:pPr>
              <w:autoSpaceDE w:val="0"/>
              <w:autoSpaceDN w:val="0"/>
              <w:adjustRightInd w:val="0"/>
              <w:rPr>
                <w:rFonts w:ascii="Garamond" w:hAnsi="Garamond"/>
              </w:rPr>
            </w:pPr>
          </w:p>
        </w:tc>
        <w:tc>
          <w:tcPr>
            <w:tcW w:w="851" w:type="dxa"/>
            <w:shd w:val="clear" w:color="auto" w:fill="auto"/>
          </w:tcPr>
          <w:p w14:paraId="492F167F" w14:textId="77777777" w:rsidR="00BE11FD" w:rsidRPr="004C57FF" w:rsidRDefault="00BE11FD" w:rsidP="00907F0F">
            <w:pPr>
              <w:autoSpaceDE w:val="0"/>
              <w:autoSpaceDN w:val="0"/>
              <w:adjustRightInd w:val="0"/>
              <w:rPr>
                <w:rFonts w:ascii="Garamond" w:hAnsi="Garamond"/>
              </w:rPr>
            </w:pPr>
          </w:p>
        </w:tc>
        <w:tc>
          <w:tcPr>
            <w:tcW w:w="851" w:type="dxa"/>
            <w:shd w:val="clear" w:color="auto" w:fill="auto"/>
          </w:tcPr>
          <w:p w14:paraId="492F1680" w14:textId="77777777" w:rsidR="00BE11FD" w:rsidRPr="004C57FF" w:rsidRDefault="00BE11FD" w:rsidP="00907F0F">
            <w:pPr>
              <w:autoSpaceDE w:val="0"/>
              <w:autoSpaceDN w:val="0"/>
              <w:adjustRightInd w:val="0"/>
              <w:rPr>
                <w:rFonts w:ascii="Garamond" w:hAnsi="Garamond"/>
              </w:rPr>
            </w:pPr>
          </w:p>
        </w:tc>
      </w:tr>
    </w:tbl>
    <w:p w14:paraId="492F1682" w14:textId="4F85AF3E" w:rsidR="00BE11FD" w:rsidRPr="004C57FF" w:rsidRDefault="00BE11FD" w:rsidP="00A65C8F">
      <w:pPr>
        <w:autoSpaceDE w:val="0"/>
        <w:autoSpaceDN w:val="0"/>
        <w:adjustRightInd w:val="0"/>
        <w:ind w:left="1440" w:firstLine="720"/>
        <w:jc w:val="both"/>
        <w:rPr>
          <w:rFonts w:ascii="Garamond" w:hAnsi="Garamond"/>
        </w:rPr>
      </w:pPr>
      <w:r w:rsidRPr="004C57FF">
        <w:rPr>
          <w:rFonts w:ascii="Garamond" w:hAnsi="Garamond"/>
        </w:rPr>
        <w:t>Dita</w:t>
      </w:r>
      <w:r w:rsidR="00A65C8F">
        <w:rPr>
          <w:rFonts w:ascii="Garamond" w:hAnsi="Garamond"/>
        </w:rPr>
        <w:tab/>
      </w:r>
      <w:r w:rsidRPr="004C57FF">
        <w:rPr>
          <w:rFonts w:ascii="Garamond" w:hAnsi="Garamond"/>
        </w:rPr>
        <w:t>Muaji</w:t>
      </w:r>
      <w:r w:rsidR="00A65C8F">
        <w:rPr>
          <w:rFonts w:ascii="Garamond" w:hAnsi="Garamond"/>
        </w:rPr>
        <w:tab/>
      </w:r>
      <w:r w:rsidRPr="004C57FF">
        <w:rPr>
          <w:rFonts w:ascii="Garamond" w:hAnsi="Garamond"/>
        </w:rPr>
        <w:t>Viti</w:t>
      </w:r>
    </w:p>
    <w:p w14:paraId="492F1683" w14:textId="77777777" w:rsidR="00BE11FD" w:rsidRPr="004C57FF" w:rsidRDefault="00BE11FD" w:rsidP="00907F0F">
      <w:pPr>
        <w:autoSpaceDE w:val="0"/>
        <w:autoSpaceDN w:val="0"/>
        <w:adjustRightInd w:val="0"/>
        <w:jc w:val="both"/>
        <w:rPr>
          <w:rFonts w:ascii="Garamond" w:hAnsi="Garamond"/>
          <w:b/>
          <w:bCs/>
        </w:rPr>
      </w:pPr>
    </w:p>
    <w:p w14:paraId="492F1684" w14:textId="77777777"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 xml:space="preserve">VENDLINDJA </w:t>
      </w:r>
    </w:p>
    <w:p w14:paraId="492F1685"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Qarku ________________</w:t>
      </w:r>
    </w:p>
    <w:p w14:paraId="492F1686"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Bashkia/ Njësia Administrative ___________________</w:t>
      </w:r>
    </w:p>
    <w:p w14:paraId="492F1687"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Qyteti/Fshati: ______________________</w:t>
      </w:r>
    </w:p>
    <w:p w14:paraId="492F1688" w14:textId="77777777" w:rsidR="00BE11FD" w:rsidRPr="004C57FF" w:rsidRDefault="00BE11FD" w:rsidP="00907F0F">
      <w:pPr>
        <w:autoSpaceDE w:val="0"/>
        <w:autoSpaceDN w:val="0"/>
        <w:adjustRightInd w:val="0"/>
        <w:jc w:val="both"/>
        <w:rPr>
          <w:rFonts w:ascii="Garamond" w:hAnsi="Garamond"/>
          <w:b/>
          <w:bCs/>
        </w:rPr>
      </w:pPr>
    </w:p>
    <w:p w14:paraId="492F1689" w14:textId="77777777"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 xml:space="preserve">GJINIA </w:t>
      </w:r>
    </w:p>
    <w:p w14:paraId="492F168A"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 xml:space="preserve">Mashkull </w:t>
      </w:r>
    </w:p>
    <w:p w14:paraId="492F168B"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Femër</w:t>
      </w:r>
    </w:p>
    <w:p w14:paraId="492F168C" w14:textId="77777777" w:rsidR="00BE11FD" w:rsidRPr="004C57FF" w:rsidRDefault="00BE11FD" w:rsidP="00907F0F">
      <w:pPr>
        <w:autoSpaceDE w:val="0"/>
        <w:autoSpaceDN w:val="0"/>
        <w:adjustRightInd w:val="0"/>
        <w:jc w:val="both"/>
        <w:rPr>
          <w:rFonts w:ascii="Garamond" w:hAnsi="Garamond"/>
          <w:b/>
          <w:bCs/>
        </w:rPr>
      </w:pPr>
    </w:p>
    <w:p w14:paraId="492F168D" w14:textId="77777777"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 xml:space="preserve">VENDBANIMI </w:t>
      </w:r>
    </w:p>
    <w:p w14:paraId="492F168E"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Qarku _______________</w:t>
      </w:r>
    </w:p>
    <w:p w14:paraId="492F168F"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Bashkia/ Njësia Administrative ___________________</w:t>
      </w:r>
    </w:p>
    <w:p w14:paraId="492F1690"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Qyteti/Fshati: _______________________</w:t>
      </w:r>
    </w:p>
    <w:p w14:paraId="492F1691"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Adresa e shtëpisë _________________________</w:t>
      </w:r>
    </w:p>
    <w:p w14:paraId="492F1692" w14:textId="77777777" w:rsidR="00BE11FD" w:rsidRPr="004C57FF" w:rsidRDefault="00BE11FD" w:rsidP="00907F0F">
      <w:pPr>
        <w:autoSpaceDE w:val="0"/>
        <w:autoSpaceDN w:val="0"/>
        <w:adjustRightInd w:val="0"/>
        <w:jc w:val="both"/>
        <w:rPr>
          <w:rFonts w:ascii="Garamond" w:hAnsi="Garamond"/>
          <w:b/>
          <w:bCs/>
        </w:rPr>
      </w:pPr>
    </w:p>
    <w:p w14:paraId="492F1693" w14:textId="77777777"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TELEFONI</w:t>
      </w:r>
    </w:p>
    <w:p w14:paraId="492F1694" w14:textId="2B8AE402" w:rsidR="00BE11FD" w:rsidRPr="004C57FF" w:rsidRDefault="00BE11FD" w:rsidP="00907F0F">
      <w:pPr>
        <w:autoSpaceDE w:val="0"/>
        <w:autoSpaceDN w:val="0"/>
        <w:adjustRightInd w:val="0"/>
        <w:jc w:val="both"/>
        <w:rPr>
          <w:rFonts w:ascii="Garamond" w:hAnsi="Garamond"/>
        </w:rPr>
      </w:pPr>
      <w:r w:rsidRPr="004C57FF">
        <w:rPr>
          <w:rFonts w:ascii="Garamond" w:hAnsi="Garamond"/>
        </w:rPr>
        <w:t>Fiks</w:t>
      </w:r>
      <w:r w:rsidR="00995EFE" w:rsidRPr="004C57FF">
        <w:rPr>
          <w:rFonts w:ascii="Garamond" w:hAnsi="Garamond"/>
        </w:rPr>
        <w:t xml:space="preserve"> </w:t>
      </w:r>
      <w:r w:rsidRPr="004C57FF">
        <w:rPr>
          <w:rFonts w:ascii="Garamond" w:hAnsi="Garamond"/>
        </w:rPr>
        <w:t>______________</w:t>
      </w:r>
    </w:p>
    <w:p w14:paraId="492F1695" w14:textId="28DD34AC" w:rsidR="00BE11FD" w:rsidRPr="004C57FF" w:rsidRDefault="00BE11FD" w:rsidP="00907F0F">
      <w:pPr>
        <w:autoSpaceDE w:val="0"/>
        <w:autoSpaceDN w:val="0"/>
        <w:adjustRightInd w:val="0"/>
        <w:jc w:val="both"/>
        <w:rPr>
          <w:rFonts w:ascii="Garamond" w:hAnsi="Garamond"/>
        </w:rPr>
      </w:pPr>
      <w:r w:rsidRPr="004C57FF">
        <w:rPr>
          <w:rFonts w:ascii="Garamond" w:hAnsi="Garamond"/>
        </w:rPr>
        <w:t>Celular</w:t>
      </w:r>
      <w:r w:rsidR="00995EFE" w:rsidRPr="004C57FF">
        <w:rPr>
          <w:rFonts w:ascii="Garamond" w:hAnsi="Garamond"/>
        </w:rPr>
        <w:t xml:space="preserve"> </w:t>
      </w:r>
      <w:r w:rsidRPr="004C57FF">
        <w:rPr>
          <w:rFonts w:ascii="Garamond" w:hAnsi="Garamond"/>
        </w:rPr>
        <w:t>______________</w:t>
      </w:r>
    </w:p>
    <w:p w14:paraId="492F1696" w14:textId="77777777" w:rsidR="00BE11FD" w:rsidRPr="004C57FF" w:rsidRDefault="00BE11FD" w:rsidP="00907F0F">
      <w:pPr>
        <w:autoSpaceDE w:val="0"/>
        <w:autoSpaceDN w:val="0"/>
        <w:adjustRightInd w:val="0"/>
        <w:jc w:val="both"/>
        <w:rPr>
          <w:rFonts w:ascii="Garamond" w:hAnsi="Garamond"/>
          <w:b/>
          <w:bCs/>
        </w:rPr>
      </w:pPr>
    </w:p>
    <w:p w14:paraId="492F1697" w14:textId="63EAC1B8"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E-MAIL</w:t>
      </w:r>
      <w:r w:rsidR="00995EFE" w:rsidRPr="004C57FF">
        <w:rPr>
          <w:rFonts w:ascii="Garamond" w:hAnsi="Garamond"/>
          <w:b/>
          <w:bCs/>
        </w:rPr>
        <w:t xml:space="preserve"> </w:t>
      </w:r>
      <w:r w:rsidRPr="004C57FF">
        <w:rPr>
          <w:rFonts w:ascii="Garamond" w:hAnsi="Garamond"/>
          <w:b/>
          <w:bCs/>
        </w:rPr>
        <w:t>____________________</w:t>
      </w:r>
    </w:p>
    <w:p w14:paraId="492F1698" w14:textId="77777777" w:rsidR="00BE11FD" w:rsidRPr="004C57FF" w:rsidRDefault="00BE11FD" w:rsidP="00907F0F">
      <w:pPr>
        <w:autoSpaceDE w:val="0"/>
        <w:autoSpaceDN w:val="0"/>
        <w:adjustRightInd w:val="0"/>
        <w:jc w:val="both"/>
        <w:rPr>
          <w:rFonts w:ascii="Garamond" w:hAnsi="Garamond"/>
          <w:b/>
          <w:bCs/>
        </w:rPr>
      </w:pPr>
    </w:p>
    <w:p w14:paraId="492F1699" w14:textId="77777777"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DIPLOMA UNIVERSITARE</w:t>
      </w:r>
    </w:p>
    <w:p w14:paraId="492F169A" w14:textId="77777777" w:rsidR="00BE11FD" w:rsidRPr="004C57FF" w:rsidRDefault="00BE11FD" w:rsidP="00907F0F">
      <w:pPr>
        <w:jc w:val="both"/>
        <w:rPr>
          <w:rFonts w:ascii="Garamond" w:hAnsi="Garamond"/>
          <w:b/>
          <w:bCs/>
        </w:rPr>
      </w:pPr>
      <w:r w:rsidRPr="004C57FF">
        <w:rPr>
          <w:rFonts w:ascii="Garamond" w:hAnsi="Garamond"/>
          <w:b/>
          <w:bCs/>
        </w:rPr>
        <w:t>Lloji i diplomës _______________________</w:t>
      </w:r>
    </w:p>
    <w:p w14:paraId="492F169B" w14:textId="77777777"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Universiteti që ka lëshuar diplomën</w:t>
      </w:r>
    </w:p>
    <w:p w14:paraId="492F169C"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Emri i universitetit _________________</w:t>
      </w:r>
    </w:p>
    <w:p w14:paraId="492F169D"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Qyteti _______________</w:t>
      </w:r>
    </w:p>
    <w:p w14:paraId="492F169E"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Shteti _______________________</w:t>
      </w:r>
    </w:p>
    <w:p w14:paraId="492F169F" w14:textId="77777777" w:rsidR="00BE11FD" w:rsidRPr="004C57FF" w:rsidRDefault="00BE11FD" w:rsidP="00907F0F">
      <w:pPr>
        <w:autoSpaceDE w:val="0"/>
        <w:autoSpaceDN w:val="0"/>
        <w:adjustRightInd w:val="0"/>
        <w:jc w:val="both"/>
        <w:rPr>
          <w:rFonts w:ascii="Garamond" w:hAnsi="Garamond"/>
          <w:b/>
          <w:bCs/>
        </w:rPr>
      </w:pPr>
    </w:p>
    <w:p w14:paraId="492F16A0" w14:textId="40AED691"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Data e diplomës</w:t>
      </w:r>
      <w:r w:rsidR="00995EFE" w:rsidRPr="004C57FF">
        <w:rPr>
          <w:rFonts w:ascii="Garamond" w:hAnsi="Garamond"/>
          <w:b/>
          <w:bCs/>
        </w:rPr>
        <w:t xml:space="preserve"> </w:t>
      </w:r>
    </w:p>
    <w:tbl>
      <w:tblPr>
        <w:tblW w:w="0" w:type="auto"/>
        <w:tblInd w:w="1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851"/>
      </w:tblGrid>
      <w:tr w:rsidR="00BE11FD" w:rsidRPr="004C57FF" w14:paraId="492F16A3" w14:textId="77777777" w:rsidTr="00BE11FD">
        <w:tc>
          <w:tcPr>
            <w:tcW w:w="850" w:type="dxa"/>
            <w:shd w:val="clear" w:color="auto" w:fill="auto"/>
          </w:tcPr>
          <w:p w14:paraId="492F16A1" w14:textId="77777777" w:rsidR="00BE11FD" w:rsidRPr="004C57FF" w:rsidRDefault="00BE11FD" w:rsidP="00907F0F">
            <w:pPr>
              <w:autoSpaceDE w:val="0"/>
              <w:autoSpaceDN w:val="0"/>
              <w:adjustRightInd w:val="0"/>
              <w:rPr>
                <w:rFonts w:ascii="Garamond" w:hAnsi="Garamond"/>
              </w:rPr>
            </w:pPr>
          </w:p>
        </w:tc>
        <w:tc>
          <w:tcPr>
            <w:tcW w:w="851" w:type="dxa"/>
            <w:shd w:val="clear" w:color="auto" w:fill="auto"/>
          </w:tcPr>
          <w:p w14:paraId="492F16A2" w14:textId="77777777" w:rsidR="00BE11FD" w:rsidRPr="004C57FF" w:rsidRDefault="00BE11FD" w:rsidP="00907F0F">
            <w:pPr>
              <w:autoSpaceDE w:val="0"/>
              <w:autoSpaceDN w:val="0"/>
              <w:adjustRightInd w:val="0"/>
              <w:rPr>
                <w:rFonts w:ascii="Garamond" w:hAnsi="Garamond"/>
              </w:rPr>
            </w:pPr>
          </w:p>
        </w:tc>
      </w:tr>
    </w:tbl>
    <w:p w14:paraId="492F16A4" w14:textId="56A0BF61" w:rsidR="00BE11FD" w:rsidRPr="004C57FF" w:rsidRDefault="00BE11FD" w:rsidP="00A65C8F">
      <w:pPr>
        <w:autoSpaceDE w:val="0"/>
        <w:autoSpaceDN w:val="0"/>
        <w:adjustRightInd w:val="0"/>
        <w:ind w:left="1440" w:firstLine="720"/>
        <w:rPr>
          <w:rFonts w:ascii="Garamond" w:hAnsi="Garamond"/>
        </w:rPr>
      </w:pPr>
      <w:r w:rsidRPr="004C57FF">
        <w:rPr>
          <w:rFonts w:ascii="Garamond" w:hAnsi="Garamond"/>
        </w:rPr>
        <w:t>Muaji</w:t>
      </w:r>
      <w:r w:rsidR="00995EFE" w:rsidRPr="004C57FF">
        <w:rPr>
          <w:rFonts w:ascii="Garamond" w:hAnsi="Garamond"/>
        </w:rPr>
        <w:t xml:space="preserve"> </w:t>
      </w:r>
      <w:r w:rsidR="00A65C8F">
        <w:rPr>
          <w:rFonts w:ascii="Garamond" w:hAnsi="Garamond"/>
        </w:rPr>
        <w:t xml:space="preserve"> </w:t>
      </w:r>
      <w:r w:rsidRPr="004C57FF">
        <w:rPr>
          <w:rFonts w:ascii="Garamond" w:hAnsi="Garamond"/>
        </w:rPr>
        <w:t>Viti</w:t>
      </w:r>
    </w:p>
    <w:p w14:paraId="492F16A5"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Nota mesatare _______</w:t>
      </w:r>
    </w:p>
    <w:p w14:paraId="492F16A6" w14:textId="77777777" w:rsidR="00BE11FD" w:rsidRPr="004C57FF" w:rsidRDefault="00BE11FD" w:rsidP="00907F0F">
      <w:pPr>
        <w:autoSpaceDE w:val="0"/>
        <w:autoSpaceDN w:val="0"/>
        <w:adjustRightInd w:val="0"/>
        <w:rPr>
          <w:rFonts w:ascii="Garamond" w:hAnsi="Garamond"/>
          <w:b/>
          <w:bCs/>
          <w:sz w:val="28"/>
          <w:szCs w:val="28"/>
        </w:rPr>
      </w:pPr>
    </w:p>
    <w:p w14:paraId="492F16A7" w14:textId="77777777" w:rsidR="00BE11FD" w:rsidRPr="004C57FF" w:rsidRDefault="00BE11FD" w:rsidP="00907F0F">
      <w:pPr>
        <w:autoSpaceDE w:val="0"/>
        <w:autoSpaceDN w:val="0"/>
        <w:adjustRightInd w:val="0"/>
        <w:rPr>
          <w:rFonts w:ascii="Garamond" w:hAnsi="Garamond"/>
          <w:b/>
          <w:bCs/>
          <w:sz w:val="28"/>
          <w:szCs w:val="28"/>
        </w:rPr>
      </w:pPr>
      <w:r w:rsidRPr="004C57FF">
        <w:rPr>
          <w:rFonts w:ascii="Garamond" w:hAnsi="Garamond"/>
          <w:b/>
          <w:bCs/>
          <w:sz w:val="28"/>
          <w:szCs w:val="28"/>
        </w:rPr>
        <w:t xml:space="preserve"> </w:t>
      </w:r>
    </w:p>
    <w:p w14:paraId="492F16A8"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PRAKTIKA PROFESIONALE</w:t>
      </w:r>
    </w:p>
    <w:p w14:paraId="492F16A9" w14:textId="77777777" w:rsidR="00BE11FD" w:rsidRPr="004C57FF" w:rsidRDefault="00BE11FD" w:rsidP="00907F0F">
      <w:pPr>
        <w:autoSpaceDE w:val="0"/>
        <w:autoSpaceDN w:val="0"/>
        <w:adjustRightInd w:val="0"/>
        <w:rPr>
          <w:rFonts w:ascii="Garamond" w:hAnsi="Garamond"/>
          <w:b/>
          <w:bCs/>
        </w:rPr>
      </w:pPr>
    </w:p>
    <w:p w14:paraId="492F16AA"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Kërkoj të zhvilloj praktikën profesionale në:</w:t>
      </w:r>
    </w:p>
    <w:p w14:paraId="492F16AB" w14:textId="751DFE1C" w:rsidR="00BE11FD" w:rsidRPr="004C57FF" w:rsidRDefault="00BE11FD" w:rsidP="00907F0F">
      <w:pPr>
        <w:autoSpaceDE w:val="0"/>
        <w:autoSpaceDN w:val="0"/>
        <w:adjustRightInd w:val="0"/>
        <w:rPr>
          <w:rFonts w:ascii="Garamond" w:hAnsi="Garamond"/>
        </w:rPr>
      </w:pPr>
      <w:r w:rsidRPr="004C57FF">
        <w:rPr>
          <w:rFonts w:ascii="Garamond" w:hAnsi="Garamond"/>
        </w:rPr>
        <w:t>Emri i IAPP</w:t>
      </w:r>
      <w:r w:rsidR="00A65C8F">
        <w:rPr>
          <w:rFonts w:ascii="Garamond" w:hAnsi="Garamond"/>
        </w:rPr>
        <w:t>-së</w:t>
      </w:r>
      <w:r w:rsidR="00995EFE" w:rsidRPr="004C57FF">
        <w:rPr>
          <w:rFonts w:ascii="Garamond" w:hAnsi="Garamond"/>
        </w:rPr>
        <w:t xml:space="preserve"> </w:t>
      </w:r>
      <w:r w:rsidRPr="004C57FF">
        <w:rPr>
          <w:rFonts w:ascii="Garamond" w:hAnsi="Garamond"/>
        </w:rPr>
        <w:t>_______________________</w:t>
      </w:r>
    </w:p>
    <w:p w14:paraId="492F16AC" w14:textId="77777777" w:rsidR="00BE11FD" w:rsidRPr="004C57FF" w:rsidRDefault="00BE11FD" w:rsidP="00907F0F">
      <w:pPr>
        <w:autoSpaceDE w:val="0"/>
        <w:autoSpaceDN w:val="0"/>
        <w:adjustRightInd w:val="0"/>
        <w:rPr>
          <w:rFonts w:ascii="Garamond" w:hAnsi="Garamond"/>
        </w:rPr>
      </w:pPr>
      <w:r w:rsidRPr="004C57FF">
        <w:rPr>
          <w:rFonts w:ascii="Garamond" w:hAnsi="Garamond"/>
        </w:rPr>
        <w:t>DRAP ose ZVAP _______________________</w:t>
      </w:r>
    </w:p>
    <w:p w14:paraId="492F16AD" w14:textId="77777777" w:rsidR="00BE11FD" w:rsidRPr="004C57FF" w:rsidRDefault="00BE11FD" w:rsidP="00907F0F">
      <w:pPr>
        <w:autoSpaceDE w:val="0"/>
        <w:autoSpaceDN w:val="0"/>
        <w:adjustRightInd w:val="0"/>
        <w:rPr>
          <w:rFonts w:ascii="Garamond" w:hAnsi="Garamond"/>
        </w:rPr>
      </w:pPr>
    </w:p>
    <w:p w14:paraId="492F16AE" w14:textId="77777777" w:rsidR="00BE11FD" w:rsidRPr="004C57FF" w:rsidRDefault="00BE11FD" w:rsidP="00907F0F">
      <w:pPr>
        <w:autoSpaceDE w:val="0"/>
        <w:autoSpaceDN w:val="0"/>
        <w:adjustRightInd w:val="0"/>
        <w:rPr>
          <w:rFonts w:ascii="Garamond" w:hAnsi="Garamond"/>
        </w:rPr>
      </w:pPr>
      <w:r w:rsidRPr="004C57FF">
        <w:rPr>
          <w:rFonts w:ascii="Garamond" w:hAnsi="Garamond"/>
        </w:rPr>
        <w:t>Niveli arsimor i institucionit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6"/>
        <w:gridCol w:w="2394"/>
        <w:gridCol w:w="2394"/>
        <w:gridCol w:w="2282"/>
      </w:tblGrid>
      <w:tr w:rsidR="00BE11FD" w:rsidRPr="004C57FF" w14:paraId="492F16B3" w14:textId="77777777" w:rsidTr="00BE11FD">
        <w:tc>
          <w:tcPr>
            <w:tcW w:w="2286" w:type="dxa"/>
            <w:shd w:val="clear" w:color="auto" w:fill="auto"/>
          </w:tcPr>
          <w:p w14:paraId="492F16AF" w14:textId="77777777" w:rsidR="00BE11FD" w:rsidRPr="004C57FF" w:rsidRDefault="00BE11FD" w:rsidP="00907F0F">
            <w:pPr>
              <w:pStyle w:val="Default"/>
              <w:rPr>
                <w:highlight w:val="yellow"/>
                <w:lang w:val="sq-AL"/>
              </w:rPr>
            </w:pPr>
          </w:p>
        </w:tc>
        <w:tc>
          <w:tcPr>
            <w:tcW w:w="2394" w:type="dxa"/>
            <w:shd w:val="clear" w:color="auto" w:fill="auto"/>
          </w:tcPr>
          <w:p w14:paraId="492F16B0" w14:textId="77777777" w:rsidR="00BE11FD" w:rsidRPr="004C57FF" w:rsidRDefault="00BE11FD" w:rsidP="00907F0F">
            <w:pPr>
              <w:pStyle w:val="Default"/>
              <w:rPr>
                <w:highlight w:val="yellow"/>
                <w:lang w:val="sq-AL"/>
              </w:rPr>
            </w:pPr>
          </w:p>
        </w:tc>
        <w:tc>
          <w:tcPr>
            <w:tcW w:w="2394" w:type="dxa"/>
            <w:shd w:val="clear" w:color="auto" w:fill="auto"/>
          </w:tcPr>
          <w:p w14:paraId="492F16B1" w14:textId="77777777" w:rsidR="00BE11FD" w:rsidRPr="004C57FF" w:rsidRDefault="00BE11FD" w:rsidP="00907F0F">
            <w:pPr>
              <w:pStyle w:val="Default"/>
              <w:rPr>
                <w:highlight w:val="yellow"/>
                <w:lang w:val="sq-AL"/>
              </w:rPr>
            </w:pPr>
          </w:p>
        </w:tc>
        <w:tc>
          <w:tcPr>
            <w:tcW w:w="2282" w:type="dxa"/>
            <w:shd w:val="clear" w:color="auto" w:fill="auto"/>
          </w:tcPr>
          <w:p w14:paraId="492F16B2" w14:textId="77777777" w:rsidR="00BE11FD" w:rsidRPr="004C57FF" w:rsidRDefault="00BE11FD" w:rsidP="00907F0F">
            <w:pPr>
              <w:pStyle w:val="Default"/>
              <w:rPr>
                <w:highlight w:val="yellow"/>
                <w:lang w:val="sq-AL"/>
              </w:rPr>
            </w:pPr>
          </w:p>
        </w:tc>
      </w:tr>
    </w:tbl>
    <w:p w14:paraId="492F16B4" w14:textId="3B963AB0" w:rsidR="00BE11FD" w:rsidRPr="004C57FF" w:rsidRDefault="00995EFE" w:rsidP="00907F0F">
      <w:pPr>
        <w:pStyle w:val="Default"/>
        <w:rPr>
          <w:lang w:val="sq-AL"/>
        </w:rPr>
      </w:pPr>
      <w:r w:rsidRPr="004C57FF">
        <w:rPr>
          <w:lang w:val="sq-AL"/>
        </w:rPr>
        <w:t xml:space="preserve"> </w:t>
      </w:r>
      <w:r w:rsidR="00BE11FD" w:rsidRPr="004C57FF">
        <w:rPr>
          <w:lang w:val="sq-AL"/>
        </w:rPr>
        <w:t>arsimi parashkollor</w:t>
      </w:r>
      <w:r w:rsidRPr="004C57FF">
        <w:rPr>
          <w:lang w:val="sq-AL"/>
        </w:rPr>
        <w:t xml:space="preserve"> </w:t>
      </w:r>
      <w:r w:rsidR="00A65C8F">
        <w:rPr>
          <w:lang w:val="sq-AL"/>
        </w:rPr>
        <w:tab/>
      </w:r>
      <w:r w:rsidR="00A65C8F">
        <w:rPr>
          <w:lang w:val="sq-AL"/>
        </w:rPr>
        <w:tab/>
      </w:r>
      <w:r w:rsidR="00BE11FD" w:rsidRPr="004C57FF">
        <w:rPr>
          <w:lang w:val="sq-AL"/>
        </w:rPr>
        <w:t>arsimi fillor</w:t>
      </w:r>
      <w:r w:rsidRPr="004C57FF">
        <w:rPr>
          <w:lang w:val="sq-AL"/>
        </w:rPr>
        <w:t xml:space="preserve"> </w:t>
      </w:r>
      <w:r w:rsidR="00A65C8F">
        <w:rPr>
          <w:lang w:val="sq-AL"/>
        </w:rPr>
        <w:tab/>
      </w:r>
      <w:r w:rsidR="00A65C8F">
        <w:rPr>
          <w:lang w:val="sq-AL"/>
        </w:rPr>
        <w:tab/>
      </w:r>
      <w:r w:rsidR="00BE11FD" w:rsidRPr="004C57FF">
        <w:rPr>
          <w:lang w:val="sq-AL"/>
        </w:rPr>
        <w:t>arsimi i mesëm i ulët</w:t>
      </w:r>
      <w:r w:rsidRPr="004C57FF">
        <w:rPr>
          <w:lang w:val="sq-AL"/>
        </w:rPr>
        <w:t xml:space="preserve"> </w:t>
      </w:r>
      <w:r w:rsidR="00A65C8F">
        <w:rPr>
          <w:lang w:val="sq-AL"/>
        </w:rPr>
        <w:tab/>
      </w:r>
      <w:r w:rsidR="00BE11FD" w:rsidRPr="004C57FF">
        <w:rPr>
          <w:lang w:val="sq-AL"/>
        </w:rPr>
        <w:t xml:space="preserve">arsimi i mesëm i lartë </w:t>
      </w:r>
    </w:p>
    <w:p w14:paraId="492F16B5" w14:textId="77777777" w:rsidR="00BE11FD" w:rsidRPr="004C57FF" w:rsidRDefault="00BE11FD" w:rsidP="00907F0F">
      <w:pPr>
        <w:autoSpaceDE w:val="0"/>
        <w:autoSpaceDN w:val="0"/>
        <w:adjustRightInd w:val="0"/>
        <w:rPr>
          <w:rFonts w:ascii="Garamond" w:hAnsi="Garamond"/>
        </w:rPr>
      </w:pPr>
    </w:p>
    <w:p w14:paraId="492F16B6" w14:textId="77777777" w:rsidR="00BE11FD" w:rsidRPr="004C57FF" w:rsidRDefault="00BE11FD" w:rsidP="00907F0F">
      <w:pPr>
        <w:autoSpaceDE w:val="0"/>
        <w:autoSpaceDN w:val="0"/>
        <w:adjustRightInd w:val="0"/>
        <w:rPr>
          <w:rFonts w:ascii="Garamond" w:hAnsi="Garamond"/>
        </w:rPr>
      </w:pPr>
      <w:r w:rsidRPr="004C57FF">
        <w:rPr>
          <w:rFonts w:ascii="Garamond" w:hAnsi="Garamond"/>
        </w:rPr>
        <w:t>Lëndët ______________________________________________</w:t>
      </w:r>
    </w:p>
    <w:p w14:paraId="492F16B7" w14:textId="77777777" w:rsidR="00BE11FD" w:rsidRPr="004C57FF" w:rsidRDefault="00BE11FD" w:rsidP="00907F0F">
      <w:pPr>
        <w:autoSpaceDE w:val="0"/>
        <w:autoSpaceDN w:val="0"/>
        <w:adjustRightInd w:val="0"/>
        <w:rPr>
          <w:rFonts w:ascii="Garamond" w:hAnsi="Garamond"/>
          <w:b/>
          <w:bCs/>
        </w:rPr>
      </w:pPr>
    </w:p>
    <w:p w14:paraId="492F16B8"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A keni aplikuar më parë për praktikën profesionale dhe nuk e keni zhvilluar?</w:t>
      </w:r>
    </w:p>
    <w:p w14:paraId="492F16B9" w14:textId="77777777" w:rsidR="00BE11FD" w:rsidRPr="004C57FF" w:rsidRDefault="00BE11FD" w:rsidP="00907F0F">
      <w:pPr>
        <w:autoSpaceDE w:val="0"/>
        <w:autoSpaceDN w:val="0"/>
        <w:adjustRightInd w:val="0"/>
        <w:rPr>
          <w:rFonts w:ascii="Garamond" w:hAnsi="Garamond"/>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851"/>
      </w:tblGrid>
      <w:tr w:rsidR="00BE11FD" w:rsidRPr="004C57FF" w14:paraId="492F16BC" w14:textId="77777777" w:rsidTr="00BE11FD">
        <w:tc>
          <w:tcPr>
            <w:tcW w:w="850" w:type="dxa"/>
            <w:shd w:val="clear" w:color="auto" w:fill="auto"/>
          </w:tcPr>
          <w:p w14:paraId="492F16BA" w14:textId="77777777" w:rsidR="00BE11FD" w:rsidRPr="004C57FF" w:rsidRDefault="00BE11FD" w:rsidP="00907F0F">
            <w:pPr>
              <w:autoSpaceDE w:val="0"/>
              <w:autoSpaceDN w:val="0"/>
              <w:adjustRightInd w:val="0"/>
              <w:rPr>
                <w:rFonts w:ascii="Garamond" w:hAnsi="Garamond"/>
              </w:rPr>
            </w:pPr>
          </w:p>
        </w:tc>
        <w:tc>
          <w:tcPr>
            <w:tcW w:w="851" w:type="dxa"/>
            <w:shd w:val="clear" w:color="auto" w:fill="auto"/>
          </w:tcPr>
          <w:p w14:paraId="492F16BB" w14:textId="77777777" w:rsidR="00BE11FD" w:rsidRPr="004C57FF" w:rsidRDefault="00BE11FD" w:rsidP="00907F0F">
            <w:pPr>
              <w:autoSpaceDE w:val="0"/>
              <w:autoSpaceDN w:val="0"/>
              <w:adjustRightInd w:val="0"/>
              <w:rPr>
                <w:rFonts w:ascii="Garamond" w:hAnsi="Garamond"/>
              </w:rPr>
            </w:pPr>
          </w:p>
        </w:tc>
      </w:tr>
    </w:tbl>
    <w:p w14:paraId="492F16BD" w14:textId="40168074" w:rsidR="00BE11FD" w:rsidRPr="004C57FF" w:rsidRDefault="00995EFE" w:rsidP="00907F0F">
      <w:pPr>
        <w:autoSpaceDE w:val="0"/>
        <w:autoSpaceDN w:val="0"/>
        <w:adjustRightInd w:val="0"/>
        <w:rPr>
          <w:rFonts w:ascii="Garamond" w:hAnsi="Garamond"/>
        </w:rPr>
      </w:pPr>
      <w:r w:rsidRPr="004C57FF">
        <w:rPr>
          <w:rFonts w:ascii="Garamond" w:hAnsi="Garamond"/>
        </w:rPr>
        <w:t xml:space="preserve"> </w:t>
      </w:r>
      <w:r w:rsidR="00BE11FD" w:rsidRPr="004C57FF">
        <w:rPr>
          <w:rFonts w:ascii="Garamond" w:hAnsi="Garamond"/>
        </w:rPr>
        <w:t>Po</w:t>
      </w:r>
      <w:r w:rsidRPr="004C57FF">
        <w:rPr>
          <w:rFonts w:ascii="Garamond" w:hAnsi="Garamond"/>
        </w:rPr>
        <w:t xml:space="preserve"> </w:t>
      </w:r>
      <w:r w:rsidR="00A65C8F">
        <w:rPr>
          <w:rFonts w:ascii="Garamond" w:hAnsi="Garamond"/>
        </w:rPr>
        <w:tab/>
      </w:r>
      <w:r w:rsidR="00A65C8F">
        <w:rPr>
          <w:rFonts w:ascii="Garamond" w:hAnsi="Garamond"/>
        </w:rPr>
        <w:tab/>
      </w:r>
      <w:r w:rsidR="00BE11FD" w:rsidRPr="004C57FF">
        <w:rPr>
          <w:rFonts w:ascii="Garamond" w:hAnsi="Garamond"/>
        </w:rPr>
        <w:t>Jo</w:t>
      </w:r>
    </w:p>
    <w:p w14:paraId="492F16BE" w14:textId="77777777" w:rsidR="00BE11FD" w:rsidRPr="004C57FF" w:rsidRDefault="00BE11FD" w:rsidP="00907F0F">
      <w:pPr>
        <w:autoSpaceDE w:val="0"/>
        <w:autoSpaceDN w:val="0"/>
        <w:adjustRightInd w:val="0"/>
        <w:rPr>
          <w:rFonts w:ascii="Garamond" w:hAnsi="Garamond"/>
        </w:rPr>
      </w:pPr>
    </w:p>
    <w:p w14:paraId="492F16BF" w14:textId="77777777" w:rsidR="00BE11FD" w:rsidRPr="004C57FF" w:rsidRDefault="00BE11FD" w:rsidP="00907F0F">
      <w:pPr>
        <w:autoSpaceDE w:val="0"/>
        <w:autoSpaceDN w:val="0"/>
        <w:adjustRightInd w:val="0"/>
        <w:rPr>
          <w:rFonts w:ascii="Garamond" w:hAnsi="Garamond"/>
        </w:rPr>
      </w:pPr>
      <w:r w:rsidRPr="004C57FF">
        <w:rPr>
          <w:rFonts w:ascii="Garamond" w:hAnsi="Garamond"/>
        </w:rPr>
        <w:t>Kur përgjigjja është “Po”</w:t>
      </w:r>
    </w:p>
    <w:p w14:paraId="492F16C0" w14:textId="77777777" w:rsidR="00BE11FD" w:rsidRPr="004C57FF" w:rsidRDefault="00BE11FD" w:rsidP="00907F0F">
      <w:pPr>
        <w:autoSpaceDE w:val="0"/>
        <w:autoSpaceDN w:val="0"/>
        <w:adjustRightInd w:val="0"/>
        <w:rPr>
          <w:rFonts w:ascii="Garamond" w:hAnsi="Garamond"/>
        </w:rPr>
      </w:pPr>
    </w:p>
    <w:p w14:paraId="492F16C1"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Pse nuk e keni zhvilluar praktikën profesionale?</w:t>
      </w:r>
    </w:p>
    <w:p w14:paraId="492F16C2" w14:textId="77777777" w:rsidR="00BE11FD" w:rsidRPr="004C57FF" w:rsidRDefault="00BE11FD" w:rsidP="00907F0F">
      <w:pPr>
        <w:autoSpaceDE w:val="0"/>
        <w:autoSpaceDN w:val="0"/>
        <w:adjustRightInd w:val="0"/>
        <w:rPr>
          <w:rFonts w:ascii="Garamond" w:hAnsi="Garamond"/>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78"/>
      </w:tblGrid>
      <w:tr w:rsidR="00BE11FD" w:rsidRPr="004C57FF" w14:paraId="492F16C5" w14:textId="77777777" w:rsidTr="00BE11FD">
        <w:tc>
          <w:tcPr>
            <w:tcW w:w="4678" w:type="dxa"/>
            <w:shd w:val="clear" w:color="auto" w:fill="auto"/>
          </w:tcPr>
          <w:p w14:paraId="492F16C3" w14:textId="77777777" w:rsidR="00BE11FD" w:rsidRPr="004C57FF" w:rsidRDefault="00BE11FD" w:rsidP="00907F0F">
            <w:pPr>
              <w:autoSpaceDE w:val="0"/>
              <w:autoSpaceDN w:val="0"/>
              <w:adjustRightInd w:val="0"/>
              <w:rPr>
                <w:rFonts w:ascii="Garamond" w:hAnsi="Garamond"/>
              </w:rPr>
            </w:pPr>
          </w:p>
        </w:tc>
        <w:tc>
          <w:tcPr>
            <w:tcW w:w="4678" w:type="dxa"/>
            <w:shd w:val="clear" w:color="auto" w:fill="auto"/>
          </w:tcPr>
          <w:p w14:paraId="492F16C4" w14:textId="77777777" w:rsidR="00BE11FD" w:rsidRPr="004C57FF" w:rsidRDefault="00BE11FD" w:rsidP="00907F0F">
            <w:pPr>
              <w:autoSpaceDE w:val="0"/>
              <w:autoSpaceDN w:val="0"/>
              <w:adjustRightInd w:val="0"/>
              <w:rPr>
                <w:rFonts w:ascii="Garamond" w:hAnsi="Garamond"/>
              </w:rPr>
            </w:pPr>
          </w:p>
        </w:tc>
      </w:tr>
    </w:tbl>
    <w:p w14:paraId="492F16C6" w14:textId="2314A992" w:rsidR="00BE11FD" w:rsidRPr="004C57FF" w:rsidRDefault="00995EFE" w:rsidP="00907F0F">
      <w:pPr>
        <w:autoSpaceDE w:val="0"/>
        <w:autoSpaceDN w:val="0"/>
        <w:adjustRightInd w:val="0"/>
        <w:rPr>
          <w:rFonts w:ascii="Garamond" w:hAnsi="Garamond"/>
        </w:rPr>
      </w:pPr>
      <w:r w:rsidRPr="004C57FF">
        <w:rPr>
          <w:rFonts w:ascii="Garamond" w:hAnsi="Garamond"/>
        </w:rPr>
        <w:t xml:space="preserve"> </w:t>
      </w:r>
      <w:r w:rsidR="00BE11FD" w:rsidRPr="004C57FF">
        <w:rPr>
          <w:rFonts w:ascii="Garamond" w:hAnsi="Garamond"/>
        </w:rPr>
        <w:t>Nuk ka pasur vende vakante</w:t>
      </w:r>
      <w:r w:rsidRPr="004C57FF">
        <w:rPr>
          <w:rFonts w:ascii="Garamond" w:hAnsi="Garamond"/>
        </w:rPr>
        <w:t xml:space="preserve"> </w:t>
      </w:r>
      <w:r w:rsidR="00A65C8F">
        <w:rPr>
          <w:rFonts w:ascii="Garamond" w:hAnsi="Garamond"/>
        </w:rPr>
        <w:tab/>
      </w:r>
      <w:r w:rsidR="00A65C8F">
        <w:rPr>
          <w:rFonts w:ascii="Garamond" w:hAnsi="Garamond"/>
        </w:rPr>
        <w:tab/>
      </w:r>
      <w:r w:rsidR="00A65C8F">
        <w:rPr>
          <w:rFonts w:ascii="Garamond" w:hAnsi="Garamond"/>
        </w:rPr>
        <w:tab/>
      </w:r>
      <w:r w:rsidR="00A65C8F">
        <w:rPr>
          <w:rFonts w:ascii="Garamond" w:hAnsi="Garamond"/>
        </w:rPr>
        <w:tab/>
      </w:r>
      <w:r w:rsidR="00BE11FD" w:rsidRPr="004C57FF">
        <w:rPr>
          <w:rFonts w:ascii="Garamond" w:hAnsi="Garamond"/>
        </w:rPr>
        <w:t>Kam refuzuar</w:t>
      </w:r>
    </w:p>
    <w:p w14:paraId="492F16C7" w14:textId="77777777" w:rsidR="00BE11FD" w:rsidRPr="004C57FF" w:rsidRDefault="00BE11FD" w:rsidP="00907F0F">
      <w:pPr>
        <w:autoSpaceDE w:val="0"/>
        <w:autoSpaceDN w:val="0"/>
        <w:adjustRightInd w:val="0"/>
        <w:rPr>
          <w:rFonts w:ascii="Garamond" w:hAnsi="Garamond"/>
          <w:b/>
          <w:bCs/>
        </w:rPr>
      </w:pPr>
    </w:p>
    <w:p w14:paraId="492F16C8"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A keni kryer më parë praktikën profesionale?</w:t>
      </w:r>
    </w:p>
    <w:p w14:paraId="492F16C9" w14:textId="77777777" w:rsidR="00BE11FD" w:rsidRPr="004C57FF" w:rsidRDefault="00BE11FD" w:rsidP="00907F0F">
      <w:pPr>
        <w:autoSpaceDE w:val="0"/>
        <w:autoSpaceDN w:val="0"/>
        <w:adjustRightInd w:val="0"/>
        <w:rPr>
          <w:rFonts w:ascii="Garamond" w:hAnsi="Garamond"/>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851"/>
      </w:tblGrid>
      <w:tr w:rsidR="00BE11FD" w:rsidRPr="004C57FF" w14:paraId="492F16CC" w14:textId="77777777" w:rsidTr="00BE11FD">
        <w:tc>
          <w:tcPr>
            <w:tcW w:w="850" w:type="dxa"/>
            <w:shd w:val="clear" w:color="auto" w:fill="auto"/>
          </w:tcPr>
          <w:p w14:paraId="492F16CA" w14:textId="77777777" w:rsidR="00BE11FD" w:rsidRPr="004C57FF" w:rsidRDefault="00BE11FD" w:rsidP="00907F0F">
            <w:pPr>
              <w:autoSpaceDE w:val="0"/>
              <w:autoSpaceDN w:val="0"/>
              <w:adjustRightInd w:val="0"/>
              <w:rPr>
                <w:rFonts w:ascii="Garamond" w:hAnsi="Garamond"/>
              </w:rPr>
            </w:pPr>
          </w:p>
        </w:tc>
        <w:tc>
          <w:tcPr>
            <w:tcW w:w="851" w:type="dxa"/>
            <w:shd w:val="clear" w:color="auto" w:fill="auto"/>
          </w:tcPr>
          <w:p w14:paraId="492F16CB" w14:textId="77777777" w:rsidR="00BE11FD" w:rsidRPr="004C57FF" w:rsidRDefault="00BE11FD" w:rsidP="00907F0F">
            <w:pPr>
              <w:autoSpaceDE w:val="0"/>
              <w:autoSpaceDN w:val="0"/>
              <w:adjustRightInd w:val="0"/>
              <w:rPr>
                <w:rFonts w:ascii="Garamond" w:hAnsi="Garamond"/>
              </w:rPr>
            </w:pPr>
          </w:p>
        </w:tc>
      </w:tr>
    </w:tbl>
    <w:p w14:paraId="492F16CD" w14:textId="7BF0CB42" w:rsidR="00BE11FD" w:rsidRPr="004C57FF" w:rsidRDefault="00995EFE" w:rsidP="00907F0F">
      <w:pPr>
        <w:autoSpaceDE w:val="0"/>
        <w:autoSpaceDN w:val="0"/>
        <w:adjustRightInd w:val="0"/>
        <w:rPr>
          <w:rFonts w:ascii="Garamond" w:hAnsi="Garamond"/>
        </w:rPr>
      </w:pPr>
      <w:r w:rsidRPr="004C57FF">
        <w:rPr>
          <w:rFonts w:ascii="Garamond" w:hAnsi="Garamond"/>
        </w:rPr>
        <w:t xml:space="preserve"> </w:t>
      </w:r>
      <w:r w:rsidR="00BE11FD" w:rsidRPr="004C57FF">
        <w:rPr>
          <w:rFonts w:ascii="Garamond" w:hAnsi="Garamond"/>
        </w:rPr>
        <w:t>Po</w:t>
      </w:r>
      <w:r w:rsidRPr="004C57FF">
        <w:rPr>
          <w:rFonts w:ascii="Garamond" w:hAnsi="Garamond"/>
        </w:rPr>
        <w:t xml:space="preserve"> </w:t>
      </w:r>
      <w:r w:rsidR="00A65C8F">
        <w:rPr>
          <w:rFonts w:ascii="Garamond" w:hAnsi="Garamond"/>
        </w:rPr>
        <w:tab/>
      </w:r>
      <w:r w:rsidR="00A65C8F">
        <w:rPr>
          <w:rFonts w:ascii="Garamond" w:hAnsi="Garamond"/>
        </w:rPr>
        <w:tab/>
      </w:r>
      <w:r w:rsidR="00BE11FD" w:rsidRPr="004C57FF">
        <w:rPr>
          <w:rFonts w:ascii="Garamond" w:hAnsi="Garamond"/>
        </w:rPr>
        <w:t>Jo</w:t>
      </w:r>
    </w:p>
    <w:p w14:paraId="492F16CE" w14:textId="77777777" w:rsidR="00BE11FD" w:rsidRPr="004C57FF" w:rsidRDefault="00BE11FD" w:rsidP="00907F0F">
      <w:pPr>
        <w:autoSpaceDE w:val="0"/>
        <w:autoSpaceDN w:val="0"/>
        <w:adjustRightInd w:val="0"/>
        <w:rPr>
          <w:rFonts w:ascii="Garamond" w:hAnsi="Garamond"/>
        </w:rPr>
      </w:pPr>
    </w:p>
    <w:p w14:paraId="492F16CF" w14:textId="77777777" w:rsidR="00BE11FD" w:rsidRPr="004C57FF" w:rsidRDefault="00BE11FD" w:rsidP="00907F0F">
      <w:pPr>
        <w:autoSpaceDE w:val="0"/>
        <w:autoSpaceDN w:val="0"/>
        <w:adjustRightInd w:val="0"/>
        <w:rPr>
          <w:rFonts w:ascii="Garamond" w:hAnsi="Garamond"/>
        </w:rPr>
      </w:pPr>
      <w:r w:rsidRPr="004C57FF">
        <w:rPr>
          <w:rFonts w:ascii="Garamond" w:hAnsi="Garamond"/>
        </w:rPr>
        <w:t>Kur përgjigjja është “Po” :</w:t>
      </w:r>
    </w:p>
    <w:p w14:paraId="492F16D0" w14:textId="77777777" w:rsidR="00BE11FD" w:rsidRPr="004C57FF" w:rsidRDefault="00BE11FD" w:rsidP="00907F0F">
      <w:pPr>
        <w:autoSpaceDE w:val="0"/>
        <w:autoSpaceDN w:val="0"/>
        <w:adjustRightInd w:val="0"/>
        <w:rPr>
          <w:rFonts w:ascii="Garamond" w:hAnsi="Garamond"/>
          <w:b/>
          <w:bCs/>
        </w:rPr>
      </w:pPr>
    </w:p>
    <w:p w14:paraId="492F16D1"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Pse nuk u certifikuat?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9"/>
        <w:gridCol w:w="3119"/>
      </w:tblGrid>
      <w:tr w:rsidR="00BE11FD" w:rsidRPr="004C57FF" w14:paraId="492F16D5" w14:textId="77777777" w:rsidTr="00BE11FD">
        <w:tc>
          <w:tcPr>
            <w:tcW w:w="3118" w:type="dxa"/>
            <w:shd w:val="clear" w:color="auto" w:fill="auto"/>
          </w:tcPr>
          <w:p w14:paraId="492F16D2" w14:textId="77777777" w:rsidR="00BE11FD" w:rsidRPr="004C57FF" w:rsidRDefault="00BE11FD" w:rsidP="00907F0F">
            <w:pPr>
              <w:autoSpaceDE w:val="0"/>
              <w:autoSpaceDN w:val="0"/>
              <w:adjustRightInd w:val="0"/>
              <w:rPr>
                <w:rFonts w:ascii="Garamond" w:hAnsi="Garamond"/>
              </w:rPr>
            </w:pPr>
          </w:p>
        </w:tc>
        <w:tc>
          <w:tcPr>
            <w:tcW w:w="3119" w:type="dxa"/>
            <w:shd w:val="clear" w:color="auto" w:fill="auto"/>
          </w:tcPr>
          <w:p w14:paraId="492F16D3" w14:textId="77777777" w:rsidR="00BE11FD" w:rsidRPr="004C57FF" w:rsidRDefault="00BE11FD" w:rsidP="00907F0F">
            <w:pPr>
              <w:autoSpaceDE w:val="0"/>
              <w:autoSpaceDN w:val="0"/>
              <w:adjustRightInd w:val="0"/>
              <w:rPr>
                <w:rFonts w:ascii="Garamond" w:hAnsi="Garamond"/>
              </w:rPr>
            </w:pPr>
          </w:p>
        </w:tc>
        <w:tc>
          <w:tcPr>
            <w:tcW w:w="3119" w:type="dxa"/>
            <w:shd w:val="clear" w:color="auto" w:fill="auto"/>
          </w:tcPr>
          <w:p w14:paraId="492F16D4" w14:textId="77777777" w:rsidR="00BE11FD" w:rsidRPr="004C57FF" w:rsidRDefault="00BE11FD" w:rsidP="00907F0F">
            <w:pPr>
              <w:autoSpaceDE w:val="0"/>
              <w:autoSpaceDN w:val="0"/>
              <w:adjustRightInd w:val="0"/>
              <w:rPr>
                <w:rFonts w:ascii="Garamond" w:hAnsi="Garamond"/>
              </w:rPr>
            </w:pPr>
          </w:p>
        </w:tc>
      </w:tr>
    </w:tbl>
    <w:p w14:paraId="492F16D6" w14:textId="232619AB" w:rsidR="00BE11FD" w:rsidRPr="00A65C8F" w:rsidRDefault="00BE11FD" w:rsidP="00907F0F">
      <w:pPr>
        <w:rPr>
          <w:rFonts w:ascii="Garamond" w:hAnsi="Garamond"/>
          <w:sz w:val="20"/>
          <w:szCs w:val="20"/>
        </w:rPr>
      </w:pPr>
      <w:r w:rsidRPr="00A65C8F">
        <w:rPr>
          <w:rFonts w:ascii="Garamond" w:hAnsi="Garamond"/>
          <w:sz w:val="20"/>
          <w:szCs w:val="20"/>
        </w:rPr>
        <w:t>Nuk u miratua nga IAPP</w:t>
      </w:r>
      <w:r w:rsidR="00995EFE" w:rsidRPr="00A65C8F">
        <w:rPr>
          <w:rFonts w:ascii="Garamond" w:hAnsi="Garamond"/>
          <w:sz w:val="20"/>
          <w:szCs w:val="20"/>
        </w:rPr>
        <w:t xml:space="preserve"> </w:t>
      </w:r>
      <w:r w:rsidR="00A65C8F" w:rsidRPr="00A65C8F">
        <w:rPr>
          <w:rFonts w:ascii="Garamond" w:hAnsi="Garamond"/>
          <w:sz w:val="20"/>
          <w:szCs w:val="20"/>
        </w:rPr>
        <w:tab/>
      </w:r>
      <w:r w:rsidR="00A65C8F" w:rsidRPr="00A65C8F">
        <w:rPr>
          <w:rFonts w:ascii="Garamond" w:hAnsi="Garamond"/>
          <w:sz w:val="20"/>
          <w:szCs w:val="20"/>
        </w:rPr>
        <w:tab/>
      </w:r>
      <w:r w:rsidR="00A65C8F">
        <w:rPr>
          <w:rFonts w:ascii="Garamond" w:hAnsi="Garamond"/>
          <w:sz w:val="20"/>
          <w:szCs w:val="20"/>
        </w:rPr>
        <w:tab/>
      </w:r>
      <w:r w:rsidRPr="00A65C8F">
        <w:rPr>
          <w:rFonts w:ascii="Garamond" w:hAnsi="Garamond"/>
          <w:sz w:val="20"/>
          <w:szCs w:val="20"/>
        </w:rPr>
        <w:t>Nuk u miratua nga DRAP/ZVAP</w:t>
      </w:r>
      <w:r w:rsidR="00995EFE" w:rsidRPr="00A65C8F">
        <w:rPr>
          <w:rFonts w:ascii="Garamond" w:hAnsi="Garamond"/>
          <w:sz w:val="20"/>
          <w:szCs w:val="20"/>
        </w:rPr>
        <w:t xml:space="preserve"> </w:t>
      </w:r>
      <w:r w:rsidR="00A65C8F" w:rsidRPr="00A65C8F">
        <w:rPr>
          <w:rFonts w:ascii="Garamond" w:hAnsi="Garamond"/>
          <w:sz w:val="20"/>
          <w:szCs w:val="20"/>
        </w:rPr>
        <w:tab/>
      </w:r>
      <w:r w:rsidRPr="00A65C8F">
        <w:rPr>
          <w:rFonts w:ascii="Garamond" w:hAnsi="Garamond"/>
          <w:sz w:val="20"/>
          <w:szCs w:val="20"/>
        </w:rPr>
        <w:t>E ndërpreva për arsye personale</w:t>
      </w:r>
    </w:p>
    <w:p w14:paraId="404DF85C" w14:textId="77777777" w:rsidR="00907E5E" w:rsidRPr="004C57FF" w:rsidRDefault="00907E5E" w:rsidP="00907E5E">
      <w:pPr>
        <w:autoSpaceDE w:val="0"/>
        <w:autoSpaceDN w:val="0"/>
        <w:adjustRightInd w:val="0"/>
        <w:jc w:val="center"/>
        <w:rPr>
          <w:rFonts w:ascii="Garamond" w:hAnsi="Garamond"/>
        </w:rPr>
      </w:pPr>
    </w:p>
    <w:p w14:paraId="492F16D8" w14:textId="6FA8F864" w:rsidR="00907F0F" w:rsidRPr="004C57FF" w:rsidRDefault="00907E5E" w:rsidP="00907E5E">
      <w:pPr>
        <w:autoSpaceDE w:val="0"/>
        <w:autoSpaceDN w:val="0"/>
        <w:adjustRightInd w:val="0"/>
        <w:jc w:val="center"/>
        <w:rPr>
          <w:rFonts w:ascii="Garamond" w:hAnsi="Garamond"/>
        </w:rPr>
      </w:pPr>
      <w:r w:rsidRPr="004C57FF">
        <w:rPr>
          <w:rFonts w:ascii="Garamond" w:hAnsi="Garamond"/>
        </w:rPr>
        <w:t>SHTOJCA 6</w:t>
      </w:r>
    </w:p>
    <w:p w14:paraId="492F16D9" w14:textId="77777777" w:rsidR="00BE11FD" w:rsidRPr="004C57FF" w:rsidRDefault="00BE11FD" w:rsidP="00907E5E">
      <w:pPr>
        <w:autoSpaceDE w:val="0"/>
        <w:autoSpaceDN w:val="0"/>
        <w:adjustRightInd w:val="0"/>
        <w:jc w:val="center"/>
        <w:rPr>
          <w:rFonts w:ascii="Garamond" w:hAnsi="Garamond"/>
        </w:rPr>
      </w:pPr>
      <w:r w:rsidRPr="004C57FF">
        <w:rPr>
          <w:rFonts w:ascii="Garamond" w:hAnsi="Garamond"/>
        </w:rPr>
        <w:t>RAPORTI I PRAKTIKANTIT</w:t>
      </w:r>
    </w:p>
    <w:p w14:paraId="492F16DA" w14:textId="77777777" w:rsidR="00BE11FD" w:rsidRPr="004C57FF" w:rsidRDefault="00BE11FD" w:rsidP="00907F0F">
      <w:pPr>
        <w:autoSpaceDE w:val="0"/>
        <w:autoSpaceDN w:val="0"/>
        <w:adjustRightInd w:val="0"/>
        <w:jc w:val="both"/>
        <w:rPr>
          <w:rFonts w:ascii="Garamond" w:hAnsi="Garamond"/>
        </w:rPr>
      </w:pPr>
    </w:p>
    <w:p w14:paraId="492F16DB"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 xml:space="preserve">Institucioni i praktikës profesionale _________________ </w:t>
      </w:r>
    </w:p>
    <w:p w14:paraId="492F16DC"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Niveli arsimor ___________________</w:t>
      </w:r>
    </w:p>
    <w:p w14:paraId="492F16DD"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Lënda ______________</w:t>
      </w:r>
    </w:p>
    <w:p w14:paraId="492F16DE"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Periudha e zhvillimit të praktikës profesionale _____________________</w:t>
      </w:r>
    </w:p>
    <w:p w14:paraId="492F16DF" w14:textId="77777777" w:rsidR="00BE11FD" w:rsidRPr="004C57FF" w:rsidRDefault="00BE11FD" w:rsidP="00907F0F">
      <w:pPr>
        <w:jc w:val="both"/>
        <w:rPr>
          <w:rFonts w:ascii="Garamond" w:hAnsi="Garamond"/>
          <w:b/>
          <w:bCs/>
        </w:rPr>
      </w:pPr>
    </w:p>
    <w:p w14:paraId="492F16E0" w14:textId="77777777" w:rsidR="00BE11FD" w:rsidRPr="004C57FF" w:rsidRDefault="00BE11FD" w:rsidP="00907F0F">
      <w:pPr>
        <w:jc w:val="both"/>
        <w:rPr>
          <w:rFonts w:ascii="Garamond" w:hAnsi="Garamond"/>
        </w:rPr>
      </w:pPr>
      <w:r w:rsidRPr="004C57FF">
        <w:rPr>
          <w:rFonts w:ascii="Garamond" w:hAnsi="Garamond"/>
          <w:b/>
          <w:bCs/>
        </w:rPr>
        <w:t>MBRESAT MË TË FORTA</w:t>
      </w:r>
    </w:p>
    <w:p w14:paraId="492F16E1" w14:textId="77777777" w:rsidR="00BE11FD" w:rsidRPr="004C57FF" w:rsidRDefault="00BE11FD" w:rsidP="00907F0F">
      <w:pPr>
        <w:rPr>
          <w:rFonts w:ascii="Garamond" w:hAnsi="Garamond"/>
        </w:rPr>
      </w:pPr>
    </w:p>
    <w:p w14:paraId="492F16E2" w14:textId="77777777" w:rsidR="00BE11FD" w:rsidRPr="004C57FF" w:rsidRDefault="00BE11FD" w:rsidP="00907F0F">
      <w:pPr>
        <w:rPr>
          <w:rFonts w:ascii="Garamond" w:hAnsi="Garamond"/>
        </w:rPr>
      </w:pPr>
    </w:p>
    <w:p w14:paraId="492F16E3"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ARRITJET MË TË SPIKATURA</w:t>
      </w:r>
    </w:p>
    <w:p w14:paraId="492F16E4" w14:textId="77777777" w:rsidR="00BE11FD" w:rsidRPr="004C57FF" w:rsidRDefault="00BE11FD" w:rsidP="00907F0F">
      <w:pPr>
        <w:autoSpaceDE w:val="0"/>
        <w:autoSpaceDN w:val="0"/>
        <w:adjustRightInd w:val="0"/>
        <w:rPr>
          <w:rFonts w:ascii="Garamond" w:hAnsi="Garamond"/>
          <w:b/>
          <w:bCs/>
        </w:rPr>
      </w:pPr>
    </w:p>
    <w:p w14:paraId="492F16E5" w14:textId="77777777" w:rsidR="00BE11FD" w:rsidRPr="004C57FF" w:rsidRDefault="00BE11FD" w:rsidP="00907F0F">
      <w:pPr>
        <w:autoSpaceDE w:val="0"/>
        <w:autoSpaceDN w:val="0"/>
        <w:adjustRightInd w:val="0"/>
        <w:rPr>
          <w:rFonts w:ascii="Garamond" w:hAnsi="Garamond"/>
          <w:b/>
          <w:bCs/>
        </w:rPr>
      </w:pPr>
    </w:p>
    <w:p w14:paraId="492F16E6"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VËSHTIRËSITË KRYESORE</w:t>
      </w:r>
    </w:p>
    <w:p w14:paraId="492F16E7" w14:textId="77777777" w:rsidR="00BE11FD" w:rsidRPr="004C57FF" w:rsidRDefault="00BE11FD" w:rsidP="00907F0F">
      <w:pPr>
        <w:autoSpaceDE w:val="0"/>
        <w:autoSpaceDN w:val="0"/>
        <w:adjustRightInd w:val="0"/>
        <w:rPr>
          <w:rFonts w:ascii="Garamond" w:hAnsi="Garamond"/>
          <w:b/>
          <w:bCs/>
        </w:rPr>
      </w:pPr>
    </w:p>
    <w:p w14:paraId="492F16E8" w14:textId="77777777" w:rsidR="00BE11FD" w:rsidRPr="004C57FF" w:rsidRDefault="00BE11FD" w:rsidP="00907F0F">
      <w:pPr>
        <w:autoSpaceDE w:val="0"/>
        <w:autoSpaceDN w:val="0"/>
        <w:adjustRightInd w:val="0"/>
        <w:rPr>
          <w:rFonts w:ascii="Garamond" w:hAnsi="Garamond"/>
          <w:b/>
          <w:bCs/>
        </w:rPr>
      </w:pPr>
    </w:p>
    <w:p w14:paraId="492F16E9" w14:textId="7A5A6CA2" w:rsidR="00BE11FD" w:rsidRPr="004C57FF" w:rsidRDefault="00907E5E" w:rsidP="00907F0F">
      <w:pPr>
        <w:autoSpaceDE w:val="0"/>
        <w:autoSpaceDN w:val="0"/>
        <w:adjustRightInd w:val="0"/>
        <w:rPr>
          <w:rFonts w:ascii="Garamond" w:hAnsi="Garamond"/>
          <w:b/>
          <w:bCs/>
        </w:rPr>
      </w:pPr>
      <w:r w:rsidRPr="004C57FF">
        <w:rPr>
          <w:rFonts w:ascii="Garamond" w:hAnsi="Garamond"/>
          <w:b/>
          <w:bCs/>
        </w:rPr>
        <w:t>SHËNIM</w:t>
      </w:r>
    </w:p>
    <w:p w14:paraId="492F16EA"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Raporti i praktikantit zë një faqe A4. Ai është reflektim i praktikantit mbi përvojat e tij gjatë zhvillimit të praktikës profesionale, marrëdhëniet e tij më nxënësit, personelin e institucionit, prindërit; mbi progresin e tij profesional etj.</w:t>
      </w:r>
      <w:bookmarkEnd w:id="0"/>
    </w:p>
    <w:sectPr w:rsidR="00BE11FD" w:rsidRPr="004C57FF" w:rsidSect="006B3877">
      <w:pgSz w:w="12240" w:h="15840"/>
      <w:pgMar w:top="1440" w:right="1440" w:bottom="1440" w:left="1440" w:header="1152" w:footer="10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6FA8CA" w14:textId="77777777" w:rsidR="00075AE9" w:rsidRDefault="00075AE9" w:rsidP="00BA1683">
      <w:r>
        <w:separator/>
      </w:r>
    </w:p>
  </w:endnote>
  <w:endnote w:type="continuationSeparator" w:id="0">
    <w:p w14:paraId="0DB9ADAA" w14:textId="77777777" w:rsidR="00075AE9" w:rsidRDefault="00075AE9" w:rsidP="00BA1683">
      <w:r>
        <w:continuationSeparator/>
      </w:r>
    </w:p>
  </w:endnote>
  <w:endnote w:type="continuationNotice" w:id="1">
    <w:p w14:paraId="135A43FF" w14:textId="77777777" w:rsidR="00075AE9" w:rsidRDefault="00075A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009139"/>
      <w:docPartObj>
        <w:docPartGallery w:val="Page Numbers (Bottom of Page)"/>
        <w:docPartUnique/>
      </w:docPartObj>
    </w:sdtPr>
    <w:sdtEndPr>
      <w:rPr>
        <w:rFonts w:ascii="Garamond" w:hAnsi="Garamond"/>
        <w:noProof/>
        <w:sz w:val="20"/>
        <w:szCs w:val="20"/>
      </w:rPr>
    </w:sdtEndPr>
    <w:sdtContent>
      <w:p w14:paraId="06574EEE" w14:textId="4D5EF114" w:rsidR="00075AE9" w:rsidRPr="00F61650" w:rsidRDefault="00075AE9">
        <w:pPr>
          <w:pStyle w:val="Footer"/>
          <w:jc w:val="center"/>
          <w:rPr>
            <w:rFonts w:ascii="Garamond" w:hAnsi="Garamond"/>
            <w:sz w:val="20"/>
            <w:szCs w:val="20"/>
          </w:rPr>
        </w:pPr>
        <w:r w:rsidRPr="00F61650">
          <w:rPr>
            <w:rFonts w:ascii="Garamond" w:hAnsi="Garamond"/>
            <w:sz w:val="20"/>
            <w:szCs w:val="20"/>
          </w:rPr>
          <w:fldChar w:fldCharType="begin"/>
        </w:r>
        <w:r w:rsidRPr="00F61650">
          <w:rPr>
            <w:rFonts w:ascii="Garamond" w:hAnsi="Garamond"/>
            <w:sz w:val="20"/>
            <w:szCs w:val="20"/>
          </w:rPr>
          <w:instrText xml:space="preserve"> PAGE   \* MERGEFORMAT </w:instrText>
        </w:r>
        <w:r w:rsidRPr="00F61650">
          <w:rPr>
            <w:rFonts w:ascii="Garamond" w:hAnsi="Garamond"/>
            <w:sz w:val="20"/>
            <w:szCs w:val="20"/>
          </w:rPr>
          <w:fldChar w:fldCharType="separate"/>
        </w:r>
        <w:r w:rsidR="003C392E">
          <w:rPr>
            <w:rFonts w:ascii="Garamond" w:hAnsi="Garamond"/>
            <w:noProof/>
            <w:sz w:val="20"/>
            <w:szCs w:val="20"/>
          </w:rPr>
          <w:t>23</w:t>
        </w:r>
        <w:r w:rsidRPr="00F61650">
          <w:rPr>
            <w:rFonts w:ascii="Garamond" w:hAnsi="Garamond"/>
            <w:noProof/>
            <w:sz w:val="20"/>
            <w:szCs w:val="20"/>
          </w:rPr>
          <w:fldChar w:fldCharType="end"/>
        </w:r>
      </w:p>
    </w:sdtContent>
  </w:sdt>
  <w:p w14:paraId="43FD377A" w14:textId="77777777" w:rsidR="00075AE9" w:rsidRDefault="00075A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820AAC" w14:textId="77777777" w:rsidR="00075AE9" w:rsidRDefault="00075AE9" w:rsidP="00BA1683">
      <w:r>
        <w:separator/>
      </w:r>
    </w:p>
  </w:footnote>
  <w:footnote w:type="continuationSeparator" w:id="0">
    <w:p w14:paraId="084A4D4E" w14:textId="77777777" w:rsidR="00075AE9" w:rsidRDefault="00075AE9" w:rsidP="00BA1683">
      <w:r>
        <w:continuationSeparator/>
      </w:r>
    </w:p>
  </w:footnote>
  <w:footnote w:type="continuationNotice" w:id="1">
    <w:p w14:paraId="5FFAFF7A" w14:textId="77777777" w:rsidR="00075AE9" w:rsidRDefault="00075AE9"/>
  </w:footnote>
  <w:footnote w:id="2">
    <w:p w14:paraId="492F16F1" w14:textId="025E4F48" w:rsidR="00075AE9" w:rsidRPr="00907F0F" w:rsidRDefault="00075AE9" w:rsidP="00CF3215">
      <w:pPr>
        <w:autoSpaceDE w:val="0"/>
        <w:autoSpaceDN w:val="0"/>
        <w:adjustRightInd w:val="0"/>
        <w:rPr>
          <w:rFonts w:ascii="Garamond" w:hAnsi="Garamond"/>
          <w:lang w:val="en-US"/>
        </w:rPr>
      </w:pPr>
      <w:r w:rsidRPr="00907F0F">
        <w:rPr>
          <w:rStyle w:val="FootnoteReference"/>
          <w:rFonts w:ascii="Garamond" w:hAnsi="Garamond"/>
          <w:sz w:val="20"/>
          <w:szCs w:val="20"/>
        </w:rPr>
        <w:footnoteRef/>
      </w:r>
      <w:r w:rsidRPr="00907F0F">
        <w:rPr>
          <w:rFonts w:ascii="Garamond" w:hAnsi="Garamond"/>
          <w:sz w:val="20"/>
          <w:szCs w:val="20"/>
        </w:rPr>
        <w:t xml:space="preserve"> </w:t>
      </w:r>
      <w:r w:rsidRPr="00907F0F">
        <w:rPr>
          <w:rFonts w:ascii="Garamond" w:eastAsia="Calibri" w:hAnsi="Garamond"/>
          <w:color w:val="000000"/>
          <w:sz w:val="20"/>
          <w:szCs w:val="20"/>
          <w:lang w:eastAsia="sq-AL"/>
        </w:rPr>
        <w:t>Ora mësimore mund të jetë për dhënie njohurish të reja, orë mësimore për përsëritje, orë mësimore praktike, orë mësimore për vlerësim etj. Përshkrimi realizohet duke pasur parasysh specifikat e secilës prej tyre.</w:t>
      </w:r>
    </w:p>
  </w:footnote>
  <w:footnote w:id="3">
    <w:p w14:paraId="492F16F2" w14:textId="771433DA" w:rsidR="00075AE9" w:rsidRPr="00907F0F" w:rsidRDefault="00075AE9" w:rsidP="00907F0F">
      <w:pPr>
        <w:pStyle w:val="FootnoteText"/>
        <w:rPr>
          <w:rFonts w:ascii="Garamond" w:hAnsi="Garamond"/>
        </w:rPr>
      </w:pPr>
      <w:r w:rsidRPr="00907F0F">
        <w:rPr>
          <w:rStyle w:val="FootnoteReference"/>
          <w:rFonts w:ascii="Garamond" w:hAnsi="Garamond"/>
        </w:rPr>
        <w:footnoteRef/>
      </w:r>
      <w:r w:rsidRPr="00907F0F">
        <w:rPr>
          <w:rFonts w:ascii="Garamond" w:hAnsi="Garamond"/>
        </w:rPr>
        <w:t xml:space="preserve"> </w:t>
      </w:r>
      <w:r w:rsidRPr="00907F0F">
        <w:rPr>
          <w:rFonts w:ascii="Garamond" w:hAnsi="Garamond"/>
        </w:rPr>
        <w:t xml:space="preserve">Muaji </w:t>
      </w:r>
      <w:r w:rsidRPr="00907F0F">
        <w:rPr>
          <w:rFonts w:ascii="Garamond" w:hAnsi="Garamond"/>
        </w:rPr>
        <w:t>shtator</w:t>
      </w:r>
      <w:r>
        <w:rPr>
          <w:rFonts w:ascii="Garamond" w:hAnsi="Garamond"/>
        </w:rPr>
        <w:t>.</w:t>
      </w:r>
    </w:p>
  </w:footnote>
  <w:footnote w:id="4">
    <w:p w14:paraId="492F16F3" w14:textId="77777777" w:rsidR="00075AE9" w:rsidRPr="00907F0F" w:rsidRDefault="00075AE9" w:rsidP="00907F0F">
      <w:pPr>
        <w:pStyle w:val="FootnoteText"/>
        <w:rPr>
          <w:rFonts w:ascii="Garamond" w:hAnsi="Garamond"/>
        </w:rPr>
      </w:pPr>
      <w:r w:rsidRPr="00907F0F">
        <w:rPr>
          <w:rStyle w:val="FootnoteReference"/>
          <w:rFonts w:ascii="Garamond" w:hAnsi="Garamond"/>
        </w:rPr>
        <w:footnoteRef/>
      </w:r>
      <w:r w:rsidRPr="00907F0F">
        <w:rPr>
          <w:rFonts w:ascii="Garamond" w:hAnsi="Garamond"/>
        </w:rPr>
        <w:t xml:space="preserve"> </w:t>
      </w:r>
      <w:r w:rsidRPr="00907F0F">
        <w:rPr>
          <w:rFonts w:ascii="Garamond" w:hAnsi="Garamond"/>
        </w:rPr>
        <w:t>Ky tregues nuk përdoret për mësuesin e matematikës.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4338C"/>
    <w:multiLevelType w:val="hybridMultilevel"/>
    <w:tmpl w:val="6318E8DE"/>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7CC5F41"/>
    <w:multiLevelType w:val="hybridMultilevel"/>
    <w:tmpl w:val="669036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1078EA"/>
    <w:multiLevelType w:val="hybridMultilevel"/>
    <w:tmpl w:val="F3B6287C"/>
    <w:lvl w:ilvl="0" w:tplc="280261A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BC3C95"/>
    <w:multiLevelType w:val="hybridMultilevel"/>
    <w:tmpl w:val="F284528A"/>
    <w:lvl w:ilvl="0" w:tplc="7212ADBE">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2A6D68"/>
    <w:multiLevelType w:val="hybridMultilevel"/>
    <w:tmpl w:val="BE6EF7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70147B"/>
    <w:multiLevelType w:val="hybridMultilevel"/>
    <w:tmpl w:val="CF7EA4EA"/>
    <w:lvl w:ilvl="0" w:tplc="04090001">
      <w:start w:val="1"/>
      <w:numFmt w:val="bullet"/>
      <w:lvlText w:val=""/>
      <w:lvlJc w:val="left"/>
      <w:pPr>
        <w:ind w:left="720" w:hanging="360"/>
      </w:pPr>
      <w:rPr>
        <w:rFonts w:ascii="Symbol" w:hAnsi="Symbol"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D07F1C"/>
    <w:multiLevelType w:val="hybridMultilevel"/>
    <w:tmpl w:val="6F62878E"/>
    <w:lvl w:ilvl="0" w:tplc="58F416F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1B7A9D"/>
    <w:multiLevelType w:val="hybridMultilevel"/>
    <w:tmpl w:val="33103416"/>
    <w:lvl w:ilvl="0" w:tplc="1EE69FAE">
      <w:start w:val="1"/>
      <w:numFmt w:val="decimal"/>
      <w:lvlText w:val="%1."/>
      <w:lvlJc w:val="left"/>
      <w:pPr>
        <w:ind w:left="720" w:hanging="360"/>
      </w:pPr>
      <w:rPr>
        <w:rFonts w:ascii="Times" w:hAnsi="Times"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5A42BF"/>
    <w:multiLevelType w:val="hybridMultilevel"/>
    <w:tmpl w:val="41AE3E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851A1D"/>
    <w:multiLevelType w:val="hybridMultilevel"/>
    <w:tmpl w:val="9BD0F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AC0680"/>
    <w:multiLevelType w:val="hybridMultilevel"/>
    <w:tmpl w:val="21E82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8B0D28"/>
    <w:multiLevelType w:val="hybridMultilevel"/>
    <w:tmpl w:val="6A3E6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EB7B4E"/>
    <w:multiLevelType w:val="hybridMultilevel"/>
    <w:tmpl w:val="6DCED66A"/>
    <w:lvl w:ilvl="0" w:tplc="705856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C1A2D02"/>
    <w:multiLevelType w:val="hybridMultilevel"/>
    <w:tmpl w:val="C2445C8A"/>
    <w:lvl w:ilvl="0" w:tplc="C1E067E2">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BE58A4"/>
    <w:multiLevelType w:val="hybridMultilevel"/>
    <w:tmpl w:val="A860DFCC"/>
    <w:lvl w:ilvl="0" w:tplc="041C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456D66"/>
    <w:multiLevelType w:val="hybridMultilevel"/>
    <w:tmpl w:val="71C04AC0"/>
    <w:lvl w:ilvl="0" w:tplc="D96A61E2">
      <w:start w:val="1"/>
      <w:numFmt w:val="decimal"/>
      <w:lvlText w:val="%1."/>
      <w:lvlJc w:val="left"/>
      <w:pPr>
        <w:ind w:left="720" w:hanging="360"/>
      </w:pPr>
      <w:rPr>
        <w:rFonts w:ascii="Times" w:hAnsi="Time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610368"/>
    <w:multiLevelType w:val="hybridMultilevel"/>
    <w:tmpl w:val="D13EACCC"/>
    <w:lvl w:ilvl="0" w:tplc="D2DE3040">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EF33863"/>
    <w:multiLevelType w:val="hybridMultilevel"/>
    <w:tmpl w:val="B7CA3C1A"/>
    <w:lvl w:ilvl="0" w:tplc="3CF8632C">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554FB6"/>
    <w:multiLevelType w:val="hybridMultilevel"/>
    <w:tmpl w:val="E670E8BA"/>
    <w:lvl w:ilvl="0" w:tplc="041C000F">
      <w:start w:val="1"/>
      <w:numFmt w:val="decimal"/>
      <w:lvlText w:val="%1."/>
      <w:lvlJc w:val="left"/>
      <w:pPr>
        <w:ind w:left="360" w:hanging="360"/>
      </w:pPr>
      <w:rPr>
        <w:rFonts w:hint="default"/>
      </w:rPr>
    </w:lvl>
    <w:lvl w:ilvl="1" w:tplc="041C0019">
      <w:start w:val="1"/>
      <w:numFmt w:val="lowerLetter"/>
      <w:lvlText w:val="%2."/>
      <w:lvlJc w:val="left"/>
      <w:pPr>
        <w:ind w:left="644"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9">
    <w:nsid w:val="40DD1950"/>
    <w:multiLevelType w:val="hybridMultilevel"/>
    <w:tmpl w:val="D04EF044"/>
    <w:lvl w:ilvl="0" w:tplc="041C0019">
      <w:start w:val="1"/>
      <w:numFmt w:val="lowerLetter"/>
      <w:lvlText w:val="%1."/>
      <w:lvlJc w:val="left"/>
      <w:pPr>
        <w:ind w:left="720" w:hanging="360"/>
      </w:pPr>
      <w:rPr>
        <w:rFonts w:hint="default"/>
        <w:sz w:val="24"/>
      </w:rPr>
    </w:lvl>
    <w:lvl w:ilvl="1" w:tplc="041C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E2729A"/>
    <w:multiLevelType w:val="hybridMultilevel"/>
    <w:tmpl w:val="BFEC36A8"/>
    <w:lvl w:ilvl="0" w:tplc="041C0019">
      <w:start w:val="1"/>
      <w:numFmt w:val="lowerLetter"/>
      <w:lvlText w:val="%1."/>
      <w:lvlJc w:val="left"/>
      <w:pPr>
        <w:ind w:left="1140" w:hanging="360"/>
      </w:pPr>
    </w:lvl>
    <w:lvl w:ilvl="1" w:tplc="041C0019" w:tentative="1">
      <w:start w:val="1"/>
      <w:numFmt w:val="lowerLetter"/>
      <w:lvlText w:val="%2."/>
      <w:lvlJc w:val="left"/>
      <w:pPr>
        <w:ind w:left="1860" w:hanging="360"/>
      </w:pPr>
    </w:lvl>
    <w:lvl w:ilvl="2" w:tplc="041C001B" w:tentative="1">
      <w:start w:val="1"/>
      <w:numFmt w:val="lowerRoman"/>
      <w:lvlText w:val="%3."/>
      <w:lvlJc w:val="right"/>
      <w:pPr>
        <w:ind w:left="2580" w:hanging="180"/>
      </w:pPr>
    </w:lvl>
    <w:lvl w:ilvl="3" w:tplc="041C000F" w:tentative="1">
      <w:start w:val="1"/>
      <w:numFmt w:val="decimal"/>
      <w:lvlText w:val="%4."/>
      <w:lvlJc w:val="left"/>
      <w:pPr>
        <w:ind w:left="3300" w:hanging="360"/>
      </w:pPr>
    </w:lvl>
    <w:lvl w:ilvl="4" w:tplc="041C0019" w:tentative="1">
      <w:start w:val="1"/>
      <w:numFmt w:val="lowerLetter"/>
      <w:lvlText w:val="%5."/>
      <w:lvlJc w:val="left"/>
      <w:pPr>
        <w:ind w:left="4020" w:hanging="360"/>
      </w:pPr>
    </w:lvl>
    <w:lvl w:ilvl="5" w:tplc="041C001B" w:tentative="1">
      <w:start w:val="1"/>
      <w:numFmt w:val="lowerRoman"/>
      <w:lvlText w:val="%6."/>
      <w:lvlJc w:val="right"/>
      <w:pPr>
        <w:ind w:left="4740" w:hanging="180"/>
      </w:pPr>
    </w:lvl>
    <w:lvl w:ilvl="6" w:tplc="041C000F" w:tentative="1">
      <w:start w:val="1"/>
      <w:numFmt w:val="decimal"/>
      <w:lvlText w:val="%7."/>
      <w:lvlJc w:val="left"/>
      <w:pPr>
        <w:ind w:left="5460" w:hanging="360"/>
      </w:pPr>
    </w:lvl>
    <w:lvl w:ilvl="7" w:tplc="041C0019" w:tentative="1">
      <w:start w:val="1"/>
      <w:numFmt w:val="lowerLetter"/>
      <w:lvlText w:val="%8."/>
      <w:lvlJc w:val="left"/>
      <w:pPr>
        <w:ind w:left="6180" w:hanging="360"/>
      </w:pPr>
    </w:lvl>
    <w:lvl w:ilvl="8" w:tplc="041C001B" w:tentative="1">
      <w:start w:val="1"/>
      <w:numFmt w:val="lowerRoman"/>
      <w:lvlText w:val="%9."/>
      <w:lvlJc w:val="right"/>
      <w:pPr>
        <w:ind w:left="6900" w:hanging="180"/>
      </w:pPr>
    </w:lvl>
  </w:abstractNum>
  <w:abstractNum w:abstractNumId="21">
    <w:nsid w:val="420E5D91"/>
    <w:multiLevelType w:val="hybridMultilevel"/>
    <w:tmpl w:val="D5E68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C5292E"/>
    <w:multiLevelType w:val="hybridMultilevel"/>
    <w:tmpl w:val="136A1E12"/>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4515797D"/>
    <w:multiLevelType w:val="hybridMultilevel"/>
    <w:tmpl w:val="BC22E2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11559D"/>
    <w:multiLevelType w:val="hybridMultilevel"/>
    <w:tmpl w:val="BCBADF9E"/>
    <w:lvl w:ilvl="0" w:tplc="70140B8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9993FAF"/>
    <w:multiLevelType w:val="hybridMultilevel"/>
    <w:tmpl w:val="A65CA934"/>
    <w:lvl w:ilvl="0" w:tplc="9476F0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A237B3"/>
    <w:multiLevelType w:val="hybridMultilevel"/>
    <w:tmpl w:val="04D0E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B23F9C"/>
    <w:multiLevelType w:val="hybridMultilevel"/>
    <w:tmpl w:val="16EA6BF0"/>
    <w:lvl w:ilvl="0" w:tplc="0016AE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2C61A23"/>
    <w:multiLevelType w:val="hybridMultilevel"/>
    <w:tmpl w:val="B15C87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8279B2"/>
    <w:multiLevelType w:val="hybridMultilevel"/>
    <w:tmpl w:val="CDEC8C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6FF1832"/>
    <w:multiLevelType w:val="hybridMultilevel"/>
    <w:tmpl w:val="D1FC26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4D4FDA"/>
    <w:multiLevelType w:val="hybridMultilevel"/>
    <w:tmpl w:val="68842B44"/>
    <w:lvl w:ilvl="0" w:tplc="11F062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7976085"/>
    <w:multiLevelType w:val="hybridMultilevel"/>
    <w:tmpl w:val="698C8EAE"/>
    <w:lvl w:ilvl="0" w:tplc="705856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8A42FE3"/>
    <w:multiLevelType w:val="hybridMultilevel"/>
    <w:tmpl w:val="ACBE7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91B6E31"/>
    <w:multiLevelType w:val="hybridMultilevel"/>
    <w:tmpl w:val="2BDE4E6E"/>
    <w:lvl w:ilvl="0" w:tplc="280261A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A07B5E"/>
    <w:multiLevelType w:val="hybridMultilevel"/>
    <w:tmpl w:val="1BA02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C9D214A"/>
    <w:multiLevelType w:val="hybridMultilevel"/>
    <w:tmpl w:val="BE569F6C"/>
    <w:lvl w:ilvl="0" w:tplc="041C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D582043"/>
    <w:multiLevelType w:val="hybridMultilevel"/>
    <w:tmpl w:val="9A6E100C"/>
    <w:lvl w:ilvl="0" w:tplc="D96A61E2">
      <w:start w:val="1"/>
      <w:numFmt w:val="decimal"/>
      <w:lvlText w:val="%1."/>
      <w:lvlJc w:val="left"/>
      <w:pPr>
        <w:ind w:left="720" w:hanging="360"/>
      </w:pPr>
      <w:rPr>
        <w:rFonts w:ascii="Times" w:hAnsi="Times" w:hint="default"/>
        <w:b w:val="0"/>
        <w:i w:val="0"/>
        <w:sz w:val="24"/>
      </w:rPr>
    </w:lvl>
    <w:lvl w:ilvl="1" w:tplc="7214EA38">
      <w:start w:val="1"/>
      <w:numFmt w:val="lowerLetter"/>
      <w:lvlText w:val="%2."/>
      <w:lvlJc w:val="left"/>
      <w:pPr>
        <w:ind w:left="1440" w:hanging="360"/>
      </w:pPr>
      <w:rPr>
        <w:rFonts w:ascii="Times New Roman" w:hAnsi="Times New Roman" w:hint="default"/>
        <w:b w:val="0"/>
        <w:i w:val="0"/>
        <w:sz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DD725AD"/>
    <w:multiLevelType w:val="hybridMultilevel"/>
    <w:tmpl w:val="0900C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1A18B8"/>
    <w:multiLevelType w:val="hybridMultilevel"/>
    <w:tmpl w:val="F0DA8790"/>
    <w:lvl w:ilvl="0" w:tplc="F26E14F8">
      <w:start w:val="5"/>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05406EF"/>
    <w:multiLevelType w:val="hybridMultilevel"/>
    <w:tmpl w:val="1FAC5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2016ABE"/>
    <w:multiLevelType w:val="hybridMultilevel"/>
    <w:tmpl w:val="54A82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2822E18"/>
    <w:multiLevelType w:val="hybridMultilevel"/>
    <w:tmpl w:val="0E226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43A160C"/>
    <w:multiLevelType w:val="hybridMultilevel"/>
    <w:tmpl w:val="99747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50053BE"/>
    <w:multiLevelType w:val="hybridMultilevel"/>
    <w:tmpl w:val="F09C1AA0"/>
    <w:lvl w:ilvl="0" w:tplc="33BABB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154BB6"/>
    <w:multiLevelType w:val="hybridMultilevel"/>
    <w:tmpl w:val="26525C22"/>
    <w:lvl w:ilvl="0" w:tplc="8F82EF10">
      <w:start w:val="1"/>
      <w:numFmt w:val="decimal"/>
      <w:lvlText w:val="%1."/>
      <w:lvlJc w:val="left"/>
      <w:pPr>
        <w:ind w:left="720" w:hanging="360"/>
      </w:pPr>
      <w:rPr>
        <w:rFonts w:ascii="Times" w:hAnsi="Times"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7AE244F"/>
    <w:multiLevelType w:val="hybridMultilevel"/>
    <w:tmpl w:val="2B722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87327AE"/>
    <w:multiLevelType w:val="hybridMultilevel"/>
    <w:tmpl w:val="0AF6D146"/>
    <w:lvl w:ilvl="0" w:tplc="F208BB4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E7F23BA"/>
    <w:multiLevelType w:val="hybridMultilevel"/>
    <w:tmpl w:val="E61A0D14"/>
    <w:lvl w:ilvl="0" w:tplc="3CF863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F5C4B9D"/>
    <w:multiLevelType w:val="hybridMultilevel"/>
    <w:tmpl w:val="4E8E3568"/>
    <w:lvl w:ilvl="0" w:tplc="383CB46C">
      <w:start w:val="1"/>
      <w:numFmt w:val="decimal"/>
      <w:lvlText w:val="%1."/>
      <w:lvlJc w:val="left"/>
      <w:pPr>
        <w:ind w:left="720" w:hanging="360"/>
      </w:pPr>
    </w:lvl>
    <w:lvl w:ilvl="1" w:tplc="495EF7D0">
      <w:start w:val="1"/>
      <w:numFmt w:val="lowerLetter"/>
      <w:lvlText w:val="%2."/>
      <w:lvlJc w:val="left"/>
      <w:pPr>
        <w:ind w:left="7110" w:hanging="360"/>
      </w:pPr>
      <w:rPr>
        <w:rFonts w:ascii="Times New Roman" w:hAnsi="Times New Roman" w:cs="Times New Roman" w:hint="default"/>
        <w:b w:val="0"/>
        <w:i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42"/>
  </w:num>
  <w:num w:numId="3">
    <w:abstractNumId w:val="21"/>
  </w:num>
  <w:num w:numId="4">
    <w:abstractNumId w:val="33"/>
  </w:num>
  <w:num w:numId="5">
    <w:abstractNumId w:val="11"/>
  </w:num>
  <w:num w:numId="6">
    <w:abstractNumId w:val="41"/>
  </w:num>
  <w:num w:numId="7">
    <w:abstractNumId w:val="8"/>
  </w:num>
  <w:num w:numId="8">
    <w:abstractNumId w:val="32"/>
  </w:num>
  <w:num w:numId="9">
    <w:abstractNumId w:val="12"/>
  </w:num>
  <w:num w:numId="10">
    <w:abstractNumId w:val="18"/>
  </w:num>
  <w:num w:numId="11">
    <w:abstractNumId w:val="40"/>
  </w:num>
  <w:num w:numId="12">
    <w:abstractNumId w:val="23"/>
  </w:num>
  <w:num w:numId="13">
    <w:abstractNumId w:val="4"/>
  </w:num>
  <w:num w:numId="14">
    <w:abstractNumId w:val="1"/>
  </w:num>
  <w:num w:numId="15">
    <w:abstractNumId w:val="9"/>
  </w:num>
  <w:num w:numId="16">
    <w:abstractNumId w:val="46"/>
  </w:num>
  <w:num w:numId="17">
    <w:abstractNumId w:val="38"/>
  </w:num>
  <w:num w:numId="18">
    <w:abstractNumId w:val="43"/>
  </w:num>
  <w:num w:numId="19">
    <w:abstractNumId w:val="26"/>
  </w:num>
  <w:num w:numId="20">
    <w:abstractNumId w:val="30"/>
  </w:num>
  <w:num w:numId="21">
    <w:abstractNumId w:val="27"/>
  </w:num>
  <w:num w:numId="22">
    <w:abstractNumId w:val="31"/>
  </w:num>
  <w:num w:numId="23">
    <w:abstractNumId w:val="48"/>
  </w:num>
  <w:num w:numId="24">
    <w:abstractNumId w:val="25"/>
  </w:num>
  <w:num w:numId="25">
    <w:abstractNumId w:val="44"/>
  </w:num>
  <w:num w:numId="26">
    <w:abstractNumId w:val="34"/>
  </w:num>
  <w:num w:numId="27">
    <w:abstractNumId w:val="13"/>
  </w:num>
  <w:num w:numId="28">
    <w:abstractNumId w:val="19"/>
  </w:num>
  <w:num w:numId="29">
    <w:abstractNumId w:val="3"/>
  </w:num>
  <w:num w:numId="30">
    <w:abstractNumId w:val="2"/>
  </w:num>
  <w:num w:numId="31">
    <w:abstractNumId w:val="39"/>
  </w:num>
  <w:num w:numId="32">
    <w:abstractNumId w:val="15"/>
  </w:num>
  <w:num w:numId="33">
    <w:abstractNumId w:val="37"/>
  </w:num>
  <w:num w:numId="34">
    <w:abstractNumId w:val="6"/>
  </w:num>
  <w:num w:numId="35">
    <w:abstractNumId w:val="7"/>
  </w:num>
  <w:num w:numId="36">
    <w:abstractNumId w:val="45"/>
  </w:num>
  <w:num w:numId="37">
    <w:abstractNumId w:val="16"/>
  </w:num>
  <w:num w:numId="38">
    <w:abstractNumId w:val="49"/>
  </w:num>
  <w:num w:numId="39">
    <w:abstractNumId w:val="10"/>
  </w:num>
  <w:num w:numId="40">
    <w:abstractNumId w:val="35"/>
  </w:num>
  <w:num w:numId="41">
    <w:abstractNumId w:val="29"/>
  </w:num>
  <w:num w:numId="42">
    <w:abstractNumId w:val="47"/>
  </w:num>
  <w:num w:numId="43">
    <w:abstractNumId w:val="36"/>
  </w:num>
  <w:num w:numId="44">
    <w:abstractNumId w:val="22"/>
  </w:num>
  <w:num w:numId="45">
    <w:abstractNumId w:val="0"/>
  </w:num>
  <w:num w:numId="46">
    <w:abstractNumId w:val="14"/>
  </w:num>
  <w:num w:numId="47">
    <w:abstractNumId w:val="17"/>
  </w:num>
  <w:num w:numId="48">
    <w:abstractNumId w:val="5"/>
  </w:num>
  <w:num w:numId="49">
    <w:abstractNumId w:val="28"/>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966"/>
    <w:rsid w:val="0000012C"/>
    <w:rsid w:val="00026E63"/>
    <w:rsid w:val="000735FA"/>
    <w:rsid w:val="00075AE9"/>
    <w:rsid w:val="00092105"/>
    <w:rsid w:val="000A1549"/>
    <w:rsid w:val="000A778E"/>
    <w:rsid w:val="000D2C11"/>
    <w:rsid w:val="000E70C7"/>
    <w:rsid w:val="00105335"/>
    <w:rsid w:val="00133C92"/>
    <w:rsid w:val="00145171"/>
    <w:rsid w:val="00150759"/>
    <w:rsid w:val="0015270B"/>
    <w:rsid w:val="00171E23"/>
    <w:rsid w:val="001859B3"/>
    <w:rsid w:val="001B71BE"/>
    <w:rsid w:val="001E791D"/>
    <w:rsid w:val="0020518A"/>
    <w:rsid w:val="002076AB"/>
    <w:rsid w:val="002078EE"/>
    <w:rsid w:val="002168F8"/>
    <w:rsid w:val="0022609C"/>
    <w:rsid w:val="0022774E"/>
    <w:rsid w:val="00266BD7"/>
    <w:rsid w:val="00286CBA"/>
    <w:rsid w:val="0029338E"/>
    <w:rsid w:val="002935EE"/>
    <w:rsid w:val="00294E09"/>
    <w:rsid w:val="002B010A"/>
    <w:rsid w:val="002B5F66"/>
    <w:rsid w:val="002B7D48"/>
    <w:rsid w:val="002C0590"/>
    <w:rsid w:val="002C4D53"/>
    <w:rsid w:val="002D12DC"/>
    <w:rsid w:val="003058CD"/>
    <w:rsid w:val="003209A9"/>
    <w:rsid w:val="00335F9F"/>
    <w:rsid w:val="00340A14"/>
    <w:rsid w:val="00350DEE"/>
    <w:rsid w:val="003568E3"/>
    <w:rsid w:val="003727B0"/>
    <w:rsid w:val="0039017F"/>
    <w:rsid w:val="003907ED"/>
    <w:rsid w:val="003B3D30"/>
    <w:rsid w:val="003C2461"/>
    <w:rsid w:val="003C2B23"/>
    <w:rsid w:val="003C392E"/>
    <w:rsid w:val="003C4B80"/>
    <w:rsid w:val="003E4E6F"/>
    <w:rsid w:val="003E6623"/>
    <w:rsid w:val="00412B51"/>
    <w:rsid w:val="00413DDC"/>
    <w:rsid w:val="00415C22"/>
    <w:rsid w:val="004367B7"/>
    <w:rsid w:val="004375E0"/>
    <w:rsid w:val="00457BB8"/>
    <w:rsid w:val="004750B8"/>
    <w:rsid w:val="0048344B"/>
    <w:rsid w:val="004842EB"/>
    <w:rsid w:val="00497D0B"/>
    <w:rsid w:val="004A534F"/>
    <w:rsid w:val="004A62B4"/>
    <w:rsid w:val="004C57FF"/>
    <w:rsid w:val="004D4963"/>
    <w:rsid w:val="004D736C"/>
    <w:rsid w:val="004E1481"/>
    <w:rsid w:val="00523D5A"/>
    <w:rsid w:val="005265E0"/>
    <w:rsid w:val="00540A3E"/>
    <w:rsid w:val="00566010"/>
    <w:rsid w:val="00576F5B"/>
    <w:rsid w:val="00593E25"/>
    <w:rsid w:val="00596F67"/>
    <w:rsid w:val="005B7D62"/>
    <w:rsid w:val="005C1231"/>
    <w:rsid w:val="005C277C"/>
    <w:rsid w:val="005C286E"/>
    <w:rsid w:val="005D0A8F"/>
    <w:rsid w:val="005E0F95"/>
    <w:rsid w:val="005E34C9"/>
    <w:rsid w:val="005E6A01"/>
    <w:rsid w:val="00603FAA"/>
    <w:rsid w:val="00617698"/>
    <w:rsid w:val="00625F9E"/>
    <w:rsid w:val="00635289"/>
    <w:rsid w:val="00642A07"/>
    <w:rsid w:val="00645E48"/>
    <w:rsid w:val="006533C7"/>
    <w:rsid w:val="006601F6"/>
    <w:rsid w:val="00673CE4"/>
    <w:rsid w:val="006929E1"/>
    <w:rsid w:val="006A33C5"/>
    <w:rsid w:val="006B3877"/>
    <w:rsid w:val="006F1966"/>
    <w:rsid w:val="0071433C"/>
    <w:rsid w:val="0071634B"/>
    <w:rsid w:val="00733BA5"/>
    <w:rsid w:val="00740144"/>
    <w:rsid w:val="00743F8D"/>
    <w:rsid w:val="00745337"/>
    <w:rsid w:val="00755482"/>
    <w:rsid w:val="00773FD3"/>
    <w:rsid w:val="00786D5D"/>
    <w:rsid w:val="00796EC1"/>
    <w:rsid w:val="007A4243"/>
    <w:rsid w:val="007A60FA"/>
    <w:rsid w:val="007A63A4"/>
    <w:rsid w:val="007D051E"/>
    <w:rsid w:val="007D5ABA"/>
    <w:rsid w:val="007F7FA3"/>
    <w:rsid w:val="00800DAB"/>
    <w:rsid w:val="00824700"/>
    <w:rsid w:val="00826C1E"/>
    <w:rsid w:val="00863D04"/>
    <w:rsid w:val="00874A10"/>
    <w:rsid w:val="00885863"/>
    <w:rsid w:val="0088761B"/>
    <w:rsid w:val="008952AE"/>
    <w:rsid w:val="00897A72"/>
    <w:rsid w:val="00897B14"/>
    <w:rsid w:val="008B4D26"/>
    <w:rsid w:val="008D1C13"/>
    <w:rsid w:val="008F0AE5"/>
    <w:rsid w:val="008F2F21"/>
    <w:rsid w:val="008F4F17"/>
    <w:rsid w:val="0090431E"/>
    <w:rsid w:val="00907E5E"/>
    <w:rsid w:val="00907F0F"/>
    <w:rsid w:val="00916AB4"/>
    <w:rsid w:val="00952E43"/>
    <w:rsid w:val="009570FE"/>
    <w:rsid w:val="00967169"/>
    <w:rsid w:val="00982288"/>
    <w:rsid w:val="00995E1D"/>
    <w:rsid w:val="00995EFE"/>
    <w:rsid w:val="00997BE0"/>
    <w:rsid w:val="009A46A3"/>
    <w:rsid w:val="009C7032"/>
    <w:rsid w:val="009E30EA"/>
    <w:rsid w:val="009F2ACD"/>
    <w:rsid w:val="00A14BE8"/>
    <w:rsid w:val="00A30D71"/>
    <w:rsid w:val="00A47D9A"/>
    <w:rsid w:val="00A61712"/>
    <w:rsid w:val="00A6501A"/>
    <w:rsid w:val="00A655EF"/>
    <w:rsid w:val="00A65C8F"/>
    <w:rsid w:val="00A72127"/>
    <w:rsid w:val="00A72A04"/>
    <w:rsid w:val="00A74A5E"/>
    <w:rsid w:val="00A75698"/>
    <w:rsid w:val="00A97930"/>
    <w:rsid w:val="00AA2F8F"/>
    <w:rsid w:val="00AA7AD2"/>
    <w:rsid w:val="00AB11AC"/>
    <w:rsid w:val="00AD2732"/>
    <w:rsid w:val="00AE2151"/>
    <w:rsid w:val="00AE5D6C"/>
    <w:rsid w:val="00AE7619"/>
    <w:rsid w:val="00B16A03"/>
    <w:rsid w:val="00B27003"/>
    <w:rsid w:val="00B30F51"/>
    <w:rsid w:val="00B32683"/>
    <w:rsid w:val="00B400CA"/>
    <w:rsid w:val="00B5485B"/>
    <w:rsid w:val="00B7140E"/>
    <w:rsid w:val="00B73680"/>
    <w:rsid w:val="00B76F40"/>
    <w:rsid w:val="00B77247"/>
    <w:rsid w:val="00BA1683"/>
    <w:rsid w:val="00BA288A"/>
    <w:rsid w:val="00BB5AA9"/>
    <w:rsid w:val="00BE11FD"/>
    <w:rsid w:val="00BE4471"/>
    <w:rsid w:val="00C01EFE"/>
    <w:rsid w:val="00C1305D"/>
    <w:rsid w:val="00C21AA7"/>
    <w:rsid w:val="00C21D40"/>
    <w:rsid w:val="00C327F3"/>
    <w:rsid w:val="00C40F2D"/>
    <w:rsid w:val="00C43088"/>
    <w:rsid w:val="00C537D8"/>
    <w:rsid w:val="00C55E2B"/>
    <w:rsid w:val="00C64974"/>
    <w:rsid w:val="00C65103"/>
    <w:rsid w:val="00C94268"/>
    <w:rsid w:val="00CA2571"/>
    <w:rsid w:val="00CA7FA9"/>
    <w:rsid w:val="00CF2620"/>
    <w:rsid w:val="00CF3215"/>
    <w:rsid w:val="00D0019F"/>
    <w:rsid w:val="00D0232A"/>
    <w:rsid w:val="00D348DA"/>
    <w:rsid w:val="00D3666C"/>
    <w:rsid w:val="00D60901"/>
    <w:rsid w:val="00D647E7"/>
    <w:rsid w:val="00D66A5A"/>
    <w:rsid w:val="00D83222"/>
    <w:rsid w:val="00D87D30"/>
    <w:rsid w:val="00DD3CE0"/>
    <w:rsid w:val="00DD3E02"/>
    <w:rsid w:val="00DD6040"/>
    <w:rsid w:val="00DD67D6"/>
    <w:rsid w:val="00DE5088"/>
    <w:rsid w:val="00DE6BB2"/>
    <w:rsid w:val="00E22C95"/>
    <w:rsid w:val="00E279A4"/>
    <w:rsid w:val="00E3399B"/>
    <w:rsid w:val="00E447AD"/>
    <w:rsid w:val="00E80003"/>
    <w:rsid w:val="00E9474D"/>
    <w:rsid w:val="00EA76A9"/>
    <w:rsid w:val="00ED2FD5"/>
    <w:rsid w:val="00EF4549"/>
    <w:rsid w:val="00F01513"/>
    <w:rsid w:val="00F436C9"/>
    <w:rsid w:val="00F61650"/>
    <w:rsid w:val="00F7081F"/>
    <w:rsid w:val="00F732F0"/>
    <w:rsid w:val="00F865A5"/>
    <w:rsid w:val="00FA0908"/>
    <w:rsid w:val="00FB44A4"/>
    <w:rsid w:val="00FC794A"/>
    <w:rsid w:val="00FE396A"/>
    <w:rsid w:val="00FE5376"/>
    <w:rsid w:val="00FF1C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92F1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5EF"/>
    <w:pPr>
      <w:spacing w:after="0" w:line="240" w:lineRule="auto"/>
    </w:pPr>
    <w:rPr>
      <w:rFonts w:ascii="Book Antiqua" w:eastAsia="Times New Roman" w:hAnsi="Book Antiqua" w:cs="Times New Roman"/>
      <w:sz w:val="24"/>
      <w:szCs w:val="24"/>
      <w:lang w:val="sq-AL"/>
    </w:rPr>
  </w:style>
  <w:style w:type="paragraph" w:styleId="Heading1">
    <w:name w:val="heading 1"/>
    <w:basedOn w:val="Normal"/>
    <w:next w:val="Normal"/>
    <w:link w:val="Heading1Char"/>
    <w:uiPriority w:val="9"/>
    <w:qFormat/>
    <w:rsid w:val="00BE11FD"/>
    <w:pPr>
      <w:keepNext/>
      <w:jc w:val="right"/>
      <w:outlineLvl w:val="0"/>
    </w:pPr>
    <w:rPr>
      <w:rFonts w:ascii="Bookman Old Style" w:hAnsi="Bookman Old Style"/>
      <w:b/>
      <w:caps/>
      <w:u w:val="single"/>
      <w:lang w:val="x-none"/>
    </w:rPr>
  </w:style>
  <w:style w:type="paragraph" w:styleId="Heading2">
    <w:name w:val="heading 2"/>
    <w:basedOn w:val="Normal"/>
    <w:next w:val="Normal"/>
    <w:link w:val="Heading2Char"/>
    <w:uiPriority w:val="9"/>
    <w:qFormat/>
    <w:rsid w:val="00FE396A"/>
    <w:pPr>
      <w:keepNext/>
      <w:jc w:val="center"/>
      <w:outlineLvl w:val="1"/>
    </w:pPr>
    <w:rPr>
      <w:rFonts w:ascii="Bookman Old Style" w:hAnsi="Bookman Old Style"/>
      <w:b/>
      <w:bCs/>
      <w:cap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655EF"/>
    <w:pPr>
      <w:ind w:left="720"/>
      <w:contextualSpacing/>
    </w:pPr>
  </w:style>
  <w:style w:type="paragraph" w:styleId="NormalWeb">
    <w:name w:val="Normal (Web)"/>
    <w:basedOn w:val="Normal"/>
    <w:uiPriority w:val="99"/>
    <w:unhideWhenUsed/>
    <w:rsid w:val="00DE6BB2"/>
    <w:pPr>
      <w:spacing w:before="100" w:beforeAutospacing="1" w:after="100" w:afterAutospacing="1"/>
    </w:pPr>
    <w:rPr>
      <w:rFonts w:ascii="Times New Roman" w:eastAsiaTheme="minorHAnsi" w:hAnsi="Times New Roman"/>
      <w:lang w:val="en-US"/>
    </w:rPr>
  </w:style>
  <w:style w:type="paragraph" w:styleId="Header">
    <w:name w:val="header"/>
    <w:basedOn w:val="Normal"/>
    <w:link w:val="HeaderChar"/>
    <w:uiPriority w:val="99"/>
    <w:unhideWhenUsed/>
    <w:rsid w:val="00BA1683"/>
    <w:pPr>
      <w:tabs>
        <w:tab w:val="center" w:pos="4680"/>
        <w:tab w:val="right" w:pos="9360"/>
      </w:tabs>
    </w:pPr>
  </w:style>
  <w:style w:type="character" w:customStyle="1" w:styleId="HeaderChar">
    <w:name w:val="Header Char"/>
    <w:basedOn w:val="DefaultParagraphFont"/>
    <w:link w:val="Header"/>
    <w:uiPriority w:val="99"/>
    <w:rsid w:val="00BA1683"/>
    <w:rPr>
      <w:rFonts w:ascii="Book Antiqua" w:eastAsia="Times New Roman" w:hAnsi="Book Antiqua" w:cs="Times New Roman"/>
      <w:sz w:val="24"/>
      <w:szCs w:val="24"/>
      <w:lang w:val="sq-AL"/>
    </w:rPr>
  </w:style>
  <w:style w:type="paragraph" w:styleId="Footer">
    <w:name w:val="footer"/>
    <w:basedOn w:val="Normal"/>
    <w:link w:val="FooterChar"/>
    <w:uiPriority w:val="99"/>
    <w:unhideWhenUsed/>
    <w:rsid w:val="00BA1683"/>
    <w:pPr>
      <w:tabs>
        <w:tab w:val="center" w:pos="4680"/>
        <w:tab w:val="right" w:pos="9360"/>
      </w:tabs>
    </w:pPr>
  </w:style>
  <w:style w:type="character" w:customStyle="1" w:styleId="FooterChar">
    <w:name w:val="Footer Char"/>
    <w:basedOn w:val="DefaultParagraphFont"/>
    <w:link w:val="Footer"/>
    <w:uiPriority w:val="99"/>
    <w:rsid w:val="00BA1683"/>
    <w:rPr>
      <w:rFonts w:ascii="Book Antiqua" w:eastAsia="Times New Roman" w:hAnsi="Book Antiqua" w:cs="Times New Roman"/>
      <w:sz w:val="24"/>
      <w:szCs w:val="24"/>
      <w:lang w:val="sq-AL"/>
    </w:rPr>
  </w:style>
  <w:style w:type="paragraph" w:styleId="BalloonText">
    <w:name w:val="Balloon Text"/>
    <w:basedOn w:val="Normal"/>
    <w:link w:val="BalloonTextChar"/>
    <w:uiPriority w:val="99"/>
    <w:semiHidden/>
    <w:unhideWhenUsed/>
    <w:rsid w:val="003E4E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E6F"/>
    <w:rPr>
      <w:rFonts w:ascii="Segoe UI" w:eastAsia="Times New Roman" w:hAnsi="Segoe UI" w:cs="Segoe UI"/>
      <w:sz w:val="18"/>
      <w:szCs w:val="18"/>
      <w:lang w:val="sq-AL"/>
    </w:rPr>
  </w:style>
  <w:style w:type="character" w:customStyle="1" w:styleId="ListParagraphChar">
    <w:name w:val="List Paragraph Char"/>
    <w:link w:val="ListParagraph"/>
    <w:uiPriority w:val="34"/>
    <w:locked/>
    <w:rsid w:val="00FB44A4"/>
    <w:rPr>
      <w:rFonts w:ascii="Book Antiqua" w:eastAsia="Times New Roman" w:hAnsi="Book Antiqua" w:cs="Times New Roman"/>
      <w:sz w:val="24"/>
      <w:szCs w:val="24"/>
      <w:lang w:val="sq-AL"/>
    </w:rPr>
  </w:style>
  <w:style w:type="character" w:styleId="Strong">
    <w:name w:val="Strong"/>
    <w:basedOn w:val="DefaultParagraphFont"/>
    <w:uiPriority w:val="22"/>
    <w:qFormat/>
    <w:rsid w:val="00824700"/>
    <w:rPr>
      <w:b/>
      <w:bCs/>
    </w:rPr>
  </w:style>
  <w:style w:type="character" w:customStyle="1" w:styleId="Heading2Char">
    <w:name w:val="Heading 2 Char"/>
    <w:basedOn w:val="DefaultParagraphFont"/>
    <w:link w:val="Heading2"/>
    <w:uiPriority w:val="9"/>
    <w:rsid w:val="00FE396A"/>
    <w:rPr>
      <w:rFonts w:ascii="Bookman Old Style" w:eastAsia="Times New Roman" w:hAnsi="Bookman Old Style" w:cs="Times New Roman"/>
      <w:b/>
      <w:bCs/>
      <w:caps/>
      <w:sz w:val="24"/>
      <w:szCs w:val="24"/>
      <w:lang w:val="sq-AL" w:eastAsia="x-none"/>
    </w:rPr>
  </w:style>
  <w:style w:type="paragraph" w:styleId="NoSpacing">
    <w:name w:val="No Spacing"/>
    <w:link w:val="NoSpacingChar"/>
    <w:uiPriority w:val="1"/>
    <w:qFormat/>
    <w:rsid w:val="000E70C7"/>
    <w:pPr>
      <w:spacing w:after="0" w:line="240" w:lineRule="auto"/>
    </w:pPr>
    <w:rPr>
      <w:rFonts w:ascii="Book Antiqua" w:eastAsia="Times New Roman" w:hAnsi="Book Antiqua" w:cs="Times New Roman"/>
      <w:sz w:val="24"/>
      <w:szCs w:val="24"/>
      <w:lang w:val="sq-AL"/>
    </w:rPr>
  </w:style>
  <w:style w:type="character" w:customStyle="1" w:styleId="NoSpacingChar">
    <w:name w:val="No Spacing Char"/>
    <w:link w:val="NoSpacing"/>
    <w:uiPriority w:val="1"/>
    <w:locked/>
    <w:rsid w:val="000E70C7"/>
    <w:rPr>
      <w:rFonts w:ascii="Book Antiqua" w:eastAsia="Times New Roman" w:hAnsi="Book Antiqua" w:cs="Times New Roman"/>
      <w:sz w:val="24"/>
      <w:szCs w:val="24"/>
      <w:lang w:val="sq-AL"/>
    </w:rPr>
  </w:style>
  <w:style w:type="character" w:customStyle="1" w:styleId="Heading1Char">
    <w:name w:val="Heading 1 Char"/>
    <w:basedOn w:val="DefaultParagraphFont"/>
    <w:link w:val="Heading1"/>
    <w:uiPriority w:val="9"/>
    <w:rsid w:val="00BE11FD"/>
    <w:rPr>
      <w:rFonts w:ascii="Bookman Old Style" w:eastAsia="Times New Roman" w:hAnsi="Bookman Old Style" w:cs="Times New Roman"/>
      <w:b/>
      <w:caps/>
      <w:sz w:val="24"/>
      <w:szCs w:val="24"/>
      <w:u w:val="single"/>
      <w:lang w:val="x-none"/>
    </w:rPr>
  </w:style>
  <w:style w:type="character" w:styleId="PageNumber">
    <w:name w:val="page number"/>
    <w:rsid w:val="00BE11FD"/>
    <w:rPr>
      <w:rFonts w:cs="Times New Roman"/>
    </w:rPr>
  </w:style>
  <w:style w:type="paragraph" w:customStyle="1" w:styleId="MediumGrid21">
    <w:name w:val="Medium Grid 21"/>
    <w:uiPriority w:val="1"/>
    <w:qFormat/>
    <w:rsid w:val="00BE11FD"/>
    <w:pPr>
      <w:spacing w:after="0" w:line="240" w:lineRule="auto"/>
    </w:pPr>
    <w:rPr>
      <w:rFonts w:ascii="Book Antiqua" w:eastAsia="Times New Roman" w:hAnsi="Book Antiqua" w:cs="Times New Roman"/>
      <w:sz w:val="24"/>
      <w:szCs w:val="24"/>
      <w:lang w:val="sq-AL"/>
    </w:rPr>
  </w:style>
  <w:style w:type="character" w:styleId="Hyperlink">
    <w:name w:val="Hyperlink"/>
    <w:uiPriority w:val="99"/>
    <w:unhideWhenUsed/>
    <w:rsid w:val="00BE11FD"/>
    <w:rPr>
      <w:color w:val="0563C1"/>
      <w:u w:val="single"/>
    </w:rPr>
  </w:style>
  <w:style w:type="paragraph" w:customStyle="1" w:styleId="Default">
    <w:name w:val="Default"/>
    <w:rsid w:val="00BE11FD"/>
    <w:pPr>
      <w:autoSpaceDE w:val="0"/>
      <w:autoSpaceDN w:val="0"/>
      <w:adjustRightInd w:val="0"/>
      <w:spacing w:after="0" w:line="240" w:lineRule="auto"/>
    </w:pPr>
    <w:rPr>
      <w:rFonts w:ascii="Garamond" w:eastAsia="Calibri" w:hAnsi="Garamond" w:cs="Garamond"/>
      <w:color w:val="000000"/>
      <w:sz w:val="24"/>
      <w:szCs w:val="24"/>
      <w:lang w:val="en-GB" w:eastAsia="en-GB"/>
    </w:rPr>
  </w:style>
  <w:style w:type="paragraph" w:styleId="BodyText">
    <w:name w:val="Body Text"/>
    <w:basedOn w:val="Normal"/>
    <w:link w:val="BodyTextChar"/>
    <w:uiPriority w:val="99"/>
    <w:rsid w:val="00BE11FD"/>
    <w:pPr>
      <w:jc w:val="both"/>
    </w:pPr>
    <w:rPr>
      <w:rFonts w:ascii="Bookman Old Style" w:hAnsi="Bookman Old Style"/>
    </w:rPr>
  </w:style>
  <w:style w:type="character" w:customStyle="1" w:styleId="BodyTextChar">
    <w:name w:val="Body Text Char"/>
    <w:basedOn w:val="DefaultParagraphFont"/>
    <w:link w:val="BodyText"/>
    <w:uiPriority w:val="99"/>
    <w:rsid w:val="00BE11FD"/>
    <w:rPr>
      <w:rFonts w:ascii="Bookman Old Style" w:eastAsia="Times New Roman" w:hAnsi="Bookman Old Style" w:cs="Times New Roman"/>
      <w:sz w:val="24"/>
      <w:szCs w:val="24"/>
      <w:lang w:val="sq-AL"/>
    </w:rPr>
  </w:style>
  <w:style w:type="paragraph" w:customStyle="1" w:styleId="Normal0">
    <w:name w:val="[Normal]"/>
    <w:rsid w:val="00BE11FD"/>
    <w:pPr>
      <w:autoSpaceDE w:val="0"/>
      <w:autoSpaceDN w:val="0"/>
      <w:adjustRightInd w:val="0"/>
      <w:spacing w:after="0" w:line="240" w:lineRule="auto"/>
    </w:pPr>
    <w:rPr>
      <w:rFonts w:ascii="Arial" w:eastAsia="Times New Roman" w:hAnsi="Arial" w:cs="Arial"/>
      <w:sz w:val="24"/>
      <w:szCs w:val="24"/>
    </w:rPr>
  </w:style>
  <w:style w:type="character" w:styleId="CommentReference">
    <w:name w:val="annotation reference"/>
    <w:uiPriority w:val="99"/>
    <w:semiHidden/>
    <w:unhideWhenUsed/>
    <w:rsid w:val="00BE11FD"/>
    <w:rPr>
      <w:sz w:val="16"/>
      <w:szCs w:val="16"/>
    </w:rPr>
  </w:style>
  <w:style w:type="paragraph" w:styleId="CommentText">
    <w:name w:val="annotation text"/>
    <w:basedOn w:val="Normal"/>
    <w:link w:val="CommentTextChar"/>
    <w:uiPriority w:val="99"/>
    <w:unhideWhenUsed/>
    <w:rsid w:val="00BE11FD"/>
    <w:rPr>
      <w:sz w:val="20"/>
      <w:szCs w:val="20"/>
    </w:rPr>
  </w:style>
  <w:style w:type="character" w:customStyle="1" w:styleId="CommentTextChar">
    <w:name w:val="Comment Text Char"/>
    <w:basedOn w:val="DefaultParagraphFont"/>
    <w:link w:val="CommentText"/>
    <w:uiPriority w:val="99"/>
    <w:rsid w:val="00BE11FD"/>
    <w:rPr>
      <w:rFonts w:ascii="Book Antiqua" w:eastAsia="Times New Roman" w:hAnsi="Book Antiqua"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E11FD"/>
    <w:rPr>
      <w:b/>
      <w:bCs/>
    </w:rPr>
  </w:style>
  <w:style w:type="character" w:customStyle="1" w:styleId="CommentSubjectChar">
    <w:name w:val="Comment Subject Char"/>
    <w:basedOn w:val="CommentTextChar"/>
    <w:link w:val="CommentSubject"/>
    <w:uiPriority w:val="99"/>
    <w:semiHidden/>
    <w:rsid w:val="00BE11FD"/>
    <w:rPr>
      <w:rFonts w:ascii="Book Antiqua" w:eastAsia="Times New Roman" w:hAnsi="Book Antiqua" w:cs="Times New Roman"/>
      <w:b/>
      <w:bCs/>
      <w:sz w:val="20"/>
      <w:szCs w:val="20"/>
      <w:lang w:val="sq-AL"/>
    </w:rPr>
  </w:style>
  <w:style w:type="table" w:styleId="TableGrid">
    <w:name w:val="Table Grid"/>
    <w:basedOn w:val="TableNormal"/>
    <w:uiPriority w:val="39"/>
    <w:rsid w:val="00BE11FD"/>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BE11FD"/>
  </w:style>
  <w:style w:type="character" w:customStyle="1" w:styleId="GridTable1Light1">
    <w:name w:val="Grid Table 1 Light1"/>
    <w:uiPriority w:val="33"/>
    <w:qFormat/>
    <w:rsid w:val="00BE11FD"/>
    <w:rPr>
      <w:b/>
      <w:bCs/>
      <w:i/>
      <w:iCs/>
      <w:spacing w:val="5"/>
    </w:rPr>
  </w:style>
  <w:style w:type="paragraph" w:styleId="FootnoteText">
    <w:name w:val="footnote text"/>
    <w:basedOn w:val="Normal"/>
    <w:link w:val="FootnoteTextChar"/>
    <w:uiPriority w:val="99"/>
    <w:unhideWhenUsed/>
    <w:rsid w:val="00BE11FD"/>
    <w:rPr>
      <w:sz w:val="20"/>
      <w:szCs w:val="20"/>
    </w:rPr>
  </w:style>
  <w:style w:type="character" w:customStyle="1" w:styleId="FootnoteTextChar">
    <w:name w:val="Footnote Text Char"/>
    <w:basedOn w:val="DefaultParagraphFont"/>
    <w:link w:val="FootnoteText"/>
    <w:uiPriority w:val="99"/>
    <w:rsid w:val="00BE11FD"/>
    <w:rPr>
      <w:rFonts w:ascii="Book Antiqua" w:eastAsia="Times New Roman" w:hAnsi="Book Antiqua" w:cs="Times New Roman"/>
      <w:sz w:val="20"/>
      <w:szCs w:val="20"/>
      <w:lang w:val="sq-AL"/>
    </w:rPr>
  </w:style>
  <w:style w:type="character" w:styleId="FootnoteReference">
    <w:name w:val="footnote reference"/>
    <w:uiPriority w:val="99"/>
    <w:semiHidden/>
    <w:unhideWhenUsed/>
    <w:rsid w:val="00BE11FD"/>
    <w:rPr>
      <w:vertAlign w:val="superscript"/>
    </w:rPr>
  </w:style>
  <w:style w:type="paragraph" w:styleId="Revision">
    <w:name w:val="Revision"/>
    <w:hidden/>
    <w:uiPriority w:val="71"/>
    <w:rsid w:val="00BE11FD"/>
    <w:pPr>
      <w:spacing w:after="0" w:line="240" w:lineRule="auto"/>
    </w:pPr>
    <w:rPr>
      <w:rFonts w:ascii="Book Antiqua" w:eastAsia="Times New Roman" w:hAnsi="Book Antiqua" w:cs="Times New Roman"/>
      <w:sz w:val="24"/>
      <w:szCs w:val="24"/>
      <w:lang w:val="sq-AL"/>
    </w:rPr>
  </w:style>
  <w:style w:type="character" w:customStyle="1" w:styleId="UnresolvedMention">
    <w:name w:val="Unresolved Mention"/>
    <w:uiPriority w:val="99"/>
    <w:semiHidden/>
    <w:unhideWhenUsed/>
    <w:rsid w:val="00BE11FD"/>
    <w:rPr>
      <w:color w:val="605E5C"/>
      <w:shd w:val="clear" w:color="auto" w:fill="E1DFDD"/>
    </w:rPr>
  </w:style>
  <w:style w:type="paragraph" w:styleId="EndnoteText">
    <w:name w:val="endnote text"/>
    <w:basedOn w:val="Normal"/>
    <w:link w:val="EndnoteTextChar"/>
    <w:uiPriority w:val="99"/>
    <w:semiHidden/>
    <w:unhideWhenUsed/>
    <w:rsid w:val="00BE11FD"/>
    <w:rPr>
      <w:rFonts w:ascii="Calibri" w:eastAsia="Calibri" w:hAnsi="Calibri"/>
      <w:sz w:val="20"/>
      <w:szCs w:val="20"/>
      <w:lang w:val="en-US"/>
    </w:rPr>
  </w:style>
  <w:style w:type="character" w:customStyle="1" w:styleId="EndnoteTextChar">
    <w:name w:val="Endnote Text Char"/>
    <w:basedOn w:val="DefaultParagraphFont"/>
    <w:link w:val="EndnoteText"/>
    <w:uiPriority w:val="99"/>
    <w:semiHidden/>
    <w:rsid w:val="00BE11FD"/>
    <w:rPr>
      <w:rFonts w:ascii="Calibri" w:eastAsia="Calibri" w:hAnsi="Calibri" w:cs="Times New Roman"/>
      <w:sz w:val="20"/>
      <w:szCs w:val="20"/>
    </w:rPr>
  </w:style>
  <w:style w:type="character" w:styleId="EndnoteReference">
    <w:name w:val="endnote reference"/>
    <w:uiPriority w:val="99"/>
    <w:semiHidden/>
    <w:unhideWhenUsed/>
    <w:rsid w:val="00BE11FD"/>
    <w:rPr>
      <w:vertAlign w:val="superscript"/>
    </w:rPr>
  </w:style>
  <w:style w:type="paragraph" w:customStyle="1" w:styleId="gmail-msolistparagraph">
    <w:name w:val="gmail-msolistparagraph"/>
    <w:basedOn w:val="Normal"/>
    <w:rsid w:val="00BE11FD"/>
    <w:pPr>
      <w:spacing w:before="100" w:beforeAutospacing="1" w:after="100" w:afterAutospacing="1"/>
    </w:pPr>
    <w:rPr>
      <w:rFonts w:ascii="Times New Roman" w:eastAsia="Calibri" w:hAnsi="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5EF"/>
    <w:pPr>
      <w:spacing w:after="0" w:line="240" w:lineRule="auto"/>
    </w:pPr>
    <w:rPr>
      <w:rFonts w:ascii="Book Antiqua" w:eastAsia="Times New Roman" w:hAnsi="Book Antiqua" w:cs="Times New Roman"/>
      <w:sz w:val="24"/>
      <w:szCs w:val="24"/>
      <w:lang w:val="sq-AL"/>
    </w:rPr>
  </w:style>
  <w:style w:type="paragraph" w:styleId="Heading1">
    <w:name w:val="heading 1"/>
    <w:basedOn w:val="Normal"/>
    <w:next w:val="Normal"/>
    <w:link w:val="Heading1Char"/>
    <w:uiPriority w:val="9"/>
    <w:qFormat/>
    <w:rsid w:val="00BE11FD"/>
    <w:pPr>
      <w:keepNext/>
      <w:jc w:val="right"/>
      <w:outlineLvl w:val="0"/>
    </w:pPr>
    <w:rPr>
      <w:rFonts w:ascii="Bookman Old Style" w:hAnsi="Bookman Old Style"/>
      <w:b/>
      <w:caps/>
      <w:u w:val="single"/>
      <w:lang w:val="x-none"/>
    </w:rPr>
  </w:style>
  <w:style w:type="paragraph" w:styleId="Heading2">
    <w:name w:val="heading 2"/>
    <w:basedOn w:val="Normal"/>
    <w:next w:val="Normal"/>
    <w:link w:val="Heading2Char"/>
    <w:uiPriority w:val="9"/>
    <w:qFormat/>
    <w:rsid w:val="00FE396A"/>
    <w:pPr>
      <w:keepNext/>
      <w:jc w:val="center"/>
      <w:outlineLvl w:val="1"/>
    </w:pPr>
    <w:rPr>
      <w:rFonts w:ascii="Bookman Old Style" w:hAnsi="Bookman Old Style"/>
      <w:b/>
      <w:bCs/>
      <w:cap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655EF"/>
    <w:pPr>
      <w:ind w:left="720"/>
      <w:contextualSpacing/>
    </w:pPr>
  </w:style>
  <w:style w:type="paragraph" w:styleId="NormalWeb">
    <w:name w:val="Normal (Web)"/>
    <w:basedOn w:val="Normal"/>
    <w:uiPriority w:val="99"/>
    <w:unhideWhenUsed/>
    <w:rsid w:val="00DE6BB2"/>
    <w:pPr>
      <w:spacing w:before="100" w:beforeAutospacing="1" w:after="100" w:afterAutospacing="1"/>
    </w:pPr>
    <w:rPr>
      <w:rFonts w:ascii="Times New Roman" w:eastAsiaTheme="minorHAnsi" w:hAnsi="Times New Roman"/>
      <w:lang w:val="en-US"/>
    </w:rPr>
  </w:style>
  <w:style w:type="paragraph" w:styleId="Header">
    <w:name w:val="header"/>
    <w:basedOn w:val="Normal"/>
    <w:link w:val="HeaderChar"/>
    <w:uiPriority w:val="99"/>
    <w:unhideWhenUsed/>
    <w:rsid w:val="00BA1683"/>
    <w:pPr>
      <w:tabs>
        <w:tab w:val="center" w:pos="4680"/>
        <w:tab w:val="right" w:pos="9360"/>
      </w:tabs>
    </w:pPr>
  </w:style>
  <w:style w:type="character" w:customStyle="1" w:styleId="HeaderChar">
    <w:name w:val="Header Char"/>
    <w:basedOn w:val="DefaultParagraphFont"/>
    <w:link w:val="Header"/>
    <w:uiPriority w:val="99"/>
    <w:rsid w:val="00BA1683"/>
    <w:rPr>
      <w:rFonts w:ascii="Book Antiqua" w:eastAsia="Times New Roman" w:hAnsi="Book Antiqua" w:cs="Times New Roman"/>
      <w:sz w:val="24"/>
      <w:szCs w:val="24"/>
      <w:lang w:val="sq-AL"/>
    </w:rPr>
  </w:style>
  <w:style w:type="paragraph" w:styleId="Footer">
    <w:name w:val="footer"/>
    <w:basedOn w:val="Normal"/>
    <w:link w:val="FooterChar"/>
    <w:uiPriority w:val="99"/>
    <w:unhideWhenUsed/>
    <w:rsid w:val="00BA1683"/>
    <w:pPr>
      <w:tabs>
        <w:tab w:val="center" w:pos="4680"/>
        <w:tab w:val="right" w:pos="9360"/>
      </w:tabs>
    </w:pPr>
  </w:style>
  <w:style w:type="character" w:customStyle="1" w:styleId="FooterChar">
    <w:name w:val="Footer Char"/>
    <w:basedOn w:val="DefaultParagraphFont"/>
    <w:link w:val="Footer"/>
    <w:uiPriority w:val="99"/>
    <w:rsid w:val="00BA1683"/>
    <w:rPr>
      <w:rFonts w:ascii="Book Antiqua" w:eastAsia="Times New Roman" w:hAnsi="Book Antiqua" w:cs="Times New Roman"/>
      <w:sz w:val="24"/>
      <w:szCs w:val="24"/>
      <w:lang w:val="sq-AL"/>
    </w:rPr>
  </w:style>
  <w:style w:type="paragraph" w:styleId="BalloonText">
    <w:name w:val="Balloon Text"/>
    <w:basedOn w:val="Normal"/>
    <w:link w:val="BalloonTextChar"/>
    <w:uiPriority w:val="99"/>
    <w:semiHidden/>
    <w:unhideWhenUsed/>
    <w:rsid w:val="003E4E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E6F"/>
    <w:rPr>
      <w:rFonts w:ascii="Segoe UI" w:eastAsia="Times New Roman" w:hAnsi="Segoe UI" w:cs="Segoe UI"/>
      <w:sz w:val="18"/>
      <w:szCs w:val="18"/>
      <w:lang w:val="sq-AL"/>
    </w:rPr>
  </w:style>
  <w:style w:type="character" w:customStyle="1" w:styleId="ListParagraphChar">
    <w:name w:val="List Paragraph Char"/>
    <w:link w:val="ListParagraph"/>
    <w:uiPriority w:val="34"/>
    <w:locked/>
    <w:rsid w:val="00FB44A4"/>
    <w:rPr>
      <w:rFonts w:ascii="Book Antiqua" w:eastAsia="Times New Roman" w:hAnsi="Book Antiqua" w:cs="Times New Roman"/>
      <w:sz w:val="24"/>
      <w:szCs w:val="24"/>
      <w:lang w:val="sq-AL"/>
    </w:rPr>
  </w:style>
  <w:style w:type="character" w:styleId="Strong">
    <w:name w:val="Strong"/>
    <w:basedOn w:val="DefaultParagraphFont"/>
    <w:uiPriority w:val="22"/>
    <w:qFormat/>
    <w:rsid w:val="00824700"/>
    <w:rPr>
      <w:b/>
      <w:bCs/>
    </w:rPr>
  </w:style>
  <w:style w:type="character" w:customStyle="1" w:styleId="Heading2Char">
    <w:name w:val="Heading 2 Char"/>
    <w:basedOn w:val="DefaultParagraphFont"/>
    <w:link w:val="Heading2"/>
    <w:uiPriority w:val="9"/>
    <w:rsid w:val="00FE396A"/>
    <w:rPr>
      <w:rFonts w:ascii="Bookman Old Style" w:eastAsia="Times New Roman" w:hAnsi="Bookman Old Style" w:cs="Times New Roman"/>
      <w:b/>
      <w:bCs/>
      <w:caps/>
      <w:sz w:val="24"/>
      <w:szCs w:val="24"/>
      <w:lang w:val="sq-AL" w:eastAsia="x-none"/>
    </w:rPr>
  </w:style>
  <w:style w:type="paragraph" w:styleId="NoSpacing">
    <w:name w:val="No Spacing"/>
    <w:link w:val="NoSpacingChar"/>
    <w:uiPriority w:val="1"/>
    <w:qFormat/>
    <w:rsid w:val="000E70C7"/>
    <w:pPr>
      <w:spacing w:after="0" w:line="240" w:lineRule="auto"/>
    </w:pPr>
    <w:rPr>
      <w:rFonts w:ascii="Book Antiqua" w:eastAsia="Times New Roman" w:hAnsi="Book Antiqua" w:cs="Times New Roman"/>
      <w:sz w:val="24"/>
      <w:szCs w:val="24"/>
      <w:lang w:val="sq-AL"/>
    </w:rPr>
  </w:style>
  <w:style w:type="character" w:customStyle="1" w:styleId="NoSpacingChar">
    <w:name w:val="No Spacing Char"/>
    <w:link w:val="NoSpacing"/>
    <w:uiPriority w:val="1"/>
    <w:locked/>
    <w:rsid w:val="000E70C7"/>
    <w:rPr>
      <w:rFonts w:ascii="Book Antiqua" w:eastAsia="Times New Roman" w:hAnsi="Book Antiqua" w:cs="Times New Roman"/>
      <w:sz w:val="24"/>
      <w:szCs w:val="24"/>
      <w:lang w:val="sq-AL"/>
    </w:rPr>
  </w:style>
  <w:style w:type="character" w:customStyle="1" w:styleId="Heading1Char">
    <w:name w:val="Heading 1 Char"/>
    <w:basedOn w:val="DefaultParagraphFont"/>
    <w:link w:val="Heading1"/>
    <w:uiPriority w:val="9"/>
    <w:rsid w:val="00BE11FD"/>
    <w:rPr>
      <w:rFonts w:ascii="Bookman Old Style" w:eastAsia="Times New Roman" w:hAnsi="Bookman Old Style" w:cs="Times New Roman"/>
      <w:b/>
      <w:caps/>
      <w:sz w:val="24"/>
      <w:szCs w:val="24"/>
      <w:u w:val="single"/>
      <w:lang w:val="x-none"/>
    </w:rPr>
  </w:style>
  <w:style w:type="character" w:styleId="PageNumber">
    <w:name w:val="page number"/>
    <w:rsid w:val="00BE11FD"/>
    <w:rPr>
      <w:rFonts w:cs="Times New Roman"/>
    </w:rPr>
  </w:style>
  <w:style w:type="paragraph" w:customStyle="1" w:styleId="MediumGrid21">
    <w:name w:val="Medium Grid 21"/>
    <w:uiPriority w:val="1"/>
    <w:qFormat/>
    <w:rsid w:val="00BE11FD"/>
    <w:pPr>
      <w:spacing w:after="0" w:line="240" w:lineRule="auto"/>
    </w:pPr>
    <w:rPr>
      <w:rFonts w:ascii="Book Antiqua" w:eastAsia="Times New Roman" w:hAnsi="Book Antiqua" w:cs="Times New Roman"/>
      <w:sz w:val="24"/>
      <w:szCs w:val="24"/>
      <w:lang w:val="sq-AL"/>
    </w:rPr>
  </w:style>
  <w:style w:type="character" w:styleId="Hyperlink">
    <w:name w:val="Hyperlink"/>
    <w:uiPriority w:val="99"/>
    <w:unhideWhenUsed/>
    <w:rsid w:val="00BE11FD"/>
    <w:rPr>
      <w:color w:val="0563C1"/>
      <w:u w:val="single"/>
    </w:rPr>
  </w:style>
  <w:style w:type="paragraph" w:customStyle="1" w:styleId="Default">
    <w:name w:val="Default"/>
    <w:rsid w:val="00BE11FD"/>
    <w:pPr>
      <w:autoSpaceDE w:val="0"/>
      <w:autoSpaceDN w:val="0"/>
      <w:adjustRightInd w:val="0"/>
      <w:spacing w:after="0" w:line="240" w:lineRule="auto"/>
    </w:pPr>
    <w:rPr>
      <w:rFonts w:ascii="Garamond" w:eastAsia="Calibri" w:hAnsi="Garamond" w:cs="Garamond"/>
      <w:color w:val="000000"/>
      <w:sz w:val="24"/>
      <w:szCs w:val="24"/>
      <w:lang w:val="en-GB" w:eastAsia="en-GB"/>
    </w:rPr>
  </w:style>
  <w:style w:type="paragraph" w:styleId="BodyText">
    <w:name w:val="Body Text"/>
    <w:basedOn w:val="Normal"/>
    <w:link w:val="BodyTextChar"/>
    <w:uiPriority w:val="99"/>
    <w:rsid w:val="00BE11FD"/>
    <w:pPr>
      <w:jc w:val="both"/>
    </w:pPr>
    <w:rPr>
      <w:rFonts w:ascii="Bookman Old Style" w:hAnsi="Bookman Old Style"/>
    </w:rPr>
  </w:style>
  <w:style w:type="character" w:customStyle="1" w:styleId="BodyTextChar">
    <w:name w:val="Body Text Char"/>
    <w:basedOn w:val="DefaultParagraphFont"/>
    <w:link w:val="BodyText"/>
    <w:uiPriority w:val="99"/>
    <w:rsid w:val="00BE11FD"/>
    <w:rPr>
      <w:rFonts w:ascii="Bookman Old Style" w:eastAsia="Times New Roman" w:hAnsi="Bookman Old Style" w:cs="Times New Roman"/>
      <w:sz w:val="24"/>
      <w:szCs w:val="24"/>
      <w:lang w:val="sq-AL"/>
    </w:rPr>
  </w:style>
  <w:style w:type="paragraph" w:customStyle="1" w:styleId="Normal0">
    <w:name w:val="[Normal]"/>
    <w:rsid w:val="00BE11FD"/>
    <w:pPr>
      <w:autoSpaceDE w:val="0"/>
      <w:autoSpaceDN w:val="0"/>
      <w:adjustRightInd w:val="0"/>
      <w:spacing w:after="0" w:line="240" w:lineRule="auto"/>
    </w:pPr>
    <w:rPr>
      <w:rFonts w:ascii="Arial" w:eastAsia="Times New Roman" w:hAnsi="Arial" w:cs="Arial"/>
      <w:sz w:val="24"/>
      <w:szCs w:val="24"/>
    </w:rPr>
  </w:style>
  <w:style w:type="character" w:styleId="CommentReference">
    <w:name w:val="annotation reference"/>
    <w:uiPriority w:val="99"/>
    <w:semiHidden/>
    <w:unhideWhenUsed/>
    <w:rsid w:val="00BE11FD"/>
    <w:rPr>
      <w:sz w:val="16"/>
      <w:szCs w:val="16"/>
    </w:rPr>
  </w:style>
  <w:style w:type="paragraph" w:styleId="CommentText">
    <w:name w:val="annotation text"/>
    <w:basedOn w:val="Normal"/>
    <w:link w:val="CommentTextChar"/>
    <w:uiPriority w:val="99"/>
    <w:unhideWhenUsed/>
    <w:rsid w:val="00BE11FD"/>
    <w:rPr>
      <w:sz w:val="20"/>
      <w:szCs w:val="20"/>
    </w:rPr>
  </w:style>
  <w:style w:type="character" w:customStyle="1" w:styleId="CommentTextChar">
    <w:name w:val="Comment Text Char"/>
    <w:basedOn w:val="DefaultParagraphFont"/>
    <w:link w:val="CommentText"/>
    <w:uiPriority w:val="99"/>
    <w:rsid w:val="00BE11FD"/>
    <w:rPr>
      <w:rFonts w:ascii="Book Antiqua" w:eastAsia="Times New Roman" w:hAnsi="Book Antiqua"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E11FD"/>
    <w:rPr>
      <w:b/>
      <w:bCs/>
    </w:rPr>
  </w:style>
  <w:style w:type="character" w:customStyle="1" w:styleId="CommentSubjectChar">
    <w:name w:val="Comment Subject Char"/>
    <w:basedOn w:val="CommentTextChar"/>
    <w:link w:val="CommentSubject"/>
    <w:uiPriority w:val="99"/>
    <w:semiHidden/>
    <w:rsid w:val="00BE11FD"/>
    <w:rPr>
      <w:rFonts w:ascii="Book Antiqua" w:eastAsia="Times New Roman" w:hAnsi="Book Antiqua" w:cs="Times New Roman"/>
      <w:b/>
      <w:bCs/>
      <w:sz w:val="20"/>
      <w:szCs w:val="20"/>
      <w:lang w:val="sq-AL"/>
    </w:rPr>
  </w:style>
  <w:style w:type="table" w:styleId="TableGrid">
    <w:name w:val="Table Grid"/>
    <w:basedOn w:val="TableNormal"/>
    <w:uiPriority w:val="39"/>
    <w:rsid w:val="00BE11FD"/>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BE11FD"/>
  </w:style>
  <w:style w:type="character" w:customStyle="1" w:styleId="GridTable1Light1">
    <w:name w:val="Grid Table 1 Light1"/>
    <w:uiPriority w:val="33"/>
    <w:qFormat/>
    <w:rsid w:val="00BE11FD"/>
    <w:rPr>
      <w:b/>
      <w:bCs/>
      <w:i/>
      <w:iCs/>
      <w:spacing w:val="5"/>
    </w:rPr>
  </w:style>
  <w:style w:type="paragraph" w:styleId="FootnoteText">
    <w:name w:val="footnote text"/>
    <w:basedOn w:val="Normal"/>
    <w:link w:val="FootnoteTextChar"/>
    <w:uiPriority w:val="99"/>
    <w:unhideWhenUsed/>
    <w:rsid w:val="00BE11FD"/>
    <w:rPr>
      <w:sz w:val="20"/>
      <w:szCs w:val="20"/>
    </w:rPr>
  </w:style>
  <w:style w:type="character" w:customStyle="1" w:styleId="FootnoteTextChar">
    <w:name w:val="Footnote Text Char"/>
    <w:basedOn w:val="DefaultParagraphFont"/>
    <w:link w:val="FootnoteText"/>
    <w:uiPriority w:val="99"/>
    <w:rsid w:val="00BE11FD"/>
    <w:rPr>
      <w:rFonts w:ascii="Book Antiqua" w:eastAsia="Times New Roman" w:hAnsi="Book Antiqua" w:cs="Times New Roman"/>
      <w:sz w:val="20"/>
      <w:szCs w:val="20"/>
      <w:lang w:val="sq-AL"/>
    </w:rPr>
  </w:style>
  <w:style w:type="character" w:styleId="FootnoteReference">
    <w:name w:val="footnote reference"/>
    <w:uiPriority w:val="99"/>
    <w:semiHidden/>
    <w:unhideWhenUsed/>
    <w:rsid w:val="00BE11FD"/>
    <w:rPr>
      <w:vertAlign w:val="superscript"/>
    </w:rPr>
  </w:style>
  <w:style w:type="paragraph" w:styleId="Revision">
    <w:name w:val="Revision"/>
    <w:hidden/>
    <w:uiPriority w:val="71"/>
    <w:rsid w:val="00BE11FD"/>
    <w:pPr>
      <w:spacing w:after="0" w:line="240" w:lineRule="auto"/>
    </w:pPr>
    <w:rPr>
      <w:rFonts w:ascii="Book Antiqua" w:eastAsia="Times New Roman" w:hAnsi="Book Antiqua" w:cs="Times New Roman"/>
      <w:sz w:val="24"/>
      <w:szCs w:val="24"/>
      <w:lang w:val="sq-AL"/>
    </w:rPr>
  </w:style>
  <w:style w:type="character" w:customStyle="1" w:styleId="UnresolvedMention">
    <w:name w:val="Unresolved Mention"/>
    <w:uiPriority w:val="99"/>
    <w:semiHidden/>
    <w:unhideWhenUsed/>
    <w:rsid w:val="00BE11FD"/>
    <w:rPr>
      <w:color w:val="605E5C"/>
      <w:shd w:val="clear" w:color="auto" w:fill="E1DFDD"/>
    </w:rPr>
  </w:style>
  <w:style w:type="paragraph" w:styleId="EndnoteText">
    <w:name w:val="endnote text"/>
    <w:basedOn w:val="Normal"/>
    <w:link w:val="EndnoteTextChar"/>
    <w:uiPriority w:val="99"/>
    <w:semiHidden/>
    <w:unhideWhenUsed/>
    <w:rsid w:val="00BE11FD"/>
    <w:rPr>
      <w:rFonts w:ascii="Calibri" w:eastAsia="Calibri" w:hAnsi="Calibri"/>
      <w:sz w:val="20"/>
      <w:szCs w:val="20"/>
      <w:lang w:val="en-US"/>
    </w:rPr>
  </w:style>
  <w:style w:type="character" w:customStyle="1" w:styleId="EndnoteTextChar">
    <w:name w:val="Endnote Text Char"/>
    <w:basedOn w:val="DefaultParagraphFont"/>
    <w:link w:val="EndnoteText"/>
    <w:uiPriority w:val="99"/>
    <w:semiHidden/>
    <w:rsid w:val="00BE11FD"/>
    <w:rPr>
      <w:rFonts w:ascii="Calibri" w:eastAsia="Calibri" w:hAnsi="Calibri" w:cs="Times New Roman"/>
      <w:sz w:val="20"/>
      <w:szCs w:val="20"/>
    </w:rPr>
  </w:style>
  <w:style w:type="character" w:styleId="EndnoteReference">
    <w:name w:val="endnote reference"/>
    <w:uiPriority w:val="99"/>
    <w:semiHidden/>
    <w:unhideWhenUsed/>
    <w:rsid w:val="00BE11FD"/>
    <w:rPr>
      <w:vertAlign w:val="superscript"/>
    </w:rPr>
  </w:style>
  <w:style w:type="paragraph" w:customStyle="1" w:styleId="gmail-msolistparagraph">
    <w:name w:val="gmail-msolistparagraph"/>
    <w:basedOn w:val="Normal"/>
    <w:rsid w:val="00BE11FD"/>
    <w:pPr>
      <w:spacing w:before="100" w:beforeAutospacing="1" w:after="100" w:afterAutospacing="1"/>
    </w:pPr>
    <w:rPr>
      <w:rFonts w:ascii="Times New Roman" w:eastAsia="Calibri"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75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100</Nr_x002e__x0020_akti>
    <Data_x0020_e_x0020_Krijimit xmlns="0e656187-b300-4fb0-8bf4-3a50f872073c">2022-05-09T13:35:47Z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2022-05-08T22:00:00Z</Date_x0020_protokolli>
    <Titulli xmlns="0e656187-b300-4fb0-8bf4-3a50f872073c">Për miratimin e rregullores për organizimin dhe zhvillimin e praktikave profesionale për profesionin e rregulluar të mësuesit</Titulli>
    <Modifikuesi xmlns="0e656187-b300-4fb0-8bf4-3a50f872073c">alma.lisaku</Modifikuesi>
    <Nr_x002e__x0020_prot_x0020_QBZ xmlns="0e656187-b300-4fb0-8bf4-3a50f872073c">713/1</Nr_x002e__x0020_prot_x0020_QBZ>
    <Data_x0020_e_x0020_Modifikimit xmlns="0e656187-b300-4fb0-8bf4-3a50f872073c">2022-05-11T07:21:03Z</Data_x0020_e_x0020_Modifikimit>
    <Dekretuar xmlns="0e656187-b300-4fb0-8bf4-3a50f872073c">false</Dekretuar>
    <Data xmlns="0e656187-b300-4fb0-8bf4-3a50f872073c">2022-02-24T23:00:00Z</Data>
    <Nr_x002e__x0020_protokolli_x0020_i_x0020_aktit xmlns="0e656187-b300-4fb0-8bf4-3a50f872073c">1305/1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C5CC1EB74994E0E8C071E022FC9E2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C5CC1EB74994E0E8C071E022FC9E2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76D65-3932-4EEA-8B36-D23DB670D429}">
  <ds:schemaRefs>
    <ds:schemaRef ds:uri="http://schemas.openxmlformats.org/package/2006/metadata/core-properties"/>
    <ds:schemaRef ds:uri="http://schemas.microsoft.com/office/2006/documentManagement/types"/>
    <ds:schemaRef ds:uri="http://purl.org/dc/elements/1.1/"/>
    <ds:schemaRef ds:uri="0e656187-b300-4fb0-8bf4-3a50f872073c"/>
    <ds:schemaRef ds:uri="http://schemas.microsoft.com/office/2006/metadata/propertie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F1ACA4F7-B33F-4DDF-B23A-A303C6D6AE6C}">
  <ds:schemaRefs>
    <ds:schemaRef ds:uri="http://schemas.microsoft.com/sharepoint/v3/contenttype/forms"/>
  </ds:schemaRefs>
</ds:datastoreItem>
</file>

<file path=customXml/itemProps3.xml><?xml version="1.0" encoding="utf-8"?>
<ds:datastoreItem xmlns:ds="http://schemas.openxmlformats.org/officeDocument/2006/customXml" ds:itemID="{0A302EC3-59BF-4044-866F-FAA0B9AC6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7F24876-9B27-4C09-AA1F-60CD30FF6D96}">
  <ds:schemaRefs>
    <ds:schemaRef ds:uri="http://schemas.microsoft.com/sharepoint/v3/contenttype/forms"/>
  </ds:schemaRefs>
</ds:datastoreItem>
</file>

<file path=customXml/itemProps5.xml><?xml version="1.0" encoding="utf-8"?>
<ds:datastoreItem xmlns:ds="http://schemas.openxmlformats.org/officeDocument/2006/customXml" ds:itemID="{6582A191-1FD4-4A13-AB27-BA8CE0D12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7C2DCFE-F691-4ECE-B33F-ACEB04675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23</Pages>
  <Words>7181</Words>
  <Characters>40937</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Për miratimin e rregullores për organizimin dhe zhvillimin e praktikave profesionale për profesionin e rregulluar të mësuesit</vt:lpstr>
    </vt:vector>
  </TitlesOfParts>
  <Company/>
  <LinksUpToDate>false</LinksUpToDate>
  <CharactersWithSpaces>48022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organizimin dhe zhvillimin e praktikave profesionale për profesionin e rregulluar të mësuesit</dc:title>
  <dc:creator>Aleksandra Kole</dc:creator>
  <cp:lastModifiedBy>Amarilda Muja</cp:lastModifiedBy>
  <cp:revision>68</cp:revision>
  <cp:lastPrinted>2020-01-22T07:13:00Z</cp:lastPrinted>
  <dcterms:created xsi:type="dcterms:W3CDTF">2022-05-10T10:53:00Z</dcterms:created>
  <dcterms:modified xsi:type="dcterms:W3CDTF">2022-05-11T08:55:00Z</dcterms:modified>
</cp:coreProperties>
</file>