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991E0C" w14:textId="77777777" w:rsidR="00883339" w:rsidRPr="004233AC" w:rsidRDefault="00883339" w:rsidP="005E728C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4233AC">
        <w:rPr>
          <w:rFonts w:ascii="Garamond" w:hAnsi="Garamond"/>
          <w:b/>
          <w:bCs/>
          <w:color w:val="000000"/>
          <w:lang w:val="sq-AL"/>
        </w:rPr>
        <w:t xml:space="preserve">URDHËR </w:t>
      </w:r>
    </w:p>
    <w:p w14:paraId="26991E0D" w14:textId="77777777" w:rsidR="00883339" w:rsidRPr="004233AC" w:rsidRDefault="00883339" w:rsidP="005E728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4233AC">
        <w:rPr>
          <w:rFonts w:ascii="Garamond" w:hAnsi="Garamond"/>
          <w:b/>
          <w:bCs/>
          <w:sz w:val="24"/>
          <w:szCs w:val="24"/>
        </w:rPr>
        <w:t>Nr.</w:t>
      </w:r>
      <w:r w:rsidR="005E728C" w:rsidRPr="004233AC">
        <w:rPr>
          <w:rFonts w:ascii="Garamond" w:hAnsi="Garamond"/>
          <w:b/>
          <w:bCs/>
          <w:sz w:val="24"/>
          <w:szCs w:val="24"/>
        </w:rPr>
        <w:t xml:space="preserve"> 570, datë 30.9.</w:t>
      </w:r>
      <w:r w:rsidR="008F344D" w:rsidRPr="004233AC">
        <w:rPr>
          <w:rFonts w:ascii="Garamond" w:hAnsi="Garamond"/>
          <w:b/>
          <w:bCs/>
          <w:sz w:val="24"/>
          <w:szCs w:val="24"/>
        </w:rPr>
        <w:t>2022</w:t>
      </w:r>
    </w:p>
    <w:p w14:paraId="26991E0E" w14:textId="77777777" w:rsidR="00883339" w:rsidRPr="004233AC" w:rsidRDefault="00883339" w:rsidP="005E728C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</w:p>
    <w:p w14:paraId="26991E0F" w14:textId="77777777" w:rsidR="00883339" w:rsidRPr="004233AC" w:rsidRDefault="00883339" w:rsidP="005E728C">
      <w:pPr>
        <w:pStyle w:val="titulli"/>
        <w:spacing w:before="0" w:beforeAutospacing="0" w:after="0" w:afterAutospacing="0"/>
        <w:ind w:firstLine="284"/>
        <w:jc w:val="center"/>
        <w:rPr>
          <w:rFonts w:ascii="Garamond" w:hAnsi="Garamond"/>
          <w:b/>
          <w:bCs/>
          <w:color w:val="000000"/>
          <w:lang w:val="sq-AL"/>
        </w:rPr>
      </w:pPr>
      <w:r w:rsidRPr="004233AC">
        <w:rPr>
          <w:rFonts w:ascii="Garamond" w:hAnsi="Garamond"/>
          <w:b/>
          <w:bCs/>
          <w:color w:val="000000"/>
          <w:lang w:val="sq-AL"/>
        </w:rPr>
        <w:t>PËR</w:t>
      </w:r>
      <w:r w:rsidR="005E728C" w:rsidRPr="004233AC">
        <w:rPr>
          <w:rFonts w:ascii="Garamond" w:hAnsi="Garamond"/>
          <w:b/>
          <w:bCs/>
          <w:color w:val="000000"/>
          <w:lang w:val="sq-AL"/>
        </w:rPr>
        <w:t xml:space="preserve"> </w:t>
      </w:r>
      <w:r w:rsidR="000266AB" w:rsidRPr="004233AC">
        <w:rPr>
          <w:rFonts w:ascii="Garamond" w:hAnsi="Garamond"/>
          <w:b/>
          <w:bCs/>
          <w:lang w:val="sq-AL"/>
        </w:rPr>
        <w:t>DELEGIMIN E KOMPETENCAVE</w:t>
      </w:r>
    </w:p>
    <w:p w14:paraId="26991E10" w14:textId="77777777" w:rsidR="000266AB" w:rsidRPr="004233AC" w:rsidRDefault="000266AB" w:rsidP="005E728C">
      <w:pPr>
        <w:pStyle w:val="titulli"/>
        <w:spacing w:before="0" w:beforeAutospacing="0" w:after="0" w:afterAutospacing="0"/>
        <w:ind w:firstLine="284"/>
        <w:jc w:val="both"/>
        <w:rPr>
          <w:rFonts w:ascii="Garamond" w:hAnsi="Garamond"/>
          <w:b/>
          <w:bCs/>
          <w:color w:val="000000"/>
          <w:u w:val="single"/>
          <w:lang w:val="sq-AL"/>
        </w:rPr>
      </w:pPr>
    </w:p>
    <w:p w14:paraId="26991E11" w14:textId="715C1A37" w:rsidR="009A0657" w:rsidRPr="004233AC" w:rsidRDefault="001A233E" w:rsidP="004233A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4233AC">
        <w:rPr>
          <w:rFonts w:ascii="Garamond" w:hAnsi="Garamond"/>
          <w:sz w:val="24"/>
          <w:szCs w:val="24"/>
        </w:rPr>
        <w:t>Në mbështetje të pikës 4</w:t>
      </w:r>
      <w:r w:rsidR="004233AC">
        <w:rPr>
          <w:rFonts w:ascii="Garamond" w:hAnsi="Garamond"/>
          <w:sz w:val="24"/>
          <w:szCs w:val="24"/>
        </w:rPr>
        <w:t>,</w:t>
      </w:r>
      <w:r w:rsidRPr="004233AC">
        <w:rPr>
          <w:rFonts w:ascii="Garamond" w:hAnsi="Garamond"/>
          <w:sz w:val="24"/>
          <w:szCs w:val="24"/>
        </w:rPr>
        <w:t xml:space="preserve"> të nenit 102</w:t>
      </w:r>
      <w:r w:rsidR="004233AC">
        <w:rPr>
          <w:rFonts w:ascii="Garamond" w:hAnsi="Garamond"/>
          <w:sz w:val="24"/>
          <w:szCs w:val="24"/>
        </w:rPr>
        <w:t>,</w:t>
      </w:r>
      <w:r w:rsidRPr="004233AC">
        <w:rPr>
          <w:rFonts w:ascii="Garamond" w:hAnsi="Garamond"/>
          <w:sz w:val="24"/>
          <w:szCs w:val="24"/>
        </w:rPr>
        <w:t xml:space="preserve"> të Kushtetutës së Republikës së Shqipërisë</w:t>
      </w:r>
      <w:r w:rsidR="004233AC">
        <w:rPr>
          <w:rFonts w:ascii="Garamond" w:hAnsi="Garamond"/>
          <w:sz w:val="24"/>
          <w:szCs w:val="24"/>
        </w:rPr>
        <w:t>;</w:t>
      </w:r>
      <w:r w:rsidRPr="004233AC">
        <w:rPr>
          <w:rFonts w:ascii="Garamond" w:hAnsi="Garamond"/>
          <w:sz w:val="24"/>
          <w:szCs w:val="24"/>
        </w:rPr>
        <w:t xml:space="preserve"> </w:t>
      </w:r>
      <w:r w:rsidR="004233AC">
        <w:rPr>
          <w:rFonts w:ascii="Garamond" w:hAnsi="Garamond"/>
          <w:sz w:val="24"/>
          <w:szCs w:val="24"/>
        </w:rPr>
        <w:t xml:space="preserve">të </w:t>
      </w:r>
      <w:r w:rsidRPr="004233AC">
        <w:rPr>
          <w:rFonts w:ascii="Garamond" w:hAnsi="Garamond"/>
          <w:sz w:val="24"/>
          <w:szCs w:val="24"/>
        </w:rPr>
        <w:t>neneve 22, 28 dhe 29</w:t>
      </w:r>
      <w:r w:rsidR="004233AC">
        <w:rPr>
          <w:rFonts w:ascii="Garamond" w:hAnsi="Garamond"/>
          <w:sz w:val="24"/>
          <w:szCs w:val="24"/>
        </w:rPr>
        <w:t>,</w:t>
      </w:r>
      <w:r w:rsidRPr="004233AC">
        <w:rPr>
          <w:rFonts w:ascii="Garamond" w:hAnsi="Garamond"/>
          <w:sz w:val="24"/>
          <w:szCs w:val="24"/>
        </w:rPr>
        <w:t xml:space="preserve"> të ligjit nr. 44/2015</w:t>
      </w:r>
      <w:r w:rsidR="004233AC">
        <w:rPr>
          <w:rFonts w:ascii="Garamond" w:hAnsi="Garamond"/>
          <w:sz w:val="24"/>
          <w:szCs w:val="24"/>
        </w:rPr>
        <w:t>,</w:t>
      </w:r>
      <w:r w:rsidRPr="004233AC">
        <w:rPr>
          <w:rFonts w:ascii="Garamond" w:hAnsi="Garamond"/>
          <w:sz w:val="24"/>
          <w:szCs w:val="24"/>
        </w:rPr>
        <w:t xml:space="preserve"> “Kodi i Procedurave Administrative </w:t>
      </w:r>
      <w:r w:rsidR="004233AC">
        <w:rPr>
          <w:rFonts w:ascii="Garamond" w:hAnsi="Garamond"/>
          <w:sz w:val="24"/>
          <w:szCs w:val="24"/>
        </w:rPr>
        <w:t>i</w:t>
      </w:r>
      <w:r w:rsidRPr="004233AC">
        <w:rPr>
          <w:rFonts w:ascii="Garamond" w:hAnsi="Garamond"/>
          <w:sz w:val="24"/>
          <w:szCs w:val="24"/>
        </w:rPr>
        <w:t xml:space="preserve"> Republikës së Shqipërisë”</w:t>
      </w:r>
      <w:r w:rsidR="004233AC">
        <w:rPr>
          <w:rFonts w:ascii="Garamond" w:hAnsi="Garamond"/>
          <w:sz w:val="24"/>
          <w:szCs w:val="24"/>
        </w:rPr>
        <w:t>;</w:t>
      </w:r>
      <w:r w:rsidRPr="004233AC">
        <w:rPr>
          <w:rFonts w:ascii="Garamond" w:hAnsi="Garamond"/>
          <w:sz w:val="24"/>
          <w:szCs w:val="24"/>
        </w:rPr>
        <w:t xml:space="preserve"> </w:t>
      </w:r>
      <w:r w:rsidR="00C0396C" w:rsidRPr="004233AC">
        <w:rPr>
          <w:rFonts w:ascii="Garamond" w:hAnsi="Garamond"/>
          <w:sz w:val="24"/>
          <w:szCs w:val="24"/>
        </w:rPr>
        <w:t>të pikës 2</w:t>
      </w:r>
      <w:r w:rsidR="004233AC">
        <w:rPr>
          <w:rFonts w:ascii="Garamond" w:hAnsi="Garamond"/>
          <w:sz w:val="24"/>
          <w:szCs w:val="24"/>
        </w:rPr>
        <w:t>,</w:t>
      </w:r>
      <w:r w:rsidR="00C0396C" w:rsidRPr="004233AC">
        <w:rPr>
          <w:rFonts w:ascii="Garamond" w:hAnsi="Garamond"/>
          <w:sz w:val="24"/>
          <w:szCs w:val="24"/>
        </w:rPr>
        <w:t xml:space="preserve"> të nenit 6</w:t>
      </w:r>
      <w:r w:rsidR="004233AC">
        <w:rPr>
          <w:rFonts w:ascii="Garamond" w:hAnsi="Garamond"/>
          <w:sz w:val="24"/>
          <w:szCs w:val="24"/>
        </w:rPr>
        <w:t>, të ligjit nr. 9000, datë 30.</w:t>
      </w:r>
      <w:r w:rsidR="00C0396C" w:rsidRPr="004233AC">
        <w:rPr>
          <w:rFonts w:ascii="Garamond" w:hAnsi="Garamond"/>
          <w:sz w:val="24"/>
          <w:szCs w:val="24"/>
        </w:rPr>
        <w:t>1.2003</w:t>
      </w:r>
      <w:r w:rsidR="004233AC">
        <w:rPr>
          <w:rFonts w:ascii="Garamond" w:hAnsi="Garamond"/>
          <w:sz w:val="24"/>
          <w:szCs w:val="24"/>
        </w:rPr>
        <w:t>,</w:t>
      </w:r>
      <w:r w:rsidR="00C0396C" w:rsidRPr="004233AC">
        <w:rPr>
          <w:rFonts w:ascii="Garamond" w:hAnsi="Garamond"/>
          <w:sz w:val="24"/>
          <w:szCs w:val="24"/>
        </w:rPr>
        <w:t xml:space="preserve"> “Për organizimin dhe funksion</w:t>
      </w:r>
      <w:r w:rsidR="006A0EA3" w:rsidRPr="004233AC">
        <w:rPr>
          <w:rFonts w:ascii="Garamond" w:hAnsi="Garamond"/>
          <w:sz w:val="24"/>
          <w:szCs w:val="24"/>
        </w:rPr>
        <w:t>imin e Këshillit të Ministrave”</w:t>
      </w:r>
      <w:r w:rsidR="004233AC">
        <w:rPr>
          <w:rFonts w:ascii="Garamond" w:hAnsi="Garamond"/>
          <w:sz w:val="24"/>
          <w:szCs w:val="24"/>
        </w:rPr>
        <w:t>,</w:t>
      </w:r>
      <w:r w:rsidR="006A0EA3" w:rsidRPr="004233AC">
        <w:rPr>
          <w:rFonts w:ascii="Garamond" w:hAnsi="Garamond"/>
          <w:sz w:val="24"/>
          <w:szCs w:val="24"/>
        </w:rPr>
        <w:t xml:space="preserve"> dhe të </w:t>
      </w:r>
      <w:r w:rsidRPr="004233AC">
        <w:rPr>
          <w:rFonts w:ascii="Garamond" w:hAnsi="Garamond"/>
          <w:sz w:val="24"/>
          <w:szCs w:val="24"/>
        </w:rPr>
        <w:t>pikës 2, të nenit 11</w:t>
      </w:r>
      <w:r w:rsidR="004233AC">
        <w:rPr>
          <w:rFonts w:ascii="Garamond" w:hAnsi="Garamond"/>
          <w:sz w:val="24"/>
          <w:szCs w:val="24"/>
        </w:rPr>
        <w:t>,</w:t>
      </w:r>
      <w:r w:rsidRPr="004233AC">
        <w:rPr>
          <w:rFonts w:ascii="Garamond" w:hAnsi="Garamond"/>
          <w:sz w:val="24"/>
          <w:szCs w:val="24"/>
        </w:rPr>
        <w:t xml:space="preserve"> të ligjit nr. 90/2012, “Për organizimin dhe funksionimin e administratës shtetërore”,</w:t>
      </w:r>
    </w:p>
    <w:p w14:paraId="26991E12" w14:textId="77777777" w:rsidR="005E728C" w:rsidRPr="004233AC" w:rsidRDefault="005E728C" w:rsidP="005E728C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</w:p>
    <w:p w14:paraId="26991E13" w14:textId="77777777" w:rsidR="00883339" w:rsidRPr="004233AC" w:rsidRDefault="00553D5F" w:rsidP="005E728C">
      <w:pPr>
        <w:pStyle w:val="vendosi"/>
        <w:spacing w:before="0" w:beforeAutospacing="0" w:after="0" w:afterAutospacing="0"/>
        <w:ind w:firstLine="284"/>
        <w:jc w:val="center"/>
        <w:rPr>
          <w:rFonts w:ascii="Garamond" w:hAnsi="Garamond"/>
          <w:caps/>
          <w:color w:val="000000"/>
          <w:lang w:val="sq-AL"/>
        </w:rPr>
      </w:pPr>
      <w:r w:rsidRPr="004233AC">
        <w:rPr>
          <w:rFonts w:ascii="Garamond" w:hAnsi="Garamond"/>
          <w:caps/>
          <w:color w:val="000000"/>
          <w:lang w:val="sq-AL"/>
        </w:rPr>
        <w:t>URDHë</w:t>
      </w:r>
      <w:r w:rsidR="008C7626" w:rsidRPr="004233AC">
        <w:rPr>
          <w:rFonts w:ascii="Garamond" w:hAnsi="Garamond"/>
          <w:caps/>
          <w:color w:val="000000"/>
          <w:lang w:val="sq-AL"/>
        </w:rPr>
        <w:t>ROJ</w:t>
      </w:r>
      <w:r w:rsidR="00883339" w:rsidRPr="004233AC">
        <w:rPr>
          <w:rFonts w:ascii="Garamond" w:hAnsi="Garamond"/>
          <w:caps/>
          <w:color w:val="000000"/>
          <w:lang w:val="sq-AL"/>
        </w:rPr>
        <w:t>:</w:t>
      </w:r>
    </w:p>
    <w:p w14:paraId="26991E14" w14:textId="77777777" w:rsidR="00883339" w:rsidRPr="004233AC" w:rsidRDefault="00883339" w:rsidP="005E728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6991E15" w14:textId="4AEBFEA9" w:rsidR="002A69D0" w:rsidRPr="004233AC" w:rsidRDefault="005E728C" w:rsidP="005E728C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4233AC">
        <w:rPr>
          <w:rFonts w:ascii="Garamond" w:hAnsi="Garamond"/>
          <w:lang w:val="sq-AL"/>
        </w:rPr>
        <w:t xml:space="preserve">1. </w:t>
      </w:r>
      <w:r w:rsidR="002A69D0" w:rsidRPr="004233AC">
        <w:rPr>
          <w:rFonts w:ascii="Garamond" w:hAnsi="Garamond"/>
          <w:lang w:val="sq-AL"/>
        </w:rPr>
        <w:t>Delegimin e kompetencave të kryetarit të Komisionit të</w:t>
      </w:r>
      <w:r w:rsidR="004233AC" w:rsidRPr="004233AC">
        <w:rPr>
          <w:rFonts w:ascii="Garamond" w:hAnsi="Garamond"/>
          <w:lang w:val="sq-AL"/>
        </w:rPr>
        <w:t xml:space="preserve"> </w:t>
      </w:r>
      <w:r w:rsidR="002A69D0" w:rsidRPr="004233AC">
        <w:rPr>
          <w:rFonts w:ascii="Garamond" w:hAnsi="Garamond"/>
          <w:lang w:val="sq-AL"/>
        </w:rPr>
        <w:t>Njohjes dhe Njësimit të Gradave Shkencore (KNJG), znj. Albana Tole</w:t>
      </w:r>
      <w:r w:rsidR="0058392A" w:rsidRPr="004233AC">
        <w:rPr>
          <w:rFonts w:ascii="Garamond" w:hAnsi="Garamond"/>
          <w:lang w:val="sq-AL"/>
        </w:rPr>
        <w:t>,</w:t>
      </w:r>
      <w:r w:rsidR="002A69D0" w:rsidRPr="004233AC">
        <w:rPr>
          <w:rFonts w:ascii="Garamond" w:hAnsi="Garamond"/>
          <w:lang w:val="sq-AL"/>
        </w:rPr>
        <w:t xml:space="preserve"> zëvendësmi</w:t>
      </w:r>
      <w:r w:rsidR="003D6308" w:rsidRPr="004233AC">
        <w:rPr>
          <w:rFonts w:ascii="Garamond" w:hAnsi="Garamond"/>
          <w:lang w:val="sq-AL"/>
        </w:rPr>
        <w:t>n</w:t>
      </w:r>
      <w:r w:rsidR="002A69D0" w:rsidRPr="004233AC">
        <w:rPr>
          <w:rFonts w:ascii="Garamond" w:hAnsi="Garamond"/>
          <w:lang w:val="sq-AL"/>
        </w:rPr>
        <w:t>i</w:t>
      </w:r>
      <w:r w:rsidR="003D6308" w:rsidRPr="004233AC">
        <w:rPr>
          <w:rFonts w:ascii="Garamond" w:hAnsi="Garamond"/>
          <w:lang w:val="sq-AL"/>
        </w:rPr>
        <w:t>s</w:t>
      </w:r>
      <w:r w:rsidR="002A69D0" w:rsidRPr="004233AC">
        <w:rPr>
          <w:rFonts w:ascii="Garamond" w:hAnsi="Garamond"/>
          <w:lang w:val="sq-AL"/>
        </w:rPr>
        <w:t>tër i Arsimit dhe Sportit.</w:t>
      </w:r>
    </w:p>
    <w:p w14:paraId="26991E16" w14:textId="35697454" w:rsidR="00875345" w:rsidRPr="004233AC" w:rsidRDefault="005E728C" w:rsidP="005E728C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4233AC">
        <w:rPr>
          <w:rFonts w:ascii="Garamond" w:hAnsi="Garamond"/>
          <w:lang w:val="sq-AL"/>
        </w:rPr>
        <w:t xml:space="preserve">2. </w:t>
      </w:r>
      <w:r w:rsidR="002A69D0" w:rsidRPr="004233AC">
        <w:rPr>
          <w:rFonts w:ascii="Garamond" w:hAnsi="Garamond"/>
          <w:lang w:val="sq-AL"/>
        </w:rPr>
        <w:t>Kompetencat e deleguara të kryetarit të Komisionit të</w:t>
      </w:r>
      <w:r w:rsidR="004233AC" w:rsidRPr="004233AC">
        <w:rPr>
          <w:rFonts w:ascii="Garamond" w:hAnsi="Garamond"/>
          <w:lang w:val="sq-AL"/>
        </w:rPr>
        <w:t xml:space="preserve"> </w:t>
      </w:r>
      <w:r w:rsidR="002A69D0" w:rsidRPr="004233AC">
        <w:rPr>
          <w:rFonts w:ascii="Garamond" w:hAnsi="Garamond"/>
          <w:lang w:val="sq-AL"/>
        </w:rPr>
        <w:t xml:space="preserve">Njohjes dhe Njësimit të Gradave Shkencore (KNJG), do të ushtrohen deri në shfuqizimin e </w:t>
      </w:r>
      <w:r w:rsidR="0058392A" w:rsidRPr="004233AC">
        <w:rPr>
          <w:rFonts w:ascii="Garamond" w:hAnsi="Garamond"/>
          <w:lang w:val="sq-AL"/>
        </w:rPr>
        <w:t>këtij urdhri</w:t>
      </w:r>
      <w:r w:rsidR="00875345" w:rsidRPr="004233AC">
        <w:rPr>
          <w:rFonts w:ascii="Garamond" w:hAnsi="Garamond"/>
          <w:lang w:val="sq-AL"/>
        </w:rPr>
        <w:t>, si dhe pushimin e ekzistencës së organit delegues apo të deleguar.</w:t>
      </w:r>
    </w:p>
    <w:p w14:paraId="26991E17" w14:textId="75669B0D" w:rsidR="003D6308" w:rsidRPr="004233AC" w:rsidRDefault="005E728C" w:rsidP="005E728C">
      <w:pPr>
        <w:pStyle w:val="ListParagraph"/>
        <w:ind w:left="0" w:firstLine="284"/>
        <w:contextualSpacing/>
        <w:jc w:val="both"/>
        <w:rPr>
          <w:rFonts w:ascii="Garamond" w:hAnsi="Garamond"/>
          <w:lang w:val="sq-AL"/>
        </w:rPr>
      </w:pPr>
      <w:r w:rsidRPr="004233AC">
        <w:rPr>
          <w:rFonts w:ascii="Garamond" w:hAnsi="Garamond"/>
          <w:lang w:val="sq-AL"/>
        </w:rPr>
        <w:t xml:space="preserve">3. </w:t>
      </w:r>
      <w:r w:rsidR="004B7AF7" w:rsidRPr="004233AC">
        <w:rPr>
          <w:rFonts w:ascii="Garamond" w:hAnsi="Garamond"/>
          <w:lang w:val="sq-AL"/>
        </w:rPr>
        <w:t xml:space="preserve">Ngarkohet </w:t>
      </w:r>
      <w:r w:rsidR="003D6308" w:rsidRPr="004233AC">
        <w:rPr>
          <w:rFonts w:ascii="Garamond" w:hAnsi="Garamond"/>
          <w:lang w:val="sq-AL"/>
        </w:rPr>
        <w:t>për zbatimin e këtij urdhri znj. Albana Tole</w:t>
      </w:r>
      <w:r w:rsidR="004233AC">
        <w:rPr>
          <w:rFonts w:ascii="Garamond" w:hAnsi="Garamond"/>
          <w:lang w:val="sq-AL"/>
        </w:rPr>
        <w:t>,</w:t>
      </w:r>
      <w:r w:rsidR="003D6308" w:rsidRPr="004233AC">
        <w:rPr>
          <w:rFonts w:ascii="Garamond" w:hAnsi="Garamond"/>
          <w:lang w:val="sq-AL"/>
        </w:rPr>
        <w:t xml:space="preserve"> zëvendësministër i Arsimit dhe Sportit.</w:t>
      </w:r>
    </w:p>
    <w:p w14:paraId="26991E18" w14:textId="77777777" w:rsidR="00CB5C86" w:rsidRPr="004233AC" w:rsidRDefault="003D6308" w:rsidP="005E728C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  <w:szCs w:val="24"/>
        </w:rPr>
      </w:pPr>
      <w:r w:rsidRPr="004233AC">
        <w:rPr>
          <w:rFonts w:ascii="Garamond" w:hAnsi="Garamond"/>
          <w:sz w:val="24"/>
          <w:szCs w:val="24"/>
        </w:rPr>
        <w:t>Ky urdhër hyn në fuqi menjëherë dhe botohet në Fletoren Zyrtare.</w:t>
      </w:r>
    </w:p>
    <w:p w14:paraId="26991E19" w14:textId="77777777" w:rsidR="00F162E3" w:rsidRPr="004233AC" w:rsidRDefault="00F162E3" w:rsidP="005E728C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sz w:val="24"/>
          <w:szCs w:val="24"/>
        </w:rPr>
      </w:pPr>
    </w:p>
    <w:p w14:paraId="26991E1A" w14:textId="77777777" w:rsidR="005E728C" w:rsidRPr="004233AC" w:rsidRDefault="005E728C" w:rsidP="005E728C">
      <w:pPr>
        <w:spacing w:after="0" w:line="240" w:lineRule="auto"/>
        <w:ind w:firstLine="284"/>
        <w:contextualSpacing/>
        <w:jc w:val="right"/>
        <w:rPr>
          <w:rFonts w:ascii="Garamond" w:hAnsi="Garamond"/>
          <w:sz w:val="24"/>
          <w:szCs w:val="24"/>
        </w:rPr>
      </w:pPr>
      <w:r w:rsidRPr="004233AC">
        <w:rPr>
          <w:rFonts w:ascii="Garamond" w:hAnsi="Garamond"/>
          <w:sz w:val="24"/>
          <w:szCs w:val="24"/>
        </w:rPr>
        <w:t>MINISTËR I ARSIMIT DHE SPORTIT</w:t>
      </w:r>
    </w:p>
    <w:p w14:paraId="26991E1B" w14:textId="77777777" w:rsidR="005E728C" w:rsidRPr="004233AC" w:rsidRDefault="005E728C" w:rsidP="005E728C">
      <w:pPr>
        <w:spacing w:after="0" w:line="240" w:lineRule="auto"/>
        <w:ind w:firstLine="284"/>
        <w:contextualSpacing/>
        <w:jc w:val="right"/>
        <w:rPr>
          <w:rFonts w:ascii="Garamond" w:hAnsi="Garamond"/>
          <w:b/>
          <w:sz w:val="24"/>
          <w:szCs w:val="24"/>
        </w:rPr>
      </w:pPr>
      <w:bookmarkStart w:id="0" w:name="_GoBack"/>
      <w:bookmarkEnd w:id="0"/>
      <w:r w:rsidRPr="004233AC">
        <w:rPr>
          <w:rFonts w:ascii="Garamond" w:hAnsi="Garamond"/>
          <w:b/>
          <w:sz w:val="24"/>
          <w:szCs w:val="24"/>
        </w:rPr>
        <w:t>Evis Kushi</w:t>
      </w:r>
    </w:p>
    <w:sectPr w:rsidR="005E728C" w:rsidRPr="004233AC" w:rsidSect="004233AC">
      <w:pgSz w:w="12240" w:h="15840"/>
      <w:pgMar w:top="1260" w:right="1440" w:bottom="1440" w:left="1440" w:header="720" w:footer="40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991E1E" w14:textId="77777777" w:rsidR="00D4254A" w:rsidRDefault="00D4254A" w:rsidP="00D715E6">
      <w:pPr>
        <w:spacing w:after="0" w:line="240" w:lineRule="auto"/>
      </w:pPr>
      <w:r>
        <w:separator/>
      </w:r>
    </w:p>
  </w:endnote>
  <w:endnote w:type="continuationSeparator" w:id="0">
    <w:p w14:paraId="26991E1F" w14:textId="77777777" w:rsidR="00D4254A" w:rsidRDefault="00D4254A" w:rsidP="00D71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991E1C" w14:textId="77777777" w:rsidR="00D4254A" w:rsidRDefault="00D4254A" w:rsidP="00D715E6">
      <w:pPr>
        <w:spacing w:after="0" w:line="240" w:lineRule="auto"/>
      </w:pPr>
      <w:r>
        <w:separator/>
      </w:r>
    </w:p>
  </w:footnote>
  <w:footnote w:type="continuationSeparator" w:id="0">
    <w:p w14:paraId="26991E1D" w14:textId="77777777" w:rsidR="00D4254A" w:rsidRDefault="00D4254A" w:rsidP="00D715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3B6A48"/>
    <w:multiLevelType w:val="hybridMultilevel"/>
    <w:tmpl w:val="17C66644"/>
    <w:lvl w:ilvl="0" w:tplc="0478CD5C">
      <w:start w:val="1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C51745"/>
    <w:multiLevelType w:val="hybridMultilevel"/>
    <w:tmpl w:val="E1D07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406AC1"/>
    <w:multiLevelType w:val="hybridMultilevel"/>
    <w:tmpl w:val="5DEECFF2"/>
    <w:lvl w:ilvl="0" w:tplc="041C0013">
      <w:start w:val="1"/>
      <w:numFmt w:val="upperRoman"/>
      <w:lvlText w:val="%1."/>
      <w:lvlJc w:val="right"/>
      <w:pPr>
        <w:ind w:left="144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B923F7"/>
    <w:multiLevelType w:val="hybridMultilevel"/>
    <w:tmpl w:val="C340FCB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82053"/>
    <w:multiLevelType w:val="hybridMultilevel"/>
    <w:tmpl w:val="3F0E6236"/>
    <w:lvl w:ilvl="0" w:tplc="EF204A3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8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4B485329"/>
    <w:multiLevelType w:val="hybridMultilevel"/>
    <w:tmpl w:val="3B324EA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691461BC"/>
    <w:multiLevelType w:val="hybridMultilevel"/>
    <w:tmpl w:val="7676EB26"/>
    <w:lvl w:ilvl="0" w:tplc="041C0017">
      <w:start w:val="1"/>
      <w:numFmt w:val="lowerLetter"/>
      <w:lvlText w:val="%1)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6B3476A6"/>
    <w:multiLevelType w:val="hybridMultilevel"/>
    <w:tmpl w:val="CBB8105C"/>
    <w:lvl w:ilvl="0" w:tplc="51906DE8">
      <w:start w:val="2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5657901"/>
    <w:multiLevelType w:val="hybridMultilevel"/>
    <w:tmpl w:val="C660D9AC"/>
    <w:lvl w:ilvl="0" w:tplc="2F74C562">
      <w:start w:val="1"/>
      <w:numFmt w:val="decimal"/>
      <w:lvlText w:val="%1."/>
      <w:lvlJc w:val="righ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92F4C3D"/>
    <w:multiLevelType w:val="hybridMultilevel"/>
    <w:tmpl w:val="16643B34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9D35752"/>
    <w:multiLevelType w:val="hybridMultilevel"/>
    <w:tmpl w:val="710A1C0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D1396C"/>
    <w:multiLevelType w:val="hybridMultilevel"/>
    <w:tmpl w:val="2F98301A"/>
    <w:lvl w:ilvl="0" w:tplc="041C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7EF43DF2"/>
    <w:multiLevelType w:val="hybridMultilevel"/>
    <w:tmpl w:val="9F005270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F034B4EA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5"/>
  </w:num>
  <w:num w:numId="4">
    <w:abstractNumId w:val="13"/>
  </w:num>
  <w:num w:numId="5">
    <w:abstractNumId w:val="10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14"/>
  </w:num>
  <w:num w:numId="11">
    <w:abstractNumId w:val="6"/>
  </w:num>
  <w:num w:numId="12">
    <w:abstractNumId w:val="17"/>
  </w:num>
  <w:num w:numId="13">
    <w:abstractNumId w:val="18"/>
  </w:num>
  <w:num w:numId="14">
    <w:abstractNumId w:val="2"/>
  </w:num>
  <w:num w:numId="15">
    <w:abstractNumId w:val="9"/>
  </w:num>
  <w:num w:numId="16">
    <w:abstractNumId w:val="4"/>
  </w:num>
  <w:num w:numId="17">
    <w:abstractNumId w:val="16"/>
  </w:num>
  <w:num w:numId="18">
    <w:abstractNumId w:val="12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339"/>
    <w:rsid w:val="000266AB"/>
    <w:rsid w:val="00042B20"/>
    <w:rsid w:val="000575F0"/>
    <w:rsid w:val="00083CAF"/>
    <w:rsid w:val="000F0E37"/>
    <w:rsid w:val="00166401"/>
    <w:rsid w:val="001A233E"/>
    <w:rsid w:val="001A3C69"/>
    <w:rsid w:val="001F1EB8"/>
    <w:rsid w:val="001F6631"/>
    <w:rsid w:val="0025413A"/>
    <w:rsid w:val="00255121"/>
    <w:rsid w:val="00260B4B"/>
    <w:rsid w:val="00274921"/>
    <w:rsid w:val="0028535A"/>
    <w:rsid w:val="002A69D0"/>
    <w:rsid w:val="002C207D"/>
    <w:rsid w:val="002C6E0E"/>
    <w:rsid w:val="003273C0"/>
    <w:rsid w:val="0034168D"/>
    <w:rsid w:val="00346106"/>
    <w:rsid w:val="003742F6"/>
    <w:rsid w:val="00394553"/>
    <w:rsid w:val="003D6308"/>
    <w:rsid w:val="004233AC"/>
    <w:rsid w:val="00424DCB"/>
    <w:rsid w:val="00464219"/>
    <w:rsid w:val="004A73BB"/>
    <w:rsid w:val="004B13AF"/>
    <w:rsid w:val="004B7AF7"/>
    <w:rsid w:val="004F1504"/>
    <w:rsid w:val="00501D61"/>
    <w:rsid w:val="0050790C"/>
    <w:rsid w:val="00511EDC"/>
    <w:rsid w:val="00553D5F"/>
    <w:rsid w:val="005765B3"/>
    <w:rsid w:val="0058392A"/>
    <w:rsid w:val="005B20F9"/>
    <w:rsid w:val="005E5A9E"/>
    <w:rsid w:val="005E728C"/>
    <w:rsid w:val="0061223E"/>
    <w:rsid w:val="00622E52"/>
    <w:rsid w:val="00675DC4"/>
    <w:rsid w:val="006A0EA3"/>
    <w:rsid w:val="006E23F4"/>
    <w:rsid w:val="006F4501"/>
    <w:rsid w:val="007510E9"/>
    <w:rsid w:val="007532EB"/>
    <w:rsid w:val="007742C1"/>
    <w:rsid w:val="007C4186"/>
    <w:rsid w:val="007E3C89"/>
    <w:rsid w:val="007E66BC"/>
    <w:rsid w:val="0082176E"/>
    <w:rsid w:val="00834184"/>
    <w:rsid w:val="008366D8"/>
    <w:rsid w:val="00871F58"/>
    <w:rsid w:val="0087424F"/>
    <w:rsid w:val="00875345"/>
    <w:rsid w:val="00883339"/>
    <w:rsid w:val="00890F80"/>
    <w:rsid w:val="008C4F33"/>
    <w:rsid w:val="008C5782"/>
    <w:rsid w:val="008C7626"/>
    <w:rsid w:val="008D13B1"/>
    <w:rsid w:val="008F344D"/>
    <w:rsid w:val="008F73F0"/>
    <w:rsid w:val="00910C13"/>
    <w:rsid w:val="00944E36"/>
    <w:rsid w:val="0094648A"/>
    <w:rsid w:val="00970296"/>
    <w:rsid w:val="009A0657"/>
    <w:rsid w:val="009B2A8C"/>
    <w:rsid w:val="00A112EC"/>
    <w:rsid w:val="00A13F15"/>
    <w:rsid w:val="00A20C78"/>
    <w:rsid w:val="00A21ADC"/>
    <w:rsid w:val="00A40089"/>
    <w:rsid w:val="00A566EE"/>
    <w:rsid w:val="00A732B0"/>
    <w:rsid w:val="00A76D09"/>
    <w:rsid w:val="00A95386"/>
    <w:rsid w:val="00AD2DAA"/>
    <w:rsid w:val="00AD50E6"/>
    <w:rsid w:val="00AD58BE"/>
    <w:rsid w:val="00B321FB"/>
    <w:rsid w:val="00B41A9C"/>
    <w:rsid w:val="00B70A3B"/>
    <w:rsid w:val="00BA38A2"/>
    <w:rsid w:val="00BD05F8"/>
    <w:rsid w:val="00BE0A47"/>
    <w:rsid w:val="00BF7788"/>
    <w:rsid w:val="00C0396C"/>
    <w:rsid w:val="00C640C0"/>
    <w:rsid w:val="00C67A9B"/>
    <w:rsid w:val="00C94FB3"/>
    <w:rsid w:val="00CA5886"/>
    <w:rsid w:val="00CB2340"/>
    <w:rsid w:val="00CB5C86"/>
    <w:rsid w:val="00CC3F57"/>
    <w:rsid w:val="00CE18BE"/>
    <w:rsid w:val="00D4254A"/>
    <w:rsid w:val="00D715E6"/>
    <w:rsid w:val="00DC0A9A"/>
    <w:rsid w:val="00DD07AE"/>
    <w:rsid w:val="00E21FFA"/>
    <w:rsid w:val="00E67A8B"/>
    <w:rsid w:val="00EA5342"/>
    <w:rsid w:val="00EC0721"/>
    <w:rsid w:val="00ED7265"/>
    <w:rsid w:val="00F05D9E"/>
    <w:rsid w:val="00F162E3"/>
    <w:rsid w:val="00F313A9"/>
    <w:rsid w:val="00F704E6"/>
    <w:rsid w:val="00FF20A8"/>
    <w:rsid w:val="00FF3509"/>
    <w:rsid w:val="00FF6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6991E0B"/>
  <w15:docId w15:val="{F5662ECA-BC1C-4C6D-88FC-19F79A063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3339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883339"/>
    <w:pPr>
      <w:spacing w:after="0" w:line="240" w:lineRule="auto"/>
      <w:ind w:left="720"/>
    </w:pPr>
    <w:rPr>
      <w:rFonts w:ascii="Book Antiqua" w:eastAsia="Times New Roman" w:hAnsi="Book Antiqua"/>
      <w:sz w:val="24"/>
      <w:szCs w:val="24"/>
      <w:lang w:val="x-none"/>
    </w:rPr>
  </w:style>
  <w:style w:type="character" w:customStyle="1" w:styleId="ListParagraphChar">
    <w:name w:val="List Paragraph Char"/>
    <w:link w:val="ListParagraph"/>
    <w:uiPriority w:val="34"/>
    <w:locked/>
    <w:rsid w:val="00883339"/>
    <w:rPr>
      <w:rFonts w:ascii="Book Antiqua" w:eastAsia="Times New Roman" w:hAnsi="Book Antiqua" w:cs="Times New Roman"/>
      <w:sz w:val="24"/>
      <w:szCs w:val="24"/>
      <w:lang w:val="x-none"/>
    </w:rPr>
  </w:style>
  <w:style w:type="paragraph" w:customStyle="1" w:styleId="titulli">
    <w:name w:val="titull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vendosi">
    <w:name w:val="vendos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paragrafi">
    <w:name w:val="paragrafi"/>
    <w:basedOn w:val="Normal"/>
    <w:rsid w:val="008833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15E6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nhideWhenUsed/>
    <w:rsid w:val="00D715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D715E6"/>
    <w:rPr>
      <w:rFonts w:ascii="Calibri" w:eastAsia="Calibri" w:hAnsi="Calibri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2C6E0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67A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67A9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67A9B"/>
    <w:rPr>
      <w:rFonts w:ascii="Calibri" w:eastAsia="Calibri" w:hAnsi="Calibri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67A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67A9B"/>
    <w:rPr>
      <w:rFonts w:ascii="Calibri" w:eastAsia="Calibri" w:hAnsi="Calibri" w:cs="Times New Roman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7A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A9B"/>
    <w:rPr>
      <w:rFonts w:ascii="Segoe UI" w:eastAsia="Calibri" w:hAnsi="Segoe UI" w:cs="Segoe UI"/>
      <w:sz w:val="18"/>
      <w:szCs w:val="18"/>
      <w:lang w:val="en-GB"/>
    </w:rPr>
  </w:style>
  <w:style w:type="table" w:customStyle="1" w:styleId="TableGridLight1">
    <w:name w:val="Table Grid Light1"/>
    <w:basedOn w:val="TableNormal"/>
    <w:uiPriority w:val="40"/>
    <w:rsid w:val="004A73BB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3F369172BD4C859A95DE1AB34544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570</Nr_x002e__x0020_akti>
    <Data_x0020_e_x0020_Krijimit xmlns="0e656187-b300-4fb0-8bf4-3a50f872073c">2022-10-10T11:28:49Z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2022-10-09T22:00:00Z</Date_x0020_protokolli>
    <Titulli xmlns="0e656187-b300-4fb0-8bf4-3a50f872073c">Për delegimin e kompetencave</Titulli>
    <Modifikuesi xmlns="0e656187-b300-4fb0-8bf4-3a50f872073c">Suada.Daci</Modifikuesi>
    <Nr_x002e__x0020_prot_x0020_QBZ xmlns="0e656187-b300-4fb0-8bf4-3a50f872073c">1496/1</Nr_x002e__x0020_prot_x0020_QBZ>
    <Data_x0020_e_x0020_Modifikimit xmlns="0e656187-b300-4fb0-8bf4-3a50f872073c">2022-10-10T11:53:02Z</Data_x0020_e_x0020_Modifikimit>
    <Dekretuar xmlns="0e656187-b300-4fb0-8bf4-3a50f872073c">false</Dekretuar>
    <Data xmlns="0e656187-b300-4fb0-8bf4-3a50f872073c">2022-09-29T22:00:00Z</Data>
    <Nr_x002e__x0020_protokolli_x0020_i_x0020_aktit xmlns="0e656187-b300-4fb0-8bf4-3a50f872073c">6292/1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12E327-44F3-4EDB-9C1B-E33732AC27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304B43-8D97-473D-9044-8161F34C5A32}">
  <ds:schemaRefs>
    <ds:schemaRef ds:uri="http://schemas.microsoft.com/office/2006/metadata/properties"/>
    <ds:schemaRef ds:uri="http://purl.org/dc/terms/"/>
    <ds:schemaRef ds:uri="http://purl.org/dc/elements/1.1/"/>
    <ds:schemaRef ds:uri="0e656187-b300-4fb0-8bf4-3a50f872073c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01DC1DA-A4C4-47EA-BE0D-24EE0910ED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Mirela Bimo</dc:creator>
  <cp:lastModifiedBy>Alma Lisaku</cp:lastModifiedBy>
  <cp:revision>3</cp:revision>
  <cp:lastPrinted>2022-09-28T13:32:00Z</cp:lastPrinted>
  <dcterms:created xsi:type="dcterms:W3CDTF">2022-10-10T11:49:00Z</dcterms:created>
  <dcterms:modified xsi:type="dcterms:W3CDTF">2022-10-11T08:57:00Z</dcterms:modified>
</cp:coreProperties>
</file>