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51EEE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</w:rPr>
      </w:pPr>
      <w:r w:rsidRPr="00AD5D26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URDHËR</w:t>
      </w:r>
    </w:p>
    <w:p w14:paraId="20C51EEF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AD5D26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Nr. 59, datë 1.2.2023</w:t>
      </w:r>
    </w:p>
    <w:p w14:paraId="20C51EF0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20C51EF1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</w:rPr>
      </w:pPr>
      <w:r w:rsidRPr="00AD5D26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PËR</w:t>
      </w:r>
      <w:r w:rsidRPr="00AD5D26">
        <w:rPr>
          <w:rFonts w:ascii="Garamond" w:eastAsiaTheme="minorHAnsi" w:hAnsi="Garamond" w:cs="Garamond"/>
          <w:b/>
          <w:bCs/>
          <w:sz w:val="24"/>
          <w:szCs w:val="24"/>
        </w:rPr>
        <w:t xml:space="preserve"> </w:t>
      </w:r>
      <w:r w:rsidRPr="00AD5D26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DELEGIMIN E KOMPETENCAVE</w:t>
      </w:r>
    </w:p>
    <w:p w14:paraId="20C51EF2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u w:val="single"/>
        </w:rPr>
      </w:pPr>
    </w:p>
    <w:p w14:paraId="20C51EF3" w14:textId="05C1BCA1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Në mbështetje të pikës 4, të nenit 102, të Kushtetutës së Republikës së Shqipërisë, neneve 22, 28 dhe 29, të ligjit nr. 44/2015</w:t>
      </w:r>
      <w:r w:rsidR="00AD5D26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 xml:space="preserve"> “Kodi i Procedurave Administrative të Republikës së Shqipërisë”, të pikës 2, të nenit 6, të ligjit nr. 9000, datë 30.01.2003, “Për organizimin dhe funksionimin e Këshillit të Ministrave” dhe të pikës 2, të nenit 11 të ligjit nr. 90/2012, “Për organizimin dhe funksionimin e administratës shtetërore”,</w:t>
      </w:r>
    </w:p>
    <w:p w14:paraId="20C51EF4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aps/>
          <w:color w:val="000000"/>
          <w:sz w:val="24"/>
          <w:szCs w:val="24"/>
        </w:rPr>
      </w:pPr>
    </w:p>
    <w:p w14:paraId="20C51EF5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Cs/>
          <w:caps/>
          <w:sz w:val="24"/>
          <w:szCs w:val="24"/>
        </w:rPr>
      </w:pPr>
      <w:r w:rsidRPr="00AD5D26">
        <w:rPr>
          <w:rFonts w:ascii="Garamond" w:eastAsiaTheme="minorHAnsi" w:hAnsi="Garamond" w:cs="Garamond"/>
          <w:bCs/>
          <w:caps/>
          <w:color w:val="000000"/>
          <w:sz w:val="24"/>
          <w:szCs w:val="24"/>
        </w:rPr>
        <w:t>URDHëROJ:</w:t>
      </w:r>
    </w:p>
    <w:p w14:paraId="20C51EF6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aps/>
          <w:sz w:val="24"/>
          <w:szCs w:val="24"/>
        </w:rPr>
      </w:pPr>
    </w:p>
    <w:p w14:paraId="20C51EF7" w14:textId="7F9ED9FD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1. Delegimin e kompetencave z. Endrit Hoxha, zëvendësministër i Arsimit dhe Sportit për ndjekjen e procedurave për shqyrtimin dhe miratimin e propozimeve për ndarjen e  fondit “</w:t>
      </w:r>
      <w:proofErr w:type="spellStart"/>
      <w:r w:rsidR="00C33E32" w:rsidRPr="00AD5D26">
        <w:rPr>
          <w:rFonts w:ascii="Garamond" w:eastAsiaTheme="minorHAnsi" w:hAnsi="Garamond" w:cs="Garamond"/>
          <w:color w:val="000000"/>
          <w:sz w:val="24"/>
          <w:szCs w:val="24"/>
        </w:rPr>
        <w:t>Grant</w:t>
      </w:r>
      <w:proofErr w:type="spellEnd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/</w:t>
      </w:r>
      <w:proofErr w:type="spellStart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transfertë</w:t>
      </w:r>
      <w:proofErr w:type="spellEnd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korrente</w:t>
      </w:r>
      <w:proofErr w:type="spellEnd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 xml:space="preserve"> e brendshme”, për çdo organizatë sportive </w:t>
      </w:r>
      <w:proofErr w:type="spellStart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aplikuese</w:t>
      </w:r>
      <w:proofErr w:type="spellEnd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, në përputhje me formulën e financimit të parashikuar në udhëzimin e përbashkët nr. 4, datë 25.2.2022, “Për mënyrën e përdorimit të fondit “</w:t>
      </w:r>
      <w:proofErr w:type="spellStart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Grant</w:t>
      </w:r>
      <w:proofErr w:type="spellEnd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/</w:t>
      </w:r>
      <w:proofErr w:type="spellStart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transfertë</w:t>
      </w:r>
      <w:proofErr w:type="spellEnd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korrentë</w:t>
      </w:r>
      <w:proofErr w:type="spellEnd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 xml:space="preserve">  e brendshme” për federatat sportive olimpike, Komitetin Olimpik Kombëtar Shqiptar dhe Organizatën Kombë</w:t>
      </w:r>
      <w:bookmarkStart w:id="0" w:name="_GoBack"/>
      <w:bookmarkEnd w:id="0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 xml:space="preserve">tare </w:t>
      </w:r>
      <w:proofErr w:type="spellStart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Antidoping</w:t>
      </w:r>
      <w:proofErr w:type="spellEnd"/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”.</w:t>
      </w:r>
    </w:p>
    <w:p w14:paraId="20C51EF8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2. Kompetencat e deleguara ushtrohen deri në përfundimin e procedurës sipas pikës 1, të këtij urdhri, për vitin 2023.</w:t>
      </w:r>
    </w:p>
    <w:p w14:paraId="20C51EF9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3. Ngarkohet për zbatimin e këtij urdhri z. Endrit Hoxha, zëvendësministër i Arsimit dhe Sportit.</w:t>
      </w:r>
    </w:p>
    <w:p w14:paraId="20C51EFA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D5D26">
        <w:rPr>
          <w:rFonts w:ascii="Garamond" w:eastAsiaTheme="minorHAnsi" w:hAnsi="Garamond" w:cs="Garamond"/>
          <w:color w:val="000000"/>
          <w:sz w:val="24"/>
          <w:szCs w:val="24"/>
        </w:rPr>
        <w:t>Ky urdhër hyn në fuqi menjëherë dhe botohet në Fletoren Zyrtare.</w:t>
      </w:r>
    </w:p>
    <w:p w14:paraId="20C51EFB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20C51EFC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AD5D26">
        <w:rPr>
          <w:rFonts w:ascii="Garamond" w:eastAsiaTheme="minorHAnsi" w:hAnsi="Garamond" w:cs="Garamond"/>
          <w:bCs/>
          <w:color w:val="000000"/>
          <w:sz w:val="24"/>
          <w:szCs w:val="24"/>
        </w:rPr>
        <w:t>MINISTËR I ARSIMIT DHE SPORTIT</w:t>
      </w:r>
    </w:p>
    <w:p w14:paraId="20C51EFD" w14:textId="77777777" w:rsidR="00CC11D4" w:rsidRPr="00AD5D26" w:rsidRDefault="00CC11D4" w:rsidP="00CC11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proofErr w:type="spellStart"/>
      <w:r w:rsidRPr="00AD5D26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Evis</w:t>
      </w:r>
      <w:proofErr w:type="spellEnd"/>
      <w:r w:rsidRPr="00AD5D26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AD5D26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Kushi</w:t>
      </w:r>
      <w:proofErr w:type="spellEnd"/>
    </w:p>
    <w:p w14:paraId="20C51EFE" w14:textId="77777777" w:rsidR="004A73BB" w:rsidRPr="00AD5D26" w:rsidRDefault="004A73BB" w:rsidP="00CC11D4">
      <w:pPr>
        <w:spacing w:after="0" w:line="240" w:lineRule="auto"/>
        <w:ind w:firstLine="284"/>
        <w:jc w:val="right"/>
      </w:pPr>
    </w:p>
    <w:sectPr w:rsidR="004A73BB" w:rsidRPr="00AD5D26" w:rsidSect="00CC11D4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B4D6A0" w14:textId="77777777" w:rsidR="00AD5D26" w:rsidRDefault="00AD5D26" w:rsidP="00D715E6">
      <w:pPr>
        <w:spacing w:after="0" w:line="240" w:lineRule="auto"/>
      </w:pPr>
      <w:r>
        <w:separator/>
      </w:r>
    </w:p>
  </w:endnote>
  <w:endnote w:type="continuationSeparator" w:id="0">
    <w:p w14:paraId="2EEF6A9C" w14:textId="77777777" w:rsidR="00AD5D26" w:rsidRDefault="00AD5D26" w:rsidP="00D715E6">
      <w:pPr>
        <w:spacing w:after="0" w:line="240" w:lineRule="auto"/>
      </w:pPr>
      <w:r>
        <w:continuationSeparator/>
      </w:r>
    </w:p>
  </w:endnote>
  <w:endnote w:type="continuationNotice" w:id="1">
    <w:p w14:paraId="3F736943" w14:textId="77777777" w:rsidR="004C26FE" w:rsidRDefault="004C26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51F03" w14:textId="77777777" w:rsidR="00AD5D26" w:rsidRPr="004A73BB" w:rsidRDefault="00AD5D26" w:rsidP="004A73BB">
    <w:pPr>
      <w:tabs>
        <w:tab w:val="center" w:pos="4986"/>
        <w:tab w:val="right" w:pos="9972"/>
      </w:tabs>
      <w:spacing w:after="0" w:line="240" w:lineRule="auto"/>
      <w:rPr>
        <w:rFonts w:ascii="Times New Roman" w:eastAsia="Times New Roman" w:hAnsi="Times New Roman"/>
        <w:sz w:val="24"/>
        <w:szCs w:val="20"/>
        <w:lang w:val="it-IT"/>
      </w:rPr>
    </w:pPr>
    <w:r w:rsidRPr="004A73BB">
      <w:rPr>
        <w:rFonts w:ascii="Times New Roman" w:eastAsia="Times New Roman" w:hAnsi="Times New Roman"/>
        <w:sz w:val="20"/>
        <w:szCs w:val="20"/>
        <w:lang w:val="it-IT"/>
      </w:rPr>
      <w:tab/>
    </w:r>
    <w:r w:rsidRPr="004A73BB">
      <w:rPr>
        <w:rFonts w:ascii="Times New Roman" w:eastAsia="Times New Roman" w:hAnsi="Times New Roman"/>
        <w:sz w:val="20"/>
        <w:szCs w:val="20"/>
        <w:lang w:val="it-IT"/>
      </w:rPr>
      <w:tab/>
    </w:r>
  </w:p>
  <w:p w14:paraId="20C51F04" w14:textId="77777777" w:rsidR="00AD5D26" w:rsidRPr="004A73BB" w:rsidRDefault="00AD5D26" w:rsidP="004A73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73103" w14:textId="77777777" w:rsidR="00AD5D26" w:rsidRDefault="00AD5D26" w:rsidP="00D715E6">
      <w:pPr>
        <w:spacing w:after="0" w:line="240" w:lineRule="auto"/>
      </w:pPr>
      <w:r>
        <w:separator/>
      </w:r>
    </w:p>
  </w:footnote>
  <w:footnote w:type="continuationSeparator" w:id="0">
    <w:p w14:paraId="769CBFFD" w14:textId="77777777" w:rsidR="00AD5D26" w:rsidRDefault="00AD5D26" w:rsidP="00D715E6">
      <w:pPr>
        <w:spacing w:after="0" w:line="240" w:lineRule="auto"/>
      </w:pPr>
      <w:r>
        <w:continuationSeparator/>
      </w:r>
    </w:p>
  </w:footnote>
  <w:footnote w:type="continuationNotice" w:id="1">
    <w:p w14:paraId="04A9B2BD" w14:textId="77777777" w:rsidR="004C26FE" w:rsidRDefault="004C26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14"/>
  </w:num>
  <w:num w:numId="11">
    <w:abstractNumId w:val="6"/>
  </w:num>
  <w:num w:numId="12">
    <w:abstractNumId w:val="17"/>
  </w:num>
  <w:num w:numId="13">
    <w:abstractNumId w:val="18"/>
  </w:num>
  <w:num w:numId="14">
    <w:abstractNumId w:val="2"/>
  </w:num>
  <w:num w:numId="15">
    <w:abstractNumId w:val="9"/>
  </w:num>
  <w:num w:numId="16">
    <w:abstractNumId w:val="4"/>
  </w:num>
  <w:num w:numId="17">
    <w:abstractNumId w:val="16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39"/>
    <w:rsid w:val="000266AB"/>
    <w:rsid w:val="00041EB6"/>
    <w:rsid w:val="00042B20"/>
    <w:rsid w:val="000575F0"/>
    <w:rsid w:val="00083CAF"/>
    <w:rsid w:val="000933CB"/>
    <w:rsid w:val="000F0E37"/>
    <w:rsid w:val="00117AFE"/>
    <w:rsid w:val="00166401"/>
    <w:rsid w:val="001A233E"/>
    <w:rsid w:val="001A3C69"/>
    <w:rsid w:val="001F1EB8"/>
    <w:rsid w:val="001F6631"/>
    <w:rsid w:val="0023798F"/>
    <w:rsid w:val="0025413A"/>
    <w:rsid w:val="00255121"/>
    <w:rsid w:val="00260B4B"/>
    <w:rsid w:val="00274921"/>
    <w:rsid w:val="0028535A"/>
    <w:rsid w:val="0029004C"/>
    <w:rsid w:val="002A69D0"/>
    <w:rsid w:val="002C207D"/>
    <w:rsid w:val="002C6E0E"/>
    <w:rsid w:val="003273C0"/>
    <w:rsid w:val="0034168D"/>
    <w:rsid w:val="00346106"/>
    <w:rsid w:val="003742F6"/>
    <w:rsid w:val="00394553"/>
    <w:rsid w:val="003D6308"/>
    <w:rsid w:val="00424DCB"/>
    <w:rsid w:val="00464219"/>
    <w:rsid w:val="004775DE"/>
    <w:rsid w:val="0048655D"/>
    <w:rsid w:val="00496974"/>
    <w:rsid w:val="00497699"/>
    <w:rsid w:val="004A73BB"/>
    <w:rsid w:val="004B13AF"/>
    <w:rsid w:val="004B7AF7"/>
    <w:rsid w:val="004C26FE"/>
    <w:rsid w:val="004E54AB"/>
    <w:rsid w:val="004E68A1"/>
    <w:rsid w:val="004F1504"/>
    <w:rsid w:val="00501D61"/>
    <w:rsid w:val="0050790C"/>
    <w:rsid w:val="00511EDC"/>
    <w:rsid w:val="00553D5F"/>
    <w:rsid w:val="005765B3"/>
    <w:rsid w:val="0058392A"/>
    <w:rsid w:val="005B20F9"/>
    <w:rsid w:val="00603B28"/>
    <w:rsid w:val="00607C2A"/>
    <w:rsid w:val="0061223E"/>
    <w:rsid w:val="00622E52"/>
    <w:rsid w:val="00675DC4"/>
    <w:rsid w:val="006A0EA3"/>
    <w:rsid w:val="006E23F4"/>
    <w:rsid w:val="006F4501"/>
    <w:rsid w:val="007510E9"/>
    <w:rsid w:val="007532EB"/>
    <w:rsid w:val="007742C1"/>
    <w:rsid w:val="007A66B8"/>
    <w:rsid w:val="007C4186"/>
    <w:rsid w:val="007E3C89"/>
    <w:rsid w:val="007E66BC"/>
    <w:rsid w:val="00824667"/>
    <w:rsid w:val="00834184"/>
    <w:rsid w:val="008366D8"/>
    <w:rsid w:val="00871F58"/>
    <w:rsid w:val="0087424F"/>
    <w:rsid w:val="00875345"/>
    <w:rsid w:val="00883339"/>
    <w:rsid w:val="00890F80"/>
    <w:rsid w:val="008C4F33"/>
    <w:rsid w:val="008C5782"/>
    <w:rsid w:val="008C7626"/>
    <w:rsid w:val="008D13B1"/>
    <w:rsid w:val="008F344D"/>
    <w:rsid w:val="008F3DCB"/>
    <w:rsid w:val="008F73F0"/>
    <w:rsid w:val="00910C13"/>
    <w:rsid w:val="009422DE"/>
    <w:rsid w:val="0094648A"/>
    <w:rsid w:val="00970296"/>
    <w:rsid w:val="009A0657"/>
    <w:rsid w:val="009B2A8C"/>
    <w:rsid w:val="00A112EC"/>
    <w:rsid w:val="00A11CAD"/>
    <w:rsid w:val="00A13F15"/>
    <w:rsid w:val="00A20C78"/>
    <w:rsid w:val="00A21ADC"/>
    <w:rsid w:val="00A40089"/>
    <w:rsid w:val="00A566EE"/>
    <w:rsid w:val="00A732B0"/>
    <w:rsid w:val="00A76D09"/>
    <w:rsid w:val="00A95386"/>
    <w:rsid w:val="00AB7427"/>
    <w:rsid w:val="00AD2DAA"/>
    <w:rsid w:val="00AD58BE"/>
    <w:rsid w:val="00AD5D26"/>
    <w:rsid w:val="00AE5C5E"/>
    <w:rsid w:val="00AE6341"/>
    <w:rsid w:val="00B321FB"/>
    <w:rsid w:val="00B41A9C"/>
    <w:rsid w:val="00B70A3B"/>
    <w:rsid w:val="00BA38A2"/>
    <w:rsid w:val="00BA57E4"/>
    <w:rsid w:val="00BA7EF0"/>
    <w:rsid w:val="00BD05F8"/>
    <w:rsid w:val="00BE0A47"/>
    <w:rsid w:val="00BF7788"/>
    <w:rsid w:val="00C0396C"/>
    <w:rsid w:val="00C33E32"/>
    <w:rsid w:val="00C640C0"/>
    <w:rsid w:val="00C67A9B"/>
    <w:rsid w:val="00C94FB3"/>
    <w:rsid w:val="00CA5886"/>
    <w:rsid w:val="00CA5A9A"/>
    <w:rsid w:val="00CB2340"/>
    <w:rsid w:val="00CB5C86"/>
    <w:rsid w:val="00CC11D4"/>
    <w:rsid w:val="00CC3F57"/>
    <w:rsid w:val="00CE18BE"/>
    <w:rsid w:val="00D715E6"/>
    <w:rsid w:val="00D77596"/>
    <w:rsid w:val="00DA7534"/>
    <w:rsid w:val="00DC0A9A"/>
    <w:rsid w:val="00DD07AE"/>
    <w:rsid w:val="00E21FFA"/>
    <w:rsid w:val="00E2268B"/>
    <w:rsid w:val="00E67A8B"/>
    <w:rsid w:val="00EA216B"/>
    <w:rsid w:val="00EA5342"/>
    <w:rsid w:val="00EC0721"/>
    <w:rsid w:val="00ED7265"/>
    <w:rsid w:val="00F05D9E"/>
    <w:rsid w:val="00F162E3"/>
    <w:rsid w:val="00F313A9"/>
    <w:rsid w:val="00F65ADD"/>
    <w:rsid w:val="00F704E6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C51EEE"/>
  <w15:docId w15:val="{44BACAA8-64C0-495D-94B7-96058148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4A73B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0EEAFCCA9A4DD483D3F94C6AF13E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2023-02-08T09:46:17Z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2023-02-06T23:00:00Z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208/1</Nr_x002e__x0020_prot_x0020_QBZ>
    <Data_x0020_e_x0020_Modifikimit xmlns="0e656187-b300-4fb0-8bf4-3a50f872073c">2023-02-08T10:40:34Z</Data_x0020_e_x0020_Modifikimit>
    <Dekretuar xmlns="0e656187-b300-4fb0-8bf4-3a50f872073c">false</Dekretuar>
    <Data xmlns="0e656187-b300-4fb0-8bf4-3a50f872073c">2023-01-31T23:00:00Z</Data>
    <Nr_x002e__x0020_protokolli_x0020_i_x0020_aktit xmlns="0e656187-b300-4fb0-8bf4-3a50f872073c">704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0EEAFCCA9A4DD483D3F94C6AF13E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D4BCA-15AF-4EC9-B972-6A63AF0B2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D1368D-8C3C-4DBE-97FB-43D39E551371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4DE6FAC-0820-4A4F-9F36-B51B0DB4FF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A577F6-3F31-48AC-A90F-E56FCF83B7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506E96-961F-424B-8298-3C319E46E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47AA30-2151-4786-B8BA-F6330002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Jorina Kryeziu</cp:lastModifiedBy>
  <cp:revision>4</cp:revision>
  <cp:lastPrinted>2023-02-01T11:18:00Z</cp:lastPrinted>
  <dcterms:created xsi:type="dcterms:W3CDTF">2023-02-08T10:42:00Z</dcterms:created>
  <dcterms:modified xsi:type="dcterms:W3CDTF">2023-02-08T10:49:00Z</dcterms:modified>
</cp:coreProperties>
</file>