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A5D767" w14:textId="77777777" w:rsidR="00CB0860" w:rsidRPr="00CF73E8" w:rsidRDefault="00C843E9" w:rsidP="009F0CB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F73E8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4CA5D768" w14:textId="77777777" w:rsidR="00EF21EE" w:rsidRPr="00CF73E8" w:rsidRDefault="00EF21EE" w:rsidP="009F0C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CA5D769" w14:textId="6058BD24" w:rsidR="00233591" w:rsidRPr="00CF73E8" w:rsidRDefault="000D17C0" w:rsidP="009F0CB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F73E8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EF21EE" w:rsidRPr="00CF73E8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bookmarkStart w:id="0" w:name="_Hlk73530307"/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urdhrin </w:t>
      </w:r>
      <w:r w:rsidR="00EF21EE" w:rsidRPr="00CF73E8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373A01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>përbashkët të</w:t>
      </w:r>
      <w:r w:rsid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>ministrit të Arsimit dhe Sportit dhe ministrit të Financave</w:t>
      </w:r>
      <w:r w:rsidR="00373A01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F80248">
        <w:rPr>
          <w:rFonts w:ascii="Garamond" w:eastAsia="Times New Roman" w:hAnsi="Garamond" w:cs="Times New Roman"/>
          <w:sz w:val="24"/>
          <w:szCs w:val="24"/>
          <w:lang w:val="sq-AL"/>
        </w:rPr>
        <w:t xml:space="preserve">dhe Ekonomisë </w:t>
      </w:r>
      <w:r w:rsidR="00373A01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nr. 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>739</w:t>
      </w:r>
      <w:r w:rsidRPr="00CF73E8">
        <w:rPr>
          <w:rFonts w:ascii="Garamond" w:eastAsia="Times New Roman" w:hAnsi="Garamond" w:cs="Times New Roman"/>
          <w:sz w:val="24"/>
          <w:szCs w:val="24"/>
          <w:lang w:val="sq-AL"/>
        </w:rPr>
        <w:t>, d</w:t>
      </w:r>
      <w:r w:rsidR="00EF21EE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atë </w:t>
      </w:r>
      <w:bookmarkEnd w:id="0"/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>15.12</w:t>
      </w:r>
      <w:r w:rsidR="00233591" w:rsidRPr="00CF73E8">
        <w:rPr>
          <w:rFonts w:ascii="Garamond" w:eastAsia="Times New Roman" w:hAnsi="Garamond" w:cs="Times New Roman"/>
          <w:sz w:val="24"/>
          <w:szCs w:val="24"/>
          <w:lang w:val="sq-AL"/>
        </w:rPr>
        <w:t>.2022</w:t>
      </w:r>
      <w:r w:rsidRPr="00CF73E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233591" w:rsidRPr="00CF73E8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“</w:t>
      </w:r>
      <w:r w:rsidR="00A7168A" w:rsidRPr="00CF73E8">
        <w:rPr>
          <w:rFonts w:ascii="Garamond" w:eastAsia="Times New Roman" w:hAnsi="Garamond" w:cs="Arial"/>
          <w:spacing w:val="-2"/>
          <w:sz w:val="24"/>
          <w:szCs w:val="24"/>
          <w:lang w:val="sq-AL"/>
        </w:rPr>
        <w:t>Për miratimin e rregullores ‘Për zhvillimin e m</w:t>
      </w:r>
      <w:r w:rsidR="00CF73E8">
        <w:rPr>
          <w:rFonts w:ascii="Garamond" w:eastAsia="Times New Roman" w:hAnsi="Garamond" w:cs="Arial"/>
          <w:spacing w:val="-2"/>
          <w:sz w:val="24"/>
          <w:szCs w:val="24"/>
          <w:lang w:val="sq-AL"/>
        </w:rPr>
        <w:t>a</w:t>
      </w:r>
      <w:r w:rsidR="00A7168A" w:rsidRPr="00CF73E8">
        <w:rPr>
          <w:rFonts w:ascii="Garamond" w:eastAsia="Times New Roman" w:hAnsi="Garamond" w:cs="Arial"/>
          <w:spacing w:val="-2"/>
          <w:sz w:val="24"/>
          <w:szCs w:val="24"/>
          <w:lang w:val="sq-AL"/>
        </w:rPr>
        <w:t>turës shtetërore në Republikën e Shqipërisë’”,</w:t>
      </w:r>
      <w:r w:rsidR="00233591" w:rsidRPr="00CF73E8">
        <w:rPr>
          <w:rFonts w:ascii="Garamond" w:eastAsia="Times New Roman" w:hAnsi="Garamond" w:cs="Arial"/>
          <w:spacing w:val="-2"/>
          <w:sz w:val="24"/>
          <w:szCs w:val="24"/>
          <w:lang w:val="sq-AL"/>
        </w:rPr>
        <w:t xml:space="preserve"> </w:t>
      </w:r>
      <w:r w:rsidR="00233591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publikuar në Fletoren Zyrtare nr. 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>4</w:t>
      </w:r>
      <w:r w:rsidR="00233591" w:rsidRPr="00CF73E8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datë. 11.1.2023</w:t>
      </w:r>
      <w:r w:rsidR="00233591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, bëhet korrigjimi 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</w:t>
      </w:r>
      <w:r w:rsidR="00CF73E8">
        <w:rPr>
          <w:rFonts w:ascii="Garamond" w:eastAsia="Times New Roman" w:hAnsi="Garamond" w:cs="Times New Roman"/>
          <w:sz w:val="24"/>
          <w:szCs w:val="24"/>
          <w:lang w:val="sq-AL"/>
        </w:rPr>
        <w:t>si</w:t>
      </w:r>
      <w:r w:rsidR="00A7168A" w:rsidRPr="00CF73E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33591" w:rsidRPr="00CF73E8">
        <w:rPr>
          <w:rFonts w:ascii="Garamond" w:eastAsia="Times New Roman" w:hAnsi="Garamond" w:cs="Times New Roman"/>
          <w:sz w:val="24"/>
          <w:szCs w:val="24"/>
          <w:lang w:val="sq-AL"/>
        </w:rPr>
        <w:t>më poshtë vijon:</w:t>
      </w:r>
    </w:p>
    <w:p w14:paraId="5760BFD0" w14:textId="77777777" w:rsidR="00F80248" w:rsidRDefault="00F80248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391EF34" w14:textId="0D5FE580" w:rsidR="00F80248" w:rsidRDefault="00F80248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80248">
        <w:rPr>
          <w:rFonts w:ascii="Garamond" w:eastAsia="Times New Roman" w:hAnsi="Garamond" w:cs="Times New Roman"/>
          <w:b/>
          <w:sz w:val="24"/>
          <w:szCs w:val="24"/>
          <w:lang w:val="sq-AL"/>
        </w:rPr>
        <w:t>Neni 33 nga pika 3 deri në pikën 14 ishte</w:t>
      </w:r>
      <w:r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35AB6A6D" w14:textId="77777777" w:rsidR="00F80248" w:rsidRDefault="00F80248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8C6C12F" w14:textId="32F40B42" w:rsidR="009D34B9" w:rsidRPr="00CF73E8" w:rsidRDefault="00F80248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D34B9" w:rsidRPr="00CF73E8">
        <w:rPr>
          <w:rFonts w:ascii="Garamond" w:hAnsi="Garamond" w:cs="Times New Roman"/>
          <w:color w:val="000000"/>
          <w:sz w:val="24"/>
          <w:szCs w:val="24"/>
          <w:lang w:val="sq-AL"/>
        </w:rPr>
        <w:t>“3. Për moszbatim të shkronjës “r” të pikës 2 të nenit 21 të kësaj rregulloreje, ndaj përgjegjësve të administrimit të provimit, merret masa “Vërejtje”.</w:t>
      </w:r>
    </w:p>
    <w:p w14:paraId="57D73CA2" w14:textId="1312F892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4. Për moszbatim të shkronjave “b”, “e”, “f” “h”, “i”, “j”, “m”, “n”, “o” dhe “p”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21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përgjegjësve të administrimit të provimit, merret masa “Paralajmërim për largim nga puna”. Kjo masë depozitohet në dosjen personale.</w:t>
      </w:r>
    </w:p>
    <w:p w14:paraId="1CF8FC1F" w14:textId="4546BA0B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5. Për moszbatim të shkronjave “c”, “d”, “k”,</w:t>
      </w:r>
      <w:r w:rsidR="007F12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73E8">
        <w:rPr>
          <w:rFonts w:ascii="Garamond" w:hAnsi="Garamond" w:cs="Times New Roman"/>
          <w:sz w:val="24"/>
          <w:szCs w:val="24"/>
          <w:lang w:val="sq-AL"/>
        </w:rPr>
        <w:t>“g”, “l” dhe “q”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21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përgjegjësve të administrimit të provimit, merret masa “Largim nga puna”. Kjo masë pasqyrohet në librezën e punës së punonjësit.</w:t>
      </w:r>
    </w:p>
    <w:p w14:paraId="1D6B4628" w14:textId="43D0D28C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6. Për moszbatim të shkronjave “b”, “c”, “d”, “e”, “f”, “g”, “h”, “i”, “l”, “m”, “n”, “o”, “p”, “q” dhe “r” të pikës 4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administratorit të provimit, merret masa “Vërejtje”. Kjo masë depozitohet në dosjen personale.</w:t>
      </w:r>
    </w:p>
    <w:p w14:paraId="3EF1E9F7" w14:textId="79728169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7. Për moszbatim të shkronjave “a”, “j”, “k”,</w:t>
      </w:r>
      <w:r w:rsidR="007F12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73E8">
        <w:rPr>
          <w:rFonts w:ascii="Garamond" w:hAnsi="Garamond" w:cs="Times New Roman"/>
          <w:sz w:val="24"/>
          <w:szCs w:val="24"/>
          <w:lang w:val="sq-AL"/>
        </w:rPr>
        <w:t>dhe “s” të pikës 4 të nenit 22 të kësaj rregulloreje, ndaj administratorëve të provimit, masa “Largim nga puna” në rastin e mësuesve, masa të cilat pasqyrohen në librezën e punës.</w:t>
      </w:r>
    </w:p>
    <w:p w14:paraId="3F19EBAD" w14:textId="148F4334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8. Për moszbatim të shkronjës “f”, “h”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23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administratorëve të sekretimit, merret masa “Vërejtje”.</w:t>
      </w:r>
    </w:p>
    <w:p w14:paraId="3D375A13" w14:textId="58DF1C60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9. Për moszbatim të shkronjave “b”, “c”, “e”,</w:t>
      </w:r>
      <w:r w:rsidR="007F12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73E8">
        <w:rPr>
          <w:rFonts w:ascii="Garamond" w:hAnsi="Garamond" w:cs="Times New Roman"/>
          <w:sz w:val="24"/>
          <w:szCs w:val="24"/>
          <w:lang w:val="sq-AL"/>
        </w:rPr>
        <w:t>dhe “g”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23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administratorëve të sekretimit, merret masa “Paralajmërim për largim nga puna”. Kjo masë depozitohet në dosjen personale.</w:t>
      </w:r>
    </w:p>
    <w:p w14:paraId="579B256B" w14:textId="23BAFD4C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10. Për moszbatim të shkronjës “d”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23 të kësaj rregulloreje, ndaj administratorëve të sekretimit, merret masa “Largim nga puna”.</w:t>
      </w:r>
    </w:p>
    <w:p w14:paraId="2FA058C5" w14:textId="62C25B28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11. Për moszbatim të shkronjave “e” , “g” dhe</w:t>
      </w:r>
      <w:r w:rsidR="007F12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F73E8">
        <w:rPr>
          <w:rFonts w:ascii="Garamond" w:hAnsi="Garamond" w:cs="Times New Roman"/>
          <w:sz w:val="24"/>
          <w:szCs w:val="24"/>
          <w:lang w:val="sq-AL"/>
        </w:rPr>
        <w:t>“h”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 të kësaj rregulloreje ndaj përgjegjësve të kateve, merret masa “Vërejtje”.</w:t>
      </w:r>
    </w:p>
    <w:p w14:paraId="2E0E29C5" w14:textId="4DB62B46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12. Për moszbatim të shkronjës “d”, “f”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 të kësaj rregulloreje, ndaj përgjegjësve të kateve, merret masa “Paralajmërim për largim nga puna”. Kjo masë depozitohet në dosjen personale.</w:t>
      </w:r>
    </w:p>
    <w:p w14:paraId="75F2F2FD" w14:textId="7963D4A6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13. Për moszbatim të shkronjave “c”, dhe “i” të pikës 2 të nenit 24 të kësaj rregulloreje ndaj përgjegjësve të kateve, merret masa “Largim nga puna”. Kjo masë pasqyrohet në librezën e punës së punonjësit.</w:t>
      </w:r>
    </w:p>
    <w:p w14:paraId="612021A2" w14:textId="7BED652A" w:rsidR="009D34B9" w:rsidRPr="00CF73E8" w:rsidRDefault="009D34B9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14. Për moszbatim të shkronjës “a”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D44523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21, pik</w:t>
      </w:r>
      <w:r w:rsidR="00D44523">
        <w:rPr>
          <w:rFonts w:ascii="Garamond" w:hAnsi="Garamond" w:cs="Times New Roman"/>
          <w:sz w:val="24"/>
          <w:szCs w:val="24"/>
          <w:lang w:val="sq-AL"/>
        </w:rPr>
        <w:t>ave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2 dhe 3 të nenit 22, shkronjës “a” të pikës 2 të nenit 23 dhe shkronjës “b”</w:t>
      </w:r>
      <w:r w:rsidR="00E30204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24, ndaj drejtorit të zyrës arsimore vendore merret masa “Largim nga detyra”, nga titullari përkatës. Kjo masë pasqyrohet në librezën e punës së punonjësit.</w:t>
      </w:r>
      <w:r w:rsidR="00E30204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29ABE7AD" w14:textId="77777777" w:rsidR="00F80248" w:rsidRPr="00CF73E8" w:rsidRDefault="00F80248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" w:name="_GoBack"/>
      <w:bookmarkEnd w:id="1"/>
    </w:p>
    <w:p w14:paraId="4CA5D76B" w14:textId="258991D2" w:rsidR="004C3AC6" w:rsidRPr="00F80248" w:rsidRDefault="00F80248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F80248">
        <w:rPr>
          <w:rFonts w:ascii="Garamond" w:eastAsia="Times New Roman" w:hAnsi="Garamond" w:cs="Times New Roman"/>
          <w:b/>
          <w:sz w:val="24"/>
          <w:szCs w:val="24"/>
          <w:lang w:val="sq-AL"/>
        </w:rPr>
        <w:t>Neni 33 nga pika 3 deri në pikën 14  b</w:t>
      </w:r>
      <w:r w:rsidR="004C3AC6" w:rsidRPr="00F80248">
        <w:rPr>
          <w:rFonts w:ascii="Garamond" w:eastAsia="Times New Roman" w:hAnsi="Garamond" w:cs="Times New Roman"/>
          <w:b/>
          <w:sz w:val="24"/>
          <w:szCs w:val="24"/>
          <w:lang w:val="sq-AL"/>
        </w:rPr>
        <w:t>ëhet</w:t>
      </w:r>
      <w:r w:rsidRPr="00F80248">
        <w:rPr>
          <w:rFonts w:ascii="Garamond" w:eastAsia="Times New Roman" w:hAnsi="Garamond" w:cs="Times New Roman"/>
          <w:b/>
          <w:sz w:val="24"/>
          <w:szCs w:val="24"/>
          <w:lang w:val="sq-AL"/>
        </w:rPr>
        <w:t>:</w:t>
      </w:r>
    </w:p>
    <w:p w14:paraId="1606EE58" w14:textId="17084ECB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color w:val="000000"/>
          <w:sz w:val="24"/>
          <w:szCs w:val="24"/>
          <w:lang w:val="sq-AL"/>
        </w:rPr>
        <w:t>“3. “Për moszbatim të shkronjës “q” të pikës 2 të nenit 21 të kësaj rregulloreje, ndaj përgjegjësve të administrimit të provimit, merret masa “Vërejtje”.</w:t>
      </w:r>
    </w:p>
    <w:p w14:paraId="4A54EE6F" w14:textId="5FC1100C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4. Për moszbatim të shkronjave “b”, “e”, “f” “h”, “i”, “j”, “m”, “n” dhe “o”, të pikës 2 të nenit 21 të kësaj rregulloreje, ndaj përgjegjësve të administrimit të provimit, merret masa “Paralajmërim për largim nga puna”. Kjo masë depozitohet në dosjen personale.</w:t>
      </w:r>
    </w:p>
    <w:p w14:paraId="77FAA266" w14:textId="51B5E4AE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lastRenderedPageBreak/>
        <w:t>5. Për moszbatim të shkronjave “c”, “d”, “k”, “g”, “l” dhe “p”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pikës 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21 të kësaj rregulloreje, ndaj përgjegjësve të administrimit të provimit, merret masa “Largim nga puna”. Kjo masë pasqyrohet në librezën e punës së punonjësit.</w:t>
      </w:r>
    </w:p>
    <w:p w14:paraId="43E6BD84" w14:textId="4502C218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6. Për moszbatim të shkronjave “b”, “c”, “d”, “e”, “f”, “g”, “h”, “i”, “l”, “m”, “n”, “o”, “p”, “q” dhe “r” të pikës 2 të nenit 22 të kësaj rregulloreje, ndaj administratorit të provimit, merret masa “Vërejtje”. Kjo masë depozitohet në dosjen personale.</w:t>
      </w:r>
    </w:p>
    <w:p w14:paraId="7D09239C" w14:textId="2FACC943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7. Për moszbatim të shkronjave “a”, “j”, “k” dhe “s” të pikës 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administratorëve të provimit, masa “Largim nga puna” në rastin e mësuesve, masa të cilat pasqyrohen në librezën e punës.</w:t>
      </w:r>
    </w:p>
    <w:p w14:paraId="650AA528" w14:textId="4B267F98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8. Për moszbatim të shkronjave “f” dhe “g” të pikës 3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23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administratorëve të sekretimit, merret masa “Vërejtje”.</w:t>
      </w:r>
    </w:p>
    <w:p w14:paraId="0E5777D4" w14:textId="317A1AFF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9. Për moszbatim të shkronjave “b”, “d”, “e” dhe “g” të pikës 3 të nenit 23 të kësaj rregulloreje, ndaj administratorëve të sekretimit, merret masa “Paralajmërim për largim nga puna”. Kjo masë depozitohet në dosjen personale.</w:t>
      </w:r>
    </w:p>
    <w:p w14:paraId="30CA2F87" w14:textId="6F4500B9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10. Për moszbatim të shkronjës “c” të pikës 3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23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administratorëve të sekretimit, merret masa “Largim nga puna”.</w:t>
      </w:r>
    </w:p>
    <w:p w14:paraId="00BA1C04" w14:textId="4EB96EDD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11. Për moszbatim të shkronjave “d”, “f” dhe “g” të pikës 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 ndaj përgjegjësve të kateve, merret masa “Vërejtje”.</w:t>
      </w:r>
    </w:p>
    <w:p w14:paraId="42C60EE8" w14:textId="139EC79B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12. Për moszbatim të shkronjës “e” të pikës 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rregulloreje, ndaj përgjegjësve të kateve, merret masa “Paralajmërim për largim nga puna”. Kjo masë depozitohet në dosjen personale.</w:t>
      </w:r>
    </w:p>
    <w:p w14:paraId="21F13A3C" w14:textId="6523B264" w:rsidR="009D34B9" w:rsidRPr="00CF73E8" w:rsidRDefault="009D34B9" w:rsidP="009D34B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13. Për moszbatim të shkronjave “b”, “c” dhe “h” të pikës 2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nenit 24</w:t>
      </w:r>
      <w:r w:rsidR="00884C6D">
        <w:rPr>
          <w:rFonts w:ascii="Garamond" w:hAnsi="Garamond" w:cs="Times New Roman"/>
          <w:sz w:val="24"/>
          <w:szCs w:val="24"/>
          <w:lang w:val="sq-AL"/>
        </w:rPr>
        <w:t>,</w:t>
      </w:r>
      <w:r w:rsidRPr="00CF73E8">
        <w:rPr>
          <w:rFonts w:ascii="Garamond" w:hAnsi="Garamond" w:cs="Times New Roman"/>
          <w:sz w:val="24"/>
          <w:szCs w:val="24"/>
          <w:lang w:val="sq-AL"/>
        </w:rPr>
        <w:t xml:space="preserve"> të kësaj rregulloreje ndaj përgjegjësve të kateve, merret masa “Largim nga puna”. Kjo masë pasqyrohet në librezën e punës së punonjësit.</w:t>
      </w:r>
    </w:p>
    <w:p w14:paraId="4CA5D76C" w14:textId="1DA9DB00" w:rsidR="004C3AC6" w:rsidRPr="00CF73E8" w:rsidRDefault="009D34B9" w:rsidP="009D34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F73E8">
        <w:rPr>
          <w:rFonts w:ascii="Garamond" w:hAnsi="Garamond" w:cs="Times New Roman"/>
          <w:sz w:val="24"/>
          <w:szCs w:val="24"/>
          <w:lang w:val="sq-AL"/>
        </w:rPr>
        <w:t>14. Për moszbatim të pikës 3 të nenit 21, pikës 1 dhe 3 të nenit 22, të pikës 1 të nenit 23 dhe shkronjës “b” të, pikës 2, të nenit 24, ndaj drejtorit të zyrës arsimore vendore merret masa “Largim nga detyra”, nga titullari përkatës. Kjo masë pasqyrohet në librezën e punës së punonjësit.”</w:t>
      </w:r>
      <w:r w:rsidR="005C65E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CA5D76D" w14:textId="77777777" w:rsidR="000D17C0" w:rsidRPr="00CF73E8" w:rsidRDefault="000D17C0" w:rsidP="009D34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7EB25D" w14:textId="77777777" w:rsidR="00591FCF" w:rsidRPr="00CF73E8" w:rsidRDefault="00591FCF" w:rsidP="009D34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591FCF" w:rsidRPr="00CF7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0D17C0"/>
    <w:rsid w:val="00233591"/>
    <w:rsid w:val="002B5336"/>
    <w:rsid w:val="002D7D44"/>
    <w:rsid w:val="002E6140"/>
    <w:rsid w:val="00351B8F"/>
    <w:rsid w:val="00373A01"/>
    <w:rsid w:val="004C0C39"/>
    <w:rsid w:val="004C3AC6"/>
    <w:rsid w:val="00503FEE"/>
    <w:rsid w:val="00591FCF"/>
    <w:rsid w:val="005C65EC"/>
    <w:rsid w:val="006D5768"/>
    <w:rsid w:val="006F0AA0"/>
    <w:rsid w:val="00725991"/>
    <w:rsid w:val="007F1294"/>
    <w:rsid w:val="00884C6D"/>
    <w:rsid w:val="00937229"/>
    <w:rsid w:val="009D34B9"/>
    <w:rsid w:val="009D7CDA"/>
    <w:rsid w:val="009F0CB4"/>
    <w:rsid w:val="00A7168A"/>
    <w:rsid w:val="00C33928"/>
    <w:rsid w:val="00C843E9"/>
    <w:rsid w:val="00CB0860"/>
    <w:rsid w:val="00CF73E8"/>
    <w:rsid w:val="00D44523"/>
    <w:rsid w:val="00D46241"/>
    <w:rsid w:val="00D63CED"/>
    <w:rsid w:val="00E30204"/>
    <w:rsid w:val="00E72885"/>
    <w:rsid w:val="00EF21EE"/>
    <w:rsid w:val="00F8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5D767"/>
  <w15:docId w15:val="{7529E3AF-7FD2-4457-B2D0-27BA9D413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3780-2</Nr_x002e__x0020_akti>
    <Data_x0020_e_x0020_Krijimit xmlns="0e656187-b300-4fb0-8bf4-3a50f872073c">2023-07-17T10:49:41Z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2023-07-09T22:00:00Z</Date_x0020_protokolli>
    <Titulli xmlns="0e656187-b300-4fb0-8bf4-3a50f872073c">Ndreqje gabimi material në urdhrin nr. 739, datë 15.12.2022</Titulli>
    <Modifikuesi xmlns="0e656187-b300-4fb0-8bf4-3a50f872073c">alma.lisaku</Modifikuesi>
    <Nr_x002e__x0020_prot_x0020_QBZ xmlns="0e656187-b300-4fb0-8bf4-3a50f872073c">881/3</Nr_x002e__x0020_prot_x0020_QBZ>
    <Data_x0020_e_x0020_Modifikimit xmlns="0e656187-b300-4fb0-8bf4-3a50f872073c">2023-07-17T11:09:49Z</Data_x0020_e_x0020_Modifikimit>
    <Dekretuar xmlns="0e656187-b300-4fb0-8bf4-3a50f872073c">false</Dekretuar>
    <Data xmlns="0e656187-b300-4fb0-8bf4-3a50f872073c">2023-07-06T22:00:00Z</Data>
    <Nr_x002e__x0020_protokolli_x0020_i_x0020_aktit xmlns="0e656187-b300-4fb0-8bf4-3a50f872073c">3780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201F00B7734B6D9674B0A27857A3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201F00B7734B6D9674B0A27857A3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9A7B5-DE3F-4F75-8002-25EC4328047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5A637A-2E6D-4464-A65F-9B3A4C79F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CCAE2-F831-4337-8A80-D3051E51F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DAE4C8-899C-47B7-AA54-0565A64981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59B736-CB98-498A-93A5-6145C58BF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09EA88-3B81-423E-BD28-5070FE10F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urdhrin nr. 739, datë 15.12.2022</vt:lpstr>
    </vt:vector>
  </TitlesOfParts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urdhrin nr. 739, datë 15.12.2022</dc:title>
  <dc:creator>Entela Suli</dc:creator>
  <cp:lastModifiedBy>Entela Suli</cp:lastModifiedBy>
  <cp:revision>20</cp:revision>
  <dcterms:created xsi:type="dcterms:W3CDTF">2023-07-17T10:56:00Z</dcterms:created>
  <dcterms:modified xsi:type="dcterms:W3CDTF">2023-07-17T11:25:00Z</dcterms:modified>
</cp:coreProperties>
</file>