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99AA940" w14:textId="77777777" w:rsidR="00043567" w:rsidRPr="00C03997" w:rsidRDefault="00043567" w:rsidP="00043567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C03997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URDHËR</w:t>
      </w:r>
    </w:p>
    <w:p w14:paraId="4C9E6F20" w14:textId="21F0FB0F" w:rsidR="00043567" w:rsidRPr="00C03997" w:rsidRDefault="00043567" w:rsidP="00043567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C03997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Nr. 300, datë 19.6.2024</w:t>
      </w:r>
    </w:p>
    <w:p w14:paraId="1BC96962" w14:textId="77777777" w:rsidR="00043567" w:rsidRPr="00C03997" w:rsidRDefault="00043567" w:rsidP="00043567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7C49ACF0" w14:textId="2A467570" w:rsidR="00043567" w:rsidRPr="00C03997" w:rsidRDefault="00043567" w:rsidP="00043567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C03997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PËR DISA NDRYSHIME NË URDHRIN NR. 31, DATË 28.1.2020, </w:t>
      </w:r>
    </w:p>
    <w:p w14:paraId="2695FB44" w14:textId="77777777" w:rsidR="00043567" w:rsidRPr="00C03997" w:rsidRDefault="00043567" w:rsidP="00043567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C03997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“PËR MIRATIMIN E RREGULLORES PËR FUNKSIONIMIN </w:t>
      </w:r>
    </w:p>
    <w:p w14:paraId="27AEAAF3" w14:textId="77777777" w:rsidR="00043567" w:rsidRPr="00C03997" w:rsidRDefault="00043567" w:rsidP="00043567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C03997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E INSTITUCIONEVE ARSIMORE PARAUNIVERSITARE </w:t>
      </w:r>
    </w:p>
    <w:p w14:paraId="48101846" w14:textId="62D53066" w:rsidR="00043567" w:rsidRPr="00C03997" w:rsidRDefault="00043567" w:rsidP="00043567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C03997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NË REPUBLIKËN E SHQIPËRISË”</w:t>
      </w:r>
    </w:p>
    <w:p w14:paraId="0C63EC19" w14:textId="77777777" w:rsidR="00043567" w:rsidRPr="00C03997" w:rsidRDefault="00043567" w:rsidP="00043567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436BE8AE" w14:textId="1C4DDD6D" w:rsidR="00043567" w:rsidRPr="00C03997" w:rsidRDefault="00043567" w:rsidP="0004356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C03997">
        <w:rPr>
          <w:rFonts w:ascii="Garamond" w:hAnsi="Garamond" w:cs="Times New Roman"/>
          <w:color w:val="000000"/>
          <w:sz w:val="24"/>
          <w:szCs w:val="24"/>
          <w:lang w:val="sq-AL"/>
        </w:rPr>
        <w:t>Në mbështetje të nenit 102 të Kushtetutës së Shqipërisë</w:t>
      </w:r>
      <w:r w:rsidR="00C03997">
        <w:rPr>
          <w:rFonts w:ascii="Garamond" w:hAnsi="Garamond" w:cs="Times New Roman"/>
          <w:color w:val="000000"/>
          <w:sz w:val="24"/>
          <w:szCs w:val="24"/>
          <w:lang w:val="sq-AL"/>
        </w:rPr>
        <w:t>;</w:t>
      </w:r>
      <w:r w:rsidRPr="00C03997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nenit 26 të ligjit nr. 69/12, “Për sistemin arsimor parauniversitar në Republikën e Shqipërisë”, </w:t>
      </w:r>
      <w:r w:rsidR="00C03997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Pr="00C03997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ndryshuar</w:t>
      </w:r>
      <w:r w:rsidR="00C03997">
        <w:rPr>
          <w:rFonts w:ascii="Garamond" w:hAnsi="Garamond" w:cs="Times New Roman"/>
          <w:color w:val="000000"/>
          <w:sz w:val="24"/>
          <w:szCs w:val="24"/>
          <w:lang w:val="sq-AL"/>
        </w:rPr>
        <w:t>;</w:t>
      </w:r>
      <w:r w:rsidRPr="00C03997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dhe </w:t>
      </w:r>
      <w:r w:rsidR="00C03997" w:rsidRPr="00C03997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urdhrit </w:t>
      </w:r>
      <w:r w:rsidRPr="00C03997">
        <w:rPr>
          <w:rFonts w:ascii="Garamond" w:hAnsi="Garamond" w:cs="Times New Roman"/>
          <w:color w:val="000000"/>
          <w:sz w:val="24"/>
          <w:szCs w:val="24"/>
          <w:lang w:val="sq-AL"/>
        </w:rPr>
        <w:t>nr. 565, datë 5.10.2023, të ministrit të Arsimit dhe Sportit, “Për delegimin e kompetencave dhe caktimin e detyrave të zëvendësministrit të Arsimit dhe Sportit znj. Nina Guga”, i ndryshuar,</w:t>
      </w:r>
    </w:p>
    <w:p w14:paraId="165E83DD" w14:textId="77777777" w:rsidR="00043567" w:rsidRPr="00C03997" w:rsidRDefault="00043567" w:rsidP="00043567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76644259" w14:textId="77777777" w:rsidR="00043567" w:rsidRPr="00C03997" w:rsidRDefault="00043567" w:rsidP="00043567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C03997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URDHËROJ:</w:t>
      </w:r>
    </w:p>
    <w:p w14:paraId="7F524FEE" w14:textId="77777777" w:rsidR="00043567" w:rsidRPr="00C03997" w:rsidRDefault="00043567" w:rsidP="00043567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5DC5BDE9" w14:textId="39E40D38" w:rsidR="00043567" w:rsidRPr="00C03997" w:rsidRDefault="00043567" w:rsidP="0004356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C03997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I. Në </w:t>
      </w:r>
      <w:r w:rsidR="00C03997" w:rsidRPr="00C03997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rregulloren </w:t>
      </w:r>
      <w:r w:rsidRPr="00C03997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bashkëlidhur dhe pjesë përbërëse e </w:t>
      </w:r>
      <w:r w:rsidR="00C03997" w:rsidRPr="00C03997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urdhrit </w:t>
      </w:r>
      <w:r w:rsidRPr="00C03997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nr. 31, datë 28.1.2020, të ministrit të Arsimit, Sportit dhe Rinisë, “Për miratimin e </w:t>
      </w:r>
      <w:r w:rsidR="00E266C3" w:rsidRPr="00C03997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rregullores </w:t>
      </w:r>
      <w:r w:rsidRPr="00C03997">
        <w:rPr>
          <w:rFonts w:ascii="Garamond" w:hAnsi="Garamond" w:cs="Times New Roman"/>
          <w:color w:val="000000"/>
          <w:sz w:val="24"/>
          <w:szCs w:val="24"/>
          <w:lang w:val="sq-AL"/>
        </w:rPr>
        <w:t>për funksionimin e institucioneve arsimore parauniversitare në Republikën e Shqipërisë”,</w:t>
      </w:r>
      <w:r w:rsidRPr="00C03997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</w:t>
      </w:r>
      <w:r w:rsidRPr="00C03997">
        <w:rPr>
          <w:rFonts w:ascii="Garamond" w:hAnsi="Garamond" w:cs="Times New Roman"/>
          <w:color w:val="000000"/>
          <w:sz w:val="24"/>
          <w:szCs w:val="24"/>
          <w:lang w:val="sq-AL"/>
        </w:rPr>
        <w:t>bëhen ndryshimet si më poshtë:</w:t>
      </w:r>
    </w:p>
    <w:p w14:paraId="31D205ED" w14:textId="6499B6A8" w:rsidR="00043567" w:rsidRPr="00C03997" w:rsidRDefault="00043567" w:rsidP="0004356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C03997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1. Kudo në përmbajtje, emërtimi “Drejtoria e Përgjithshme e Arsimit Parauniversitar” të zëvendësohet me “Agjencia Kombëtare e Arsimit Parauniversitar” dhe shkurtimet “DPAP” dhe “ZVA” të zëvendësohen përkatësisht me “AKAP” dhe “ZVAP”. </w:t>
      </w:r>
    </w:p>
    <w:p w14:paraId="1D64172D" w14:textId="0DFF2868" w:rsidR="00043567" w:rsidRPr="00C03997" w:rsidRDefault="00043567" w:rsidP="0004356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C03997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2. Pikat 2 dhe 3 të nenit 7 ndryshohen si vijon:</w:t>
      </w:r>
    </w:p>
    <w:p w14:paraId="23D9E27B" w14:textId="37B9EA88" w:rsidR="00043567" w:rsidRPr="00C03997" w:rsidRDefault="00043567" w:rsidP="0004356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C03997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“2. Fëmija që mbush moshën 6 vjeç deri në datën, kur fillon viti shkollor, përfshihet në detyrimin për ndjekjen e shkollës. Fëmija ka të drejtë të regjistrohet në klasën e parë edhe kur mbush 6 vjeç deri më 31 dhjetor të po atij viti kalendarik. </w:t>
      </w:r>
    </w:p>
    <w:p w14:paraId="78D246F2" w14:textId="6AD5E1DB" w:rsidR="00043567" w:rsidRPr="00C03997" w:rsidRDefault="00043567" w:rsidP="0004356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C03997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Regjistrimi në klasën e parë bëhet nëpërmjet portalit </w:t>
      </w:r>
      <w:r w:rsidRPr="00C03997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>e-</w:t>
      </w:r>
      <w:r w:rsidR="00C03997" w:rsidRPr="00C03997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>Albania</w:t>
      </w:r>
      <w:r w:rsidRPr="00C03997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>,</w:t>
      </w:r>
      <w:r w:rsidRPr="00C03997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sipas afateve të përcaktuara nga Agjencia Kombëtare e Arsimit Parauniversitar.</w:t>
      </w:r>
    </w:p>
    <w:p w14:paraId="7D780871" w14:textId="59C82BD8" w:rsidR="00043567" w:rsidRPr="00C03997" w:rsidRDefault="00043567" w:rsidP="0004356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C03997">
        <w:rPr>
          <w:rFonts w:ascii="Garamond" w:hAnsi="Garamond" w:cs="Times New Roman"/>
          <w:color w:val="000000"/>
          <w:sz w:val="24"/>
          <w:szCs w:val="24"/>
          <w:lang w:val="sq-AL"/>
        </w:rPr>
        <w:t>3. Drejtuesit e institucioneve arsimore, nëpërmjet personave që ushtrojnë përgjegjësinë prindërore dhe Sistemit të Menaxhimit të Informacionet Parauniversitar, verifikojnë vijueshmërinë e nxënësve të klasave të ndërmjetme të arsimit bazë, për vitin e ardhshëm shkollor.”.</w:t>
      </w:r>
    </w:p>
    <w:p w14:paraId="26CC3889" w14:textId="19EA4D07" w:rsidR="00043567" w:rsidRPr="00C03997" w:rsidRDefault="00043567" w:rsidP="0004356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C03997">
        <w:rPr>
          <w:rFonts w:ascii="Garamond" w:hAnsi="Garamond" w:cs="Times New Roman"/>
          <w:color w:val="000000"/>
          <w:sz w:val="24"/>
          <w:szCs w:val="24"/>
          <w:lang w:val="sq-AL"/>
        </w:rPr>
        <w:t>3. Pika 1 e nenit 12 ndryshohet si vijon:</w:t>
      </w:r>
    </w:p>
    <w:p w14:paraId="424E7566" w14:textId="2603CE21" w:rsidR="00043567" w:rsidRPr="00C03997" w:rsidRDefault="00043567" w:rsidP="00043567">
      <w:pPr>
        <w:tabs>
          <w:tab w:val="left" w:pos="4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C03997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“1. Regjistrimi në klasën e dhjetë bëhet nëpërmjet portalit </w:t>
      </w:r>
      <w:r w:rsidRPr="00C03997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>e-</w:t>
      </w:r>
      <w:r w:rsidR="00C03997" w:rsidRPr="00C03997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>Albania</w:t>
      </w:r>
      <w:r w:rsidRPr="00C03997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>,</w:t>
      </w:r>
      <w:r w:rsidRPr="00C03997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sipas afateve të përcaktuara nga Agjencia Kombëtare e Arsimit Parauniversitar.”.</w:t>
      </w:r>
    </w:p>
    <w:p w14:paraId="1416762E" w14:textId="646204DA" w:rsidR="00043567" w:rsidRDefault="00043567" w:rsidP="0004356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C03997">
        <w:rPr>
          <w:rFonts w:ascii="Garamond" w:hAnsi="Garamond" w:cs="Times New Roman"/>
          <w:color w:val="000000"/>
          <w:sz w:val="24"/>
          <w:szCs w:val="24"/>
          <w:lang w:val="sq-AL"/>
        </w:rPr>
        <w:t>4. Neni 13 ndryshohet si vijon:</w:t>
      </w:r>
    </w:p>
    <w:p w14:paraId="1F611908" w14:textId="77777777" w:rsidR="00E266C3" w:rsidRPr="00C03997" w:rsidRDefault="00E266C3" w:rsidP="0004356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60C50751" w14:textId="7CDBE619" w:rsidR="00043567" w:rsidRPr="00C03997" w:rsidRDefault="00043567" w:rsidP="00E266C3">
      <w:pPr>
        <w:autoSpaceDE w:val="0"/>
        <w:autoSpaceDN w:val="0"/>
        <w:adjustRightInd w:val="0"/>
        <w:spacing w:after="0" w:line="240" w:lineRule="auto"/>
        <w:jc w:val="center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C03997">
        <w:rPr>
          <w:rFonts w:ascii="Garamond" w:hAnsi="Garamond" w:cs="Times New Roman"/>
          <w:color w:val="000000"/>
          <w:sz w:val="24"/>
          <w:szCs w:val="24"/>
          <w:lang w:val="sq-AL"/>
        </w:rPr>
        <w:t>“Neni 13</w:t>
      </w:r>
    </w:p>
    <w:p w14:paraId="01B69F32" w14:textId="6B0A08B8" w:rsidR="00043567" w:rsidRDefault="00043567" w:rsidP="00E266C3">
      <w:pPr>
        <w:autoSpaceDE w:val="0"/>
        <w:autoSpaceDN w:val="0"/>
        <w:adjustRightInd w:val="0"/>
        <w:spacing w:after="0" w:line="240" w:lineRule="auto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C03997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Pranimet në shkollat e arsimit të mesëm të orientuar me konkurs</w:t>
      </w:r>
    </w:p>
    <w:p w14:paraId="7AFD5940" w14:textId="77777777" w:rsidR="00E266C3" w:rsidRPr="00C03997" w:rsidRDefault="00E266C3" w:rsidP="00E266C3">
      <w:pPr>
        <w:autoSpaceDE w:val="0"/>
        <w:autoSpaceDN w:val="0"/>
        <w:adjustRightInd w:val="0"/>
        <w:spacing w:after="0" w:line="240" w:lineRule="auto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565C6D84" w14:textId="0119C59B" w:rsidR="00043567" w:rsidRPr="00C03997" w:rsidRDefault="00043567" w:rsidP="0004356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C03997">
        <w:rPr>
          <w:rFonts w:ascii="Garamond" w:hAnsi="Garamond" w:cs="Times New Roman"/>
          <w:color w:val="000000"/>
          <w:sz w:val="24"/>
          <w:szCs w:val="24"/>
          <w:lang w:val="sq-AL"/>
        </w:rPr>
        <w:t>1. Në shkollat artistike dhe ato sportive nxënësit pranohen vetëm me konkurs.</w:t>
      </w:r>
    </w:p>
    <w:p w14:paraId="32E23ED7" w14:textId="2AA5929B" w:rsidR="00043567" w:rsidRPr="00C03997" w:rsidRDefault="00043567" w:rsidP="0004356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C03997">
        <w:rPr>
          <w:rFonts w:ascii="Garamond" w:hAnsi="Garamond" w:cs="Times New Roman"/>
          <w:color w:val="000000"/>
          <w:sz w:val="24"/>
          <w:szCs w:val="24"/>
          <w:lang w:val="sq-AL"/>
        </w:rPr>
        <w:t>2. Pranimet në shkollat artistike dhe ato sportive rregullohen me udhëzim të ministrit.</w:t>
      </w:r>
    </w:p>
    <w:p w14:paraId="2C918870" w14:textId="23DC14C8" w:rsidR="00043567" w:rsidRPr="00C03997" w:rsidRDefault="00043567" w:rsidP="0004356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C03997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3. Personi që ushtron përgjegjësinë prindërore aplikon nëpërmjet portalit </w:t>
      </w:r>
      <w:r w:rsidRPr="00C03997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>e-</w:t>
      </w:r>
      <w:r w:rsidR="00C03997" w:rsidRPr="00C03997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>Albania</w:t>
      </w:r>
      <w:r w:rsidRPr="00C03997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>,</w:t>
      </w:r>
      <w:r w:rsidRPr="00C03997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për regjistrimin në konkursin për pranimin e nxënësve në klasën e dhjetë, sipas afateve të përcaktuara nga AKAP-ja. </w:t>
      </w:r>
    </w:p>
    <w:p w14:paraId="662BEB5B" w14:textId="39B5C951" w:rsidR="00043567" w:rsidRPr="00C03997" w:rsidRDefault="00043567" w:rsidP="0004356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C03997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4. Shkollat pranojnë nxënës për konkurrim edhe nga </w:t>
      </w:r>
      <w:r w:rsidR="00E266C3" w:rsidRPr="00C03997">
        <w:rPr>
          <w:rFonts w:ascii="Garamond" w:hAnsi="Garamond" w:cs="Times New Roman"/>
          <w:color w:val="000000"/>
          <w:sz w:val="24"/>
          <w:szCs w:val="24"/>
          <w:lang w:val="sq-AL"/>
        </w:rPr>
        <w:t>NJVV</w:t>
      </w:r>
      <w:r w:rsidR="00C2752A">
        <w:rPr>
          <w:rFonts w:ascii="Garamond" w:hAnsi="Garamond" w:cs="Times New Roman"/>
          <w:color w:val="000000"/>
          <w:sz w:val="24"/>
          <w:szCs w:val="24"/>
          <w:lang w:val="sq-AL"/>
        </w:rPr>
        <w:t>-të e</w:t>
      </w:r>
      <w:r w:rsidRPr="00C03997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tjera.</w:t>
      </w:r>
    </w:p>
    <w:p w14:paraId="3DF0E484" w14:textId="25A353E3" w:rsidR="00043567" w:rsidRPr="00C03997" w:rsidRDefault="00043567" w:rsidP="0004356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C03997">
        <w:rPr>
          <w:rFonts w:ascii="Garamond" w:hAnsi="Garamond" w:cs="Times New Roman"/>
          <w:color w:val="000000"/>
          <w:sz w:val="24"/>
          <w:szCs w:val="24"/>
          <w:lang w:val="sq-AL"/>
        </w:rPr>
        <w:t>5. Kur një nxënës fitues nuk paraqitet në shkollë brenda 5 (pesë) ditëve nga fillimi i vitit shkollor për shkaqe të pajustifikuara, nxënësi tjetër, sipas radhës në listë, gëzon të drejtën e pranimit në shkollë.”.</w:t>
      </w:r>
    </w:p>
    <w:p w14:paraId="4EB71B0F" w14:textId="28447859" w:rsidR="00043567" w:rsidRPr="00C03997" w:rsidRDefault="00043567" w:rsidP="00043567">
      <w:pPr>
        <w:tabs>
          <w:tab w:val="left" w:pos="4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C03997">
        <w:rPr>
          <w:rFonts w:ascii="Garamond" w:hAnsi="Garamond" w:cs="Times New Roman"/>
          <w:color w:val="000000"/>
          <w:sz w:val="24"/>
          <w:szCs w:val="24"/>
          <w:lang w:val="sq-AL"/>
        </w:rPr>
        <w:t>5. Pikat 3, 4 dhe 5 të nenit 78 ndryshojnë si më poshtë:</w:t>
      </w:r>
    </w:p>
    <w:p w14:paraId="512517B9" w14:textId="203D73B1" w:rsidR="00043567" w:rsidRPr="00C03997" w:rsidRDefault="00043567" w:rsidP="0004356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C03997">
        <w:rPr>
          <w:rFonts w:ascii="Garamond" w:hAnsi="Garamond" w:cs="Times New Roman"/>
          <w:color w:val="000000"/>
          <w:sz w:val="24"/>
          <w:szCs w:val="24"/>
          <w:lang w:val="sq-AL"/>
        </w:rPr>
        <w:lastRenderedPageBreak/>
        <w:t xml:space="preserve">“3. Transferimi i nxënësve bëhet nëpërmjet portalit </w:t>
      </w:r>
      <w:r w:rsidRPr="00C03997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>e-Albania,</w:t>
      </w:r>
      <w:r w:rsidRPr="00C03997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me plotësimin e formularit nga personi që ushtron përgjegjësinë prindërore të nxënësit dhe i drejtohet drejtorit të IA-së ku nxënësi është regjistruar. </w:t>
      </w:r>
    </w:p>
    <w:p w14:paraId="14721EE9" w14:textId="3E1AED0B" w:rsidR="00043567" w:rsidRPr="00C03997" w:rsidRDefault="00043567" w:rsidP="0004356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C03997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4. Lëvizjet e nxënësve bëhen në përputhje me procedurat e përcaktuara në SMIP. </w:t>
      </w:r>
    </w:p>
    <w:p w14:paraId="79187F2C" w14:textId="58405428" w:rsidR="00043567" w:rsidRPr="00C03997" w:rsidRDefault="00043567" w:rsidP="0004356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C03997">
        <w:rPr>
          <w:rFonts w:ascii="Garamond" w:hAnsi="Garamond" w:cs="Times New Roman"/>
          <w:color w:val="000000"/>
          <w:sz w:val="24"/>
          <w:szCs w:val="24"/>
          <w:lang w:val="sq-AL"/>
        </w:rPr>
        <w:t>5. Dokumentacioni i transferimit, i cili sigurohet nga struktura përgjegjëse me ndërveprim përmes SMIP</w:t>
      </w:r>
      <w:r w:rsidR="00D27482">
        <w:rPr>
          <w:rFonts w:ascii="Garamond" w:hAnsi="Garamond" w:cs="Times New Roman"/>
          <w:color w:val="000000"/>
          <w:sz w:val="24"/>
          <w:szCs w:val="24"/>
          <w:lang w:val="sq-AL"/>
        </w:rPr>
        <w:t>-it</w:t>
      </w:r>
      <w:r w:rsidRPr="00C03997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përmban: </w:t>
      </w:r>
    </w:p>
    <w:p w14:paraId="3BD3B378" w14:textId="10BDD276" w:rsidR="00043567" w:rsidRPr="00C03997" w:rsidRDefault="00043567" w:rsidP="0004356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C03997">
        <w:rPr>
          <w:rFonts w:ascii="Garamond" w:hAnsi="Garamond" w:cs="Times New Roman"/>
          <w:color w:val="000000"/>
          <w:sz w:val="24"/>
          <w:szCs w:val="24"/>
          <w:lang w:val="sq-AL"/>
        </w:rPr>
        <w:t>a) vlerësimet/notat e nxënësit të marra gjatë vitit shkollor deri në çastin e transferimit;</w:t>
      </w:r>
    </w:p>
    <w:p w14:paraId="4398DF6E" w14:textId="5D3FA094" w:rsidR="00043567" w:rsidRPr="00C03997" w:rsidRDefault="00043567" w:rsidP="0004356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C03997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b) numrin e mungesave të arsyetuara dhe të paarsyetuara; </w:t>
      </w:r>
    </w:p>
    <w:p w14:paraId="5AC05AD2" w14:textId="3B88E522" w:rsidR="00043567" w:rsidRPr="00C03997" w:rsidRDefault="00043567" w:rsidP="0004356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C03997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c) nderimet ose/dhe masat disiplinore ndaj nxënësit.”. </w:t>
      </w:r>
    </w:p>
    <w:p w14:paraId="420D928D" w14:textId="7C406DE7" w:rsidR="00043567" w:rsidRPr="00C03997" w:rsidRDefault="00043567" w:rsidP="00043567">
      <w:pPr>
        <w:tabs>
          <w:tab w:val="left" w:pos="4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C03997">
        <w:rPr>
          <w:rFonts w:ascii="Garamond" w:hAnsi="Garamond" w:cs="Times New Roman"/>
          <w:color w:val="000000"/>
          <w:sz w:val="24"/>
          <w:szCs w:val="24"/>
          <w:lang w:val="sq-AL"/>
        </w:rPr>
        <w:t>6. Neni 109 ndryshohet me këtë përmbajtje:</w:t>
      </w:r>
    </w:p>
    <w:p w14:paraId="1DBBF63A" w14:textId="2A62884E" w:rsidR="00043567" w:rsidRPr="00C03997" w:rsidRDefault="00043567" w:rsidP="0004356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C03997">
        <w:rPr>
          <w:rFonts w:ascii="Garamond" w:hAnsi="Garamond" w:cs="Times New Roman"/>
          <w:color w:val="000000"/>
          <w:sz w:val="24"/>
          <w:szCs w:val="24"/>
          <w:lang w:val="sq-AL"/>
        </w:rPr>
        <w:t>“Neni 109</w:t>
      </w:r>
      <w:r w:rsidR="005A11C9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C03997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Regjistri digjital i klasës, dëftesat digjitale të klasave, amza digjitale</w:t>
      </w:r>
      <w:r w:rsidR="005A11C9">
        <w:rPr>
          <w:rFonts w:ascii="Garamond" w:hAnsi="Garamond" w:cs="Times New Roman"/>
          <w:color w:val="000000"/>
          <w:sz w:val="24"/>
          <w:szCs w:val="24"/>
          <w:lang w:val="sq-AL"/>
        </w:rPr>
        <w:t>:</w:t>
      </w:r>
    </w:p>
    <w:p w14:paraId="4EE1E217" w14:textId="77777777" w:rsidR="00043567" w:rsidRPr="00C03997" w:rsidRDefault="00043567" w:rsidP="0004356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C03997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1. Regjistri i klasës është digjital dhe krijohet e plotësohet në SMIP. </w:t>
      </w:r>
    </w:p>
    <w:p w14:paraId="4AAB7016" w14:textId="77777777" w:rsidR="00043567" w:rsidRPr="00C03997" w:rsidRDefault="00043567" w:rsidP="0004356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C03997">
        <w:rPr>
          <w:rFonts w:ascii="Garamond" w:hAnsi="Garamond" w:cs="Times New Roman"/>
          <w:color w:val="000000"/>
          <w:sz w:val="24"/>
          <w:szCs w:val="24"/>
          <w:lang w:val="sq-AL"/>
        </w:rPr>
        <w:t>2. Regjistri i klasës plotësohet sipas rubrikave në përputhje me aktet nënligjore në fuqi.</w:t>
      </w:r>
    </w:p>
    <w:p w14:paraId="2DF7CCC4" w14:textId="2A5A9E52" w:rsidR="00043567" w:rsidRPr="00C03997" w:rsidRDefault="00043567" w:rsidP="0004356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C03997">
        <w:rPr>
          <w:rFonts w:ascii="Garamond" w:hAnsi="Garamond" w:cs="Times New Roman"/>
          <w:color w:val="000000"/>
          <w:sz w:val="24"/>
          <w:szCs w:val="24"/>
          <w:lang w:val="sq-AL"/>
        </w:rPr>
        <w:t>3. Mësuesi kujdestar i klasës dhe mësuesit që japin lëndë mësimore në klasën përkatëse, plotësojnë rubrikat e regjistrit digjital të klasës</w:t>
      </w:r>
      <w:r w:rsidR="00CE7F4B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C03997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sipas afateve të përcaktuara në SMIP. </w:t>
      </w:r>
    </w:p>
    <w:p w14:paraId="16774DB4" w14:textId="717874CC" w:rsidR="00043567" w:rsidRPr="00C03997" w:rsidRDefault="00043567" w:rsidP="0004356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C03997">
        <w:rPr>
          <w:rFonts w:ascii="Garamond" w:hAnsi="Garamond" w:cs="Times New Roman"/>
          <w:color w:val="000000"/>
          <w:sz w:val="24"/>
          <w:szCs w:val="24"/>
          <w:lang w:val="sq-AL"/>
        </w:rPr>
        <w:t>4. Administratori i SMIP-it për shkollën krijon regjistrin për secilën klasë dhe ushtron përgjegjësitë e kryen detyrat</w:t>
      </w:r>
      <w:r w:rsidR="00CE7F4B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C03997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sipas rregullores për SMIP-in, të miratuar me urdhër të ministrit për arsimin.</w:t>
      </w:r>
    </w:p>
    <w:p w14:paraId="79ECA557" w14:textId="77777777" w:rsidR="00043567" w:rsidRPr="00C03997" w:rsidRDefault="00043567" w:rsidP="0004356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C03997">
        <w:rPr>
          <w:rFonts w:ascii="Garamond" w:hAnsi="Garamond" w:cs="Times New Roman"/>
          <w:color w:val="000000"/>
          <w:sz w:val="24"/>
          <w:szCs w:val="24"/>
          <w:lang w:val="sq-AL"/>
        </w:rPr>
        <w:t>5. Mësuesit (kujdestarë klase dhe lëndësh) përdorues të regjistrit digjital ushtrojnë përgjegjësitë dhe kryejnë detyrat sipas rregullores për SMIP-in, të miratuar me urdhër të ministrit për arsimin.</w:t>
      </w:r>
    </w:p>
    <w:p w14:paraId="068FE83B" w14:textId="489838A9" w:rsidR="00043567" w:rsidRPr="00C03997" w:rsidRDefault="00043567" w:rsidP="0004356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C03997">
        <w:rPr>
          <w:rFonts w:ascii="Garamond" w:hAnsi="Garamond" w:cs="Times New Roman"/>
          <w:color w:val="000000"/>
          <w:sz w:val="24"/>
          <w:szCs w:val="24"/>
          <w:lang w:val="sq-AL"/>
        </w:rPr>
        <w:t>6. Pajisen me dëftesë digjitale të klasës të gjithë nxënësit e klasave I</w:t>
      </w:r>
      <w:r w:rsidR="006C3114">
        <w:rPr>
          <w:rFonts w:ascii="Garamond" w:hAnsi="Garamond" w:cs="Times New Roman"/>
          <w:color w:val="000000"/>
          <w:sz w:val="24"/>
          <w:szCs w:val="24"/>
          <w:lang w:val="sq-AL"/>
        </w:rPr>
        <w:t>–</w:t>
      </w:r>
      <w:r w:rsidRPr="00C03997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IX dhe të klasave X deri te klasa e parafundit e arsimit të mesëm të lartë. </w:t>
      </w:r>
    </w:p>
    <w:p w14:paraId="60078E9C" w14:textId="77777777" w:rsidR="00043567" w:rsidRPr="00C03997" w:rsidRDefault="00043567" w:rsidP="0004356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C03997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7. Dëftesa digjitale e klasës dhe ajo e mbarimit të shkollës gjenerohen nga portali </w:t>
      </w:r>
      <w:r w:rsidRPr="00C03997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>e-Albania</w:t>
      </w:r>
      <w:r w:rsidRPr="00C03997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. </w:t>
      </w:r>
    </w:p>
    <w:p w14:paraId="59CCC904" w14:textId="6414D8F0" w:rsidR="00043567" w:rsidRPr="00C03997" w:rsidRDefault="00043567" w:rsidP="0004356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C03997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8. Shkolla pajis nxënësin/ish-nxënësin me vërtetim të rezultateve të shkollimit, me kërkesë të tij. </w:t>
      </w:r>
    </w:p>
    <w:p w14:paraId="20489764" w14:textId="0B5B673F" w:rsidR="00043567" w:rsidRPr="00C03997" w:rsidRDefault="00043567" w:rsidP="0004356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</w:pPr>
      <w:r w:rsidRPr="00C03997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9. Pajisen me certifikatë dhe diplomë të Maturës Shtetërore të gjithë nxënësit që përfundojnë arsimin e mesëm të lartë. Certifikata dhe diploma e Maturës Shtetërore gjenerohen nga portali </w:t>
      </w:r>
      <w:r w:rsidRPr="00C03997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 xml:space="preserve">e-Albania. </w:t>
      </w:r>
    </w:p>
    <w:p w14:paraId="1BE49140" w14:textId="331CF83C" w:rsidR="00043567" w:rsidRPr="00C03997" w:rsidRDefault="00043567" w:rsidP="0004356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C03997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10. Drejtori kujdeset dhe mban përgjegjësi për amzën digjitale, sipas rregullores për SMIP-in, të miratuar me urdhër të ministrit për arsimin. </w:t>
      </w:r>
    </w:p>
    <w:p w14:paraId="2AA50763" w14:textId="3BB87EB1" w:rsidR="00043567" w:rsidRPr="00C03997" w:rsidRDefault="00043567" w:rsidP="0004356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C03997">
        <w:rPr>
          <w:rFonts w:ascii="Garamond" w:hAnsi="Garamond" w:cs="Times New Roman"/>
          <w:color w:val="000000"/>
          <w:sz w:val="24"/>
          <w:szCs w:val="24"/>
          <w:lang w:val="sq-AL"/>
        </w:rPr>
        <w:t>11. Plotësimi i amzës digjitale kryhet sipas përcaktimeve në rregulloren për SMIP-in, të miratuar me urdhër të ministrit përgjegjës për arsimin.</w:t>
      </w:r>
    </w:p>
    <w:p w14:paraId="6E663E2C" w14:textId="69591D94" w:rsidR="00043567" w:rsidRPr="00C03997" w:rsidRDefault="00043567" w:rsidP="0004356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C03997">
        <w:rPr>
          <w:rFonts w:ascii="Garamond" w:hAnsi="Garamond" w:cs="Times New Roman"/>
          <w:color w:val="000000"/>
          <w:sz w:val="24"/>
          <w:szCs w:val="24"/>
          <w:lang w:val="sq-AL"/>
        </w:rPr>
        <w:t>12. Për shkollat e mbyllura, regjistri i veçantë, amza dhe indeksi i amzës dorëzohen nga drejtori i IA-së nën kujdesin e ZVAP-së përkatëse në arkivin vendor, menjëherë me hyrjen në fuqi të aktit të mbylljes.”.</w:t>
      </w:r>
    </w:p>
    <w:p w14:paraId="2B8186EE" w14:textId="00C91C07" w:rsidR="00043567" w:rsidRPr="00C03997" w:rsidRDefault="00043567" w:rsidP="0004356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C03997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7. Shtojcat nr. 2, nr. 4 dhe nr. 5, shfuqizohen. </w:t>
      </w:r>
    </w:p>
    <w:p w14:paraId="6D2DBC7A" w14:textId="1C3B72F7" w:rsidR="00043567" w:rsidRPr="00C03997" w:rsidRDefault="00043567" w:rsidP="0004356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C03997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II. Ngarkohen për zbatimin e këtij </w:t>
      </w:r>
      <w:r w:rsidR="009245EA" w:rsidRPr="00C03997">
        <w:rPr>
          <w:rFonts w:ascii="Garamond" w:hAnsi="Garamond" w:cs="Times New Roman"/>
          <w:color w:val="000000"/>
          <w:sz w:val="24"/>
          <w:szCs w:val="24"/>
          <w:lang w:val="sq-AL"/>
        </w:rPr>
        <w:t>urdhri</w:t>
      </w:r>
      <w:r w:rsidRPr="00C03997">
        <w:rPr>
          <w:rFonts w:ascii="Garamond" w:hAnsi="Garamond" w:cs="Times New Roman"/>
          <w:color w:val="000000"/>
          <w:sz w:val="24"/>
          <w:szCs w:val="24"/>
          <w:lang w:val="sq-AL"/>
        </w:rPr>
        <w:t>, Sekretari i Përgjithshëm i Ministrisë së Arsimit dhe Sportit, Drejtoria e Përgjithshme e Zhvillimit të Arsimit Parauniversitar, Agjencia Kombëtare e Arsimit Parauniversitar, drejtoritë rajonale të arsimit parauniversitar, zyrat vendore të arsimit parauniversitar dhe institucionet arsimore parauniversitare.</w:t>
      </w:r>
    </w:p>
    <w:p w14:paraId="75DA4EA9" w14:textId="75D3B586" w:rsidR="00043567" w:rsidRPr="00C03997" w:rsidRDefault="00043567" w:rsidP="0004356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C03997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Ky </w:t>
      </w:r>
      <w:r w:rsidR="002D5DB3">
        <w:rPr>
          <w:rFonts w:ascii="Garamond" w:hAnsi="Garamond" w:cs="Times New Roman"/>
          <w:color w:val="000000"/>
          <w:sz w:val="24"/>
          <w:szCs w:val="24"/>
          <w:lang w:val="sq-AL"/>
        </w:rPr>
        <w:t>u</w:t>
      </w:r>
      <w:r w:rsidRPr="00C03997">
        <w:rPr>
          <w:rFonts w:ascii="Garamond" w:hAnsi="Garamond" w:cs="Times New Roman"/>
          <w:color w:val="000000"/>
          <w:sz w:val="24"/>
          <w:szCs w:val="24"/>
          <w:lang w:val="sq-AL"/>
        </w:rPr>
        <w:t>rdhër hyn në fuqi menjëherë dhe botohet në Fletoren Zyrtare.</w:t>
      </w:r>
    </w:p>
    <w:p w14:paraId="0362DE1A" w14:textId="77777777" w:rsidR="00043567" w:rsidRPr="00C03997" w:rsidRDefault="00043567" w:rsidP="00043567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0EA4213A" w14:textId="1184777B" w:rsidR="00043567" w:rsidRPr="00C03997" w:rsidRDefault="008E330D" w:rsidP="00043567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C03997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ZËVENDËSMINISTËR I </w:t>
      </w:r>
      <w:r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MINISTRIS</w:t>
      </w:r>
      <w:bookmarkStart w:id="0" w:name="_GoBack"/>
      <w:bookmarkEnd w:id="0"/>
      <w:r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Ë SË </w:t>
      </w:r>
      <w:r w:rsidRPr="00C03997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ARSIMIT DHE SPORTIT</w:t>
      </w:r>
    </w:p>
    <w:p w14:paraId="16CAE369" w14:textId="0DA6611F" w:rsidR="002311D2" w:rsidRPr="00C03997" w:rsidRDefault="00043567" w:rsidP="005302E9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C03997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Nina Guga</w:t>
      </w:r>
    </w:p>
    <w:sectPr w:rsidR="002311D2" w:rsidRPr="00C03997" w:rsidSect="00043567">
      <w:pgSz w:w="12240" w:h="15840"/>
      <w:pgMar w:top="1440" w:right="1440" w:bottom="1440" w:left="144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1E60961" w14:textId="77777777" w:rsidR="008E330D" w:rsidRDefault="008E330D" w:rsidP="00BF348B">
      <w:pPr>
        <w:spacing w:after="0" w:line="240" w:lineRule="auto"/>
      </w:pPr>
      <w:r>
        <w:separator/>
      </w:r>
    </w:p>
  </w:endnote>
  <w:endnote w:type="continuationSeparator" w:id="0">
    <w:p w14:paraId="2CF9E452" w14:textId="77777777" w:rsidR="008E330D" w:rsidRDefault="008E330D" w:rsidP="00BF348B">
      <w:pPr>
        <w:spacing w:after="0" w:line="240" w:lineRule="auto"/>
      </w:pPr>
      <w:r>
        <w:continuationSeparator/>
      </w:r>
    </w:p>
  </w:endnote>
  <w:endnote w:type="continuationNotice" w:id="1">
    <w:p w14:paraId="14CA9226" w14:textId="77777777" w:rsidR="008E330D" w:rsidRDefault="008E330D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ptos">
    <w:altName w:val="Arial"/>
    <w:charset w:val="00"/>
    <w:family w:val="swiss"/>
    <w:pitch w:val="variable"/>
    <w:sig w:usb0="20000287" w:usb1="00000003" w:usb2="0000000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C06EFCB" w14:textId="77777777" w:rsidR="008E330D" w:rsidRDefault="008E330D" w:rsidP="00BF348B">
      <w:pPr>
        <w:spacing w:after="0" w:line="240" w:lineRule="auto"/>
      </w:pPr>
      <w:r>
        <w:separator/>
      </w:r>
    </w:p>
  </w:footnote>
  <w:footnote w:type="continuationSeparator" w:id="0">
    <w:p w14:paraId="63B0EA2F" w14:textId="77777777" w:rsidR="008E330D" w:rsidRDefault="008E330D" w:rsidP="00BF348B">
      <w:pPr>
        <w:spacing w:after="0" w:line="240" w:lineRule="auto"/>
      </w:pPr>
      <w:r>
        <w:continuationSeparator/>
      </w:r>
    </w:p>
  </w:footnote>
  <w:footnote w:type="continuationNotice" w:id="1">
    <w:p w14:paraId="6132CAEA" w14:textId="77777777" w:rsidR="008E330D" w:rsidRDefault="008E330D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60725D"/>
    <w:multiLevelType w:val="hybridMultilevel"/>
    <w:tmpl w:val="D52A511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82FC93DE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7271BF7"/>
    <w:multiLevelType w:val="hybridMultilevel"/>
    <w:tmpl w:val="F4447D50"/>
    <w:lvl w:ilvl="0" w:tplc="EB4C825C">
      <w:start w:val="1"/>
      <w:numFmt w:val="decimal"/>
      <w:lvlText w:val="%1."/>
      <w:lvlJc w:val="left"/>
      <w:pPr>
        <w:ind w:left="1170" w:hanging="360"/>
      </w:pPr>
      <w:rPr>
        <w:rFonts w:ascii="Times New Roman" w:eastAsiaTheme="minorHAnsi" w:hAnsi="Times New Roman" w:cs="Times New Roman"/>
        <w:b w:val="0"/>
        <w:i/>
        <w:sz w:val="24"/>
      </w:rPr>
    </w:lvl>
    <w:lvl w:ilvl="1" w:tplc="08090019" w:tentative="1">
      <w:start w:val="1"/>
      <w:numFmt w:val="lowerLetter"/>
      <w:lvlText w:val="%2."/>
      <w:lvlJc w:val="left"/>
      <w:pPr>
        <w:ind w:left="1890" w:hanging="360"/>
      </w:pPr>
    </w:lvl>
    <w:lvl w:ilvl="2" w:tplc="0809001B" w:tentative="1">
      <w:start w:val="1"/>
      <w:numFmt w:val="lowerRoman"/>
      <w:lvlText w:val="%3."/>
      <w:lvlJc w:val="right"/>
      <w:pPr>
        <w:ind w:left="2610" w:hanging="180"/>
      </w:pPr>
    </w:lvl>
    <w:lvl w:ilvl="3" w:tplc="0809000F" w:tentative="1">
      <w:start w:val="1"/>
      <w:numFmt w:val="decimal"/>
      <w:lvlText w:val="%4."/>
      <w:lvlJc w:val="left"/>
      <w:pPr>
        <w:ind w:left="3330" w:hanging="360"/>
      </w:pPr>
    </w:lvl>
    <w:lvl w:ilvl="4" w:tplc="08090019" w:tentative="1">
      <w:start w:val="1"/>
      <w:numFmt w:val="lowerLetter"/>
      <w:lvlText w:val="%5."/>
      <w:lvlJc w:val="left"/>
      <w:pPr>
        <w:ind w:left="4050" w:hanging="360"/>
      </w:pPr>
    </w:lvl>
    <w:lvl w:ilvl="5" w:tplc="0809001B" w:tentative="1">
      <w:start w:val="1"/>
      <w:numFmt w:val="lowerRoman"/>
      <w:lvlText w:val="%6."/>
      <w:lvlJc w:val="right"/>
      <w:pPr>
        <w:ind w:left="4770" w:hanging="180"/>
      </w:pPr>
    </w:lvl>
    <w:lvl w:ilvl="6" w:tplc="0809000F" w:tentative="1">
      <w:start w:val="1"/>
      <w:numFmt w:val="decimal"/>
      <w:lvlText w:val="%7."/>
      <w:lvlJc w:val="left"/>
      <w:pPr>
        <w:ind w:left="5490" w:hanging="360"/>
      </w:pPr>
    </w:lvl>
    <w:lvl w:ilvl="7" w:tplc="08090019" w:tentative="1">
      <w:start w:val="1"/>
      <w:numFmt w:val="lowerLetter"/>
      <w:lvlText w:val="%8."/>
      <w:lvlJc w:val="left"/>
      <w:pPr>
        <w:ind w:left="6210" w:hanging="360"/>
      </w:pPr>
    </w:lvl>
    <w:lvl w:ilvl="8" w:tplc="08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2" w15:restartNumberingAfterBreak="0">
    <w:nsid w:val="08375AF8"/>
    <w:multiLevelType w:val="hybridMultilevel"/>
    <w:tmpl w:val="81AE97BE"/>
    <w:lvl w:ilvl="0" w:tplc="041C000F">
      <w:start w:val="1"/>
      <w:numFmt w:val="decimal"/>
      <w:lvlText w:val="%1."/>
      <w:lvlJc w:val="left"/>
      <w:pPr>
        <w:ind w:left="1980" w:hanging="360"/>
      </w:pPr>
      <w:rPr>
        <w:rFonts w:hint="default"/>
        <w:i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A90777"/>
    <w:multiLevelType w:val="hybridMultilevel"/>
    <w:tmpl w:val="384C1F7E"/>
    <w:lvl w:ilvl="0" w:tplc="64E64FC2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 w15:restartNumberingAfterBreak="0">
    <w:nsid w:val="1368343C"/>
    <w:multiLevelType w:val="hybridMultilevel"/>
    <w:tmpl w:val="E0128E6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5E23503"/>
    <w:multiLevelType w:val="hybridMultilevel"/>
    <w:tmpl w:val="C5B68942"/>
    <w:lvl w:ilvl="0" w:tplc="161C9BE2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" w15:restartNumberingAfterBreak="0">
    <w:nsid w:val="26F24DE8"/>
    <w:multiLevelType w:val="hybridMultilevel"/>
    <w:tmpl w:val="3DB23AD4"/>
    <w:lvl w:ilvl="0" w:tplc="4A88D65E">
      <w:start w:val="1"/>
      <w:numFmt w:val="lowerLetter"/>
      <w:lvlText w:val="%1)"/>
      <w:lvlJc w:val="left"/>
      <w:pPr>
        <w:ind w:left="720" w:hanging="360"/>
      </w:pPr>
      <w:rPr>
        <w:rFonts w:hint="default"/>
        <w:i w:val="0"/>
        <w:i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8784450"/>
    <w:multiLevelType w:val="hybridMultilevel"/>
    <w:tmpl w:val="5F3A86CC"/>
    <w:lvl w:ilvl="0" w:tplc="2EAAB6A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FDE0D3A"/>
    <w:multiLevelType w:val="hybridMultilevel"/>
    <w:tmpl w:val="30AA373C"/>
    <w:lvl w:ilvl="0" w:tplc="7C5EAF14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9" w15:restartNumberingAfterBreak="0">
    <w:nsid w:val="31302C0F"/>
    <w:multiLevelType w:val="hybridMultilevel"/>
    <w:tmpl w:val="499EB742"/>
    <w:lvl w:ilvl="0" w:tplc="7362F81E">
      <w:start w:val="1"/>
      <w:numFmt w:val="decimal"/>
      <w:lvlText w:val="%1."/>
      <w:lvlJc w:val="left"/>
      <w:pPr>
        <w:ind w:left="1980" w:hanging="360"/>
      </w:pPr>
      <w:rPr>
        <w:rFonts w:cs="Times New Roman" w:hint="default"/>
        <w:i w:val="0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A8D649C"/>
    <w:multiLevelType w:val="hybridMultilevel"/>
    <w:tmpl w:val="17E04BB6"/>
    <w:lvl w:ilvl="0" w:tplc="041C0013">
      <w:start w:val="1"/>
      <w:numFmt w:val="upperRoman"/>
      <w:lvlText w:val="%1."/>
      <w:lvlJc w:val="righ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B7B2CBF"/>
    <w:multiLevelType w:val="hybridMultilevel"/>
    <w:tmpl w:val="B992BA7C"/>
    <w:lvl w:ilvl="0" w:tplc="AD2E48DE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2" w15:restartNumberingAfterBreak="0">
    <w:nsid w:val="3BB0100B"/>
    <w:multiLevelType w:val="hybridMultilevel"/>
    <w:tmpl w:val="1E4EEEB2"/>
    <w:lvl w:ilvl="0" w:tplc="BA6C6E5C">
      <w:start w:val="1"/>
      <w:numFmt w:val="decimal"/>
      <w:lvlText w:val="%1."/>
      <w:lvlJc w:val="left"/>
      <w:pPr>
        <w:ind w:left="360" w:hanging="360"/>
      </w:pPr>
      <w:rPr>
        <w:rFonts w:hint="default"/>
        <w:i w:val="0"/>
      </w:rPr>
    </w:lvl>
    <w:lvl w:ilvl="1" w:tplc="04090019">
      <w:start w:val="1"/>
      <w:numFmt w:val="lowerLetter"/>
      <w:lvlText w:val="%2."/>
      <w:lvlJc w:val="left"/>
      <w:pPr>
        <w:ind w:left="720" w:hanging="360"/>
      </w:pPr>
    </w:lvl>
    <w:lvl w:ilvl="2" w:tplc="0409001B" w:tentative="1">
      <w:start w:val="1"/>
      <w:numFmt w:val="lowerRoman"/>
      <w:lvlText w:val="%3."/>
      <w:lvlJc w:val="right"/>
      <w:pPr>
        <w:ind w:left="1350" w:hanging="180"/>
      </w:pPr>
    </w:lvl>
    <w:lvl w:ilvl="3" w:tplc="0409000F" w:tentative="1">
      <w:start w:val="1"/>
      <w:numFmt w:val="decimal"/>
      <w:lvlText w:val="%4."/>
      <w:lvlJc w:val="left"/>
      <w:pPr>
        <w:ind w:left="2070" w:hanging="360"/>
      </w:pPr>
    </w:lvl>
    <w:lvl w:ilvl="4" w:tplc="04090019" w:tentative="1">
      <w:start w:val="1"/>
      <w:numFmt w:val="lowerLetter"/>
      <w:lvlText w:val="%5."/>
      <w:lvlJc w:val="left"/>
      <w:pPr>
        <w:ind w:left="2790" w:hanging="360"/>
      </w:pPr>
    </w:lvl>
    <w:lvl w:ilvl="5" w:tplc="0409001B" w:tentative="1">
      <w:start w:val="1"/>
      <w:numFmt w:val="lowerRoman"/>
      <w:lvlText w:val="%6."/>
      <w:lvlJc w:val="right"/>
      <w:pPr>
        <w:ind w:left="3510" w:hanging="180"/>
      </w:pPr>
    </w:lvl>
    <w:lvl w:ilvl="6" w:tplc="0409000F" w:tentative="1">
      <w:start w:val="1"/>
      <w:numFmt w:val="decimal"/>
      <w:lvlText w:val="%7."/>
      <w:lvlJc w:val="left"/>
      <w:pPr>
        <w:ind w:left="4230" w:hanging="360"/>
      </w:pPr>
    </w:lvl>
    <w:lvl w:ilvl="7" w:tplc="04090019" w:tentative="1">
      <w:start w:val="1"/>
      <w:numFmt w:val="lowerLetter"/>
      <w:lvlText w:val="%8."/>
      <w:lvlJc w:val="left"/>
      <w:pPr>
        <w:ind w:left="4950" w:hanging="360"/>
      </w:pPr>
    </w:lvl>
    <w:lvl w:ilvl="8" w:tplc="0409001B" w:tentative="1">
      <w:start w:val="1"/>
      <w:numFmt w:val="lowerRoman"/>
      <w:lvlText w:val="%9."/>
      <w:lvlJc w:val="right"/>
      <w:pPr>
        <w:ind w:left="5670" w:hanging="180"/>
      </w:pPr>
    </w:lvl>
  </w:abstractNum>
  <w:abstractNum w:abstractNumId="13" w15:restartNumberingAfterBreak="0">
    <w:nsid w:val="49325284"/>
    <w:multiLevelType w:val="hybridMultilevel"/>
    <w:tmpl w:val="1D3CCBF2"/>
    <w:lvl w:ilvl="0" w:tplc="041C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  <w:i w:val="0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BE35CAF"/>
    <w:multiLevelType w:val="hybridMultilevel"/>
    <w:tmpl w:val="92265408"/>
    <w:lvl w:ilvl="0" w:tplc="D02A9C0A">
      <w:start w:val="1"/>
      <w:numFmt w:val="lowerLetter"/>
      <w:lvlText w:val="%1."/>
      <w:lvlJc w:val="left"/>
      <w:pPr>
        <w:ind w:left="1800" w:hanging="360"/>
      </w:pPr>
      <w:rPr>
        <w:rFonts w:ascii="Times New Roman" w:hAnsi="Times New Roman" w:hint="default"/>
        <w:b w:val="0"/>
        <w:i w:val="0"/>
        <w:sz w:val="24"/>
      </w:rPr>
    </w:lvl>
    <w:lvl w:ilvl="1" w:tplc="0409001B">
      <w:start w:val="1"/>
      <w:numFmt w:val="lowerRoman"/>
      <w:lvlText w:val="%2."/>
      <w:lvlJc w:val="righ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5" w15:restartNumberingAfterBreak="0">
    <w:nsid w:val="68030BC3"/>
    <w:multiLevelType w:val="hybridMultilevel"/>
    <w:tmpl w:val="0D30247E"/>
    <w:lvl w:ilvl="0" w:tplc="7A184F6A">
      <w:start w:val="5"/>
      <w:numFmt w:val="decimal"/>
      <w:lvlText w:val="%1."/>
      <w:lvlJc w:val="left"/>
      <w:pPr>
        <w:ind w:left="1004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724" w:hanging="360"/>
      </w:pPr>
    </w:lvl>
    <w:lvl w:ilvl="2" w:tplc="041C001B" w:tentative="1">
      <w:start w:val="1"/>
      <w:numFmt w:val="lowerRoman"/>
      <w:lvlText w:val="%3."/>
      <w:lvlJc w:val="right"/>
      <w:pPr>
        <w:ind w:left="2444" w:hanging="180"/>
      </w:pPr>
    </w:lvl>
    <w:lvl w:ilvl="3" w:tplc="041C000F" w:tentative="1">
      <w:start w:val="1"/>
      <w:numFmt w:val="decimal"/>
      <w:lvlText w:val="%4."/>
      <w:lvlJc w:val="left"/>
      <w:pPr>
        <w:ind w:left="3164" w:hanging="360"/>
      </w:pPr>
    </w:lvl>
    <w:lvl w:ilvl="4" w:tplc="041C0019" w:tentative="1">
      <w:start w:val="1"/>
      <w:numFmt w:val="lowerLetter"/>
      <w:lvlText w:val="%5."/>
      <w:lvlJc w:val="left"/>
      <w:pPr>
        <w:ind w:left="3884" w:hanging="360"/>
      </w:pPr>
    </w:lvl>
    <w:lvl w:ilvl="5" w:tplc="041C001B" w:tentative="1">
      <w:start w:val="1"/>
      <w:numFmt w:val="lowerRoman"/>
      <w:lvlText w:val="%6."/>
      <w:lvlJc w:val="right"/>
      <w:pPr>
        <w:ind w:left="4604" w:hanging="180"/>
      </w:pPr>
    </w:lvl>
    <w:lvl w:ilvl="6" w:tplc="041C000F" w:tentative="1">
      <w:start w:val="1"/>
      <w:numFmt w:val="decimal"/>
      <w:lvlText w:val="%7."/>
      <w:lvlJc w:val="left"/>
      <w:pPr>
        <w:ind w:left="5324" w:hanging="360"/>
      </w:pPr>
    </w:lvl>
    <w:lvl w:ilvl="7" w:tplc="041C0019" w:tentative="1">
      <w:start w:val="1"/>
      <w:numFmt w:val="lowerLetter"/>
      <w:lvlText w:val="%8."/>
      <w:lvlJc w:val="left"/>
      <w:pPr>
        <w:ind w:left="6044" w:hanging="360"/>
      </w:pPr>
    </w:lvl>
    <w:lvl w:ilvl="8" w:tplc="041C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6" w15:restartNumberingAfterBreak="0">
    <w:nsid w:val="682515C6"/>
    <w:multiLevelType w:val="hybridMultilevel"/>
    <w:tmpl w:val="13B0B706"/>
    <w:lvl w:ilvl="0" w:tplc="E8F8F9BC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b w:val="0"/>
        <w:bCs w:val="0"/>
        <w:i w:val="0"/>
        <w:iCs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B0F77A1"/>
    <w:multiLevelType w:val="hybridMultilevel"/>
    <w:tmpl w:val="53183CE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D42394C"/>
    <w:multiLevelType w:val="hybridMultilevel"/>
    <w:tmpl w:val="953470EA"/>
    <w:lvl w:ilvl="0" w:tplc="04090017">
      <w:start w:val="1"/>
      <w:numFmt w:val="lowerLetter"/>
      <w:lvlText w:val="%1)"/>
      <w:lvlJc w:val="left"/>
      <w:pPr>
        <w:ind w:left="1004" w:hanging="360"/>
      </w:pPr>
    </w:lvl>
    <w:lvl w:ilvl="1" w:tplc="04090019" w:tentative="1">
      <w:start w:val="1"/>
      <w:numFmt w:val="lowerLetter"/>
      <w:lvlText w:val="%2."/>
      <w:lvlJc w:val="left"/>
      <w:pPr>
        <w:ind w:left="1724" w:hanging="360"/>
      </w:pPr>
    </w:lvl>
    <w:lvl w:ilvl="2" w:tplc="0409001B" w:tentative="1">
      <w:start w:val="1"/>
      <w:numFmt w:val="lowerRoman"/>
      <w:lvlText w:val="%3."/>
      <w:lvlJc w:val="right"/>
      <w:pPr>
        <w:ind w:left="2444" w:hanging="180"/>
      </w:pPr>
    </w:lvl>
    <w:lvl w:ilvl="3" w:tplc="0409000F" w:tentative="1">
      <w:start w:val="1"/>
      <w:numFmt w:val="decimal"/>
      <w:lvlText w:val="%4."/>
      <w:lvlJc w:val="left"/>
      <w:pPr>
        <w:ind w:left="3164" w:hanging="360"/>
      </w:pPr>
    </w:lvl>
    <w:lvl w:ilvl="4" w:tplc="04090019" w:tentative="1">
      <w:start w:val="1"/>
      <w:numFmt w:val="lowerLetter"/>
      <w:lvlText w:val="%5."/>
      <w:lvlJc w:val="left"/>
      <w:pPr>
        <w:ind w:left="3884" w:hanging="360"/>
      </w:pPr>
    </w:lvl>
    <w:lvl w:ilvl="5" w:tplc="0409001B" w:tentative="1">
      <w:start w:val="1"/>
      <w:numFmt w:val="lowerRoman"/>
      <w:lvlText w:val="%6."/>
      <w:lvlJc w:val="right"/>
      <w:pPr>
        <w:ind w:left="4604" w:hanging="180"/>
      </w:pPr>
    </w:lvl>
    <w:lvl w:ilvl="6" w:tplc="0409000F" w:tentative="1">
      <w:start w:val="1"/>
      <w:numFmt w:val="decimal"/>
      <w:lvlText w:val="%7."/>
      <w:lvlJc w:val="left"/>
      <w:pPr>
        <w:ind w:left="5324" w:hanging="360"/>
      </w:pPr>
    </w:lvl>
    <w:lvl w:ilvl="7" w:tplc="04090019" w:tentative="1">
      <w:start w:val="1"/>
      <w:numFmt w:val="lowerLetter"/>
      <w:lvlText w:val="%8."/>
      <w:lvlJc w:val="left"/>
      <w:pPr>
        <w:ind w:left="6044" w:hanging="360"/>
      </w:pPr>
    </w:lvl>
    <w:lvl w:ilvl="8" w:tplc="04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9" w15:restartNumberingAfterBreak="0">
    <w:nsid w:val="763A676D"/>
    <w:multiLevelType w:val="hybridMultilevel"/>
    <w:tmpl w:val="242896CE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14"/>
  </w:num>
  <w:num w:numId="2">
    <w:abstractNumId w:val="1"/>
  </w:num>
  <w:num w:numId="3">
    <w:abstractNumId w:val="7"/>
  </w:num>
  <w:num w:numId="4">
    <w:abstractNumId w:val="12"/>
  </w:num>
  <w:num w:numId="5">
    <w:abstractNumId w:val="4"/>
  </w:num>
  <w:num w:numId="6">
    <w:abstractNumId w:val="17"/>
  </w:num>
  <w:num w:numId="7">
    <w:abstractNumId w:val="13"/>
  </w:num>
  <w:num w:numId="8">
    <w:abstractNumId w:val="9"/>
  </w:num>
  <w:num w:numId="9">
    <w:abstractNumId w:val="5"/>
  </w:num>
  <w:num w:numId="10">
    <w:abstractNumId w:val="0"/>
  </w:num>
  <w:num w:numId="11">
    <w:abstractNumId w:val="8"/>
  </w:num>
  <w:num w:numId="12">
    <w:abstractNumId w:val="11"/>
  </w:num>
  <w:num w:numId="13">
    <w:abstractNumId w:val="16"/>
  </w:num>
  <w:num w:numId="14">
    <w:abstractNumId w:val="18"/>
  </w:num>
  <w:num w:numId="15">
    <w:abstractNumId w:val="3"/>
  </w:num>
  <w:num w:numId="16">
    <w:abstractNumId w:val="19"/>
  </w:num>
  <w:num w:numId="17">
    <w:abstractNumId w:val="15"/>
  </w:num>
  <w:num w:numId="18">
    <w:abstractNumId w:val="10"/>
  </w:num>
  <w:num w:numId="19">
    <w:abstractNumId w:val="2"/>
  </w:num>
  <w:num w:numId="2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revisionView w:inkAnnotations="0"/>
  <w:defaultTabStop w:val="720"/>
  <w:characterSpacingControl w:val="doNotCompress"/>
  <w:hdrShapeDefaults>
    <o:shapedefaults v:ext="edit" spidmax="8193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A5888"/>
    <w:rsid w:val="00007150"/>
    <w:rsid w:val="00040959"/>
    <w:rsid w:val="0004258A"/>
    <w:rsid w:val="00043567"/>
    <w:rsid w:val="0004735B"/>
    <w:rsid w:val="00064E06"/>
    <w:rsid w:val="00097FB7"/>
    <w:rsid w:val="000A1AA4"/>
    <w:rsid w:val="000A66B8"/>
    <w:rsid w:val="000E510A"/>
    <w:rsid w:val="000E52EB"/>
    <w:rsid w:val="000F19F8"/>
    <w:rsid w:val="00100AEB"/>
    <w:rsid w:val="0012529C"/>
    <w:rsid w:val="001452BD"/>
    <w:rsid w:val="001546F0"/>
    <w:rsid w:val="00165778"/>
    <w:rsid w:val="00177A30"/>
    <w:rsid w:val="001812D9"/>
    <w:rsid w:val="0019298E"/>
    <w:rsid w:val="00192CE3"/>
    <w:rsid w:val="001973CD"/>
    <w:rsid w:val="001B46B0"/>
    <w:rsid w:val="001B6279"/>
    <w:rsid w:val="001C1DEA"/>
    <w:rsid w:val="001D2A8A"/>
    <w:rsid w:val="00200B90"/>
    <w:rsid w:val="002311D2"/>
    <w:rsid w:val="0023532F"/>
    <w:rsid w:val="002508E7"/>
    <w:rsid w:val="002562A8"/>
    <w:rsid w:val="00264F5A"/>
    <w:rsid w:val="00285F88"/>
    <w:rsid w:val="002968C8"/>
    <w:rsid w:val="002A2EEE"/>
    <w:rsid w:val="002B72BA"/>
    <w:rsid w:val="002D5DB3"/>
    <w:rsid w:val="002E3B40"/>
    <w:rsid w:val="002E4691"/>
    <w:rsid w:val="00324DFA"/>
    <w:rsid w:val="00351938"/>
    <w:rsid w:val="00354AF6"/>
    <w:rsid w:val="00364AD7"/>
    <w:rsid w:val="00390976"/>
    <w:rsid w:val="003A28E3"/>
    <w:rsid w:val="003A3151"/>
    <w:rsid w:val="003C225D"/>
    <w:rsid w:val="003C3BD0"/>
    <w:rsid w:val="003F104B"/>
    <w:rsid w:val="003F3424"/>
    <w:rsid w:val="003F707A"/>
    <w:rsid w:val="00420105"/>
    <w:rsid w:val="00431FFB"/>
    <w:rsid w:val="0044211B"/>
    <w:rsid w:val="00443769"/>
    <w:rsid w:val="00454B97"/>
    <w:rsid w:val="004819DF"/>
    <w:rsid w:val="004A1F2C"/>
    <w:rsid w:val="004B6BAC"/>
    <w:rsid w:val="004F0E4C"/>
    <w:rsid w:val="00516665"/>
    <w:rsid w:val="005175F3"/>
    <w:rsid w:val="00526BD7"/>
    <w:rsid w:val="005302E9"/>
    <w:rsid w:val="00536BC0"/>
    <w:rsid w:val="00541513"/>
    <w:rsid w:val="00566610"/>
    <w:rsid w:val="005A11C9"/>
    <w:rsid w:val="005A7E3A"/>
    <w:rsid w:val="005B11C6"/>
    <w:rsid w:val="005B2B7E"/>
    <w:rsid w:val="005E188F"/>
    <w:rsid w:val="00601C39"/>
    <w:rsid w:val="006128BD"/>
    <w:rsid w:val="00634273"/>
    <w:rsid w:val="00636F8E"/>
    <w:rsid w:val="0064077E"/>
    <w:rsid w:val="00657A12"/>
    <w:rsid w:val="006707AA"/>
    <w:rsid w:val="00681703"/>
    <w:rsid w:val="006911DE"/>
    <w:rsid w:val="006A0D5F"/>
    <w:rsid w:val="006B11CB"/>
    <w:rsid w:val="006C3114"/>
    <w:rsid w:val="006C4547"/>
    <w:rsid w:val="006C68C0"/>
    <w:rsid w:val="006D7F44"/>
    <w:rsid w:val="006F188D"/>
    <w:rsid w:val="006F203C"/>
    <w:rsid w:val="007031C0"/>
    <w:rsid w:val="00741577"/>
    <w:rsid w:val="00745B16"/>
    <w:rsid w:val="00794243"/>
    <w:rsid w:val="00795301"/>
    <w:rsid w:val="007A5888"/>
    <w:rsid w:val="007D34A5"/>
    <w:rsid w:val="007F4F70"/>
    <w:rsid w:val="00806C90"/>
    <w:rsid w:val="008260A7"/>
    <w:rsid w:val="00832E09"/>
    <w:rsid w:val="008378E1"/>
    <w:rsid w:val="0083792C"/>
    <w:rsid w:val="0087428A"/>
    <w:rsid w:val="00893D98"/>
    <w:rsid w:val="008952BE"/>
    <w:rsid w:val="008A0022"/>
    <w:rsid w:val="008A1D33"/>
    <w:rsid w:val="008B4ECD"/>
    <w:rsid w:val="008C55EE"/>
    <w:rsid w:val="008D72F7"/>
    <w:rsid w:val="008E330D"/>
    <w:rsid w:val="008E410D"/>
    <w:rsid w:val="008E55B0"/>
    <w:rsid w:val="00900373"/>
    <w:rsid w:val="009046F1"/>
    <w:rsid w:val="00924021"/>
    <w:rsid w:val="009245EA"/>
    <w:rsid w:val="00952BFA"/>
    <w:rsid w:val="00956AB5"/>
    <w:rsid w:val="00963A42"/>
    <w:rsid w:val="00975E39"/>
    <w:rsid w:val="009A2D5D"/>
    <w:rsid w:val="009A7B44"/>
    <w:rsid w:val="009B44A0"/>
    <w:rsid w:val="009C5BF1"/>
    <w:rsid w:val="009D7164"/>
    <w:rsid w:val="009D769C"/>
    <w:rsid w:val="009D7B36"/>
    <w:rsid w:val="009E0AD3"/>
    <w:rsid w:val="009F0AF4"/>
    <w:rsid w:val="00A05909"/>
    <w:rsid w:val="00A111E5"/>
    <w:rsid w:val="00A16E54"/>
    <w:rsid w:val="00A2042E"/>
    <w:rsid w:val="00A21864"/>
    <w:rsid w:val="00A4258D"/>
    <w:rsid w:val="00A75EBC"/>
    <w:rsid w:val="00A820D0"/>
    <w:rsid w:val="00A822FF"/>
    <w:rsid w:val="00A85CA2"/>
    <w:rsid w:val="00A86CD8"/>
    <w:rsid w:val="00A972A4"/>
    <w:rsid w:val="00AB763A"/>
    <w:rsid w:val="00AC10B3"/>
    <w:rsid w:val="00AC3E10"/>
    <w:rsid w:val="00AC782D"/>
    <w:rsid w:val="00B20B3D"/>
    <w:rsid w:val="00B35417"/>
    <w:rsid w:val="00B35DAC"/>
    <w:rsid w:val="00B47301"/>
    <w:rsid w:val="00B57AD3"/>
    <w:rsid w:val="00B67266"/>
    <w:rsid w:val="00B70554"/>
    <w:rsid w:val="00B72DEE"/>
    <w:rsid w:val="00B762B9"/>
    <w:rsid w:val="00B83538"/>
    <w:rsid w:val="00B840E3"/>
    <w:rsid w:val="00B90817"/>
    <w:rsid w:val="00B93F30"/>
    <w:rsid w:val="00BA5118"/>
    <w:rsid w:val="00BB5883"/>
    <w:rsid w:val="00BB6C1E"/>
    <w:rsid w:val="00BC0B1C"/>
    <w:rsid w:val="00BC0E78"/>
    <w:rsid w:val="00BD0B7A"/>
    <w:rsid w:val="00BF348B"/>
    <w:rsid w:val="00C03997"/>
    <w:rsid w:val="00C03A19"/>
    <w:rsid w:val="00C03A62"/>
    <w:rsid w:val="00C246C4"/>
    <w:rsid w:val="00C2752A"/>
    <w:rsid w:val="00C84DF4"/>
    <w:rsid w:val="00C86415"/>
    <w:rsid w:val="00C872E6"/>
    <w:rsid w:val="00C876E9"/>
    <w:rsid w:val="00C9536A"/>
    <w:rsid w:val="00CB52C3"/>
    <w:rsid w:val="00CC24DE"/>
    <w:rsid w:val="00CE047E"/>
    <w:rsid w:val="00CE7F4B"/>
    <w:rsid w:val="00CF77BD"/>
    <w:rsid w:val="00D1623F"/>
    <w:rsid w:val="00D247E0"/>
    <w:rsid w:val="00D27482"/>
    <w:rsid w:val="00D354E8"/>
    <w:rsid w:val="00D478B0"/>
    <w:rsid w:val="00D52657"/>
    <w:rsid w:val="00D53AB2"/>
    <w:rsid w:val="00D55610"/>
    <w:rsid w:val="00D64A62"/>
    <w:rsid w:val="00D7786B"/>
    <w:rsid w:val="00D82258"/>
    <w:rsid w:val="00D90FBD"/>
    <w:rsid w:val="00D960AD"/>
    <w:rsid w:val="00D97309"/>
    <w:rsid w:val="00DA65D2"/>
    <w:rsid w:val="00DD258F"/>
    <w:rsid w:val="00DD50F0"/>
    <w:rsid w:val="00DD6BF3"/>
    <w:rsid w:val="00DE5287"/>
    <w:rsid w:val="00E12D12"/>
    <w:rsid w:val="00E16492"/>
    <w:rsid w:val="00E22B15"/>
    <w:rsid w:val="00E266C3"/>
    <w:rsid w:val="00E27681"/>
    <w:rsid w:val="00E3114E"/>
    <w:rsid w:val="00E41DBA"/>
    <w:rsid w:val="00E52FB5"/>
    <w:rsid w:val="00E53E67"/>
    <w:rsid w:val="00E56EC1"/>
    <w:rsid w:val="00E5729B"/>
    <w:rsid w:val="00E76D82"/>
    <w:rsid w:val="00EA4660"/>
    <w:rsid w:val="00EB542D"/>
    <w:rsid w:val="00EB67B8"/>
    <w:rsid w:val="00EC682F"/>
    <w:rsid w:val="00EC7C20"/>
    <w:rsid w:val="00EE74E1"/>
    <w:rsid w:val="00EF4921"/>
    <w:rsid w:val="00F33BBF"/>
    <w:rsid w:val="00F907B0"/>
    <w:rsid w:val="00F92D19"/>
    <w:rsid w:val="00F936EE"/>
    <w:rsid w:val="00FA4019"/>
    <w:rsid w:val="00FB6F2B"/>
    <w:rsid w:val="00FE16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7335894B"/>
  <w15:chartTrackingRefBased/>
  <w15:docId w15:val="{5365CA9E-7777-4449-94C8-5984992DC7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A5888"/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Normal 1,List Paragraph (numbered (a)),List Paragraph 1,Akapit z listą BS,Bullets,List_Paragraph,Multilevel para_II,List Paragraph1,Bullet1,Main numbered paragraph,NumberedParas,References,Numbered List Paragraph,NUMBERED PARAGRAPH"/>
    <w:basedOn w:val="Normal"/>
    <w:link w:val="ListParagraphChar"/>
    <w:uiPriority w:val="34"/>
    <w:qFormat/>
    <w:rsid w:val="007A5888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7A5888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BF348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F348B"/>
    <w:rPr>
      <w:lang w:val="en-GB"/>
    </w:rPr>
  </w:style>
  <w:style w:type="paragraph" w:styleId="Footer">
    <w:name w:val="footer"/>
    <w:basedOn w:val="Normal"/>
    <w:link w:val="FooterChar"/>
    <w:unhideWhenUsed/>
    <w:rsid w:val="00BF348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rsid w:val="00BF348B"/>
    <w:rPr>
      <w:lang w:val="en-GB"/>
    </w:rPr>
  </w:style>
  <w:style w:type="character" w:styleId="Hyperlink">
    <w:name w:val="Hyperlink"/>
    <w:basedOn w:val="DefaultParagraphFont"/>
    <w:uiPriority w:val="99"/>
    <w:unhideWhenUsed/>
    <w:rsid w:val="00BF348B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16E5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16E54"/>
    <w:rPr>
      <w:rFonts w:ascii="Segoe UI" w:hAnsi="Segoe UI" w:cs="Segoe UI"/>
      <w:sz w:val="18"/>
      <w:szCs w:val="18"/>
      <w:lang w:val="en-GB"/>
    </w:rPr>
  </w:style>
  <w:style w:type="paragraph" w:styleId="NoSpacing">
    <w:name w:val="No Spacing"/>
    <w:uiPriority w:val="1"/>
    <w:qFormat/>
    <w:rsid w:val="00351938"/>
    <w:pPr>
      <w:spacing w:after="0" w:line="240" w:lineRule="auto"/>
    </w:pPr>
    <w:rPr>
      <w:lang w:val="en-GB"/>
    </w:rPr>
  </w:style>
  <w:style w:type="paragraph" w:customStyle="1" w:styleId="Heading11">
    <w:name w:val="Heading 11"/>
    <w:basedOn w:val="Normal"/>
    <w:next w:val="Normal"/>
    <w:uiPriority w:val="9"/>
    <w:qFormat/>
    <w:rsid w:val="00D247E0"/>
    <w:pPr>
      <w:keepNext/>
      <w:keepLines/>
      <w:spacing w:before="480" w:after="0" w:line="240" w:lineRule="auto"/>
      <w:outlineLvl w:val="0"/>
    </w:pPr>
    <w:rPr>
      <w:rFonts w:ascii="Cambria" w:eastAsia="Times New Roman" w:hAnsi="Cambria" w:cs="Times New Roman"/>
      <w:b/>
      <w:bCs/>
      <w:color w:val="365F91"/>
      <w:sz w:val="28"/>
      <w:szCs w:val="28"/>
      <w:lang w:val="en-US"/>
    </w:rPr>
  </w:style>
  <w:style w:type="character" w:customStyle="1" w:styleId="ListParagraphChar">
    <w:name w:val="List Paragraph Char"/>
    <w:aliases w:val="Normal 1 Char,List Paragraph (numbered (a)) Char,List Paragraph 1 Char,Akapit z listą BS Char,Bullets Char,List_Paragraph Char,Multilevel para_II Char,List Paragraph1 Char,Bullet1 Char,Main numbered paragraph Char,NumberedParas Char"/>
    <w:link w:val="ListParagraph"/>
    <w:uiPriority w:val="34"/>
    <w:qFormat/>
    <w:locked/>
    <w:rsid w:val="009046F1"/>
    <w:rPr>
      <w:lang w:val="en-GB"/>
    </w:rPr>
  </w:style>
  <w:style w:type="character" w:styleId="CommentReference">
    <w:name w:val="annotation reference"/>
    <w:uiPriority w:val="99"/>
    <w:qFormat/>
    <w:rsid w:val="00CF77B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qFormat/>
    <w:rsid w:val="00CF77BD"/>
    <w:pPr>
      <w:spacing w:after="0" w:line="240" w:lineRule="auto"/>
    </w:pPr>
    <w:rPr>
      <w:rFonts w:ascii="Book Antiqua" w:eastAsia="Times New Roman" w:hAnsi="Book Antiqua" w:cs="Times New Roman"/>
      <w:sz w:val="20"/>
      <w:szCs w:val="20"/>
      <w:lang w:val="en-US"/>
    </w:rPr>
  </w:style>
  <w:style w:type="character" w:customStyle="1" w:styleId="CommentTextChar">
    <w:name w:val="Comment Text Char"/>
    <w:basedOn w:val="DefaultParagraphFont"/>
    <w:link w:val="CommentText"/>
    <w:uiPriority w:val="99"/>
    <w:qFormat/>
    <w:rsid w:val="00CF77BD"/>
    <w:rPr>
      <w:rFonts w:ascii="Book Antiqua" w:eastAsia="Times New Roman" w:hAnsi="Book Antiqua" w:cs="Times New Roman"/>
      <w:sz w:val="20"/>
      <w:szCs w:val="20"/>
    </w:rPr>
  </w:style>
  <w:style w:type="character" w:customStyle="1" w:styleId="cf01">
    <w:name w:val="cf01"/>
    <w:basedOn w:val="DefaultParagraphFont"/>
    <w:rsid w:val="00794243"/>
    <w:rPr>
      <w:rFonts w:ascii="Segoe UI" w:hAnsi="Segoe UI" w:cs="Segoe UI" w:hint="default"/>
      <w:color w:val="FF0000"/>
      <w:sz w:val="18"/>
      <w:szCs w:val="18"/>
    </w:rPr>
  </w:style>
  <w:style w:type="paragraph" w:customStyle="1" w:styleId="pf0">
    <w:name w:val="pf0"/>
    <w:basedOn w:val="Normal"/>
    <w:rsid w:val="00975E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Prmendjeepazgjidhur1">
    <w:name w:val="Përmendje e pazgjidhur1"/>
    <w:basedOn w:val="DefaultParagraphFont"/>
    <w:uiPriority w:val="99"/>
    <w:semiHidden/>
    <w:unhideWhenUsed/>
    <w:rsid w:val="006F203C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8E410D"/>
    <w:pPr>
      <w:spacing w:after="0" w:line="240" w:lineRule="auto"/>
    </w:pPr>
    <w:rPr>
      <w:rFonts w:ascii="Aptos" w:eastAsia="Calibri" w:hAnsi="Aptos" w:cs="Aptos"/>
      <w:sz w:val="24"/>
      <w:szCs w:val="24"/>
      <w:lang w:val="sq-AL" w:eastAsia="sq-AL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952BFA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8378E1"/>
    <w:pPr>
      <w:spacing w:after="0" w:line="240" w:lineRule="auto"/>
    </w:pPr>
    <w:rPr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C10B3"/>
    <w:pPr>
      <w:spacing w:after="160"/>
    </w:pPr>
    <w:rPr>
      <w:rFonts w:asciiTheme="minorHAnsi" w:eastAsiaTheme="minorHAnsi" w:hAnsiTheme="minorHAnsi" w:cstheme="minorBidi"/>
      <w:b/>
      <w:bCs/>
      <w:lang w:val="en-GB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C10B3"/>
    <w:rPr>
      <w:rFonts w:ascii="Book Antiqua" w:eastAsia="Times New Roman" w:hAnsi="Book Antiqua" w:cs="Times New Roman"/>
      <w:b/>
      <w:bCs/>
      <w:sz w:val="20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80705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300</Nr_x002e__x0020_akti>
    <Data_x0020_e_x0020_Krijimit xmlns="0e656187-b300-4fb0-8bf4-3a50f872073c">2024-06-27T14:17:38Z</Data_x0020_e_x0020_Krijimit>
    <URL xmlns="0e656187-b300-4fb0-8bf4-3a50f872073c" xsi:nil="true"/>
    <Institucion_x0020_Pergjegjes xmlns="0e656187-b300-4fb0-8bf4-3a50f872073c">http://qbz.gov.al/resource/authority/legal-institution/44|ministria-e-arsimit-sportit-dhe-rinise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2024-06-27T00:00:00Z</Date_x0020_protokolli>
    <Titulli xmlns="0e656187-b300-4fb0-8bf4-3a50f872073c">Për disa ndryshime në urdhrin nr. 31, datë 28.1.2020, "Për miratimin e rregullores për funksionimin e institucioneve arsimore parauniversitare në Republikën e Shqipërisë"</Titulli>
    <Modifikuesi xmlns="0e656187-b300-4fb0-8bf4-3a50f872073c">alma.lisaku</Modifikuesi>
    <Nr_x002e__x0020_prot_x0020_QBZ xmlns="0e656187-b300-4fb0-8bf4-3a50f872073c">1151/1</Nr_x002e__x0020_prot_x0020_QBZ>
    <Data_x0020_e_x0020_Modifikimit xmlns="0e656187-b300-4fb0-8bf4-3a50f872073c">2024-06-28T09:30:22Z</Data_x0020_e_x0020_Modifikimit>
    <Dekretuar xmlns="0e656187-b300-4fb0-8bf4-3a50f872073c">false</Dekretuar>
    <Data xmlns="0e656187-b300-4fb0-8bf4-3a50f872073c">2024-06-19T00:00:00Z</Data>
    <Nr_x002e__x0020_protokolli_x0020_i_x0020_aktit xmlns="0e656187-b300-4fb0-8bf4-3a50f872073c">3923/1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CB2C310A54D40C59B3A29BF4C497F6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CB2C310A54D40C59B3A29BF4C497F6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3E59F542-C7D0-4AD2-9B5D-E240651700A3}">
  <ds:schemaRefs>
    <ds:schemaRef ds:uri="http://purl.org/dc/terms/"/>
    <ds:schemaRef ds:uri="http://schemas.microsoft.com/office/2006/documentManagement/types"/>
    <ds:schemaRef ds:uri="http://purl.org/dc/elements/1.1/"/>
    <ds:schemaRef ds:uri="0e656187-b300-4fb0-8bf4-3a50f872073c"/>
    <ds:schemaRef ds:uri="http://purl.org/dc/dcmitype/"/>
    <ds:schemaRef ds:uri="http://schemas.openxmlformats.org/package/2006/metadata/core-properties"/>
    <ds:schemaRef ds:uri="http://schemas.microsoft.com/office/2006/metadata/properti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23D09F81-ABFE-4A0A-AEAD-9243010DCC6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4B02176-16E7-43AD-8ABC-3370CFE3743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3151170B-C913-444B-90D5-273603C37A08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5726064D-CBB5-462D-9451-5577A33C441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879</Words>
  <Characters>5012</Characters>
  <Application>Microsoft Office Word</Application>
  <DocSecurity>0</DocSecurity>
  <Lines>41</Lines>
  <Paragraphs>11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Titull</vt:lpstr>
      </vt:variant>
      <vt:variant>
        <vt:i4>1</vt:i4>
      </vt:variant>
    </vt:vector>
  </HeadingPairs>
  <TitlesOfParts>
    <vt:vector size="2" baseType="lpstr">
      <vt:lpstr>Për disa ndryshime në urdhrin nr. 31, datë 28.1.2020, "Për miratimin e rregullores për funksionimin e institucioneve arsimore parauniversitare në Republikën e Shqipërisë"</vt:lpstr>
      <vt:lpstr/>
    </vt:vector>
  </TitlesOfParts>
  <Company/>
  <LinksUpToDate>false</LinksUpToDate>
  <CharactersWithSpaces>5880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disa ndryshime në urdhrin nr. 31, datë 28.1.2020, "Për miratimin e rregullores për funksionimin e institucioneve arsimore parauniversitare në Republikën e Shqipërisë"</dc:title>
  <dc:creator>Altea Tahiraj</dc:creator>
  <cp:lastModifiedBy>Amarilda Muja</cp:lastModifiedBy>
  <cp:revision>21</cp:revision>
  <cp:lastPrinted>2024-06-12T14:05:00Z</cp:lastPrinted>
  <dcterms:created xsi:type="dcterms:W3CDTF">2024-06-27T13:19:00Z</dcterms:created>
  <dcterms:modified xsi:type="dcterms:W3CDTF">2024-06-28T08:53:00Z</dcterms:modified>
</cp:coreProperties>
</file>