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31" w:rsidRPr="00A13B97" w:rsidRDefault="00235131" w:rsidP="00235131">
      <w:pPr>
        <w:pStyle w:val="Akti"/>
        <w:keepNext w:val="0"/>
      </w:pPr>
      <w:bookmarkStart w:id="0" w:name="_GoBack"/>
      <w:bookmarkEnd w:id="0"/>
      <w:r>
        <w:t>U</w:t>
      </w:r>
      <w:r w:rsidRPr="00A13B97">
        <w:t>R</w:t>
      </w:r>
      <w:r>
        <w:t>DH</w:t>
      </w:r>
      <w:r w:rsidRPr="00A13B97">
        <w:t>ëR</w:t>
      </w:r>
    </w:p>
    <w:p w:rsidR="00235131" w:rsidRPr="00A13B97" w:rsidRDefault="00235131" w:rsidP="00235131">
      <w:pPr>
        <w:pStyle w:val="NumriData"/>
        <w:keepNext w:val="0"/>
      </w:pPr>
      <w:r w:rsidRPr="00A13B97">
        <w:t>Nr.</w:t>
      </w:r>
      <w:r>
        <w:t>13, datë 8.4.</w:t>
      </w:r>
      <w:r w:rsidRPr="00A13B97">
        <w:t>2005</w:t>
      </w:r>
    </w:p>
    <w:p w:rsidR="00235131" w:rsidRPr="00A13B97" w:rsidRDefault="00235131" w:rsidP="00235131">
      <w:pPr>
        <w:pStyle w:val="Paragrafi"/>
      </w:pPr>
    </w:p>
    <w:p w:rsidR="00235131" w:rsidRPr="00A13B97" w:rsidRDefault="00235131" w:rsidP="00235131">
      <w:pPr>
        <w:pStyle w:val="Titulli"/>
        <w:keepNext w:val="0"/>
      </w:pPr>
      <w:r w:rsidRPr="00A13B97">
        <w:t xml:space="preserve">PëR MARRJEN E MASAVE PËR NDALIMIN  E  KËMBIMIT ILEGAL VALUTOR  </w:t>
      </w:r>
    </w:p>
    <w:p w:rsidR="00235131" w:rsidRPr="00A13B97" w:rsidRDefault="00235131" w:rsidP="00235131">
      <w:pPr>
        <w:pStyle w:val="Paragrafi"/>
      </w:pPr>
      <w:r w:rsidRPr="00A13B97">
        <w:t xml:space="preserve"> </w:t>
      </w:r>
    </w:p>
    <w:p w:rsidR="00235131" w:rsidRPr="00A13B97" w:rsidRDefault="00235131" w:rsidP="00235131">
      <w:pPr>
        <w:pStyle w:val="BazLigjPropozues"/>
        <w:keepNext w:val="0"/>
      </w:pPr>
      <w:r w:rsidRPr="00A13B97">
        <w:t xml:space="preserve">Në mbështetje të nenit 102, pika </w:t>
      </w:r>
      <w:r>
        <w:t>2 të Kushtetutës së Republikës t</w:t>
      </w:r>
      <w:r w:rsidRPr="00A13B97">
        <w:t>ë Shqip</w:t>
      </w:r>
      <w:r>
        <w:t>ërisë, të nenit 8 pika 9 dhe nenit 13 të ligjit nr.8224, datë 15.</w:t>
      </w:r>
      <w:r w:rsidRPr="00A13B97">
        <w:t>5.1997 "Për policinë bashkiake e të komun</w:t>
      </w:r>
      <w:r>
        <w:t>ës", të nenit 14 të  ligjit nr.8610 datë 17.</w:t>
      </w:r>
      <w:r w:rsidRPr="00A13B97">
        <w:t>5.2000 "Për parandalimin e pastrimit të parave", të ndrys</w:t>
      </w:r>
      <w:r>
        <w:t>huar, të nenit 45 të ligjit nr.</w:t>
      </w:r>
      <w:r w:rsidRPr="00A13B97">
        <w:t>8553, datë 21.</w:t>
      </w:r>
      <w:r>
        <w:t>11.1999 “Për Policinë e Shtetit</w:t>
      </w:r>
      <w:r w:rsidRPr="00A13B97">
        <w:t xml:space="preserve"> dhe të nenit 49 të ligjit nr</w:t>
      </w:r>
      <w:r>
        <w:t>.8560, datë 22.12.1999 “Për proc</w:t>
      </w:r>
      <w:r w:rsidRPr="00A13B97">
        <w:t xml:space="preserve">edurat tatimore në Republikën e Shqipërisë”, me qëllim parandalimin dhe ndërprerjen  e </w:t>
      </w:r>
      <w:r>
        <w:t xml:space="preserve"> ushtrimit  në mënyrë të paligj</w:t>
      </w:r>
      <w:r w:rsidRPr="00A13B97">
        <w:t xml:space="preserve">shme të tregtimit dhe këmbimit  valutor, </w:t>
      </w:r>
    </w:p>
    <w:p w:rsidR="00235131" w:rsidRPr="00A13B97" w:rsidRDefault="00235131" w:rsidP="00235131">
      <w:pPr>
        <w:pStyle w:val="Paragrafi"/>
      </w:pPr>
    </w:p>
    <w:p w:rsidR="00235131" w:rsidRPr="00A13B97" w:rsidRDefault="00235131" w:rsidP="00235131">
      <w:pPr>
        <w:pStyle w:val="VENDOSI"/>
        <w:keepNext w:val="0"/>
      </w:pPr>
      <w:r>
        <w:t>Urdhërojmë</w:t>
      </w:r>
      <w:r w:rsidRPr="00A13B97">
        <w:t>:</w:t>
      </w:r>
    </w:p>
    <w:p w:rsidR="00235131" w:rsidRPr="00A13B97" w:rsidRDefault="00235131" w:rsidP="00235131">
      <w:pPr>
        <w:pStyle w:val="Paragrafi"/>
        <w:ind w:firstLine="0"/>
      </w:pPr>
    </w:p>
    <w:p w:rsidR="00235131" w:rsidRPr="00A13B97" w:rsidRDefault="00235131" w:rsidP="00235131">
      <w:pPr>
        <w:pStyle w:val="Paragrafi"/>
      </w:pPr>
      <w:r>
        <w:t xml:space="preserve">1. </w:t>
      </w:r>
      <w:r w:rsidRPr="00A13B97">
        <w:t>Të merren masa për ndalimin e ushtimi</w:t>
      </w:r>
      <w:r>
        <w:t>t të  këmbimit  valutor të palicenc</w:t>
      </w:r>
      <w:r w:rsidRPr="00A13B97">
        <w:t>uar në gjithë ter</w:t>
      </w:r>
      <w:r>
        <w:t>r</w:t>
      </w:r>
      <w:r w:rsidRPr="00A13B97">
        <w:t xml:space="preserve">itorin e Republikës së Shqipërisë, </w:t>
      </w:r>
      <w:r>
        <w:t>pasi ky aktivitet sjellë shmangi</w:t>
      </w:r>
      <w:r w:rsidRPr="00A13B97">
        <w:t>e të detyrimeve  fiskale, kryerjen e transaksioneve ilegale valutore jashtë si</w:t>
      </w:r>
      <w:r>
        <w:t>s</w:t>
      </w:r>
      <w:r w:rsidRPr="00A13B97">
        <w:t>temit bankar, favorizim të elementeve kriminal</w:t>
      </w:r>
      <w:r>
        <w:t>e</w:t>
      </w:r>
      <w:r w:rsidRPr="00A13B97">
        <w:t xml:space="preserve"> për këmbim të parave  të rr</w:t>
      </w:r>
      <w:r>
        <w:t>jedhura nga krimet, mashtrime, grabitje, vjedhje, të klientëve dhe vetë këmbyes</w:t>
      </w:r>
      <w:r w:rsidRPr="00A13B97">
        <w:t>ve ilegalë</w:t>
      </w:r>
      <w:r>
        <w:t>, qarkullim të monedhave të falsifikuara</w:t>
      </w:r>
      <w:r w:rsidRPr="00A13B97">
        <w:t xml:space="preserve"> dhe ushtrim të aktivitet</w:t>
      </w:r>
      <w:r>
        <w:t>it të paligjshëm në ambi</w:t>
      </w:r>
      <w:r w:rsidRPr="00A13B97">
        <w:t>ente publike.</w:t>
      </w:r>
    </w:p>
    <w:p w:rsidR="00235131" w:rsidRPr="00A13B97" w:rsidRDefault="00235131" w:rsidP="00235131">
      <w:pPr>
        <w:pStyle w:val="Paragrafi"/>
      </w:pPr>
      <w:r>
        <w:t xml:space="preserve">2. </w:t>
      </w:r>
      <w:r w:rsidRPr="00A13B97">
        <w:t>Dr</w:t>
      </w:r>
      <w:r>
        <w:t>ejtoria e Përgjith</w:t>
      </w:r>
      <w:r w:rsidRPr="00A13B97">
        <w:t>shme e Policisë s</w:t>
      </w:r>
      <w:r>
        <w:t>ë Shtetit, Drejtoria e Pergjith</w:t>
      </w:r>
      <w:r w:rsidRPr="00A13B97">
        <w:t>shme e Tatimeve (Policia Tatimore), policitë bashkiake dhe të komunave  të ko</w:t>
      </w:r>
      <w:r>
        <w:t>o</w:t>
      </w:r>
      <w:r w:rsidRPr="00A13B97">
        <w:t>rdinojnë veprimet për pa</w:t>
      </w:r>
      <w:r>
        <w:t>randalimin, ndërprerjen dhe proc</w:t>
      </w:r>
      <w:r w:rsidRPr="00A13B97">
        <w:t xml:space="preserve">edimin </w:t>
      </w:r>
      <w:r>
        <w:t>ligjor, administrativ ose penal</w:t>
      </w:r>
      <w:r w:rsidRPr="00A13B97">
        <w:t xml:space="preserve"> të çdo personi që  ushtro</w:t>
      </w:r>
      <w:r>
        <w:t>n veprimtarinë e këmbimit të palicenc</w:t>
      </w:r>
      <w:r w:rsidRPr="00A13B97">
        <w:t>uar valutor  në  gjithë te</w:t>
      </w:r>
      <w:r>
        <w:t>r</w:t>
      </w:r>
      <w:r w:rsidRPr="00A13B97">
        <w:t xml:space="preserve">ritorin e Republikës së Shqipërisë.  </w:t>
      </w:r>
    </w:p>
    <w:p w:rsidR="00235131" w:rsidRPr="00A13B97" w:rsidRDefault="00235131" w:rsidP="00235131">
      <w:pPr>
        <w:pStyle w:val="Paragrafi"/>
      </w:pPr>
      <w:r>
        <w:t>3. Përfaqësuesit e grupit teknik n</w:t>
      </w:r>
      <w:r w:rsidRPr="00A13B97">
        <w:t>dërinsti</w:t>
      </w:r>
      <w:r>
        <w:t>tucional të p</w:t>
      </w:r>
      <w:r w:rsidRPr="00A13B97">
        <w:t>unës për parandalimin e pastrimit të parave programojnë dhe të ko</w:t>
      </w:r>
      <w:r>
        <w:t>o</w:t>
      </w:r>
      <w:r w:rsidRPr="00A13B97">
        <w:t xml:space="preserve">rdinojnë  masat ndërmjet institucioneve me qëllim parandalimin dhe ndërprerjen </w:t>
      </w:r>
      <w:r>
        <w:t>e ushtrimit në mënyrë të paligjshëm</w:t>
      </w:r>
      <w:r w:rsidRPr="00A13B97">
        <w:t xml:space="preserve"> të tregtimit dhe këmbimit  valutor.</w:t>
      </w:r>
    </w:p>
    <w:p w:rsidR="00235131" w:rsidRPr="00A13B97" w:rsidRDefault="00235131" w:rsidP="00235131">
      <w:pPr>
        <w:pStyle w:val="Paragrafi"/>
      </w:pPr>
      <w:r>
        <w:t xml:space="preserve">4. </w:t>
      </w:r>
      <w:r w:rsidRPr="00A13B97">
        <w:t>Strukturat e përca</w:t>
      </w:r>
      <w:r>
        <w:t>ktuara në pikën 6 të këtij urdh</w:t>
      </w:r>
      <w:r w:rsidRPr="00A13B97">
        <w:t>ri të ra</w:t>
      </w:r>
      <w:r>
        <w:t>portojnë në mënyrë periodike te titullarë</w:t>
      </w:r>
      <w:r w:rsidRPr="00A13B97">
        <w:t>t e institucioneve dhe nëpërmj</w:t>
      </w:r>
      <w:r>
        <w:t>et përfaqësuesëve të tyre të informojnë grupin teknik ndërinstitucional të p</w:t>
      </w:r>
      <w:r w:rsidRPr="00A13B97">
        <w:t>unës për parandalimin e pastrimit të parave.</w:t>
      </w:r>
    </w:p>
    <w:p w:rsidR="00235131" w:rsidRPr="00A13B97" w:rsidRDefault="00235131" w:rsidP="00235131">
      <w:pPr>
        <w:pStyle w:val="Paragrafi"/>
      </w:pPr>
      <w:r>
        <w:t>5. Grupi teknik ndërinstitucional</w:t>
      </w:r>
      <w:r w:rsidRPr="00431A57">
        <w:rPr>
          <w:sz w:val="8"/>
        </w:rPr>
        <w:t xml:space="preserve">  </w:t>
      </w:r>
      <w:r>
        <w:t>i</w:t>
      </w:r>
      <w:r w:rsidRPr="00431A57">
        <w:rPr>
          <w:sz w:val="16"/>
        </w:rPr>
        <w:t xml:space="preserve"> </w:t>
      </w:r>
      <w:r>
        <w:t>punës informon</w:t>
      </w:r>
      <w:r w:rsidRPr="00A13B97">
        <w:t xml:space="preserve"> titullarët  e institucioneve  bashkërenduese dhe kryetarin e Komitetit Kombëtar të Bashkërendimit të Luftës Kundër Pastrimit të Parave.</w:t>
      </w:r>
    </w:p>
    <w:p w:rsidR="00235131" w:rsidRDefault="00235131" w:rsidP="00235131">
      <w:pPr>
        <w:pStyle w:val="Paragrafi"/>
      </w:pPr>
      <w:r>
        <w:t xml:space="preserve">6. </w:t>
      </w:r>
      <w:r w:rsidRPr="00A13B97">
        <w:t>Ngarkohen për ndj</w:t>
      </w:r>
      <w:r>
        <w:t>ekjen dhe zbatimin e këtij urdh</w:t>
      </w:r>
      <w:r w:rsidRPr="00A13B97">
        <w:t>ri, Drejtoria e Përgjithëshme e Policisë së Shtetit, Drejtoria e Bashkëren</w:t>
      </w:r>
      <w:r>
        <w:t>dimit të Luftës Kundër Pastrimit të Parave, Drejtoria e Përgjith</w:t>
      </w:r>
      <w:r w:rsidRPr="00A13B97">
        <w:t>shme e Tatime</w:t>
      </w:r>
      <w:r>
        <w:t>ve, Drejtoria e Pë</w:t>
      </w:r>
      <w:r w:rsidRPr="00A13B97">
        <w:t>rgj</w:t>
      </w:r>
      <w:r>
        <w:t>ithshme e Doganave, Drejtoria k</w:t>
      </w:r>
      <w:r w:rsidRPr="00A13B97">
        <w:t>undër Krimit të Organizuar në Shërbimin Informativ Shtetër</w:t>
      </w:r>
      <w:r>
        <w:t>or dhe policitë bashkiake e të k</w:t>
      </w:r>
      <w:r w:rsidRPr="00A13B97">
        <w:t xml:space="preserve">omunave në vend. </w:t>
      </w:r>
    </w:p>
    <w:p w:rsidR="00235131" w:rsidRPr="00A13B97" w:rsidRDefault="00235131" w:rsidP="00235131">
      <w:pPr>
        <w:pStyle w:val="Paragrafi"/>
      </w:pPr>
    </w:p>
    <w:p w:rsidR="00235131" w:rsidRPr="00A13B97" w:rsidRDefault="00235131" w:rsidP="00235131">
      <w:pPr>
        <w:pStyle w:val="Paragrafi"/>
      </w:pPr>
      <w:r w:rsidRPr="00A13B97">
        <w:t>Ky urdhër hyn në</w:t>
      </w:r>
      <w:r>
        <w:t xml:space="preserve"> fuqi menjëherë dhe botohet në F</w:t>
      </w:r>
      <w:r w:rsidRPr="00A13B97">
        <w:t>letore</w:t>
      </w:r>
      <w:r>
        <w:t>n  Z</w:t>
      </w:r>
      <w:r w:rsidRPr="00A13B97">
        <w:t>yrtare.</w:t>
      </w:r>
    </w:p>
    <w:p w:rsidR="00235131" w:rsidRDefault="00235131" w:rsidP="00235131">
      <w:pPr>
        <w:pStyle w:val="Paragrafi"/>
      </w:pPr>
      <w:r w:rsidRPr="00A13B97">
        <w:t xml:space="preserve">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235131">
        <w:tc>
          <w:tcPr>
            <w:tcW w:w="4643" w:type="dxa"/>
          </w:tcPr>
          <w:p w:rsidR="00235131" w:rsidRDefault="00235131" w:rsidP="00235131">
            <w:pPr>
              <w:pStyle w:val="Paragrafi"/>
              <w:jc w:val="center"/>
            </w:pPr>
            <w:r>
              <w:rPr>
                <w:rStyle w:val="AutoritetiChar"/>
              </w:rPr>
              <w:t>MINISTri</w:t>
            </w:r>
            <w:r w:rsidRPr="006A09BA">
              <w:rPr>
                <w:rStyle w:val="AutoritetiChar"/>
              </w:rPr>
              <w:t xml:space="preserve"> I FINANCAVE</w:t>
            </w:r>
            <w:r w:rsidRPr="00A13B97">
              <w:t xml:space="preserve">                                    </w:t>
            </w:r>
            <w:r w:rsidRPr="006A09BA">
              <w:rPr>
                <w:rStyle w:val="AutoritetiEmerChar"/>
              </w:rPr>
              <w:t>Arben  Malaj</w:t>
            </w:r>
          </w:p>
        </w:tc>
        <w:tc>
          <w:tcPr>
            <w:tcW w:w="4643" w:type="dxa"/>
          </w:tcPr>
          <w:p w:rsidR="00235131" w:rsidRPr="00A13B97" w:rsidRDefault="00235131" w:rsidP="00235131">
            <w:pPr>
              <w:pStyle w:val="Autoriteti"/>
              <w:jc w:val="center"/>
            </w:pPr>
            <w:r>
              <w:t xml:space="preserve">MINISTri I PUSHTETIT </w:t>
            </w:r>
            <w:r w:rsidRPr="00A13B97">
              <w:t>VENDOR DHE  DECENTRALIZIMIT</w:t>
            </w:r>
          </w:p>
          <w:p w:rsidR="00235131" w:rsidRDefault="00235131" w:rsidP="00235131">
            <w:pPr>
              <w:pStyle w:val="AutoritetiEmer"/>
              <w:jc w:val="center"/>
            </w:pPr>
            <w:r w:rsidRPr="00A13B97">
              <w:t>Ben BLUSHI</w:t>
            </w:r>
          </w:p>
        </w:tc>
      </w:tr>
      <w:tr w:rsidR="00235131">
        <w:tc>
          <w:tcPr>
            <w:tcW w:w="4643" w:type="dxa"/>
          </w:tcPr>
          <w:p w:rsidR="00235131" w:rsidRDefault="00235131" w:rsidP="00235131">
            <w:pPr>
              <w:pStyle w:val="Autoriteti"/>
              <w:jc w:val="center"/>
            </w:pPr>
            <w:r>
              <w:t>MINISTri</w:t>
            </w:r>
            <w:r w:rsidRPr="00A13B97">
              <w:t xml:space="preserve"> I RENDIT PUBLIK</w:t>
            </w:r>
          </w:p>
          <w:p w:rsidR="00235131" w:rsidRPr="00A13B97" w:rsidRDefault="00235131" w:rsidP="00235131">
            <w:pPr>
              <w:pStyle w:val="AutoritetiEmer"/>
              <w:jc w:val="center"/>
            </w:pPr>
            <w:r w:rsidRPr="00A13B97">
              <w:t>Igli Toska</w:t>
            </w:r>
          </w:p>
        </w:tc>
        <w:tc>
          <w:tcPr>
            <w:tcW w:w="4643" w:type="dxa"/>
          </w:tcPr>
          <w:p w:rsidR="00235131" w:rsidRPr="00A13B97" w:rsidRDefault="00235131" w:rsidP="00235131">
            <w:pPr>
              <w:pStyle w:val="Autoriteti"/>
              <w:jc w:val="center"/>
            </w:pPr>
            <w:r w:rsidRPr="00A13B97">
              <w:t>DR</w:t>
            </w:r>
            <w:r>
              <w:t>EJ</w:t>
            </w:r>
            <w:r w:rsidRPr="00A13B97">
              <w:t>TOR</w:t>
            </w:r>
            <w:r>
              <w:t>i</w:t>
            </w:r>
            <w:r w:rsidRPr="00A13B97">
              <w:t xml:space="preserve"> I SHËR</w:t>
            </w:r>
            <w:r>
              <w:t xml:space="preserve">BIMIT </w:t>
            </w:r>
            <w:r w:rsidRPr="00A13B97">
              <w:t>INFORMATIV  SHTETËROR</w:t>
            </w:r>
          </w:p>
          <w:p w:rsidR="00235131" w:rsidRDefault="00235131" w:rsidP="00235131">
            <w:pPr>
              <w:pStyle w:val="AutoritetiEmer"/>
              <w:jc w:val="center"/>
            </w:pPr>
            <w:r w:rsidRPr="00A13B97">
              <w:t>Bahri Shaqir</w:t>
            </w:r>
            <w:r>
              <w:t>i</w:t>
            </w:r>
          </w:p>
        </w:tc>
      </w:tr>
    </w:tbl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513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14B1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2FCF47-B1F1-4ACA-B370-FC0616A5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131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3513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3513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23513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3513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