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5BA" w:rsidRDefault="009635BA" w:rsidP="009635BA">
      <w:pPr>
        <w:pStyle w:val="Akti"/>
      </w:pPr>
      <w:bookmarkStart w:id="0" w:name="_GoBack"/>
      <w:bookmarkEnd w:id="0"/>
      <w:r>
        <w:t xml:space="preserve">URDHËR </w:t>
      </w:r>
    </w:p>
    <w:p w:rsidR="009635BA" w:rsidRDefault="009635BA" w:rsidP="009635BA">
      <w:pPr>
        <w:pStyle w:val="NumriData"/>
      </w:pPr>
      <w:r>
        <w:t xml:space="preserve">Nr. 636, </w:t>
      </w:r>
      <w:proofErr w:type="spellStart"/>
      <w:r>
        <w:t>datë</w:t>
      </w:r>
      <w:proofErr w:type="spellEnd"/>
      <w:r>
        <w:t xml:space="preserve"> 5.11.2013 </w:t>
      </w:r>
    </w:p>
    <w:p w:rsidR="009635BA" w:rsidRDefault="009635BA" w:rsidP="009635BA">
      <w:pPr>
        <w:pStyle w:val="Paragrafi"/>
      </w:pPr>
    </w:p>
    <w:p w:rsidR="009635BA" w:rsidRDefault="009635BA" w:rsidP="009635BA">
      <w:pPr>
        <w:pStyle w:val="Titulli"/>
      </w:pPr>
      <w:r>
        <w:t xml:space="preserve">PËR DELEGIM KOMPETENCE </w:t>
      </w:r>
    </w:p>
    <w:p w:rsidR="009635BA" w:rsidRDefault="009635BA" w:rsidP="009635BA">
      <w:pPr>
        <w:pStyle w:val="Paragrafi"/>
      </w:pPr>
    </w:p>
    <w:p w:rsidR="009635BA" w:rsidRDefault="009635BA" w:rsidP="009635BA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27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8485, </w:t>
      </w:r>
      <w:proofErr w:type="spellStart"/>
      <w:r>
        <w:t>datë</w:t>
      </w:r>
      <w:proofErr w:type="spellEnd"/>
      <w:r>
        <w:t xml:space="preserve"> 12.5.1999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Procedurave</w:t>
      </w:r>
      <w:proofErr w:type="spellEnd"/>
      <w:r>
        <w:t xml:space="preserve"> Administrative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>” (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),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nr. 325, </w:t>
      </w:r>
      <w:proofErr w:type="spellStart"/>
      <w:r>
        <w:t>datë</w:t>
      </w:r>
      <w:proofErr w:type="spellEnd"/>
      <w:r>
        <w:t xml:space="preserve"> 21.5.2003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pozicionin</w:t>
      </w:r>
      <w:proofErr w:type="spellEnd"/>
      <w:r>
        <w:t xml:space="preserve">, </w:t>
      </w:r>
      <w:proofErr w:type="spellStart"/>
      <w:r>
        <w:t>detyrat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përgjegjësitë</w:t>
      </w:r>
      <w:proofErr w:type="spellEnd"/>
      <w:r>
        <w:t xml:space="preserve"> e </w:t>
      </w:r>
      <w:proofErr w:type="spellStart"/>
      <w:r>
        <w:t>Sekretarit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Ministri</w:t>
      </w:r>
      <w:proofErr w:type="spellEnd"/>
      <w:r>
        <w:t xml:space="preserve">”, </w:t>
      </w:r>
    </w:p>
    <w:p w:rsidR="009635BA" w:rsidRDefault="009635BA" w:rsidP="009635BA">
      <w:pPr>
        <w:pStyle w:val="Paragrafi"/>
      </w:pPr>
    </w:p>
    <w:p w:rsidR="009635BA" w:rsidRDefault="009635BA" w:rsidP="009635BA">
      <w:pPr>
        <w:pStyle w:val="VENDOSI"/>
      </w:pPr>
      <w:r>
        <w:t xml:space="preserve">URDHËROJ: </w:t>
      </w:r>
    </w:p>
    <w:p w:rsidR="009635BA" w:rsidRDefault="009635BA" w:rsidP="009635BA">
      <w:pPr>
        <w:pStyle w:val="Paragrafi"/>
      </w:pPr>
    </w:p>
    <w:p w:rsidR="009635BA" w:rsidRDefault="009635BA" w:rsidP="009635BA">
      <w:pPr>
        <w:pStyle w:val="Paragrafi"/>
      </w:pPr>
      <w:r>
        <w:t xml:space="preserve">1. </w:t>
      </w:r>
      <w:proofErr w:type="spellStart"/>
      <w:r>
        <w:t>Autorizimet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përfaqësimin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proceset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lëshohen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Sekretari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emër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përfaqësojë</w:t>
      </w:r>
      <w:proofErr w:type="spellEnd"/>
      <w:r>
        <w:t xml:space="preserve"> </w:t>
      </w:r>
      <w:proofErr w:type="spellStart"/>
      <w:r>
        <w:t>Ministrinë</w:t>
      </w:r>
      <w:proofErr w:type="spellEnd"/>
      <w:r>
        <w:t xml:space="preserve">. </w:t>
      </w:r>
    </w:p>
    <w:p w:rsidR="009635BA" w:rsidRDefault="009635BA" w:rsidP="009635BA">
      <w:pPr>
        <w:pStyle w:val="Paragrafi"/>
      </w:pPr>
      <w:r>
        <w:t xml:space="preserve">2. </w:t>
      </w:r>
      <w:proofErr w:type="spellStart"/>
      <w:r>
        <w:t>Përfaqësimi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proceset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jep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përfaqësuesit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caktuar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kryejë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veprim</w:t>
      </w:r>
      <w:proofErr w:type="spellEnd"/>
      <w:r>
        <w:t xml:space="preserve"> procedural,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ligji</w:t>
      </w:r>
      <w:proofErr w:type="spellEnd"/>
      <w:r>
        <w:t xml:space="preserve"> nr. 8116, </w:t>
      </w:r>
      <w:proofErr w:type="spellStart"/>
      <w:r>
        <w:t>datë</w:t>
      </w:r>
      <w:proofErr w:type="spellEnd"/>
      <w:r>
        <w:t xml:space="preserve"> 29.3.1996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Procedurës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>” (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),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kuadër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përfaqësimit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shkallën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gjykimit</w:t>
      </w:r>
      <w:proofErr w:type="spellEnd"/>
      <w:r>
        <w:t xml:space="preserve">. </w:t>
      </w:r>
    </w:p>
    <w:p w:rsidR="009635BA" w:rsidRDefault="009635BA" w:rsidP="009635BA">
      <w:pPr>
        <w:pStyle w:val="Paragrafi"/>
      </w:pPr>
      <w:r>
        <w:t xml:space="preserve">3. </w:t>
      </w:r>
      <w:proofErr w:type="spellStart"/>
      <w:r>
        <w:t>Modeli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autorizimit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përfaqësimin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proceset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lidhjes</w:t>
      </w:r>
      <w:proofErr w:type="spellEnd"/>
      <w:r>
        <w:t xml:space="preserve"> nr.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. </w:t>
      </w:r>
    </w:p>
    <w:p w:rsidR="009635BA" w:rsidRDefault="009635BA" w:rsidP="009635BA">
      <w:pPr>
        <w:pStyle w:val="Paragrafi"/>
      </w:pPr>
      <w:r>
        <w:t xml:space="preserve">4.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autorizimet</w:t>
      </w:r>
      <w:proofErr w:type="spellEnd"/>
      <w:r>
        <w:t xml:space="preserve"> e </w:t>
      </w:r>
      <w:proofErr w:type="spellStart"/>
      <w:r>
        <w:t>lëshuara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Sekretari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përdorur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përdoren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përfaqësim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proceset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, </w:t>
      </w:r>
      <w:proofErr w:type="spellStart"/>
      <w:r>
        <w:t>efektet</w:t>
      </w:r>
      <w:proofErr w:type="spellEnd"/>
      <w:r>
        <w:t xml:space="preserve"> e </w:t>
      </w:r>
      <w:proofErr w:type="spellStart"/>
      <w:r>
        <w:t>urdhrit</w:t>
      </w:r>
      <w:proofErr w:type="spellEnd"/>
      <w:r>
        <w:t xml:space="preserve"> nr. 254, </w:t>
      </w:r>
      <w:proofErr w:type="spellStart"/>
      <w:r>
        <w:t>datë</w:t>
      </w:r>
      <w:proofErr w:type="spellEnd"/>
      <w:r>
        <w:t xml:space="preserve"> 26.7.2012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delegim</w:t>
      </w:r>
      <w:proofErr w:type="spellEnd"/>
      <w:r>
        <w:t xml:space="preserve"> </w:t>
      </w:r>
      <w:proofErr w:type="spellStart"/>
      <w:r>
        <w:t>kompetence</w:t>
      </w:r>
      <w:proofErr w:type="spellEnd"/>
      <w:r>
        <w:t xml:space="preserve">”,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shtrihen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pas </w:t>
      </w:r>
      <w:proofErr w:type="spellStart"/>
      <w:r>
        <w:t>miratimit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,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përfundimin</w:t>
      </w:r>
      <w:proofErr w:type="spellEnd"/>
      <w:r>
        <w:t xml:space="preserve"> e </w:t>
      </w:r>
      <w:proofErr w:type="spellStart"/>
      <w:r>
        <w:t>procesit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. </w:t>
      </w:r>
    </w:p>
    <w:p w:rsidR="009635BA" w:rsidRDefault="009635BA" w:rsidP="009635BA">
      <w:pPr>
        <w:pStyle w:val="Paragrafi"/>
      </w:pPr>
      <w:r>
        <w:t xml:space="preserve">5.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autorizimet</w:t>
      </w:r>
      <w:proofErr w:type="spellEnd"/>
      <w:r>
        <w:t xml:space="preserve"> e </w:t>
      </w:r>
      <w:proofErr w:type="spellStart"/>
      <w:r>
        <w:t>lëshuara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gjejë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ky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fundit</w:t>
      </w:r>
      <w:proofErr w:type="spellEnd"/>
      <w:r>
        <w:t xml:space="preserve">. </w:t>
      </w:r>
    </w:p>
    <w:p w:rsidR="009635BA" w:rsidRDefault="009635BA" w:rsidP="009635BA">
      <w:pPr>
        <w:pStyle w:val="Paragrafi"/>
      </w:pPr>
      <w:r>
        <w:t xml:space="preserve">6.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bie</w:t>
      </w:r>
      <w:proofErr w:type="spellEnd"/>
      <w:r>
        <w:t xml:space="preserve"> </w:t>
      </w:r>
      <w:proofErr w:type="spellStart"/>
      <w:r>
        <w:t>ndesh</w:t>
      </w:r>
      <w:proofErr w:type="spellEnd"/>
      <w:r>
        <w:t xml:space="preserve">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urdhër</w:t>
      </w:r>
      <w:proofErr w:type="spellEnd"/>
      <w:r>
        <w:t xml:space="preserve">, </w:t>
      </w:r>
      <w:proofErr w:type="spellStart"/>
      <w:r>
        <w:t>shfuqizohet</w:t>
      </w:r>
      <w:proofErr w:type="spellEnd"/>
      <w:r>
        <w:t xml:space="preserve">. </w:t>
      </w:r>
    </w:p>
    <w:p w:rsidR="009635BA" w:rsidRDefault="009635BA" w:rsidP="009635BA">
      <w:pPr>
        <w:pStyle w:val="Paragrafi"/>
      </w:pPr>
      <w:r>
        <w:t xml:space="preserve">7. </w:t>
      </w:r>
      <w:proofErr w:type="spellStart"/>
      <w:r>
        <w:t>Ngarkohen</w:t>
      </w:r>
      <w:proofErr w:type="spellEnd"/>
      <w:r>
        <w:t xml:space="preserve"> </w:t>
      </w:r>
      <w:proofErr w:type="spellStart"/>
      <w:r>
        <w:t>Sekretari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Drejtoria</w:t>
      </w:r>
      <w:proofErr w:type="spellEnd"/>
      <w:r>
        <w:t xml:space="preserve"> </w:t>
      </w:r>
      <w:proofErr w:type="spellStart"/>
      <w:r>
        <w:t>Juridike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. </w:t>
      </w:r>
    </w:p>
    <w:p w:rsidR="009635BA" w:rsidRDefault="009635BA" w:rsidP="009635BA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. </w:t>
      </w:r>
    </w:p>
    <w:p w:rsidR="009635BA" w:rsidRDefault="009635BA" w:rsidP="009635BA">
      <w:pPr>
        <w:pStyle w:val="Paragrafi"/>
      </w:pPr>
    </w:p>
    <w:p w:rsidR="009635BA" w:rsidRDefault="009635BA" w:rsidP="009635BA">
      <w:pPr>
        <w:pStyle w:val="Autoriteti"/>
      </w:pPr>
      <w:r>
        <w:t xml:space="preserve">MINISTRI I PUNËVE TË BRENDSHME </w:t>
      </w:r>
    </w:p>
    <w:p w:rsidR="009635BA" w:rsidRDefault="009635BA" w:rsidP="009635BA">
      <w:pPr>
        <w:pStyle w:val="AutoritetiEmer"/>
      </w:pPr>
      <w:proofErr w:type="spellStart"/>
      <w:r>
        <w:t>Saimir</w:t>
      </w:r>
      <w:proofErr w:type="spellEnd"/>
      <w:r>
        <w:t xml:space="preserve"> </w:t>
      </w:r>
      <w:proofErr w:type="spellStart"/>
      <w:r>
        <w:t>Tahiri</w:t>
      </w:r>
      <w:proofErr w:type="spellEnd"/>
    </w:p>
    <w:p w:rsidR="000B26BC" w:rsidRPr="009635BA" w:rsidRDefault="000B26BC" w:rsidP="009635BA"/>
    <w:sectPr w:rsidR="000B26BC" w:rsidRPr="009635BA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35BA"/>
    <w:rsid w:val="000854FF"/>
    <w:rsid w:val="000B26BC"/>
    <w:rsid w:val="0096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37F25B-42A0-4410-A405-92FF89A0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35BA"/>
    <w:pPr>
      <w:autoSpaceDE w:val="0"/>
      <w:autoSpaceDN w:val="0"/>
      <w:adjustRightInd w:val="0"/>
    </w:pPr>
    <w:rPr>
      <w:rFonts w:ascii="CG Times" w:hAnsi="CG Times" w:cs="CG Times"/>
      <w:color w:val="000000"/>
      <w:sz w:val="24"/>
      <w:szCs w:val="24"/>
    </w:rPr>
  </w:style>
  <w:style w:type="paragraph" w:customStyle="1" w:styleId="Akti">
    <w:name w:val="Akti"/>
    <w:link w:val="AktiChar"/>
    <w:rsid w:val="009635B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635B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635BA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635B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35B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635B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635B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635B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635B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635B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635B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635B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635B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9635BA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