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4FF" w:rsidRPr="00E7373E" w:rsidRDefault="002514FF" w:rsidP="002514FF">
      <w:pPr>
        <w:pStyle w:val="Paragrafi"/>
        <w:rPr>
          <w:b/>
          <w:spacing w:val="-4"/>
          <w:lang w:val="sq-AL"/>
        </w:rPr>
      </w:pPr>
    </w:p>
    <w:p w:rsidR="002514FF" w:rsidRPr="00E7373E" w:rsidRDefault="002514FF" w:rsidP="002514FF">
      <w:pPr>
        <w:pStyle w:val="NeniTitull"/>
        <w:rPr>
          <w:spacing w:val="-4"/>
          <w:lang w:val="sq-AL"/>
        </w:rPr>
      </w:pPr>
      <w:r w:rsidRPr="00E7373E">
        <w:rPr>
          <w:spacing w:val="-4"/>
          <w:lang w:val="sq-AL"/>
        </w:rPr>
        <w:t>URDHËR</w:t>
      </w:r>
    </w:p>
    <w:p w:rsidR="002514FF" w:rsidRPr="00E7373E" w:rsidRDefault="002514FF" w:rsidP="002514FF">
      <w:pPr>
        <w:pStyle w:val="NeniTitull"/>
        <w:rPr>
          <w:spacing w:val="-4"/>
          <w:lang w:val="sq-AL"/>
        </w:rPr>
      </w:pPr>
      <w:r w:rsidRPr="00E7373E">
        <w:rPr>
          <w:spacing w:val="-4"/>
          <w:lang w:val="sq-AL"/>
        </w:rPr>
        <w:t>Nr. 218, datë 5.4.2017</w:t>
      </w:r>
    </w:p>
    <w:p w:rsidR="002514FF" w:rsidRPr="00E7373E" w:rsidRDefault="002514FF" w:rsidP="002514FF">
      <w:pPr>
        <w:pStyle w:val="Hapesira7"/>
        <w:rPr>
          <w:lang w:val="sq-AL"/>
        </w:rPr>
      </w:pPr>
    </w:p>
    <w:p w:rsidR="002514FF" w:rsidRPr="00E7373E" w:rsidRDefault="002514FF" w:rsidP="002514FF">
      <w:pPr>
        <w:pStyle w:val="NeniTitull"/>
        <w:rPr>
          <w:spacing w:val="-4"/>
          <w:lang w:val="sq-AL"/>
        </w:rPr>
      </w:pPr>
      <w:r w:rsidRPr="00E7373E">
        <w:rPr>
          <w:spacing w:val="-4"/>
          <w:lang w:val="sq-AL"/>
        </w:rPr>
        <w:t>PËR DELEGIMIN E KOMPETENCAVE</w:t>
      </w:r>
    </w:p>
    <w:p w:rsidR="002514FF" w:rsidRPr="00E7373E" w:rsidRDefault="002514FF" w:rsidP="002514FF">
      <w:pPr>
        <w:pStyle w:val="Hapesira7"/>
        <w:rPr>
          <w:lang w:val="sq-AL"/>
        </w:rPr>
      </w:pPr>
    </w:p>
    <w:p w:rsidR="002514FF" w:rsidRPr="00E7373E" w:rsidRDefault="002514FF" w:rsidP="002514FF">
      <w:pPr>
        <w:pStyle w:val="Paragrafi"/>
        <w:rPr>
          <w:spacing w:val="-4"/>
          <w:lang w:val="sq-AL"/>
        </w:rPr>
      </w:pPr>
      <w:r w:rsidRPr="00E7373E">
        <w:rPr>
          <w:spacing w:val="-4"/>
          <w:lang w:val="sq-AL"/>
        </w:rPr>
        <w:t>Në mbështetje të pikës 4, të nenit 102 të Kushtetutës së Republikës së Shqipërisë, të ligjit nr, 8389, datë 5.8.1998 “Për shtetësinë shqiptare” të ndryshuar, të ligjit nr. 9000, datë 30.12.2003 “Për organizimin dhe funksionimin e Këshillit të Ministrave” dhe të nenit 29 ligjit nr. 44/2015 “Kodi i Procedurave Administrative të Republikës së Shqipërisë”,</w:t>
      </w:r>
    </w:p>
    <w:p w:rsidR="002514FF" w:rsidRPr="00E7373E" w:rsidRDefault="002514FF" w:rsidP="002514FF">
      <w:pPr>
        <w:pStyle w:val="Hapesira7"/>
        <w:rPr>
          <w:lang w:val="sq-AL"/>
        </w:rPr>
      </w:pPr>
    </w:p>
    <w:p w:rsidR="002514FF" w:rsidRPr="00E7373E" w:rsidRDefault="002514FF" w:rsidP="002514FF">
      <w:pPr>
        <w:pStyle w:val="NeniNr"/>
        <w:rPr>
          <w:spacing w:val="-4"/>
          <w:lang w:val="sq-AL"/>
        </w:rPr>
      </w:pPr>
      <w:r w:rsidRPr="00E7373E">
        <w:rPr>
          <w:spacing w:val="-4"/>
          <w:lang w:val="sq-AL"/>
        </w:rPr>
        <w:t>URDHËROJ:</w:t>
      </w:r>
    </w:p>
    <w:p w:rsidR="002514FF" w:rsidRPr="00E7373E" w:rsidRDefault="002514FF" w:rsidP="002514FF">
      <w:pPr>
        <w:pStyle w:val="Hapesira7"/>
        <w:rPr>
          <w:lang w:val="sq-AL"/>
        </w:rPr>
      </w:pPr>
    </w:p>
    <w:p w:rsidR="002514FF" w:rsidRPr="00E7373E" w:rsidRDefault="002514FF" w:rsidP="002514FF">
      <w:pPr>
        <w:pStyle w:val="Paragrafi"/>
        <w:rPr>
          <w:spacing w:val="-4"/>
          <w:lang w:val="sq-AL"/>
        </w:rPr>
      </w:pPr>
      <w:r w:rsidRPr="00E7373E">
        <w:rPr>
          <w:spacing w:val="-4"/>
          <w:lang w:val="sq-AL"/>
        </w:rPr>
        <w:t>1. Delegimin e kompetencave të titullarit të Ministrisë së Punëve të Brendshme, zëvendës</w:t>
      </w:r>
      <w:r>
        <w:rPr>
          <w:spacing w:val="-4"/>
          <w:lang w:val="sq-AL"/>
        </w:rPr>
        <w:t>-</w:t>
      </w:r>
      <w:r w:rsidRPr="00E7373E">
        <w:rPr>
          <w:spacing w:val="-4"/>
          <w:lang w:val="sq-AL"/>
        </w:rPr>
        <w:t xml:space="preserve">ministrit të Ministrisë së Punëve të Brendshme, znj. Elona Gjebrea, për këto </w:t>
      </w:r>
      <w:r>
        <w:rPr>
          <w:spacing w:val="-4"/>
          <w:lang w:val="sq-AL"/>
        </w:rPr>
        <w:t>çështje</w:t>
      </w:r>
      <w:r w:rsidRPr="00E7373E">
        <w:rPr>
          <w:spacing w:val="-4"/>
          <w:lang w:val="sq-AL"/>
        </w:rPr>
        <w:t>:</w:t>
      </w:r>
    </w:p>
    <w:p w:rsidR="002514FF" w:rsidRPr="00E7373E" w:rsidRDefault="002514FF" w:rsidP="002514FF">
      <w:pPr>
        <w:pStyle w:val="Paragrafi"/>
        <w:rPr>
          <w:spacing w:val="-4"/>
          <w:lang w:val="sq-AL"/>
        </w:rPr>
      </w:pPr>
      <w:r w:rsidRPr="00E7373E">
        <w:rPr>
          <w:spacing w:val="-4"/>
          <w:lang w:val="sq-AL"/>
        </w:rPr>
        <w:t>a) trajtimin dhe ndjekjen e procedurave për fitimin, rifitimin ose humbjen e shtetësisë shqiptare;</w:t>
      </w:r>
    </w:p>
    <w:p w:rsidR="002514FF" w:rsidRPr="00E7373E" w:rsidRDefault="002514FF" w:rsidP="002514FF">
      <w:pPr>
        <w:pStyle w:val="Paragrafi"/>
        <w:rPr>
          <w:spacing w:val="-4"/>
          <w:lang w:val="sq-AL"/>
        </w:rPr>
      </w:pPr>
      <w:r w:rsidRPr="00E7373E">
        <w:rPr>
          <w:spacing w:val="-4"/>
          <w:lang w:val="sq-AL"/>
        </w:rPr>
        <w:t>b) nënshkrimin dhe paraqitjen e kërkesës dhe të dokumentacionit shoqërues, për fitimin, rifitimin ose humbjen e shtetësisë shqiptare pranë Presidentit të Republikës;</w:t>
      </w:r>
    </w:p>
    <w:p w:rsidR="002514FF" w:rsidRPr="00E7373E" w:rsidRDefault="002514FF" w:rsidP="002514FF">
      <w:pPr>
        <w:pStyle w:val="Paragrafi"/>
        <w:rPr>
          <w:spacing w:val="-4"/>
          <w:lang w:val="sq-AL"/>
        </w:rPr>
      </w:pPr>
      <w:r w:rsidRPr="00E7373E">
        <w:rPr>
          <w:spacing w:val="-4"/>
          <w:lang w:val="sq-AL"/>
        </w:rPr>
        <w:t>c) trajtimin dhe nënshkrimin e kërkesave për informacion nga persona fizikë dhe juridikë, shqiptarë dhe/ose të huaj, që kanë të bëjnë me shtetësinë shqiptare.</w:t>
      </w:r>
    </w:p>
    <w:p w:rsidR="002514FF" w:rsidRPr="00E7373E" w:rsidRDefault="002514FF" w:rsidP="002514FF">
      <w:pPr>
        <w:pStyle w:val="Paragrafi"/>
        <w:rPr>
          <w:spacing w:val="-4"/>
          <w:lang w:val="sq-AL"/>
        </w:rPr>
      </w:pPr>
      <w:r w:rsidRPr="00E7373E">
        <w:rPr>
          <w:spacing w:val="-4"/>
          <w:lang w:val="sq-AL"/>
        </w:rPr>
        <w:t>2. Kompetencat e titullarit të Ministrisë së Punëve të Brendshme, për çështjet e përcaktuara në germat “a”, “b” dhe “c”, të pikës 1, të këtij urdhri, do të ushtrohen nga data 6.4.2017, deri në shfuqizimin e këtij urdhri.</w:t>
      </w:r>
    </w:p>
    <w:p w:rsidR="002514FF" w:rsidRPr="00E7373E" w:rsidRDefault="002514FF" w:rsidP="002514FF">
      <w:pPr>
        <w:pStyle w:val="Paragrafi"/>
        <w:rPr>
          <w:spacing w:val="-4"/>
          <w:lang w:val="sq-AL"/>
        </w:rPr>
      </w:pPr>
      <w:r w:rsidRPr="00E7373E">
        <w:rPr>
          <w:spacing w:val="-4"/>
          <w:lang w:val="sq-AL"/>
        </w:rPr>
        <w:t>3. Për zbatimin e këtij urdhri ngarkohet zëvendësministri i Ministrisë së Punëve të Brendshme, znj. Elona Gjebrea.</w:t>
      </w:r>
    </w:p>
    <w:p w:rsidR="002514FF" w:rsidRPr="00E7373E" w:rsidRDefault="002514FF" w:rsidP="002514FF">
      <w:pPr>
        <w:pStyle w:val="Paragrafi"/>
        <w:rPr>
          <w:spacing w:val="-4"/>
          <w:lang w:val="sq-AL"/>
        </w:rPr>
      </w:pPr>
      <w:r w:rsidRPr="00E7373E">
        <w:rPr>
          <w:spacing w:val="-4"/>
          <w:lang w:val="sq-AL"/>
        </w:rPr>
        <w:t>Ky urdhër hyn në fuqi menjëherë dhe botohet në Fletoren Zyrtare.</w:t>
      </w:r>
    </w:p>
    <w:p w:rsidR="002514FF" w:rsidRPr="00E7373E" w:rsidRDefault="002514FF" w:rsidP="002514FF">
      <w:pPr>
        <w:pStyle w:val="Hapesira7"/>
        <w:rPr>
          <w:lang w:val="sq-AL"/>
        </w:rPr>
      </w:pPr>
    </w:p>
    <w:p w:rsidR="002514FF" w:rsidRPr="00E7373E" w:rsidRDefault="002514FF" w:rsidP="002514FF">
      <w:pPr>
        <w:pStyle w:val="Paragrafi"/>
        <w:jc w:val="right"/>
        <w:rPr>
          <w:spacing w:val="-4"/>
          <w:lang w:val="sq-AL"/>
        </w:rPr>
      </w:pPr>
      <w:r w:rsidRPr="00E7373E">
        <w:rPr>
          <w:spacing w:val="-4"/>
          <w:lang w:val="sq-AL"/>
        </w:rPr>
        <w:t>MINISTRI I PUNËVE TË BRENDSHME</w:t>
      </w:r>
    </w:p>
    <w:p w:rsidR="002514FF" w:rsidRPr="00E7373E" w:rsidRDefault="002514FF" w:rsidP="002514FF">
      <w:pPr>
        <w:pStyle w:val="Paragrafi"/>
        <w:jc w:val="right"/>
        <w:rPr>
          <w:b/>
          <w:spacing w:val="-4"/>
          <w:lang w:val="sq-AL"/>
        </w:rPr>
      </w:pPr>
      <w:r w:rsidRPr="00E7373E">
        <w:rPr>
          <w:b/>
          <w:spacing w:val="-4"/>
          <w:lang w:val="sq-AL"/>
        </w:rPr>
        <w:t xml:space="preserve">Fatmir Xhafaj </w:t>
      </w:r>
    </w:p>
    <w:p w:rsidR="002514FF" w:rsidRPr="00E7373E" w:rsidRDefault="002514FF" w:rsidP="002514FF">
      <w:pPr>
        <w:pStyle w:val="Paragrafi"/>
        <w:rPr>
          <w:spacing w:val="-4"/>
          <w:lang w:val="sq-AL"/>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BF"/>
    <w:rsid w:val="002514FF"/>
    <w:rsid w:val="004F59B3"/>
    <w:rsid w:val="00543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6C18A9-EB76-4FE4-8771-BCF4B0AC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514F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514FF"/>
    <w:rPr>
      <w:rFonts w:ascii="Garamond" w:eastAsia="MS Mincho" w:hAnsi="Garamond" w:cs="CG Times"/>
      <w:sz w:val="24"/>
    </w:rPr>
  </w:style>
  <w:style w:type="paragraph" w:customStyle="1" w:styleId="NeniNr">
    <w:name w:val="Neni_Nr"/>
    <w:next w:val="Normal"/>
    <w:link w:val="NeniNrChar"/>
    <w:rsid w:val="002514F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514F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514FF"/>
    <w:rPr>
      <w:rFonts w:ascii="Garamond" w:eastAsia="MS Mincho" w:hAnsi="Garamond" w:cs="CG Times"/>
      <w:sz w:val="24"/>
      <w:lang w:val="en-GB"/>
    </w:rPr>
  </w:style>
  <w:style w:type="paragraph" w:customStyle="1" w:styleId="Hapesira7">
    <w:name w:val="Hapesira 7"/>
    <w:basedOn w:val="Paragrafi"/>
    <w:qFormat/>
    <w:rsid w:val="002514F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1258</Characters>
  <Application>Microsoft Office Word</Application>
  <DocSecurity>0</DocSecurity>
  <Lines>10</Lines>
  <Paragraphs>2</Paragraphs>
  <ScaleCrop>false</ScaleCrop>
  <Company/>
  <LinksUpToDate>false</LinksUpToDate>
  <CharactersWithSpaces>1476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2017-04-18T08:15:00Z</dcterms:created>
  <dcterms:modified xsi:type="dcterms:W3CDTF">2017-04-18T08:15:00Z</dcterms:modified>
</cp:coreProperties>
</file>