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35E" w:rsidRPr="00160CB6" w:rsidRDefault="0048535E" w:rsidP="0048535E">
      <w:pPr>
        <w:pStyle w:val="NeniTitull"/>
        <w:rPr>
          <w:spacing w:val="-4"/>
          <w:lang w:val="sq-AL"/>
        </w:rPr>
      </w:pPr>
      <w:r w:rsidRPr="00160CB6">
        <w:rPr>
          <w:spacing w:val="-4"/>
          <w:lang w:val="sq-AL"/>
        </w:rPr>
        <w:t>URDHËR</w:t>
      </w:r>
    </w:p>
    <w:p w:rsidR="0048535E" w:rsidRPr="00160CB6" w:rsidRDefault="0048535E" w:rsidP="0048535E">
      <w:pPr>
        <w:pStyle w:val="NeniTitull"/>
        <w:rPr>
          <w:spacing w:val="-4"/>
          <w:lang w:val="sq-AL"/>
        </w:rPr>
      </w:pPr>
      <w:r w:rsidRPr="00160CB6">
        <w:rPr>
          <w:spacing w:val="-4"/>
          <w:lang w:val="sq-AL"/>
        </w:rPr>
        <w:t>Nr. 1248, datë 5.12.2017</w:t>
      </w:r>
    </w:p>
    <w:p w:rsidR="0048535E" w:rsidRPr="00256D1B" w:rsidRDefault="0048535E" w:rsidP="0048535E">
      <w:pPr>
        <w:pStyle w:val="NeniTitull"/>
        <w:rPr>
          <w:spacing w:val="-4"/>
          <w:sz w:val="14"/>
          <w:lang w:val="sq-AL"/>
        </w:rPr>
      </w:pPr>
    </w:p>
    <w:p w:rsidR="0048535E" w:rsidRPr="00160CB6" w:rsidRDefault="0048535E" w:rsidP="0048535E">
      <w:pPr>
        <w:pStyle w:val="NeniTitull"/>
        <w:rPr>
          <w:spacing w:val="-4"/>
          <w:lang w:val="sq-AL"/>
        </w:rPr>
      </w:pPr>
      <w:r w:rsidRPr="00160CB6">
        <w:rPr>
          <w:spacing w:val="-4"/>
          <w:lang w:val="sq-AL"/>
        </w:rPr>
        <w:t>PËR DELEGIMIN E KOMPETENCAVE</w:t>
      </w:r>
    </w:p>
    <w:p w:rsidR="0048535E" w:rsidRPr="00256D1B" w:rsidRDefault="0048535E" w:rsidP="0048535E">
      <w:pPr>
        <w:pStyle w:val="Paragrafi"/>
        <w:rPr>
          <w:spacing w:val="-4"/>
          <w:sz w:val="14"/>
          <w:lang w:val="sq-AL"/>
        </w:rPr>
      </w:pPr>
    </w:p>
    <w:p w:rsidR="0048535E" w:rsidRPr="00160CB6" w:rsidRDefault="0048535E" w:rsidP="0048535E">
      <w:pPr>
        <w:pStyle w:val="Paragrafi"/>
        <w:rPr>
          <w:spacing w:val="-4"/>
          <w:lang w:val="sq-AL"/>
        </w:rPr>
      </w:pPr>
      <w:r w:rsidRPr="00160CB6">
        <w:rPr>
          <w:spacing w:val="-4"/>
          <w:lang w:val="sq-AL"/>
        </w:rPr>
        <w:t>Në mbështetje të pikës 4, të nenit 102 të Kushtetutës së Republikës së Shqipërisë, të ligjit nr. 9000, datë 30.1.2003, “Për organizimin dhe funksionimin e Këshillit të Ministrave” dhe të nenit 29, të ligjit nr. 44/2015, “Kodi i Procedurave Administrative të Republikës së Shqipërisë”,</w:t>
      </w:r>
    </w:p>
    <w:p w:rsidR="0048535E" w:rsidRPr="00256D1B" w:rsidRDefault="0048535E" w:rsidP="0048535E">
      <w:pPr>
        <w:pStyle w:val="Paragrafi"/>
        <w:rPr>
          <w:spacing w:val="-4"/>
          <w:sz w:val="16"/>
          <w:lang w:val="sq-AL"/>
        </w:rPr>
      </w:pPr>
    </w:p>
    <w:p w:rsidR="0048535E" w:rsidRPr="00160CB6" w:rsidRDefault="0048535E" w:rsidP="0048535E">
      <w:pPr>
        <w:pStyle w:val="NeniNr"/>
        <w:rPr>
          <w:spacing w:val="-4"/>
          <w:lang w:val="sq-AL"/>
        </w:rPr>
      </w:pPr>
      <w:r w:rsidRPr="00160CB6">
        <w:rPr>
          <w:spacing w:val="-4"/>
          <w:lang w:val="sq-AL"/>
        </w:rPr>
        <w:t>URDHËROJ:</w:t>
      </w:r>
    </w:p>
    <w:p w:rsidR="0048535E" w:rsidRPr="00256D1B" w:rsidRDefault="0048535E" w:rsidP="0048535E">
      <w:pPr>
        <w:pStyle w:val="Paragrafi"/>
        <w:rPr>
          <w:spacing w:val="-4"/>
          <w:sz w:val="16"/>
          <w:lang w:val="sq-AL"/>
        </w:rPr>
      </w:pPr>
    </w:p>
    <w:p w:rsidR="0048535E" w:rsidRPr="00160CB6" w:rsidRDefault="0048535E" w:rsidP="0048535E">
      <w:pPr>
        <w:pStyle w:val="Paragrafi"/>
        <w:rPr>
          <w:spacing w:val="-4"/>
          <w:lang w:val="sq-AL"/>
        </w:rPr>
      </w:pPr>
      <w:r w:rsidRPr="00160CB6">
        <w:rPr>
          <w:spacing w:val="-4"/>
          <w:lang w:val="sq-AL"/>
        </w:rPr>
        <w:t>1. Delegimin e kompetencave të titullarit të Ministrisë së Brendshme, zëvendësministrit të Brendshëm, z. Julian Hodaj</w:t>
      </w:r>
      <w:r>
        <w:rPr>
          <w:spacing w:val="-4"/>
          <w:lang w:val="sq-AL"/>
        </w:rPr>
        <w:t>, nga data 5.12.2017 deri n</w:t>
      </w:r>
      <w:r w:rsidRPr="00160CB6">
        <w:rPr>
          <w:spacing w:val="-4"/>
          <w:lang w:val="sq-AL"/>
        </w:rPr>
        <w:t>ë datë</w:t>
      </w:r>
      <w:r>
        <w:rPr>
          <w:spacing w:val="-4"/>
          <w:lang w:val="sq-AL"/>
        </w:rPr>
        <w:t>n</w:t>
      </w:r>
      <w:r w:rsidRPr="00160CB6">
        <w:rPr>
          <w:spacing w:val="-4"/>
          <w:lang w:val="sq-AL"/>
        </w:rPr>
        <w:t xml:space="preserve"> 8.12.2017.</w:t>
      </w:r>
    </w:p>
    <w:p w:rsidR="0048535E" w:rsidRPr="00160CB6" w:rsidRDefault="0048535E" w:rsidP="0048535E">
      <w:pPr>
        <w:pStyle w:val="Paragrafi"/>
        <w:rPr>
          <w:spacing w:val="-4"/>
          <w:lang w:val="sq-AL"/>
        </w:rPr>
      </w:pPr>
      <w:r w:rsidRPr="00160CB6">
        <w:rPr>
          <w:spacing w:val="-4"/>
          <w:lang w:val="sq-AL"/>
        </w:rPr>
        <w:t>2. Për zbatimin e këtij urdhri ngarkohet zëvendësministri i Brendshëm, z. Julian Hodaj.</w:t>
      </w:r>
    </w:p>
    <w:p w:rsidR="0048535E" w:rsidRPr="00160CB6" w:rsidRDefault="0048535E" w:rsidP="0048535E">
      <w:pPr>
        <w:pStyle w:val="Paragrafi"/>
        <w:rPr>
          <w:spacing w:val="-4"/>
          <w:lang w:val="sq-AL"/>
        </w:rPr>
      </w:pPr>
      <w:r w:rsidRPr="00160CB6">
        <w:rPr>
          <w:spacing w:val="-4"/>
          <w:lang w:val="sq-AL"/>
        </w:rPr>
        <w:t>Ky urdhër hyn në fuqi menjëherë dhe botohet në Fletoren Zyrtare.</w:t>
      </w:r>
    </w:p>
    <w:p w:rsidR="0048535E" w:rsidRPr="005F1AE2" w:rsidRDefault="0048535E" w:rsidP="0048535E">
      <w:pPr>
        <w:pStyle w:val="Paragrafi"/>
        <w:rPr>
          <w:spacing w:val="-4"/>
          <w:sz w:val="14"/>
          <w:lang w:val="sq-AL"/>
        </w:rPr>
      </w:pPr>
    </w:p>
    <w:p w:rsidR="0048535E" w:rsidRPr="00160CB6" w:rsidRDefault="0048535E" w:rsidP="0048535E">
      <w:pPr>
        <w:pStyle w:val="Paragrafi"/>
        <w:jc w:val="right"/>
        <w:rPr>
          <w:spacing w:val="-4"/>
          <w:lang w:val="sq-AL"/>
        </w:rPr>
      </w:pPr>
      <w:r w:rsidRPr="00160CB6">
        <w:rPr>
          <w:spacing w:val="-4"/>
          <w:lang w:val="sq-AL"/>
        </w:rPr>
        <w:t>MINISTRI I BRENDSHËM</w:t>
      </w:r>
    </w:p>
    <w:p w:rsidR="0048535E" w:rsidRPr="00160CB6" w:rsidRDefault="0048535E" w:rsidP="0048535E">
      <w:pPr>
        <w:pStyle w:val="Paragrafi"/>
        <w:jc w:val="right"/>
        <w:rPr>
          <w:b/>
          <w:spacing w:val="-4"/>
          <w:lang w:val="sq-AL"/>
        </w:rPr>
      </w:pPr>
      <w:r w:rsidRPr="00160CB6">
        <w:rPr>
          <w:b/>
          <w:spacing w:val="-4"/>
          <w:lang w:val="sq-AL"/>
        </w:rPr>
        <w:t>Fatmir Xhafaj</w:t>
      </w:r>
    </w:p>
    <w:p w:rsidR="005E231B" w:rsidRDefault="005E231B">
      <w:bookmarkStart w:id="0" w:name="_GoBack"/>
      <w:bookmarkEnd w:id="0"/>
    </w:p>
    <w:sectPr w:rsidR="005E23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35E"/>
    <w:rsid w:val="0048535E"/>
    <w:rsid w:val="005E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8535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8535E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48535E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48535E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48535E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8535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8535E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48535E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48535E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48535E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2017-12-15T13:17:00Z</dcterms:created>
  <dcterms:modified xsi:type="dcterms:W3CDTF">2017-12-15T13:17:00Z</dcterms:modified>
</cp:coreProperties>
</file>