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06061" w14:textId="77777777" w:rsidR="00395754" w:rsidRPr="002A3B40" w:rsidRDefault="00395754" w:rsidP="00AF37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A3B40">
        <w:rPr>
          <w:rFonts w:ascii="Garamond" w:hAnsi="Garamond"/>
          <w:b/>
          <w:sz w:val="24"/>
          <w:szCs w:val="24"/>
        </w:rPr>
        <w:t>URDHËR</w:t>
      </w:r>
    </w:p>
    <w:p w14:paraId="7BFE634B" w14:textId="77777777" w:rsidR="00395754" w:rsidRPr="002A3B40" w:rsidRDefault="00395754" w:rsidP="00AF37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A3B40">
        <w:rPr>
          <w:rFonts w:ascii="Garamond" w:hAnsi="Garamond"/>
          <w:b/>
          <w:sz w:val="24"/>
          <w:szCs w:val="24"/>
        </w:rPr>
        <w:t>Nr. 170, datë 3.3.2021</w:t>
      </w:r>
    </w:p>
    <w:p w14:paraId="69343066" w14:textId="77777777" w:rsidR="00395754" w:rsidRPr="00757872" w:rsidRDefault="00395754" w:rsidP="00AF37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31B883" w14:textId="77777777" w:rsidR="00395754" w:rsidRPr="002A3B40" w:rsidRDefault="00395754" w:rsidP="00AF37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A3B40">
        <w:rPr>
          <w:rFonts w:ascii="Garamond" w:hAnsi="Garamond"/>
          <w:b/>
          <w:sz w:val="24"/>
          <w:szCs w:val="24"/>
        </w:rPr>
        <w:t>PËR DELEGIMIN E KOMPETENCAVE</w:t>
      </w:r>
    </w:p>
    <w:p w14:paraId="18802BF2" w14:textId="77777777" w:rsidR="00395754" w:rsidRDefault="00395754" w:rsidP="00AF37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F6E7E6" w14:textId="77777777" w:rsidR="00612A78" w:rsidRDefault="00395754" w:rsidP="0061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7872">
        <w:rPr>
          <w:rFonts w:ascii="Garamond" w:hAnsi="Garamond"/>
          <w:sz w:val="24"/>
          <w:szCs w:val="24"/>
        </w:rPr>
        <w:t>Në mbështetje të pikës 4, të nenit 102, të Kushtetutës së Repu</w:t>
      </w:r>
      <w:r w:rsidR="00612A78">
        <w:rPr>
          <w:rFonts w:ascii="Garamond" w:hAnsi="Garamond"/>
          <w:sz w:val="24"/>
          <w:szCs w:val="24"/>
        </w:rPr>
        <w:t xml:space="preserve">blikës së Shqipërisë, të ligjit </w:t>
      </w:r>
    </w:p>
    <w:p w14:paraId="082298CB" w14:textId="572B5D83" w:rsidR="00395754" w:rsidRPr="00757872" w:rsidRDefault="00395754" w:rsidP="00612A7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57872">
        <w:rPr>
          <w:rFonts w:ascii="Garamond" w:hAnsi="Garamond"/>
          <w:sz w:val="24"/>
          <w:szCs w:val="24"/>
        </w:rPr>
        <w:t>nr. 113/2020, “Për shtetësinë’’, të ligjit nr. 9000, datë</w:t>
      </w:r>
      <w:r>
        <w:rPr>
          <w:rFonts w:ascii="Garamond" w:hAnsi="Garamond"/>
          <w:sz w:val="24"/>
          <w:szCs w:val="24"/>
        </w:rPr>
        <w:t xml:space="preserve"> </w:t>
      </w:r>
      <w:r w:rsidRPr="00757872">
        <w:rPr>
          <w:rFonts w:ascii="Garamond" w:hAnsi="Garamond"/>
          <w:sz w:val="24"/>
          <w:szCs w:val="24"/>
        </w:rPr>
        <w:t xml:space="preserve">30.1.2003, ‘Për organizimin dhe funksionimin e Këshillit të Ministrave’’ dhe të nenit 29, të ligjit nr. 44/2015, “Kodi </w:t>
      </w:r>
      <w:r>
        <w:rPr>
          <w:rFonts w:ascii="Garamond" w:hAnsi="Garamond"/>
          <w:sz w:val="24"/>
          <w:szCs w:val="24"/>
        </w:rPr>
        <w:t xml:space="preserve">i </w:t>
      </w:r>
      <w:r w:rsidRPr="00757872">
        <w:rPr>
          <w:rFonts w:ascii="Garamond" w:hAnsi="Garamond"/>
          <w:sz w:val="24"/>
          <w:szCs w:val="24"/>
        </w:rPr>
        <w:t xml:space="preserve">Procedurave Administrative </w:t>
      </w:r>
      <w:r w:rsidR="00612A78">
        <w:rPr>
          <w:rFonts w:ascii="Garamond" w:hAnsi="Garamond"/>
          <w:sz w:val="24"/>
          <w:szCs w:val="24"/>
        </w:rPr>
        <w:t>i</w:t>
      </w:r>
      <w:r w:rsidRPr="00757872">
        <w:rPr>
          <w:rFonts w:ascii="Garamond" w:hAnsi="Garamond"/>
          <w:sz w:val="24"/>
          <w:szCs w:val="24"/>
        </w:rPr>
        <w:t xml:space="preserve"> Republikës së Shqipërisë”, </w:t>
      </w:r>
    </w:p>
    <w:p w14:paraId="324C47DD" w14:textId="77777777" w:rsidR="00395754" w:rsidRDefault="00395754" w:rsidP="00AF37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6DB1E4" w14:textId="77777777" w:rsidR="00395754" w:rsidRPr="00757872" w:rsidRDefault="00395754" w:rsidP="00AF37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57872">
        <w:rPr>
          <w:rFonts w:ascii="Garamond" w:hAnsi="Garamond"/>
          <w:sz w:val="24"/>
          <w:szCs w:val="24"/>
        </w:rPr>
        <w:t>URDHËROJ:</w:t>
      </w:r>
    </w:p>
    <w:p w14:paraId="124E520B" w14:textId="77777777" w:rsidR="00395754" w:rsidRDefault="00395754" w:rsidP="00AF37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AE3E25" w14:textId="77777777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757872">
        <w:rPr>
          <w:rFonts w:ascii="Garamond" w:hAnsi="Garamond"/>
          <w:sz w:val="24"/>
          <w:szCs w:val="24"/>
        </w:rPr>
        <w:t>Delegimin e kompetencave të titullarit të Ministrisë së Brends</w:t>
      </w:r>
      <w:r>
        <w:rPr>
          <w:rFonts w:ascii="Garamond" w:hAnsi="Garamond"/>
          <w:sz w:val="24"/>
          <w:szCs w:val="24"/>
        </w:rPr>
        <w:t>hme, zëvendësministrit të Brendshëm, z. Andi Mahila, për këto çështje:</w:t>
      </w:r>
    </w:p>
    <w:p w14:paraId="7492FC96" w14:textId="77777777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trajtimin dhe ndjekjen e procedurave për fitimin, rifitimin dhe heqjen e shtetësisë shqiptare;</w:t>
      </w:r>
    </w:p>
    <w:p w14:paraId="45F0FCF4" w14:textId="67A14EFD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nënshkrimin dhe paraqitjen e kërkesës, së bashku me dokumentacionin shoqërues për</w:t>
      </w:r>
      <w:r w:rsidR="007C65C7">
        <w:rPr>
          <w:rFonts w:ascii="Garamond" w:hAnsi="Garamond"/>
          <w:sz w:val="24"/>
          <w:szCs w:val="24"/>
        </w:rPr>
        <w:t xml:space="preserve">  </w:t>
      </w:r>
      <w:r>
        <w:rPr>
          <w:rFonts w:ascii="Garamond" w:hAnsi="Garamond"/>
          <w:sz w:val="24"/>
          <w:szCs w:val="24"/>
        </w:rPr>
        <w:t>rifitimin dhe heqjen e shtetësisë shqiptare</w:t>
      </w:r>
      <w:r w:rsidR="007C65C7">
        <w:rPr>
          <w:rFonts w:ascii="Garamond" w:hAnsi="Garamond"/>
          <w:sz w:val="24"/>
          <w:szCs w:val="24"/>
        </w:rPr>
        <w:t xml:space="preserve"> pranë Presidentit të Republikës</w:t>
      </w:r>
      <w:r>
        <w:rPr>
          <w:rFonts w:ascii="Garamond" w:hAnsi="Garamond"/>
          <w:sz w:val="24"/>
          <w:szCs w:val="24"/>
        </w:rPr>
        <w:t>;</w:t>
      </w:r>
    </w:p>
    <w:p w14:paraId="4924FD39" w14:textId="185A7CC3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trajtimin dhe nënshkrimin e kërkesave për</w:t>
      </w:r>
      <w:r w:rsidR="003A672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informacion nga persona fizikë dhe juridikë, shtetas shqiptarë dhe/ose të huaj, që kanë të bëjnë me shtetësinë shqiptare. </w:t>
      </w:r>
    </w:p>
    <w:p w14:paraId="2B1352B8" w14:textId="77777777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Për zbatimin e këtij urdhri ngarkohet zëvendësministri i Brendshëm, z. Andi Mahila. </w:t>
      </w:r>
    </w:p>
    <w:p w14:paraId="1F591C9C" w14:textId="77777777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38AB5641" w14:textId="77777777" w:rsidR="00395754" w:rsidRDefault="00395754" w:rsidP="00AF37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18BD54" w14:textId="77777777" w:rsidR="00395754" w:rsidRDefault="00395754" w:rsidP="00AF37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BRENDSHËM </w:t>
      </w:r>
    </w:p>
    <w:p w14:paraId="7023FE74" w14:textId="77777777" w:rsidR="00395754" w:rsidRPr="00E255C8" w:rsidRDefault="00395754" w:rsidP="00AF37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255C8">
        <w:rPr>
          <w:rFonts w:ascii="Garamond" w:hAnsi="Garamond"/>
          <w:b/>
          <w:sz w:val="24"/>
          <w:szCs w:val="24"/>
        </w:rPr>
        <w:t xml:space="preserve">Bledar Çuçi </w:t>
      </w:r>
    </w:p>
    <w:p w14:paraId="25A20DDC" w14:textId="77777777" w:rsidR="0044217B" w:rsidRDefault="0044217B" w:rsidP="00AF3798">
      <w:pPr>
        <w:spacing w:after="0" w:line="240" w:lineRule="auto"/>
        <w:ind w:firstLine="284"/>
      </w:pPr>
    </w:p>
    <w:sectPr w:rsidR="00442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63"/>
    <w:rsid w:val="002F250D"/>
    <w:rsid w:val="003101C5"/>
    <w:rsid w:val="00395754"/>
    <w:rsid w:val="003A672E"/>
    <w:rsid w:val="0044217B"/>
    <w:rsid w:val="00612A78"/>
    <w:rsid w:val="00687C79"/>
    <w:rsid w:val="007A3697"/>
    <w:rsid w:val="007C65C7"/>
    <w:rsid w:val="00842663"/>
    <w:rsid w:val="00A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19F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2021-03-08T12:15:43Z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delegimin e kompetencave</Titulli>
    <Modifikuesi xmlns="0e656187-b300-4fb0-8bf4-3a50f872073c">vjollca.pacrami</Modifikuesi>
    <Nr_x002e__x0020_prot_x0020_QBZ xmlns="0e656187-b300-4fb0-8bf4-3a50f872073c">389/1</Nr_x002e__x0020_prot_x0020_QBZ>
    <Data_x0020_e_x0020_Modifikimit xmlns="0e656187-b300-4fb0-8bf4-3a50f872073c">2021-03-09T09:42:20Z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938A184044B508AE5D68193944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938A184044B508AE5D68193944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7EDF-AF42-4858-9B84-4D1F00C51961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9AE0C9-FB12-4D2A-ABE3-BA855CFC39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353A8-3782-46F0-B2EA-75C8DC54C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6EE38A-EE4C-4DF7-A6CE-AB7D30B32E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22B914-F8A6-40D4-9537-6B23F8722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B3CC4B-A2A9-49BA-8CD7-4B6F8168F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Muja</cp:lastModifiedBy>
  <cp:revision>8</cp:revision>
  <dcterms:created xsi:type="dcterms:W3CDTF">2021-03-08T12:18:00Z</dcterms:created>
  <dcterms:modified xsi:type="dcterms:W3CDTF">2021-03-09T09:53:00Z</dcterms:modified>
</cp:coreProperties>
</file>