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6AB3D" w14:textId="77777777" w:rsidR="00AD2DF6" w:rsidRPr="00556FC5" w:rsidRDefault="00AD2DF6" w:rsidP="00AD2D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56FC5">
        <w:rPr>
          <w:rFonts w:ascii="Garamond" w:hAnsi="Garamond"/>
          <w:b/>
          <w:sz w:val="24"/>
          <w:szCs w:val="24"/>
          <w:lang w:val="sq-AL"/>
        </w:rPr>
        <w:t xml:space="preserve">URDHËR </w:t>
      </w:r>
    </w:p>
    <w:p w14:paraId="556CDA91" w14:textId="23142039" w:rsidR="000F74B6" w:rsidRPr="00556FC5" w:rsidRDefault="00AD2DF6" w:rsidP="00AD2D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56FC5">
        <w:rPr>
          <w:rFonts w:ascii="Garamond" w:hAnsi="Garamond"/>
          <w:b/>
          <w:sz w:val="24"/>
          <w:szCs w:val="24"/>
          <w:lang w:val="sq-AL"/>
        </w:rPr>
        <w:t>N</w:t>
      </w:r>
      <w:r w:rsidR="00AA783D" w:rsidRPr="00556FC5">
        <w:rPr>
          <w:rFonts w:ascii="Garamond" w:hAnsi="Garamond"/>
          <w:b/>
          <w:sz w:val="24"/>
          <w:szCs w:val="24"/>
          <w:lang w:val="sq-AL"/>
        </w:rPr>
        <w:t>r.</w:t>
      </w:r>
      <w:r w:rsidRPr="00556FC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B2CEE" w:rsidRPr="00556FC5">
        <w:rPr>
          <w:rFonts w:ascii="Garamond" w:hAnsi="Garamond"/>
          <w:b/>
          <w:sz w:val="24"/>
          <w:szCs w:val="24"/>
          <w:lang w:val="sq-AL"/>
        </w:rPr>
        <w:t>27, datë 22</w:t>
      </w:r>
      <w:r w:rsidR="00AA783D" w:rsidRPr="00556FC5">
        <w:rPr>
          <w:rFonts w:ascii="Garamond" w:hAnsi="Garamond"/>
          <w:b/>
          <w:sz w:val="24"/>
          <w:szCs w:val="24"/>
          <w:lang w:val="sq-AL"/>
        </w:rPr>
        <w:t>.1.2024</w:t>
      </w:r>
    </w:p>
    <w:p w14:paraId="5624F51C" w14:textId="77777777" w:rsidR="00AD2DF6" w:rsidRPr="00556FC5" w:rsidRDefault="00AD2DF6" w:rsidP="00AD2D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2DC1B2C" w14:textId="3F4C85A0" w:rsidR="00AD2DF6" w:rsidRPr="00556FC5" w:rsidRDefault="00AD2DF6" w:rsidP="00AD2D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56FC5">
        <w:rPr>
          <w:rFonts w:ascii="Garamond" w:hAnsi="Garamond"/>
          <w:b/>
          <w:sz w:val="24"/>
          <w:szCs w:val="24"/>
          <w:lang w:val="sq-AL"/>
        </w:rPr>
        <w:t>P</w:t>
      </w:r>
      <w:r w:rsidR="00EE2B19" w:rsidRPr="00556FC5">
        <w:rPr>
          <w:rFonts w:ascii="Garamond" w:hAnsi="Garamond"/>
          <w:b/>
          <w:sz w:val="24"/>
          <w:szCs w:val="24"/>
          <w:lang w:val="sq-AL"/>
        </w:rPr>
        <w:t>Ë</w:t>
      </w:r>
      <w:r w:rsidRPr="00556FC5">
        <w:rPr>
          <w:rFonts w:ascii="Garamond" w:hAnsi="Garamond"/>
          <w:b/>
          <w:sz w:val="24"/>
          <w:szCs w:val="24"/>
          <w:lang w:val="sq-AL"/>
        </w:rPr>
        <w:t xml:space="preserve">R DELEGIMIN E KOMPETENCAVE </w:t>
      </w:r>
    </w:p>
    <w:p w14:paraId="310B4552" w14:textId="77777777" w:rsidR="00AD2DF6" w:rsidRPr="00556FC5" w:rsidRDefault="00AD2DF6" w:rsidP="00AD2D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740AFA" w14:textId="0D12E62E" w:rsidR="00AD2DF6" w:rsidRPr="00556FC5" w:rsidRDefault="00EE2B19" w:rsidP="00EE2B19">
      <w:pPr>
        <w:spacing w:after="0" w:line="240" w:lineRule="auto"/>
        <w:ind w:firstLine="284"/>
        <w:jc w:val="both"/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</w:pPr>
      <w:r w:rsidRPr="00556FC5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Në mbështetje të pikës 4, të nenit 102, të Kushtetutës së Republikës së Shqipërisë, të nen</w:t>
      </w:r>
      <w:r w:rsidR="00A6149A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eve</w:t>
      </w:r>
      <w:r w:rsidRPr="00556FC5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28 dhe 29, të ligjit nr. 44/2015</w:t>
      </w:r>
      <w:r w:rsidR="00A6149A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,</w:t>
      </w:r>
      <w:r w:rsidRPr="00556FC5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“Kodi i Procedurave Administrative të Republikës së Shqipërisë”;</w:t>
      </w:r>
      <w:r w:rsidR="00556FC5" w:rsidRPr="00556FC5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</w:t>
      </w:r>
      <w:r w:rsidRPr="00556FC5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dhe ligjit nr. 9000, datë 30.1.2003</w:t>
      </w:r>
      <w:r w:rsidR="00A6149A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>,</w:t>
      </w:r>
      <w:r w:rsidRPr="00556FC5">
        <w:rPr>
          <w:rFonts w:ascii="Garamond" w:eastAsia="Arial Unicode MS" w:hAnsi="Garamond" w:cs="Times New Roman"/>
          <w:color w:val="000000"/>
          <w:sz w:val="24"/>
          <w:szCs w:val="24"/>
          <w:lang w:val="sq-AL"/>
        </w:rPr>
        <w:t xml:space="preserve"> “Për organizimin dhe funksionimin e Këshillit të Ministrave”,</w:t>
      </w:r>
    </w:p>
    <w:p w14:paraId="1D35FBA4" w14:textId="3B037528" w:rsidR="00EE2B19" w:rsidRPr="00556FC5" w:rsidRDefault="00EE2B19" w:rsidP="00AD2D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EB24A50" w14:textId="5BE7A0DE" w:rsidR="00EE2B19" w:rsidRPr="00556FC5" w:rsidRDefault="00EE2B19" w:rsidP="00AD2D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56FC5">
        <w:rPr>
          <w:rFonts w:ascii="Garamond" w:hAnsi="Garamond"/>
          <w:sz w:val="24"/>
          <w:szCs w:val="24"/>
          <w:lang w:val="sq-AL"/>
        </w:rPr>
        <w:t>URDHËROJ:</w:t>
      </w:r>
    </w:p>
    <w:p w14:paraId="6616F4D8" w14:textId="19BBDFC2" w:rsidR="00EE2B19" w:rsidRPr="00556FC5" w:rsidRDefault="00EE2B19" w:rsidP="00AD2D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783CE6C" w14:textId="71D4D767" w:rsidR="00EE2B19" w:rsidRPr="00556FC5" w:rsidRDefault="00EE2B19" w:rsidP="00EE2B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FC5">
        <w:rPr>
          <w:rFonts w:ascii="Garamond" w:hAnsi="Garamond"/>
          <w:sz w:val="24"/>
          <w:szCs w:val="24"/>
          <w:lang w:val="sq-AL"/>
        </w:rPr>
        <w:t xml:space="preserve">1. Delegimin e kompetencave të titullarit të Ministrisë së Brendshme, zëvendësministrit të Brendshëm, z. Besfort </w:t>
      </w:r>
      <w:proofErr w:type="spellStart"/>
      <w:r w:rsidRPr="00556FC5">
        <w:rPr>
          <w:rFonts w:ascii="Garamond" w:hAnsi="Garamond"/>
          <w:sz w:val="24"/>
          <w:szCs w:val="24"/>
          <w:lang w:val="sq-AL"/>
        </w:rPr>
        <w:t>Lamallari</w:t>
      </w:r>
      <w:proofErr w:type="spellEnd"/>
      <w:r w:rsidRPr="00556FC5">
        <w:rPr>
          <w:rFonts w:ascii="Garamond" w:hAnsi="Garamond"/>
          <w:sz w:val="24"/>
          <w:szCs w:val="24"/>
          <w:lang w:val="sq-AL"/>
        </w:rPr>
        <w:t>, nga data 22.1.2024 deri më datë 24.1.2024.</w:t>
      </w:r>
    </w:p>
    <w:p w14:paraId="5A5AAC5B" w14:textId="62F56E52" w:rsidR="00EE2B19" w:rsidRPr="00556FC5" w:rsidRDefault="00EE2B19" w:rsidP="00EE2B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FC5">
        <w:rPr>
          <w:rFonts w:ascii="Garamond" w:hAnsi="Garamond"/>
          <w:sz w:val="24"/>
          <w:szCs w:val="24"/>
          <w:lang w:val="sq-AL"/>
        </w:rPr>
        <w:t xml:space="preserve">2. Për zbatimin e këtij urdhri ngarkohet zëvendësministri i Brendshëm, z. Besfort </w:t>
      </w:r>
      <w:proofErr w:type="spellStart"/>
      <w:r w:rsidRPr="00556FC5">
        <w:rPr>
          <w:rFonts w:ascii="Garamond" w:hAnsi="Garamond"/>
          <w:sz w:val="24"/>
          <w:szCs w:val="24"/>
          <w:lang w:val="sq-AL"/>
        </w:rPr>
        <w:t>Lamallari</w:t>
      </w:r>
      <w:proofErr w:type="spellEnd"/>
      <w:r w:rsidRPr="00556FC5">
        <w:rPr>
          <w:rFonts w:ascii="Garamond" w:hAnsi="Garamond"/>
          <w:sz w:val="24"/>
          <w:szCs w:val="24"/>
          <w:lang w:val="sq-AL"/>
        </w:rPr>
        <w:t>.</w:t>
      </w:r>
    </w:p>
    <w:p w14:paraId="5F08C0B7" w14:textId="12EEECF3" w:rsidR="00EE2B19" w:rsidRPr="00556FC5" w:rsidRDefault="00EE2B19" w:rsidP="00EE2B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FC5">
        <w:rPr>
          <w:rFonts w:ascii="Garamond" w:hAnsi="Garamond"/>
          <w:sz w:val="24"/>
          <w:szCs w:val="24"/>
          <w:lang w:val="sq-AL"/>
        </w:rPr>
        <w:t xml:space="preserve">3. Ngarkohet </w:t>
      </w:r>
      <w:r w:rsidR="001C1FE8" w:rsidRPr="00556FC5">
        <w:rPr>
          <w:rFonts w:ascii="Garamond" w:hAnsi="Garamond"/>
          <w:sz w:val="24"/>
          <w:szCs w:val="24"/>
          <w:lang w:val="sq-AL"/>
        </w:rPr>
        <w:t>Sekto</w:t>
      </w:r>
      <w:bookmarkStart w:id="0" w:name="_GoBack"/>
      <w:bookmarkEnd w:id="0"/>
      <w:r w:rsidR="001C1FE8" w:rsidRPr="00556FC5">
        <w:rPr>
          <w:rFonts w:ascii="Garamond" w:hAnsi="Garamond"/>
          <w:sz w:val="24"/>
          <w:szCs w:val="24"/>
          <w:lang w:val="sq-AL"/>
        </w:rPr>
        <w:t xml:space="preserve">ri </w:t>
      </w:r>
      <w:r w:rsidRPr="00556FC5">
        <w:rPr>
          <w:rFonts w:ascii="Garamond" w:hAnsi="Garamond"/>
          <w:sz w:val="24"/>
          <w:szCs w:val="24"/>
          <w:lang w:val="sq-AL"/>
        </w:rPr>
        <w:t>i Arkiv-Protokollit në Ministrinë e Brendshme për marrjen e masave të nevojshme për njoftimin e këtij urdhri.</w:t>
      </w:r>
    </w:p>
    <w:p w14:paraId="2E486C00" w14:textId="2E53692D" w:rsidR="00EE2B19" w:rsidRPr="00556FC5" w:rsidRDefault="00EE2B19" w:rsidP="00EE2B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56FC5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6D823BC1" w14:textId="383B52ED" w:rsidR="00EE2B19" w:rsidRPr="00556FC5" w:rsidRDefault="00EE2B19" w:rsidP="00AD2D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6E912A8" w14:textId="58CFAD85" w:rsidR="00EE2B19" w:rsidRPr="00556FC5" w:rsidRDefault="00EE2B19" w:rsidP="00EE2B1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56FC5">
        <w:rPr>
          <w:rFonts w:ascii="Garamond" w:hAnsi="Garamond"/>
          <w:sz w:val="24"/>
          <w:szCs w:val="24"/>
          <w:lang w:val="sq-AL"/>
        </w:rPr>
        <w:t>MINISTËR I BRENDSHËM</w:t>
      </w:r>
    </w:p>
    <w:p w14:paraId="28F66B34" w14:textId="5FB9720E" w:rsidR="00EE2B19" w:rsidRPr="00556FC5" w:rsidRDefault="00EE2B19" w:rsidP="00EE2B1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56FC5">
        <w:rPr>
          <w:rFonts w:ascii="Garamond" w:hAnsi="Garamond"/>
          <w:b/>
          <w:sz w:val="24"/>
          <w:szCs w:val="24"/>
          <w:lang w:val="sq-AL"/>
        </w:rPr>
        <w:t>Taulan</w:t>
      </w:r>
      <w:r w:rsidR="00ED47B3" w:rsidRPr="00556FC5">
        <w:rPr>
          <w:rFonts w:ascii="Garamond" w:hAnsi="Garamond"/>
          <w:b/>
          <w:sz w:val="24"/>
          <w:szCs w:val="24"/>
          <w:lang w:val="sq-AL"/>
        </w:rPr>
        <w:t>t</w:t>
      </w:r>
      <w:r w:rsidRPr="00556FC5">
        <w:rPr>
          <w:rFonts w:ascii="Garamond" w:hAnsi="Garamond"/>
          <w:b/>
          <w:sz w:val="24"/>
          <w:szCs w:val="24"/>
          <w:lang w:val="sq-AL"/>
        </w:rPr>
        <w:t xml:space="preserve"> Balla</w:t>
      </w:r>
    </w:p>
    <w:sectPr w:rsidR="00EE2B19" w:rsidRPr="00556F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503"/>
    <w:rsid w:val="000910F1"/>
    <w:rsid w:val="000F74B6"/>
    <w:rsid w:val="001C1FE8"/>
    <w:rsid w:val="00372DE0"/>
    <w:rsid w:val="00420FCC"/>
    <w:rsid w:val="00495544"/>
    <w:rsid w:val="00556FC5"/>
    <w:rsid w:val="00581503"/>
    <w:rsid w:val="007A461B"/>
    <w:rsid w:val="008C7EE7"/>
    <w:rsid w:val="00901083"/>
    <w:rsid w:val="009D212B"/>
    <w:rsid w:val="00A6149A"/>
    <w:rsid w:val="00AA783D"/>
    <w:rsid w:val="00AD2DF6"/>
    <w:rsid w:val="00AD6F91"/>
    <w:rsid w:val="00CB7819"/>
    <w:rsid w:val="00CE26CE"/>
    <w:rsid w:val="00D46F0A"/>
    <w:rsid w:val="00DB2CEE"/>
    <w:rsid w:val="00ED47B3"/>
    <w:rsid w:val="00EE2B19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CDA91"/>
  <w15:chartTrackingRefBased/>
  <w15:docId w15:val="{F92B20DB-5175-4F2E-A2CE-AB8226E81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2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2024-01-22T15:20:25Z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2024-01-22T00:00:00Z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142</Nr_x002e__x0020_prot_x0020_QBZ>
    <Data_x0020_e_x0020_Modifikimit xmlns="0e656187-b300-4fb0-8bf4-3a50f872073c">2024-01-22T15:39:12Z</Data_x0020_e_x0020_Modifikimit>
    <Dekretuar xmlns="0e656187-b300-4fb0-8bf4-3a50f872073c">false</Dekretuar>
    <Data xmlns="0e656187-b300-4fb0-8bf4-3a50f872073c">2024-01-22T00:00:00Z</Data>
    <Nr_x002e__x0020_protokolli_x0020_i_x0020_aktit xmlns="0e656187-b300-4fb0-8bf4-3a50f872073c">818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B847965B934AE8B085163CB17E4B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B847965B934AE8B085163CB17E4B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8C8C7B-6358-4A12-8074-CABF14203854}">
  <ds:schemaRefs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AFBFA4B-11E6-498F-BF92-702C604650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448F85-52C2-44C8-8810-AA4FE80B4E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77B1D9F-6C21-457D-8C3E-DD96FC45A1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B0123C5-7C70-4362-BAF8-B0CDFE3269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Jorina Kryeziu</cp:lastModifiedBy>
  <cp:revision>8</cp:revision>
  <dcterms:created xsi:type="dcterms:W3CDTF">2024-01-22T14:38:00Z</dcterms:created>
  <dcterms:modified xsi:type="dcterms:W3CDTF">2024-01-22T14:43:00Z</dcterms:modified>
</cp:coreProperties>
</file>