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F44A9" w14:textId="77777777" w:rsidR="00C07986" w:rsidRPr="00C0798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07986">
        <w:rPr>
          <w:rFonts w:ascii="Garamond" w:hAnsi="Garamond"/>
          <w:b/>
          <w:sz w:val="24"/>
          <w:szCs w:val="24"/>
        </w:rPr>
        <w:t>URDH</w:t>
      </w:r>
      <w:r>
        <w:rPr>
          <w:rFonts w:ascii="Garamond" w:hAnsi="Garamond"/>
          <w:b/>
          <w:sz w:val="24"/>
          <w:szCs w:val="24"/>
        </w:rPr>
        <w:t>Ë</w:t>
      </w:r>
      <w:r w:rsidRPr="00C07986">
        <w:rPr>
          <w:rFonts w:ascii="Garamond" w:hAnsi="Garamond"/>
          <w:b/>
          <w:sz w:val="24"/>
          <w:szCs w:val="24"/>
        </w:rPr>
        <w:t>R</w:t>
      </w:r>
    </w:p>
    <w:p w14:paraId="2E04D9CA" w14:textId="7879D41E" w:rsidR="000F74B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E864F8" w:rsidRPr="00C07986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5072EC" w:rsidRPr="00C07986">
        <w:rPr>
          <w:rFonts w:ascii="Garamond" w:hAnsi="Garamond"/>
          <w:b/>
          <w:sz w:val="24"/>
          <w:szCs w:val="24"/>
        </w:rPr>
        <w:t>105, dat</w:t>
      </w:r>
      <w:r>
        <w:rPr>
          <w:rFonts w:ascii="Garamond" w:hAnsi="Garamond"/>
          <w:b/>
          <w:sz w:val="24"/>
          <w:szCs w:val="24"/>
        </w:rPr>
        <w:t>ë</w:t>
      </w:r>
      <w:r w:rsidR="005072EC" w:rsidRPr="00C07986">
        <w:rPr>
          <w:rFonts w:ascii="Garamond" w:hAnsi="Garamond"/>
          <w:b/>
          <w:sz w:val="24"/>
          <w:szCs w:val="24"/>
        </w:rPr>
        <w:t xml:space="preserve"> 14</w:t>
      </w:r>
      <w:r w:rsidR="00E864F8" w:rsidRPr="00C07986">
        <w:rPr>
          <w:rFonts w:ascii="Garamond" w:hAnsi="Garamond"/>
          <w:b/>
          <w:sz w:val="24"/>
          <w:szCs w:val="24"/>
        </w:rPr>
        <w:t>.6.2024</w:t>
      </w:r>
    </w:p>
    <w:p w14:paraId="74CB8319" w14:textId="77777777" w:rsidR="00C0798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714E31" w14:textId="77777777" w:rsidR="00C0798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DELEGIMIN E KOMPETENCAVE</w:t>
      </w:r>
    </w:p>
    <w:p w14:paraId="1BD18E3C" w14:textId="77777777" w:rsidR="00C0798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4A64DE" w14:textId="053819EE" w:rsidR="00C07986" w:rsidRPr="00C07986" w:rsidRDefault="00C07986" w:rsidP="00C079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7986">
        <w:rPr>
          <w:rFonts w:ascii="Garamond" w:hAnsi="Garamond"/>
          <w:sz w:val="24"/>
          <w:szCs w:val="24"/>
        </w:rPr>
        <w:t>Në mbështetje të pikës 4, të nenit 102, të Kushtetutës së Republikës së Shqipërisë</w:t>
      </w:r>
      <w:r w:rsidR="000D2D87">
        <w:rPr>
          <w:rFonts w:ascii="Garamond" w:hAnsi="Garamond"/>
          <w:sz w:val="24"/>
          <w:szCs w:val="24"/>
        </w:rPr>
        <w:t>;</w:t>
      </w:r>
      <w:r w:rsidRPr="00C07986">
        <w:rPr>
          <w:rFonts w:ascii="Garamond" w:hAnsi="Garamond"/>
          <w:sz w:val="24"/>
          <w:szCs w:val="24"/>
        </w:rPr>
        <w:t xml:space="preserve"> të nen</w:t>
      </w:r>
      <w:r w:rsidR="000D2D87">
        <w:rPr>
          <w:rFonts w:ascii="Garamond" w:hAnsi="Garamond"/>
          <w:sz w:val="24"/>
          <w:szCs w:val="24"/>
        </w:rPr>
        <w:t>eve</w:t>
      </w:r>
      <w:r w:rsidRPr="00C07986">
        <w:rPr>
          <w:rFonts w:ascii="Garamond" w:hAnsi="Garamond"/>
          <w:sz w:val="24"/>
          <w:szCs w:val="24"/>
        </w:rPr>
        <w:t xml:space="preserve"> 28 dhe 29, të ligjit nr. 44/2015, “Kodi </w:t>
      </w:r>
      <w:r w:rsidR="00BA1BF3">
        <w:rPr>
          <w:rFonts w:ascii="Garamond" w:hAnsi="Garamond"/>
          <w:sz w:val="24"/>
          <w:szCs w:val="24"/>
        </w:rPr>
        <w:t>i</w:t>
      </w:r>
      <w:r w:rsidRPr="00C07986">
        <w:rPr>
          <w:rFonts w:ascii="Garamond" w:hAnsi="Garamond"/>
          <w:sz w:val="24"/>
          <w:szCs w:val="24"/>
        </w:rPr>
        <w:t xml:space="preserve"> Procedurave Administrative të Republikës së Shqipërisë”</w:t>
      </w:r>
      <w:r w:rsidR="000D2D87">
        <w:rPr>
          <w:rFonts w:ascii="Garamond" w:hAnsi="Garamond"/>
          <w:sz w:val="24"/>
          <w:szCs w:val="24"/>
        </w:rPr>
        <w:t>;</w:t>
      </w:r>
      <w:r w:rsidRPr="00C07986">
        <w:rPr>
          <w:rFonts w:ascii="Garamond" w:hAnsi="Garamond"/>
          <w:sz w:val="24"/>
          <w:szCs w:val="24"/>
        </w:rPr>
        <w:t xml:space="preserve"> të pikave 2 dhe 3, të nenit 11, të ligjit nr. 90/2012</w:t>
      </w:r>
      <w:r w:rsidR="000D2D87">
        <w:rPr>
          <w:rFonts w:ascii="Garamond" w:hAnsi="Garamond"/>
          <w:sz w:val="24"/>
          <w:szCs w:val="24"/>
        </w:rPr>
        <w:t>,</w:t>
      </w:r>
      <w:r w:rsidRPr="00C07986">
        <w:rPr>
          <w:rFonts w:ascii="Garamond" w:hAnsi="Garamond"/>
          <w:sz w:val="24"/>
          <w:szCs w:val="24"/>
        </w:rPr>
        <w:t xml:space="preserve"> “Për organizimin dhe funksionimin e administratës shtetërore” dhe të ligjit nr. 9000, datë 30.1.2003, “Për organizimin dhe funksionimin e Këshillit të Ministrave”,</w:t>
      </w:r>
    </w:p>
    <w:p w14:paraId="2E0C8705" w14:textId="77777777" w:rsidR="00C07986" w:rsidRPr="00C0798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1A493A6" w14:textId="77777777" w:rsidR="00C07986" w:rsidRPr="00C0798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07986">
        <w:rPr>
          <w:rFonts w:ascii="Garamond" w:hAnsi="Garamond"/>
          <w:sz w:val="24"/>
          <w:szCs w:val="24"/>
        </w:rPr>
        <w:t>URDHËROJ:</w:t>
      </w:r>
    </w:p>
    <w:p w14:paraId="11C11010" w14:textId="77777777" w:rsidR="00C07986" w:rsidRPr="00C07986" w:rsidRDefault="00C07986" w:rsidP="00C079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691F79A" w14:textId="0986C08A" w:rsidR="00C07986" w:rsidRPr="00C07986" w:rsidRDefault="00C07986" w:rsidP="00C079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7986">
        <w:rPr>
          <w:rFonts w:ascii="Garamond" w:hAnsi="Garamond"/>
          <w:sz w:val="24"/>
          <w:szCs w:val="24"/>
        </w:rPr>
        <w:t xml:space="preserve">1. Delegimin e kompetencave të titullarit të </w:t>
      </w:r>
      <w:r w:rsidR="000D2D87" w:rsidRPr="00C07986">
        <w:rPr>
          <w:rFonts w:ascii="Garamond" w:hAnsi="Garamond"/>
          <w:sz w:val="24"/>
          <w:szCs w:val="24"/>
        </w:rPr>
        <w:t>Ministrisë</w:t>
      </w:r>
      <w:r w:rsidRPr="00C07986">
        <w:rPr>
          <w:rFonts w:ascii="Garamond" w:hAnsi="Garamond"/>
          <w:sz w:val="24"/>
          <w:szCs w:val="24"/>
        </w:rPr>
        <w:t xml:space="preserve"> së Brendshme, nga data 14.6.2024 deri më datë 19.6.2024, </w:t>
      </w:r>
      <w:r w:rsidR="000D2D87">
        <w:rPr>
          <w:rFonts w:ascii="Garamond" w:hAnsi="Garamond"/>
          <w:sz w:val="24"/>
          <w:szCs w:val="24"/>
        </w:rPr>
        <w:t>z</w:t>
      </w:r>
      <w:r w:rsidRPr="00C07986">
        <w:rPr>
          <w:rFonts w:ascii="Garamond" w:hAnsi="Garamond"/>
          <w:sz w:val="24"/>
          <w:szCs w:val="24"/>
        </w:rPr>
        <w:t xml:space="preserve">ëvendësministrit të Brendshëm, </w:t>
      </w:r>
      <w:r w:rsidR="000D2D87">
        <w:rPr>
          <w:rFonts w:ascii="Garamond" w:hAnsi="Garamond"/>
          <w:sz w:val="24"/>
          <w:szCs w:val="24"/>
        </w:rPr>
        <w:t>z</w:t>
      </w:r>
      <w:r w:rsidRPr="00C07986">
        <w:rPr>
          <w:rFonts w:ascii="Garamond" w:hAnsi="Garamond"/>
          <w:sz w:val="24"/>
          <w:szCs w:val="24"/>
        </w:rPr>
        <w:t xml:space="preserve">. </w:t>
      </w:r>
      <w:proofErr w:type="spellStart"/>
      <w:r w:rsidRPr="00C07986">
        <w:rPr>
          <w:rFonts w:ascii="Garamond" w:hAnsi="Garamond"/>
          <w:sz w:val="24"/>
          <w:szCs w:val="24"/>
        </w:rPr>
        <w:t>Andi</w:t>
      </w:r>
      <w:proofErr w:type="spellEnd"/>
      <w:r w:rsidRPr="00C07986">
        <w:rPr>
          <w:rFonts w:ascii="Garamond" w:hAnsi="Garamond"/>
          <w:sz w:val="24"/>
          <w:szCs w:val="24"/>
        </w:rPr>
        <w:t xml:space="preserve"> </w:t>
      </w:r>
      <w:proofErr w:type="spellStart"/>
      <w:r w:rsidRPr="00C07986">
        <w:rPr>
          <w:rFonts w:ascii="Garamond" w:hAnsi="Garamond"/>
          <w:sz w:val="24"/>
          <w:szCs w:val="24"/>
        </w:rPr>
        <w:t>Mahila</w:t>
      </w:r>
      <w:proofErr w:type="spellEnd"/>
      <w:r w:rsidRPr="00C07986">
        <w:rPr>
          <w:rFonts w:ascii="Garamond" w:hAnsi="Garamond"/>
          <w:sz w:val="24"/>
          <w:szCs w:val="24"/>
        </w:rPr>
        <w:t>.</w:t>
      </w:r>
    </w:p>
    <w:p w14:paraId="18D494DB" w14:textId="5CC0F5E5" w:rsidR="00C07986" w:rsidRPr="00C07986" w:rsidRDefault="00C07986" w:rsidP="00C079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7986">
        <w:rPr>
          <w:rFonts w:ascii="Garamond" w:hAnsi="Garamond"/>
          <w:sz w:val="24"/>
          <w:szCs w:val="24"/>
        </w:rPr>
        <w:t xml:space="preserve">2. Për zbatimin e këtij urdhri ngarkohet </w:t>
      </w:r>
      <w:r w:rsidR="000D2D87">
        <w:rPr>
          <w:rFonts w:ascii="Garamond" w:hAnsi="Garamond"/>
          <w:sz w:val="24"/>
          <w:szCs w:val="24"/>
        </w:rPr>
        <w:t>z</w:t>
      </w:r>
      <w:r w:rsidRPr="00C07986">
        <w:rPr>
          <w:rFonts w:ascii="Garamond" w:hAnsi="Garamond"/>
          <w:sz w:val="24"/>
          <w:szCs w:val="24"/>
        </w:rPr>
        <w:t xml:space="preserve">ëvendësministri i Brendshëm, </w:t>
      </w:r>
      <w:r w:rsidR="000D2D87">
        <w:rPr>
          <w:rFonts w:ascii="Garamond" w:hAnsi="Garamond"/>
          <w:sz w:val="24"/>
          <w:szCs w:val="24"/>
        </w:rPr>
        <w:t>z</w:t>
      </w:r>
      <w:r w:rsidRPr="00C07986">
        <w:rPr>
          <w:rFonts w:ascii="Garamond" w:hAnsi="Garamond"/>
          <w:sz w:val="24"/>
          <w:szCs w:val="24"/>
        </w:rPr>
        <w:t xml:space="preserve">. </w:t>
      </w:r>
      <w:proofErr w:type="spellStart"/>
      <w:r w:rsidRPr="00C07986">
        <w:rPr>
          <w:rFonts w:ascii="Garamond" w:hAnsi="Garamond"/>
          <w:sz w:val="24"/>
          <w:szCs w:val="24"/>
        </w:rPr>
        <w:t>Andi</w:t>
      </w:r>
      <w:proofErr w:type="spellEnd"/>
      <w:r w:rsidRPr="00C07986">
        <w:rPr>
          <w:rFonts w:ascii="Garamond" w:hAnsi="Garamond"/>
          <w:sz w:val="24"/>
          <w:szCs w:val="24"/>
        </w:rPr>
        <w:t xml:space="preserve"> </w:t>
      </w:r>
      <w:proofErr w:type="spellStart"/>
      <w:r w:rsidRPr="00C07986">
        <w:rPr>
          <w:rFonts w:ascii="Garamond" w:hAnsi="Garamond"/>
          <w:sz w:val="24"/>
          <w:szCs w:val="24"/>
        </w:rPr>
        <w:t>Mahila</w:t>
      </w:r>
      <w:proofErr w:type="spellEnd"/>
      <w:r w:rsidRPr="00C07986">
        <w:rPr>
          <w:rFonts w:ascii="Garamond" w:hAnsi="Garamond"/>
          <w:sz w:val="24"/>
          <w:szCs w:val="24"/>
        </w:rPr>
        <w:t>.</w:t>
      </w:r>
    </w:p>
    <w:p w14:paraId="2E5F5B18" w14:textId="77777777" w:rsidR="00C07986" w:rsidRPr="00C07986" w:rsidRDefault="00C07986" w:rsidP="00C079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07986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B3670C7" w14:textId="77777777" w:rsidR="00C07986" w:rsidRDefault="00C07986" w:rsidP="00C0798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2913998" w14:textId="77777777" w:rsidR="00C07986" w:rsidRPr="00C07986" w:rsidRDefault="00C07986" w:rsidP="00C079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07986">
        <w:rPr>
          <w:rFonts w:ascii="Garamond" w:hAnsi="Garamond"/>
          <w:sz w:val="24"/>
          <w:szCs w:val="24"/>
        </w:rPr>
        <w:t>MINISTËR I BRENDSH</w:t>
      </w:r>
      <w:bookmarkStart w:id="0" w:name="_GoBack"/>
      <w:bookmarkEnd w:id="0"/>
      <w:r w:rsidRPr="00C07986">
        <w:rPr>
          <w:rFonts w:ascii="Garamond" w:hAnsi="Garamond"/>
          <w:sz w:val="24"/>
          <w:szCs w:val="24"/>
        </w:rPr>
        <w:t>ËM</w:t>
      </w:r>
    </w:p>
    <w:p w14:paraId="685B31A4" w14:textId="77777777" w:rsidR="00C07986" w:rsidRPr="00C07986" w:rsidRDefault="00C07986" w:rsidP="00C079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Taulant Balla</w:t>
      </w:r>
    </w:p>
    <w:sectPr w:rsidR="00C07986" w:rsidRPr="00C07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D2D87"/>
    <w:rsid w:val="000F74B6"/>
    <w:rsid w:val="002B1310"/>
    <w:rsid w:val="00420FCC"/>
    <w:rsid w:val="00495544"/>
    <w:rsid w:val="005072EC"/>
    <w:rsid w:val="005B5F43"/>
    <w:rsid w:val="0061636A"/>
    <w:rsid w:val="006A511B"/>
    <w:rsid w:val="007A461B"/>
    <w:rsid w:val="008859B6"/>
    <w:rsid w:val="008C7EE7"/>
    <w:rsid w:val="00AD6F91"/>
    <w:rsid w:val="00BA1BF3"/>
    <w:rsid w:val="00C07986"/>
    <w:rsid w:val="00E864F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4D9CA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2024-06-14T12:22:06Z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2024-06-14T00:00:00Z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1084</Nr_x002e__x0020_prot_x0020_QBZ>
    <Data_x0020_e_x0020_Modifikimit xmlns="0e656187-b300-4fb0-8bf4-3a50f872073c">2024-06-18T08:58:31Z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6936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8CADE6369F4B59B292D7FF4EAD9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8CADE6369F4B59B292D7FF4EAD9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07425-C374-43BB-A88A-A9DCB47538BE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F4A44E-E849-4E8B-8B19-A273C4348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52F0E-3C4D-41B1-9E56-22E96914C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9C947D-7615-473B-926D-884856AFA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FD0C1B-0AC8-41D8-B88C-4B38300867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5</cp:revision>
  <dcterms:created xsi:type="dcterms:W3CDTF">2024-06-14T11:17:00Z</dcterms:created>
  <dcterms:modified xsi:type="dcterms:W3CDTF">2024-06-18T08:16:00Z</dcterms:modified>
</cp:coreProperties>
</file>