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4D6200" w14:textId="77777777" w:rsidR="000A6698" w:rsidRPr="00A006C1" w:rsidRDefault="000A6698" w:rsidP="000A6698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/>
          <w:sz w:val="24"/>
          <w:szCs w:val="24"/>
        </w:rPr>
      </w:pPr>
      <w:r w:rsidRPr="00A006C1">
        <w:rPr>
          <w:rFonts w:ascii="Garamond" w:hAnsi="Garamond" w:cs="Garamond"/>
          <w:b/>
          <w:sz w:val="24"/>
          <w:szCs w:val="24"/>
        </w:rPr>
        <w:t>URDHËR</w:t>
      </w:r>
    </w:p>
    <w:p w14:paraId="47DA622F" w14:textId="45B55DCF" w:rsidR="000A6698" w:rsidRPr="00A006C1" w:rsidRDefault="000A6698" w:rsidP="000A6698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/>
          <w:sz w:val="24"/>
          <w:szCs w:val="24"/>
        </w:rPr>
      </w:pPr>
      <w:r w:rsidRPr="00A006C1">
        <w:rPr>
          <w:rFonts w:ascii="Garamond" w:hAnsi="Garamond" w:cs="Garamond"/>
          <w:b/>
          <w:sz w:val="24"/>
          <w:szCs w:val="24"/>
        </w:rPr>
        <w:t>Nr. 155, datë 29.8.2024</w:t>
      </w:r>
    </w:p>
    <w:p w14:paraId="59DCB6CC" w14:textId="77777777" w:rsidR="000A6698" w:rsidRPr="00A006C1" w:rsidRDefault="000A6698" w:rsidP="000A6698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/>
          <w:sz w:val="24"/>
          <w:szCs w:val="24"/>
        </w:rPr>
      </w:pPr>
    </w:p>
    <w:p w14:paraId="035D9FD5" w14:textId="77777777" w:rsidR="000A6698" w:rsidRPr="00A006C1" w:rsidRDefault="000A6698" w:rsidP="000A6698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/>
          <w:sz w:val="24"/>
          <w:szCs w:val="24"/>
        </w:rPr>
      </w:pPr>
      <w:r w:rsidRPr="00A006C1">
        <w:rPr>
          <w:rFonts w:ascii="Garamond" w:hAnsi="Garamond" w:cs="Garamond"/>
          <w:b/>
          <w:sz w:val="24"/>
          <w:szCs w:val="24"/>
        </w:rPr>
        <w:t xml:space="preserve">PËR DELEGIM KOMPETENCASH </w:t>
      </w:r>
    </w:p>
    <w:p w14:paraId="39C95B30" w14:textId="77777777" w:rsidR="000A6698" w:rsidRPr="00A006C1" w:rsidRDefault="000A6698" w:rsidP="000A6698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sz w:val="24"/>
          <w:szCs w:val="24"/>
        </w:rPr>
      </w:pPr>
    </w:p>
    <w:p w14:paraId="7CBC0BBD" w14:textId="77777777" w:rsidR="000A6698" w:rsidRPr="00A006C1" w:rsidRDefault="000A6698" w:rsidP="000A6698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sz w:val="24"/>
          <w:szCs w:val="24"/>
        </w:rPr>
      </w:pPr>
      <w:r w:rsidRPr="00A006C1">
        <w:rPr>
          <w:rFonts w:ascii="Garamond" w:hAnsi="Garamond" w:cs="Garamond"/>
          <w:sz w:val="24"/>
          <w:szCs w:val="24"/>
        </w:rPr>
        <w:t>Në mbështetje të pikës 4, të nenit 102, të Kushtetutës së Republikës së Shqipërisë; të neneve 28 dhe 29, të ligjit nr. 44/2015, “Kodi i Procedurave Administrative i Republikës së Shqipërisë”; të pikës 2, të nenit 11, të ligjit në 90/2012, “Për organizimin dhe funksionimin e administratës shtetërore”; të ligjit nr. 162/2020, “Për prokurimin publik”; të ligjit nr. 125/2013, “Për koncesionet dhe partneritetin publik privat”, të ndryshuar, si dhe të vendimit nr. 285, datë 19.5.2021, të Këshillit të Ministrave, “Për miratimin e rregullave të prokurimit publik”, të ndryshuar,</w:t>
      </w:r>
    </w:p>
    <w:p w14:paraId="551B408E" w14:textId="77777777" w:rsidR="000A6698" w:rsidRPr="00A006C1" w:rsidRDefault="000A6698" w:rsidP="000A6698">
      <w:pPr>
        <w:autoSpaceDE w:val="0"/>
        <w:autoSpaceDN w:val="0"/>
        <w:adjustRightInd w:val="0"/>
        <w:ind w:firstLine="284"/>
        <w:rPr>
          <w:rFonts w:ascii="Garamond" w:hAnsi="Garamond" w:cs="Garamond"/>
          <w:b/>
          <w:bCs/>
          <w:sz w:val="24"/>
          <w:szCs w:val="24"/>
        </w:rPr>
      </w:pPr>
    </w:p>
    <w:p w14:paraId="11885AD6" w14:textId="77777777" w:rsidR="000A6698" w:rsidRPr="00A006C1" w:rsidRDefault="000A6698" w:rsidP="000A6698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Cs/>
          <w:sz w:val="24"/>
          <w:szCs w:val="24"/>
        </w:rPr>
      </w:pPr>
      <w:r w:rsidRPr="00A006C1">
        <w:rPr>
          <w:rFonts w:ascii="Garamond" w:hAnsi="Garamond" w:cs="Garamond"/>
          <w:bCs/>
          <w:sz w:val="24"/>
          <w:szCs w:val="24"/>
        </w:rPr>
        <w:t>URDHËROJ:</w:t>
      </w:r>
    </w:p>
    <w:p w14:paraId="37116FA7" w14:textId="77777777" w:rsidR="000A6698" w:rsidRPr="00A006C1" w:rsidRDefault="000A6698" w:rsidP="000A6698">
      <w:pPr>
        <w:tabs>
          <w:tab w:val="decimal" w:pos="12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2F51E14" w14:textId="77777777" w:rsidR="000A6698" w:rsidRPr="00A006C1" w:rsidRDefault="000A6698" w:rsidP="000A6698">
      <w:pPr>
        <w:tabs>
          <w:tab w:val="decimal" w:pos="1280"/>
        </w:tabs>
        <w:autoSpaceDE w:val="0"/>
        <w:autoSpaceDN w:val="0"/>
        <w:adjustRightInd w:val="0"/>
        <w:ind w:firstLine="284"/>
        <w:jc w:val="both"/>
        <w:rPr>
          <w:rFonts w:ascii="Garamond" w:hAnsi="Garamond" w:cs="Garamond"/>
          <w:sz w:val="24"/>
          <w:szCs w:val="24"/>
        </w:rPr>
      </w:pPr>
      <w:r w:rsidRPr="00A006C1">
        <w:rPr>
          <w:rFonts w:ascii="Garamond" w:hAnsi="Garamond" w:cs="Times New Roman"/>
          <w:sz w:val="24"/>
          <w:szCs w:val="24"/>
        </w:rPr>
        <w:t>1.</w:t>
      </w:r>
      <w:r w:rsidRPr="00A006C1">
        <w:rPr>
          <w:rFonts w:ascii="Garamond" w:hAnsi="Garamond" w:cs="Times New Roman"/>
          <w:sz w:val="24"/>
          <w:szCs w:val="24"/>
        </w:rPr>
        <w:tab/>
        <w:t xml:space="preserve"> </w:t>
      </w:r>
      <w:r w:rsidRPr="00A006C1">
        <w:rPr>
          <w:rFonts w:ascii="Garamond" w:hAnsi="Garamond" w:cs="Garamond"/>
          <w:sz w:val="24"/>
          <w:szCs w:val="24"/>
        </w:rPr>
        <w:t>Delegimin e kompetencave të titullarit të autoritetit kontraktor Sekretarit të Përgjithshëm, për të gjitha procedurat e prokurimit publik, koncesionet dhe partneritetin publik privat, për Ministrinë e Brendshme.</w:t>
      </w:r>
    </w:p>
    <w:p w14:paraId="008FB8E4" w14:textId="036BB9CF" w:rsidR="000A6698" w:rsidRPr="00A006C1" w:rsidRDefault="000A6698" w:rsidP="000A6698">
      <w:pPr>
        <w:tabs>
          <w:tab w:val="decimal" w:pos="1280"/>
        </w:tabs>
        <w:autoSpaceDE w:val="0"/>
        <w:autoSpaceDN w:val="0"/>
        <w:adjustRightInd w:val="0"/>
        <w:ind w:firstLine="284"/>
        <w:jc w:val="both"/>
        <w:rPr>
          <w:rFonts w:ascii="Garamond" w:hAnsi="Garamond" w:cs="Garamond"/>
          <w:sz w:val="24"/>
          <w:szCs w:val="24"/>
        </w:rPr>
      </w:pPr>
      <w:r w:rsidRPr="00A006C1">
        <w:rPr>
          <w:rFonts w:ascii="Garamond" w:hAnsi="Garamond" w:cs="Times New Roman"/>
          <w:sz w:val="24"/>
          <w:szCs w:val="24"/>
        </w:rPr>
        <w:t>2.</w:t>
      </w:r>
      <w:r w:rsidRPr="00A006C1">
        <w:rPr>
          <w:rFonts w:ascii="Garamond" w:hAnsi="Garamond" w:cs="Times New Roman"/>
          <w:sz w:val="24"/>
          <w:szCs w:val="24"/>
        </w:rPr>
        <w:tab/>
        <w:t xml:space="preserve"> </w:t>
      </w:r>
      <w:r w:rsidRPr="00A006C1">
        <w:rPr>
          <w:rFonts w:ascii="Garamond" w:hAnsi="Garamond" w:cs="Garamond"/>
          <w:sz w:val="24"/>
          <w:szCs w:val="24"/>
        </w:rPr>
        <w:t>Kompetencat e deleguara të titullarit të autoritetit kontraktor të Ministrisë së Brendshme, në zbatim të dispozitave ligjore për prokurimin publik, do të ushtrohen për një periudhë të pacaktuar nga hyrja në fuqi e këtij urdhri deri në shfuqizimin e tij.</w:t>
      </w:r>
    </w:p>
    <w:p w14:paraId="24B4AB37" w14:textId="77777777" w:rsidR="000A6698" w:rsidRPr="00A006C1" w:rsidRDefault="000A6698" w:rsidP="000A6698">
      <w:pPr>
        <w:tabs>
          <w:tab w:val="decimal" w:pos="1280"/>
        </w:tabs>
        <w:autoSpaceDE w:val="0"/>
        <w:autoSpaceDN w:val="0"/>
        <w:adjustRightInd w:val="0"/>
        <w:ind w:firstLine="284"/>
        <w:rPr>
          <w:rFonts w:ascii="Garamond" w:hAnsi="Garamond" w:cs="Garamond"/>
          <w:sz w:val="24"/>
          <w:szCs w:val="24"/>
        </w:rPr>
      </w:pPr>
      <w:r w:rsidRPr="00A006C1">
        <w:rPr>
          <w:rFonts w:ascii="Garamond" w:hAnsi="Garamond" w:cs="Times New Roman"/>
          <w:sz w:val="24"/>
          <w:szCs w:val="24"/>
        </w:rPr>
        <w:t>3.</w:t>
      </w:r>
      <w:r w:rsidRPr="00A006C1">
        <w:rPr>
          <w:rFonts w:ascii="Garamond" w:hAnsi="Garamond" w:cs="Times New Roman"/>
          <w:sz w:val="24"/>
          <w:szCs w:val="24"/>
        </w:rPr>
        <w:tab/>
        <w:t xml:space="preserve"> </w:t>
      </w:r>
      <w:r w:rsidRPr="00A006C1">
        <w:rPr>
          <w:rFonts w:ascii="Garamond" w:hAnsi="Garamond" w:cs="Garamond"/>
          <w:sz w:val="24"/>
          <w:szCs w:val="24"/>
        </w:rPr>
        <w:t>Çdo urdhër i mëparshëm delegimi, që bie në kundërshtim me këtë urdhër, shfuqizohet.</w:t>
      </w:r>
    </w:p>
    <w:p w14:paraId="42193326" w14:textId="77777777" w:rsidR="000A6698" w:rsidRPr="00A006C1" w:rsidRDefault="000A6698" w:rsidP="000A6698">
      <w:pPr>
        <w:tabs>
          <w:tab w:val="decimal" w:pos="1280"/>
        </w:tabs>
        <w:autoSpaceDE w:val="0"/>
        <w:autoSpaceDN w:val="0"/>
        <w:adjustRightInd w:val="0"/>
        <w:ind w:firstLine="284"/>
        <w:rPr>
          <w:rFonts w:ascii="Garamond" w:hAnsi="Garamond" w:cs="Garamond"/>
          <w:sz w:val="24"/>
          <w:szCs w:val="24"/>
        </w:rPr>
      </w:pPr>
      <w:r w:rsidRPr="00A006C1">
        <w:rPr>
          <w:rFonts w:ascii="Garamond" w:hAnsi="Garamond" w:cs="Times New Roman"/>
          <w:sz w:val="24"/>
          <w:szCs w:val="24"/>
        </w:rPr>
        <w:t>4.</w:t>
      </w:r>
      <w:r w:rsidRPr="00A006C1">
        <w:rPr>
          <w:rFonts w:ascii="Garamond" w:hAnsi="Garamond" w:cs="Times New Roman"/>
          <w:sz w:val="24"/>
          <w:szCs w:val="24"/>
        </w:rPr>
        <w:tab/>
        <w:t xml:space="preserve"> </w:t>
      </w:r>
      <w:r w:rsidRPr="00A006C1">
        <w:rPr>
          <w:rFonts w:ascii="Garamond" w:hAnsi="Garamond" w:cs="Garamond"/>
          <w:sz w:val="24"/>
          <w:szCs w:val="24"/>
        </w:rPr>
        <w:t>Ngarkohet Sekretari i Përgjithshëm për zbatimin e këtij urdhri.</w:t>
      </w:r>
    </w:p>
    <w:p w14:paraId="5BCC19CC" w14:textId="77777777" w:rsidR="000A6698" w:rsidRPr="00A006C1" w:rsidRDefault="000A6698" w:rsidP="000A6698">
      <w:pPr>
        <w:autoSpaceDE w:val="0"/>
        <w:autoSpaceDN w:val="0"/>
        <w:adjustRightInd w:val="0"/>
        <w:ind w:firstLine="284"/>
        <w:rPr>
          <w:rFonts w:ascii="Garamond" w:hAnsi="Garamond" w:cs="Garamond"/>
          <w:sz w:val="24"/>
          <w:szCs w:val="24"/>
        </w:rPr>
      </w:pPr>
      <w:r w:rsidRPr="00A006C1">
        <w:rPr>
          <w:rFonts w:ascii="Garamond" w:hAnsi="Garamond" w:cs="Garamond"/>
          <w:sz w:val="24"/>
          <w:szCs w:val="24"/>
        </w:rPr>
        <w:t>Ky urdhër hyn në fuqi menjëherë dhe botohet në Fletoren Zyrtare.</w:t>
      </w:r>
    </w:p>
    <w:p w14:paraId="4006994D" w14:textId="77777777" w:rsidR="000A6698" w:rsidRPr="00A006C1" w:rsidRDefault="000A6698" w:rsidP="000A6698">
      <w:pPr>
        <w:autoSpaceDE w:val="0"/>
        <w:autoSpaceDN w:val="0"/>
        <w:adjustRightInd w:val="0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</w:p>
    <w:p w14:paraId="5833F1EB" w14:textId="77777777" w:rsidR="000A6698" w:rsidRPr="00A006C1" w:rsidRDefault="000A6698" w:rsidP="000A6698">
      <w:pPr>
        <w:autoSpaceDE w:val="0"/>
        <w:autoSpaceDN w:val="0"/>
        <w:adjustRightInd w:val="0"/>
        <w:ind w:firstLine="284"/>
        <w:jc w:val="right"/>
        <w:rPr>
          <w:rFonts w:ascii="Garamond" w:hAnsi="Garamond" w:cs="Garamond"/>
          <w:bCs/>
          <w:sz w:val="24"/>
          <w:szCs w:val="24"/>
        </w:rPr>
      </w:pPr>
      <w:r w:rsidRPr="00A006C1">
        <w:rPr>
          <w:rFonts w:ascii="Garamond" w:hAnsi="Garamond" w:cs="Garamond"/>
          <w:bCs/>
          <w:sz w:val="24"/>
          <w:szCs w:val="24"/>
        </w:rPr>
        <w:t>MINISTËR I BRENDSHËM</w:t>
      </w:r>
    </w:p>
    <w:p w14:paraId="5BD4A122" w14:textId="77777777" w:rsidR="000A6698" w:rsidRPr="00A006C1" w:rsidRDefault="000A6698" w:rsidP="000A6698">
      <w:pPr>
        <w:autoSpaceDE w:val="0"/>
        <w:autoSpaceDN w:val="0"/>
        <w:adjustRightInd w:val="0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  <w:proofErr w:type="spellStart"/>
      <w:r w:rsidRPr="00A006C1">
        <w:rPr>
          <w:rFonts w:ascii="Garamond" w:hAnsi="Garamond" w:cs="Garamond"/>
          <w:b/>
          <w:bCs/>
          <w:sz w:val="24"/>
          <w:szCs w:val="24"/>
        </w:rPr>
        <w:t>Ervin</w:t>
      </w:r>
      <w:proofErr w:type="spellEnd"/>
      <w:r w:rsidRPr="00A006C1">
        <w:rPr>
          <w:rFonts w:ascii="Garamond" w:hAnsi="Garamond" w:cs="Garamond"/>
          <w:b/>
          <w:bCs/>
          <w:sz w:val="24"/>
          <w:szCs w:val="24"/>
        </w:rPr>
        <w:t xml:space="preserve"> Hoxha</w:t>
      </w:r>
    </w:p>
    <w:p w14:paraId="07366A40" w14:textId="77777777" w:rsidR="000A6698" w:rsidRPr="00A006C1" w:rsidRDefault="000A6698" w:rsidP="000A6698">
      <w:pPr>
        <w:ind w:firstLine="284"/>
        <w:jc w:val="right"/>
        <w:rPr>
          <w:rFonts w:ascii="Garamond" w:hAnsi="Garamond"/>
        </w:rPr>
      </w:pPr>
    </w:p>
    <w:p w14:paraId="4D96C502" w14:textId="77777777" w:rsidR="00BE2A68" w:rsidRPr="00A006C1" w:rsidRDefault="00BE2A68" w:rsidP="000A6698">
      <w:pPr>
        <w:ind w:firstLine="284"/>
      </w:pPr>
      <w:bookmarkStart w:id="0" w:name="_GoBack"/>
      <w:bookmarkEnd w:id="0"/>
    </w:p>
    <w:sectPr w:rsidR="00BE2A68" w:rsidRPr="00A006C1" w:rsidSect="000A669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5FFA65" w14:textId="77777777" w:rsidR="00A006C1" w:rsidRDefault="00A006C1" w:rsidP="00743A0C">
      <w:r>
        <w:separator/>
      </w:r>
    </w:p>
  </w:endnote>
  <w:endnote w:type="continuationSeparator" w:id="0">
    <w:p w14:paraId="07295393" w14:textId="77777777" w:rsidR="00A006C1" w:rsidRDefault="00A006C1" w:rsidP="00743A0C">
      <w:r>
        <w:continuationSeparator/>
      </w:r>
    </w:p>
  </w:endnote>
  <w:endnote w:type="continuationNotice" w:id="1">
    <w:p w14:paraId="2C580F77" w14:textId="77777777" w:rsidR="00A006C1" w:rsidRDefault="00A006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00E3D8" w14:textId="77777777" w:rsidR="00A006C1" w:rsidRDefault="00A006C1" w:rsidP="00743A0C">
      <w:r>
        <w:separator/>
      </w:r>
    </w:p>
  </w:footnote>
  <w:footnote w:type="continuationSeparator" w:id="0">
    <w:p w14:paraId="1D5F2691" w14:textId="77777777" w:rsidR="00A006C1" w:rsidRDefault="00A006C1" w:rsidP="00743A0C">
      <w:r>
        <w:continuationSeparator/>
      </w:r>
    </w:p>
  </w:footnote>
  <w:footnote w:type="continuationNotice" w:id="1">
    <w:p w14:paraId="40A7BC6B" w14:textId="77777777" w:rsidR="00A006C1" w:rsidRDefault="00A006C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344D8"/>
    <w:multiLevelType w:val="hybridMultilevel"/>
    <w:tmpl w:val="16CCE3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0D8"/>
    <w:rsid w:val="00050D79"/>
    <w:rsid w:val="000758D7"/>
    <w:rsid w:val="00093FF7"/>
    <w:rsid w:val="000A60DC"/>
    <w:rsid w:val="000A6698"/>
    <w:rsid w:val="000B36C8"/>
    <w:rsid w:val="000E1BF7"/>
    <w:rsid w:val="000F04E8"/>
    <w:rsid w:val="000F74B6"/>
    <w:rsid w:val="00173854"/>
    <w:rsid w:val="001930A9"/>
    <w:rsid w:val="001A0202"/>
    <w:rsid w:val="001C30B8"/>
    <w:rsid w:val="001D64C1"/>
    <w:rsid w:val="001F1B06"/>
    <w:rsid w:val="00245572"/>
    <w:rsid w:val="00281ABA"/>
    <w:rsid w:val="00297182"/>
    <w:rsid w:val="002A2045"/>
    <w:rsid w:val="002A6CFD"/>
    <w:rsid w:val="002F3F47"/>
    <w:rsid w:val="00302098"/>
    <w:rsid w:val="003030CE"/>
    <w:rsid w:val="00317B37"/>
    <w:rsid w:val="0032021F"/>
    <w:rsid w:val="00344B57"/>
    <w:rsid w:val="00383821"/>
    <w:rsid w:val="003D027B"/>
    <w:rsid w:val="003F167C"/>
    <w:rsid w:val="00420DDA"/>
    <w:rsid w:val="00420FCC"/>
    <w:rsid w:val="004262AA"/>
    <w:rsid w:val="004354A4"/>
    <w:rsid w:val="00463D71"/>
    <w:rsid w:val="00464551"/>
    <w:rsid w:val="00466D63"/>
    <w:rsid w:val="00471931"/>
    <w:rsid w:val="004750EA"/>
    <w:rsid w:val="00475729"/>
    <w:rsid w:val="00484831"/>
    <w:rsid w:val="00487147"/>
    <w:rsid w:val="00495544"/>
    <w:rsid w:val="004B6697"/>
    <w:rsid w:val="00530AD4"/>
    <w:rsid w:val="005357B2"/>
    <w:rsid w:val="0056576D"/>
    <w:rsid w:val="005856A6"/>
    <w:rsid w:val="00590B9A"/>
    <w:rsid w:val="005A6538"/>
    <w:rsid w:val="005B5F43"/>
    <w:rsid w:val="005C293E"/>
    <w:rsid w:val="005D0048"/>
    <w:rsid w:val="005E7A0D"/>
    <w:rsid w:val="005F4F37"/>
    <w:rsid w:val="006050FC"/>
    <w:rsid w:val="00614FF7"/>
    <w:rsid w:val="0061636A"/>
    <w:rsid w:val="00633EB5"/>
    <w:rsid w:val="00642402"/>
    <w:rsid w:val="00642C82"/>
    <w:rsid w:val="0064747C"/>
    <w:rsid w:val="006757F3"/>
    <w:rsid w:val="00684321"/>
    <w:rsid w:val="006B53F0"/>
    <w:rsid w:val="006B6654"/>
    <w:rsid w:val="00703690"/>
    <w:rsid w:val="00743A0C"/>
    <w:rsid w:val="007677AE"/>
    <w:rsid w:val="0078201A"/>
    <w:rsid w:val="007A461B"/>
    <w:rsid w:val="00830D84"/>
    <w:rsid w:val="008771ED"/>
    <w:rsid w:val="008C7EE7"/>
    <w:rsid w:val="008F286E"/>
    <w:rsid w:val="0090290C"/>
    <w:rsid w:val="009077D1"/>
    <w:rsid w:val="009308D0"/>
    <w:rsid w:val="00932F08"/>
    <w:rsid w:val="00970D83"/>
    <w:rsid w:val="00975FCD"/>
    <w:rsid w:val="009A6509"/>
    <w:rsid w:val="009B7300"/>
    <w:rsid w:val="009E1E20"/>
    <w:rsid w:val="009F6735"/>
    <w:rsid w:val="00A006C1"/>
    <w:rsid w:val="00A12418"/>
    <w:rsid w:val="00A2201F"/>
    <w:rsid w:val="00A70FE1"/>
    <w:rsid w:val="00AB58D5"/>
    <w:rsid w:val="00AC57D1"/>
    <w:rsid w:val="00AD6F91"/>
    <w:rsid w:val="00AE48C8"/>
    <w:rsid w:val="00AE500D"/>
    <w:rsid w:val="00B15A5F"/>
    <w:rsid w:val="00B22326"/>
    <w:rsid w:val="00B45C42"/>
    <w:rsid w:val="00B52F34"/>
    <w:rsid w:val="00B623FD"/>
    <w:rsid w:val="00B63811"/>
    <w:rsid w:val="00B73997"/>
    <w:rsid w:val="00B92627"/>
    <w:rsid w:val="00BD4D5A"/>
    <w:rsid w:val="00BD7002"/>
    <w:rsid w:val="00BE2A68"/>
    <w:rsid w:val="00BF0D99"/>
    <w:rsid w:val="00BF5604"/>
    <w:rsid w:val="00C01165"/>
    <w:rsid w:val="00C1654C"/>
    <w:rsid w:val="00CA4CBA"/>
    <w:rsid w:val="00CD1E60"/>
    <w:rsid w:val="00CF2064"/>
    <w:rsid w:val="00D21477"/>
    <w:rsid w:val="00D22B5A"/>
    <w:rsid w:val="00D25792"/>
    <w:rsid w:val="00D521A3"/>
    <w:rsid w:val="00DA261A"/>
    <w:rsid w:val="00DA5190"/>
    <w:rsid w:val="00DB50BC"/>
    <w:rsid w:val="00DC7139"/>
    <w:rsid w:val="00DE3654"/>
    <w:rsid w:val="00E139F8"/>
    <w:rsid w:val="00E16682"/>
    <w:rsid w:val="00E417F7"/>
    <w:rsid w:val="00E60245"/>
    <w:rsid w:val="00E907D0"/>
    <w:rsid w:val="00EC2206"/>
    <w:rsid w:val="00EF0597"/>
    <w:rsid w:val="00F223EA"/>
    <w:rsid w:val="00F23FBB"/>
    <w:rsid w:val="00F274B7"/>
    <w:rsid w:val="00F447E2"/>
    <w:rsid w:val="00F56A7F"/>
    <w:rsid w:val="00F71BE0"/>
    <w:rsid w:val="00F72413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A622F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6698"/>
    <w:pPr>
      <w:spacing w:after="0" w:line="240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3A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3A0C"/>
  </w:style>
  <w:style w:type="paragraph" w:styleId="Footer">
    <w:name w:val="footer"/>
    <w:basedOn w:val="Normal"/>
    <w:link w:val="FooterChar"/>
    <w:uiPriority w:val="99"/>
    <w:unhideWhenUsed/>
    <w:rsid w:val="00743A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3A0C"/>
  </w:style>
  <w:style w:type="paragraph" w:styleId="ListParagraph">
    <w:name w:val="List Paragraph"/>
    <w:basedOn w:val="Normal"/>
    <w:uiPriority w:val="34"/>
    <w:qFormat/>
    <w:rsid w:val="00743A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11C9A4BCBA4B908D30098A32F999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155</Nr_x002e__x0020_akti>
    <Data_x0020_e_x0020_Krijimit xmlns="0e656187-b300-4fb0-8bf4-3a50f872073c">2024-09-03T08:50:57Z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2024-09-02T00:00:00Z</Date_x0020_protokolli>
    <Titulli xmlns="0e656187-b300-4fb0-8bf4-3a50f872073c">Për delegim kompetencash</Titulli>
    <Modifikuesi xmlns="0e656187-b300-4fb0-8bf4-3a50f872073c">Suada.Daci</Modifikuesi>
    <Nr_x002e__x0020_prot_x0020_QBZ xmlns="0e656187-b300-4fb0-8bf4-3a50f872073c">1566/1</Nr_x002e__x0020_prot_x0020_QBZ>
    <Data_x0020_e_x0020_Modifikimit xmlns="0e656187-b300-4fb0-8bf4-3a50f872073c">2024-09-03T09:41:44Z</Data_x0020_e_x0020_Modifikimit>
    <Dekretuar xmlns="0e656187-b300-4fb0-8bf4-3a50f872073c">false</Dekretuar>
    <Data xmlns="0e656187-b300-4fb0-8bf4-3a50f872073c">2024-08-29T00:00:00Z</Data>
    <Nr_x002e__x0020_protokolli_x0020_i_x0020_aktit xmlns="0e656187-b300-4fb0-8bf4-3a50f872073c">9640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11C9A4BCBA4B908D30098A32F999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7FD9038-044D-40DF-A664-D871D42BBC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B29C7C5-045A-4589-B559-C59C11843C4A}">
  <ds:schemaRefs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4C17E54-CB10-4B87-A4CA-BADCB5F0DF6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D0552A-3C4A-4769-AB3B-811D88950B6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5452ABF-1773-47A3-A7D2-6B0DC84C07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Alma Lisaku</cp:lastModifiedBy>
  <cp:revision>4</cp:revision>
  <dcterms:created xsi:type="dcterms:W3CDTF">2024-09-03T07:49:00Z</dcterms:created>
  <dcterms:modified xsi:type="dcterms:W3CDTF">2024-09-03T09:43:00Z</dcterms:modified>
</cp:coreProperties>
</file>