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FF743" w14:textId="77777777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b/>
          <w:sz w:val="24"/>
          <w:szCs w:val="24"/>
        </w:rPr>
      </w:pPr>
      <w:r w:rsidRPr="0030178D">
        <w:rPr>
          <w:rFonts w:ascii="Garamond" w:eastAsia="Calibri" w:hAnsi="Garamond" w:cs="Garamond"/>
          <w:b/>
          <w:sz w:val="24"/>
          <w:szCs w:val="24"/>
        </w:rPr>
        <w:t>URDHËR</w:t>
      </w:r>
    </w:p>
    <w:p w14:paraId="7BF199E1" w14:textId="486D93CA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b/>
          <w:sz w:val="24"/>
          <w:szCs w:val="24"/>
        </w:rPr>
      </w:pPr>
      <w:r w:rsidRPr="0030178D">
        <w:rPr>
          <w:rFonts w:ascii="Garamond" w:eastAsia="Calibri" w:hAnsi="Garamond" w:cs="Garamond"/>
          <w:b/>
          <w:sz w:val="24"/>
          <w:szCs w:val="24"/>
        </w:rPr>
        <w:t>Nr. 3, datë 14.1.2025</w:t>
      </w:r>
    </w:p>
    <w:p w14:paraId="2ECB8D0B" w14:textId="77777777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b/>
          <w:sz w:val="24"/>
          <w:szCs w:val="24"/>
        </w:rPr>
      </w:pPr>
    </w:p>
    <w:p w14:paraId="51EE9E9C" w14:textId="68807B89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b/>
          <w:sz w:val="24"/>
          <w:szCs w:val="24"/>
        </w:rPr>
      </w:pPr>
      <w:r w:rsidRPr="0030178D">
        <w:rPr>
          <w:rFonts w:ascii="Garamond" w:eastAsia="Calibri" w:hAnsi="Garamond" w:cs="Garamond"/>
          <w:b/>
          <w:sz w:val="24"/>
          <w:szCs w:val="24"/>
        </w:rPr>
        <w:t>PËR DELEGIM</w:t>
      </w:r>
      <w:r w:rsidR="00805FC9">
        <w:rPr>
          <w:rFonts w:ascii="Garamond" w:eastAsia="Calibri" w:hAnsi="Garamond" w:cs="Garamond"/>
          <w:b/>
          <w:sz w:val="24"/>
          <w:szCs w:val="24"/>
        </w:rPr>
        <w:t>IN E</w:t>
      </w:r>
      <w:r w:rsidRPr="0030178D">
        <w:rPr>
          <w:rFonts w:ascii="Garamond" w:eastAsia="Calibri" w:hAnsi="Garamond" w:cs="Garamond"/>
          <w:b/>
          <w:sz w:val="24"/>
          <w:szCs w:val="24"/>
        </w:rPr>
        <w:t xml:space="preserve"> KOMPETENCA</w:t>
      </w:r>
      <w:r w:rsidR="00805FC9">
        <w:rPr>
          <w:rFonts w:ascii="Garamond" w:eastAsia="Calibri" w:hAnsi="Garamond" w:cs="Garamond"/>
          <w:b/>
          <w:sz w:val="24"/>
          <w:szCs w:val="24"/>
        </w:rPr>
        <w:t>VE</w:t>
      </w:r>
    </w:p>
    <w:p w14:paraId="4A47A8AE" w14:textId="77777777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</w:p>
    <w:p w14:paraId="3A1EE52A" w14:textId="4E2DE8C2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  <w:r w:rsidRPr="0030178D">
        <w:rPr>
          <w:rFonts w:ascii="Garamond" w:eastAsia="Calibri" w:hAnsi="Garamond" w:cs="Garamond"/>
          <w:sz w:val="24"/>
          <w:szCs w:val="24"/>
        </w:rPr>
        <w:t>Në mbështetje të pikës 4, të nenit 102, të Kushtetutës së Republikës së Shqipërisë; të nen</w:t>
      </w:r>
      <w:r w:rsidR="00805FC9">
        <w:rPr>
          <w:rFonts w:ascii="Garamond" w:eastAsia="Calibri" w:hAnsi="Garamond" w:cs="Garamond"/>
          <w:sz w:val="24"/>
          <w:szCs w:val="24"/>
        </w:rPr>
        <w:t>eve</w:t>
      </w:r>
      <w:r w:rsidRPr="0030178D">
        <w:rPr>
          <w:rFonts w:ascii="Garamond" w:eastAsia="Calibri" w:hAnsi="Garamond" w:cs="Garamond"/>
          <w:sz w:val="24"/>
          <w:szCs w:val="24"/>
        </w:rPr>
        <w:t xml:space="preserve"> 28 dhe 29, të ligjit nr. 44/2015, “Kodi i Procedurave Administrative </w:t>
      </w:r>
      <w:r w:rsidR="00805FC9" w:rsidRPr="0030178D">
        <w:rPr>
          <w:rFonts w:ascii="Garamond" w:eastAsia="Calibri" w:hAnsi="Garamond" w:cs="Garamond"/>
          <w:sz w:val="24"/>
          <w:szCs w:val="24"/>
        </w:rPr>
        <w:t>të</w:t>
      </w:r>
      <w:r w:rsidRPr="0030178D">
        <w:rPr>
          <w:rFonts w:ascii="Garamond" w:eastAsia="Calibri" w:hAnsi="Garamond" w:cs="Garamond"/>
          <w:sz w:val="24"/>
          <w:szCs w:val="24"/>
        </w:rPr>
        <w:t xml:space="preserve"> Republikës së Shqipërisë”; të pikave 2 dhe 3, të nenit 11, të ligjit në 90/2012, “Për organizimin dhe funksionimin e administratës shtetërore”; dhe të ligjit nr. 9000, datë 30.1.2003, “Për </w:t>
      </w:r>
      <w:r w:rsidR="00805FC9" w:rsidRPr="0030178D">
        <w:rPr>
          <w:rFonts w:ascii="Garamond" w:eastAsia="Calibri" w:hAnsi="Garamond" w:cs="Garamond"/>
          <w:sz w:val="24"/>
          <w:szCs w:val="24"/>
        </w:rPr>
        <w:t>organizmin</w:t>
      </w:r>
      <w:r w:rsidRPr="0030178D">
        <w:rPr>
          <w:rFonts w:ascii="Garamond" w:eastAsia="Calibri" w:hAnsi="Garamond" w:cs="Garamond"/>
          <w:sz w:val="24"/>
          <w:szCs w:val="24"/>
        </w:rPr>
        <w:t xml:space="preserve"> dhe funksionimin e Këshillit të Ministrave”,</w:t>
      </w:r>
    </w:p>
    <w:p w14:paraId="4E4A60D0" w14:textId="77777777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bCs/>
          <w:sz w:val="24"/>
          <w:szCs w:val="24"/>
        </w:rPr>
      </w:pPr>
    </w:p>
    <w:p w14:paraId="1670DC43" w14:textId="77777777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bCs/>
          <w:sz w:val="24"/>
          <w:szCs w:val="24"/>
        </w:rPr>
      </w:pPr>
      <w:r w:rsidRPr="0030178D">
        <w:rPr>
          <w:rFonts w:ascii="Garamond" w:eastAsia="Calibri" w:hAnsi="Garamond" w:cs="Garamond"/>
          <w:bCs/>
          <w:sz w:val="24"/>
          <w:szCs w:val="24"/>
        </w:rPr>
        <w:t>URDHËROJ:</w:t>
      </w:r>
    </w:p>
    <w:p w14:paraId="02BEC1DF" w14:textId="77777777" w:rsidR="0030178D" w:rsidRPr="0030178D" w:rsidRDefault="0030178D" w:rsidP="0030178D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6B203F15" w14:textId="64091C0F" w:rsidR="0030178D" w:rsidRPr="0030178D" w:rsidRDefault="0030178D" w:rsidP="0030178D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  <w:r w:rsidRPr="0030178D">
        <w:rPr>
          <w:rFonts w:ascii="Garamond" w:eastAsia="Calibri" w:hAnsi="Garamond" w:cs="Times New Roman"/>
          <w:sz w:val="24"/>
          <w:szCs w:val="24"/>
        </w:rPr>
        <w:t>1.</w:t>
      </w:r>
      <w:r w:rsidRPr="0030178D">
        <w:rPr>
          <w:rFonts w:ascii="Garamond" w:eastAsia="Calibri" w:hAnsi="Garamond" w:cs="Times New Roman"/>
          <w:sz w:val="24"/>
          <w:szCs w:val="24"/>
        </w:rPr>
        <w:tab/>
        <w:t xml:space="preserve"> </w:t>
      </w:r>
      <w:r w:rsidRPr="0030178D">
        <w:rPr>
          <w:rFonts w:ascii="Garamond" w:eastAsia="Calibri" w:hAnsi="Garamond" w:cs="Garamond"/>
          <w:sz w:val="24"/>
          <w:szCs w:val="24"/>
        </w:rPr>
        <w:t xml:space="preserve">Delegimin e kompetencave të titullarit të Ministrisë së Brendshme, nga data 15.1.2025 deri më datë 17.1.2025, zëvendësministrit të Brendshëm, </w:t>
      </w:r>
      <w:r w:rsidR="00805FC9">
        <w:rPr>
          <w:rFonts w:ascii="Garamond" w:eastAsia="Calibri" w:hAnsi="Garamond" w:cs="Garamond"/>
          <w:sz w:val="24"/>
          <w:szCs w:val="24"/>
        </w:rPr>
        <w:t xml:space="preserve">z. </w:t>
      </w:r>
      <w:r w:rsidRPr="0030178D">
        <w:rPr>
          <w:rFonts w:ascii="Garamond" w:eastAsia="Calibri" w:hAnsi="Garamond" w:cs="Garamond"/>
          <w:sz w:val="24"/>
          <w:szCs w:val="24"/>
        </w:rPr>
        <w:t xml:space="preserve">Besfort </w:t>
      </w:r>
      <w:proofErr w:type="spellStart"/>
      <w:r w:rsidRPr="0030178D">
        <w:rPr>
          <w:rFonts w:ascii="Garamond" w:eastAsia="Calibri" w:hAnsi="Garamond" w:cs="Garamond"/>
          <w:sz w:val="24"/>
          <w:szCs w:val="24"/>
        </w:rPr>
        <w:t>Lamallari</w:t>
      </w:r>
      <w:proofErr w:type="spellEnd"/>
      <w:r w:rsidRPr="0030178D">
        <w:rPr>
          <w:rFonts w:ascii="Garamond" w:eastAsia="Calibri" w:hAnsi="Garamond" w:cs="Garamond"/>
          <w:sz w:val="24"/>
          <w:szCs w:val="24"/>
        </w:rPr>
        <w:t>.</w:t>
      </w:r>
    </w:p>
    <w:p w14:paraId="4F20F5E0" w14:textId="126F69BD" w:rsidR="0030178D" w:rsidRPr="0030178D" w:rsidRDefault="0030178D" w:rsidP="0030178D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30178D">
        <w:rPr>
          <w:rFonts w:ascii="Garamond" w:eastAsia="Calibri" w:hAnsi="Garamond" w:cs="Times New Roman"/>
          <w:sz w:val="24"/>
          <w:szCs w:val="24"/>
        </w:rPr>
        <w:t xml:space="preserve">2. Për zbatimin e këtij urdhri ngarkohet </w:t>
      </w:r>
      <w:bookmarkStart w:id="0" w:name="_GoBack"/>
      <w:bookmarkEnd w:id="0"/>
      <w:r w:rsidRPr="0030178D">
        <w:rPr>
          <w:rFonts w:ascii="Garamond" w:eastAsia="Calibri" w:hAnsi="Garamond" w:cs="Times New Roman"/>
          <w:sz w:val="24"/>
          <w:szCs w:val="24"/>
        </w:rPr>
        <w:t>zëvendësministri i Brendshëm, z.</w:t>
      </w:r>
      <w:r w:rsidR="00805FC9">
        <w:rPr>
          <w:rFonts w:ascii="Garamond" w:eastAsia="Calibri" w:hAnsi="Garamond" w:cs="Times New Roman"/>
          <w:sz w:val="24"/>
          <w:szCs w:val="24"/>
        </w:rPr>
        <w:t xml:space="preserve"> </w:t>
      </w:r>
      <w:r w:rsidRPr="0030178D">
        <w:rPr>
          <w:rFonts w:ascii="Garamond" w:eastAsia="Calibri" w:hAnsi="Garamond" w:cs="Times New Roman"/>
          <w:sz w:val="24"/>
          <w:szCs w:val="24"/>
        </w:rPr>
        <w:t xml:space="preserve">Besfort </w:t>
      </w:r>
      <w:proofErr w:type="spellStart"/>
      <w:r w:rsidRPr="0030178D">
        <w:rPr>
          <w:rFonts w:ascii="Garamond" w:eastAsia="Calibri" w:hAnsi="Garamond" w:cs="Times New Roman"/>
          <w:sz w:val="24"/>
          <w:szCs w:val="24"/>
        </w:rPr>
        <w:t>Lamallari</w:t>
      </w:r>
      <w:proofErr w:type="spellEnd"/>
      <w:r w:rsidRPr="0030178D">
        <w:rPr>
          <w:rFonts w:ascii="Garamond" w:eastAsia="Calibri" w:hAnsi="Garamond" w:cs="Times New Roman"/>
          <w:sz w:val="24"/>
          <w:szCs w:val="24"/>
        </w:rPr>
        <w:t>.</w:t>
      </w:r>
    </w:p>
    <w:p w14:paraId="3E857CD9" w14:textId="5C03A21F" w:rsidR="0030178D" w:rsidRPr="0030178D" w:rsidRDefault="0030178D" w:rsidP="0030178D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  <w:r w:rsidRPr="0030178D">
        <w:rPr>
          <w:rFonts w:ascii="Garamond" w:eastAsia="Calibri" w:hAnsi="Garamond" w:cs="Garamond"/>
          <w:sz w:val="24"/>
          <w:szCs w:val="24"/>
        </w:rPr>
        <w:t>3. Ngarkohet sektori i Arkiv</w:t>
      </w:r>
      <w:r w:rsidR="00805FC9">
        <w:rPr>
          <w:rFonts w:ascii="Garamond" w:eastAsia="Calibri" w:hAnsi="Garamond" w:cs="Garamond"/>
          <w:sz w:val="24"/>
          <w:szCs w:val="24"/>
        </w:rPr>
        <w:t>-p</w:t>
      </w:r>
      <w:r w:rsidRPr="0030178D">
        <w:rPr>
          <w:rFonts w:ascii="Garamond" w:eastAsia="Calibri" w:hAnsi="Garamond" w:cs="Garamond"/>
          <w:sz w:val="24"/>
          <w:szCs w:val="24"/>
        </w:rPr>
        <w:t>rotokollit në Ministrinë e Brendshme për marrjen e masave të nevojshme për njoftimin e këtij urdhri.</w:t>
      </w:r>
    </w:p>
    <w:p w14:paraId="22136EF2" w14:textId="77777777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  <w:r w:rsidRPr="0030178D">
        <w:rPr>
          <w:rFonts w:ascii="Garamond" w:eastAsia="Calibri" w:hAnsi="Garamond" w:cs="Garamond"/>
          <w:sz w:val="24"/>
          <w:szCs w:val="24"/>
        </w:rPr>
        <w:t>Ky urdhër hyn në fuqi menjëherë dhe botohet në Fletoren Zyrtare.</w:t>
      </w:r>
    </w:p>
    <w:p w14:paraId="5E93F2C8" w14:textId="77777777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/>
          <w:bCs/>
          <w:sz w:val="24"/>
          <w:szCs w:val="24"/>
        </w:rPr>
      </w:pPr>
    </w:p>
    <w:p w14:paraId="6CD5DDB0" w14:textId="77777777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Cs/>
          <w:sz w:val="24"/>
          <w:szCs w:val="24"/>
        </w:rPr>
      </w:pPr>
      <w:r w:rsidRPr="0030178D">
        <w:rPr>
          <w:rFonts w:ascii="Garamond" w:eastAsia="Calibri" w:hAnsi="Garamond" w:cs="Garamond"/>
          <w:bCs/>
          <w:sz w:val="24"/>
          <w:szCs w:val="24"/>
        </w:rPr>
        <w:t>MINISTËR I BRENDSHËM</w:t>
      </w:r>
    </w:p>
    <w:p w14:paraId="63A68C84" w14:textId="77777777" w:rsidR="0030178D" w:rsidRPr="0030178D" w:rsidRDefault="0030178D" w:rsidP="003017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/>
          <w:bCs/>
          <w:sz w:val="24"/>
          <w:szCs w:val="24"/>
        </w:rPr>
      </w:pPr>
      <w:proofErr w:type="spellStart"/>
      <w:r w:rsidRPr="0030178D">
        <w:rPr>
          <w:rFonts w:ascii="Garamond" w:eastAsia="Calibri" w:hAnsi="Garamond" w:cs="Garamond"/>
          <w:b/>
          <w:bCs/>
          <w:sz w:val="24"/>
          <w:szCs w:val="24"/>
        </w:rPr>
        <w:t>Ervin</w:t>
      </w:r>
      <w:proofErr w:type="spellEnd"/>
      <w:r w:rsidRPr="0030178D">
        <w:rPr>
          <w:rFonts w:ascii="Garamond" w:eastAsia="Calibri" w:hAnsi="Garamond" w:cs="Garamond"/>
          <w:b/>
          <w:bCs/>
          <w:sz w:val="24"/>
          <w:szCs w:val="24"/>
        </w:rPr>
        <w:t xml:space="preserve"> Hoxha</w:t>
      </w:r>
    </w:p>
    <w:p w14:paraId="07698D3B" w14:textId="77777777" w:rsidR="0030178D" w:rsidRPr="0030178D" w:rsidRDefault="0030178D" w:rsidP="0030178D">
      <w:pPr>
        <w:spacing w:after="0" w:line="240" w:lineRule="auto"/>
        <w:ind w:firstLine="284"/>
        <w:jc w:val="right"/>
        <w:rPr>
          <w:rFonts w:ascii="Garamond" w:eastAsia="Calibri" w:hAnsi="Garamond" w:cs="Arial"/>
        </w:rPr>
      </w:pPr>
    </w:p>
    <w:p w14:paraId="775BCBC6" w14:textId="77777777" w:rsidR="0030178D" w:rsidRPr="0030178D" w:rsidRDefault="0030178D" w:rsidP="0030178D">
      <w:pPr>
        <w:spacing w:after="0" w:line="240" w:lineRule="auto"/>
        <w:ind w:firstLine="284"/>
        <w:rPr>
          <w:rFonts w:ascii="Calibri" w:eastAsia="Calibri" w:hAnsi="Calibri" w:cs="Arial"/>
        </w:rPr>
      </w:pPr>
    </w:p>
    <w:p w14:paraId="17A565BD" w14:textId="77777777" w:rsidR="0030178D" w:rsidRPr="0030178D" w:rsidRDefault="0030178D" w:rsidP="0030178D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p w14:paraId="3F3CD269" w14:textId="77777777" w:rsidR="000F74B6" w:rsidRPr="0030178D" w:rsidRDefault="000F74B6" w:rsidP="0030178D">
      <w:pPr>
        <w:spacing w:after="0" w:line="240" w:lineRule="auto"/>
        <w:ind w:firstLine="284"/>
      </w:pPr>
    </w:p>
    <w:sectPr w:rsidR="000F74B6" w:rsidRPr="0030178D" w:rsidSect="0030178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08C54" w14:textId="77777777" w:rsidR="00805FC9" w:rsidRDefault="00805FC9" w:rsidP="00DF6EB4">
      <w:pPr>
        <w:spacing w:after="0" w:line="240" w:lineRule="auto"/>
      </w:pPr>
      <w:r>
        <w:separator/>
      </w:r>
    </w:p>
  </w:endnote>
  <w:endnote w:type="continuationSeparator" w:id="0">
    <w:p w14:paraId="1C33E124" w14:textId="77777777" w:rsidR="00805FC9" w:rsidRDefault="00805FC9" w:rsidP="00DF6EB4">
      <w:pPr>
        <w:spacing w:after="0" w:line="240" w:lineRule="auto"/>
      </w:pPr>
      <w:r>
        <w:continuationSeparator/>
      </w:r>
    </w:p>
  </w:endnote>
  <w:endnote w:type="continuationNotice" w:id="1">
    <w:p w14:paraId="73C3DBBC" w14:textId="77777777" w:rsidR="00805FC9" w:rsidRDefault="00805F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4598A" w14:textId="77777777" w:rsidR="00805FC9" w:rsidRDefault="00805FC9" w:rsidP="00DF6EB4">
      <w:pPr>
        <w:spacing w:after="0" w:line="240" w:lineRule="auto"/>
      </w:pPr>
      <w:r>
        <w:separator/>
      </w:r>
    </w:p>
  </w:footnote>
  <w:footnote w:type="continuationSeparator" w:id="0">
    <w:p w14:paraId="29C2D203" w14:textId="77777777" w:rsidR="00805FC9" w:rsidRDefault="00805FC9" w:rsidP="00DF6EB4">
      <w:pPr>
        <w:spacing w:after="0" w:line="240" w:lineRule="auto"/>
      </w:pPr>
      <w:r>
        <w:continuationSeparator/>
      </w:r>
    </w:p>
  </w:footnote>
  <w:footnote w:type="continuationNotice" w:id="1">
    <w:p w14:paraId="30C4AE62" w14:textId="77777777" w:rsidR="00805FC9" w:rsidRDefault="00805F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D390E"/>
    <w:rsid w:val="000E4D33"/>
    <w:rsid w:val="000F74B6"/>
    <w:rsid w:val="001146A3"/>
    <w:rsid w:val="00156EB5"/>
    <w:rsid w:val="00187A78"/>
    <w:rsid w:val="0019118E"/>
    <w:rsid w:val="00194B34"/>
    <w:rsid w:val="0021661C"/>
    <w:rsid w:val="002207A0"/>
    <w:rsid w:val="002618DD"/>
    <w:rsid w:val="002B0BE7"/>
    <w:rsid w:val="002E7E9C"/>
    <w:rsid w:val="0030178D"/>
    <w:rsid w:val="0037184D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07E84"/>
    <w:rsid w:val="00553124"/>
    <w:rsid w:val="00560D19"/>
    <w:rsid w:val="005B5F43"/>
    <w:rsid w:val="005E4A03"/>
    <w:rsid w:val="0061636A"/>
    <w:rsid w:val="006C77BE"/>
    <w:rsid w:val="006D427E"/>
    <w:rsid w:val="006F3EA9"/>
    <w:rsid w:val="00703DFD"/>
    <w:rsid w:val="00762372"/>
    <w:rsid w:val="007A461B"/>
    <w:rsid w:val="00805FC9"/>
    <w:rsid w:val="00832203"/>
    <w:rsid w:val="0086038D"/>
    <w:rsid w:val="0088490C"/>
    <w:rsid w:val="008976C5"/>
    <w:rsid w:val="008C7EE7"/>
    <w:rsid w:val="00916600"/>
    <w:rsid w:val="009363C3"/>
    <w:rsid w:val="00984200"/>
    <w:rsid w:val="009F5BA9"/>
    <w:rsid w:val="00A50AB9"/>
    <w:rsid w:val="00AD6F91"/>
    <w:rsid w:val="00B1614A"/>
    <w:rsid w:val="00B36AD9"/>
    <w:rsid w:val="00B70D98"/>
    <w:rsid w:val="00C34D25"/>
    <w:rsid w:val="00C4402B"/>
    <w:rsid w:val="00D37714"/>
    <w:rsid w:val="00DD0478"/>
    <w:rsid w:val="00DF3361"/>
    <w:rsid w:val="00DF6EB4"/>
    <w:rsid w:val="00E20A97"/>
    <w:rsid w:val="00E2732C"/>
    <w:rsid w:val="00E63672"/>
    <w:rsid w:val="00E70386"/>
    <w:rsid w:val="00EE04BF"/>
    <w:rsid w:val="00F23FBB"/>
    <w:rsid w:val="00F51BEE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199E1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3017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7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DF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6EB4"/>
  </w:style>
  <w:style w:type="paragraph" w:styleId="Footer">
    <w:name w:val="footer"/>
    <w:basedOn w:val="Normal"/>
    <w:link w:val="FooterChar"/>
    <w:uiPriority w:val="99"/>
    <w:semiHidden/>
    <w:unhideWhenUsed/>
    <w:rsid w:val="00DF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6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0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2025-01-15T13:21:02Z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2025-01-15T00:00:00Z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69</Nr_x002e__x0020_prot_x0020_QBZ>
    <Data_x0020_e_x0020_Modifikimit xmlns="0e656187-b300-4fb0-8bf4-3a50f872073c">2025-01-15T13:31:23Z</Data_x0020_e_x0020_Modifikimit>
    <Dekretuar xmlns="0e656187-b300-4fb0-8bf4-3a50f872073c">false</Dekretuar>
    <Data xmlns="0e656187-b300-4fb0-8bf4-3a50f872073c">2025-01-14T00:00:00Z</Data>
    <Nr_x002e__x0020_protokolli_x0020_i_x0020_aktit xmlns="0e656187-b300-4fb0-8bf4-3a50f872073c">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4B5D55008C4D61BE9B324026C548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4B5D55008C4D61BE9B324026C548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704378-FA87-4CE0-983A-E65D8C33236E}">
  <ds:schemaRefs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DC2AE6-5213-408F-B3BA-2BF548A699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5086F-87E0-4B5F-8B7A-2DCDE0179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998943-C1D4-4B1B-885C-236D548D45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54B6E8-C626-465F-A21B-E12700BA8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4</cp:revision>
  <dcterms:created xsi:type="dcterms:W3CDTF">2025-01-15T12:24:00Z</dcterms:created>
  <dcterms:modified xsi:type="dcterms:W3CDTF">2025-01-15T12:43:00Z</dcterms:modified>
</cp:coreProperties>
</file>