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E094B" w14:textId="77777777" w:rsidR="00172E46" w:rsidRPr="0077293D" w:rsidRDefault="00172E46" w:rsidP="0086018C">
      <w:pPr>
        <w:widowControl/>
        <w:adjustRightInd w:val="0"/>
        <w:ind w:firstLine="284"/>
        <w:jc w:val="center"/>
        <w:rPr>
          <w:rFonts w:ascii="Garamond" w:eastAsia="Times New Roman" w:hAnsi="Garamond" w:cs="Calibri"/>
          <w:b/>
          <w:bCs/>
          <w:color w:val="000000"/>
          <w:sz w:val="24"/>
          <w:szCs w:val="24"/>
        </w:rPr>
      </w:pPr>
      <w:r w:rsidRPr="0077293D">
        <w:rPr>
          <w:rFonts w:ascii="Garamond" w:eastAsia="Times New Roman" w:hAnsi="Garamond" w:cs="Calibri"/>
          <w:b/>
          <w:bCs/>
          <w:color w:val="000000"/>
          <w:sz w:val="24"/>
          <w:szCs w:val="24"/>
        </w:rPr>
        <w:t>URDHËR</w:t>
      </w:r>
    </w:p>
    <w:p w14:paraId="7E176260" w14:textId="7873AF66" w:rsidR="00172E46" w:rsidRPr="0077293D" w:rsidRDefault="00172E46" w:rsidP="0086018C">
      <w:pPr>
        <w:widowControl/>
        <w:adjustRightInd w:val="0"/>
        <w:ind w:firstLine="284"/>
        <w:jc w:val="center"/>
        <w:rPr>
          <w:rFonts w:ascii="Garamond" w:eastAsia="Times New Roman" w:hAnsi="Garamond" w:cs="Calibri"/>
          <w:b/>
          <w:bCs/>
          <w:color w:val="000000"/>
          <w:sz w:val="24"/>
          <w:szCs w:val="24"/>
        </w:rPr>
      </w:pPr>
      <w:r w:rsidRPr="0077293D">
        <w:rPr>
          <w:rFonts w:ascii="Garamond" w:eastAsia="Times New Roman" w:hAnsi="Garamond" w:cs="Calibri"/>
          <w:b/>
          <w:bCs/>
          <w:color w:val="000000"/>
          <w:sz w:val="24"/>
          <w:szCs w:val="24"/>
        </w:rPr>
        <w:t>Nr. 13, datë 21.1.2025</w:t>
      </w:r>
    </w:p>
    <w:p w14:paraId="6225FECD" w14:textId="77777777" w:rsidR="00172E46" w:rsidRPr="0077293D" w:rsidRDefault="00172E46" w:rsidP="0086018C">
      <w:pPr>
        <w:widowControl/>
        <w:adjustRightInd w:val="0"/>
        <w:ind w:firstLine="284"/>
        <w:jc w:val="center"/>
        <w:rPr>
          <w:rFonts w:ascii="Garamond" w:eastAsia="Times New Roman" w:hAnsi="Garamond" w:cs="Calibri"/>
          <w:b/>
          <w:bCs/>
          <w:color w:val="000000"/>
          <w:sz w:val="24"/>
          <w:szCs w:val="24"/>
        </w:rPr>
      </w:pPr>
    </w:p>
    <w:p w14:paraId="66ACD71C" w14:textId="3E98CEC2" w:rsidR="00172E46" w:rsidRPr="0077293D" w:rsidRDefault="00172E46" w:rsidP="0086018C">
      <w:pPr>
        <w:widowControl/>
        <w:adjustRightInd w:val="0"/>
        <w:ind w:firstLine="284"/>
        <w:jc w:val="center"/>
        <w:rPr>
          <w:rFonts w:ascii="Garamond" w:eastAsia="Times New Roman" w:hAnsi="Garamond" w:cs="Calibri"/>
          <w:b/>
          <w:bCs/>
          <w:color w:val="000000"/>
          <w:sz w:val="24"/>
          <w:szCs w:val="24"/>
        </w:rPr>
      </w:pPr>
      <w:r w:rsidRPr="0077293D">
        <w:rPr>
          <w:rFonts w:ascii="Garamond" w:eastAsia="Times New Roman" w:hAnsi="Garamond" w:cs="Calibri"/>
          <w:b/>
          <w:bCs/>
          <w:color w:val="000000"/>
          <w:sz w:val="24"/>
          <w:szCs w:val="24"/>
        </w:rPr>
        <w:t>PËR MIRATIMIN DHE PUBLIKIMIN E PROFILIT VJETOR KOMBËTAR TË MIGRACIONIT NË REPUBLIKËN E SHQIPËRISË, PËR VITIN 2023</w:t>
      </w:r>
    </w:p>
    <w:p w14:paraId="0FC548CF" w14:textId="77777777" w:rsidR="00172E46" w:rsidRPr="0077293D" w:rsidRDefault="00172E46" w:rsidP="0086018C">
      <w:pPr>
        <w:widowControl/>
        <w:adjustRightInd w:val="0"/>
        <w:ind w:firstLine="284"/>
        <w:jc w:val="center"/>
        <w:rPr>
          <w:rFonts w:ascii="Garamond" w:eastAsia="Times New Roman" w:hAnsi="Garamond" w:cs="Calibri"/>
          <w:color w:val="000000"/>
          <w:sz w:val="24"/>
          <w:szCs w:val="24"/>
        </w:rPr>
      </w:pPr>
    </w:p>
    <w:p w14:paraId="1E86D570" w14:textId="38A73AE3" w:rsidR="00172E46" w:rsidRPr="0077293D" w:rsidRDefault="00172E46" w:rsidP="00106CA5">
      <w:pPr>
        <w:widowControl/>
        <w:adjustRightInd w:val="0"/>
        <w:ind w:firstLine="284"/>
        <w:jc w:val="both"/>
        <w:rPr>
          <w:rFonts w:ascii="Garamond" w:eastAsia="Times New Roman" w:hAnsi="Garamond" w:cs="Calibri"/>
          <w:color w:val="000000"/>
          <w:sz w:val="24"/>
          <w:szCs w:val="24"/>
        </w:rPr>
      </w:pPr>
      <w:r w:rsidRPr="0077293D">
        <w:rPr>
          <w:rFonts w:ascii="Garamond" w:eastAsia="Times New Roman" w:hAnsi="Garamond" w:cs="Calibri"/>
          <w:color w:val="000000"/>
          <w:sz w:val="24"/>
          <w:szCs w:val="24"/>
        </w:rPr>
        <w:t xml:space="preserve">Në mbështetje të pikës 4, të nenit 102 të Kushtetutës dhe të pikës 4, të nenit 138, të ligjit </w:t>
      </w:r>
      <w:r w:rsidR="00C86EA6" w:rsidRPr="0077293D">
        <w:rPr>
          <w:rFonts w:ascii="Garamond" w:eastAsia="Times New Roman" w:hAnsi="Garamond" w:cs="Calibri"/>
          <w:color w:val="000000"/>
          <w:sz w:val="24"/>
          <w:szCs w:val="24"/>
        </w:rPr>
        <w:t>n</w:t>
      </w:r>
      <w:r w:rsidRPr="0077293D">
        <w:rPr>
          <w:rFonts w:ascii="Garamond" w:eastAsia="Times New Roman" w:hAnsi="Garamond" w:cs="Calibri"/>
          <w:color w:val="000000"/>
          <w:sz w:val="24"/>
          <w:szCs w:val="24"/>
        </w:rPr>
        <w:t>r.</w:t>
      </w:r>
      <w:r w:rsidR="00C86EA6" w:rsidRPr="0077293D">
        <w:rPr>
          <w:rFonts w:ascii="Garamond" w:eastAsia="Times New Roman" w:hAnsi="Garamond" w:cs="Calibri"/>
          <w:color w:val="000000"/>
          <w:sz w:val="24"/>
          <w:szCs w:val="24"/>
        </w:rPr>
        <w:t xml:space="preserve"> </w:t>
      </w:r>
      <w:r w:rsidRPr="0077293D">
        <w:rPr>
          <w:rFonts w:ascii="Garamond" w:eastAsia="Times New Roman" w:hAnsi="Garamond" w:cs="Calibri"/>
          <w:color w:val="000000"/>
          <w:sz w:val="24"/>
          <w:szCs w:val="24"/>
        </w:rPr>
        <w:t>79/2021</w:t>
      </w:r>
      <w:r w:rsidR="00C86EA6" w:rsidRPr="0077293D">
        <w:rPr>
          <w:rFonts w:ascii="Garamond" w:eastAsia="Times New Roman" w:hAnsi="Garamond" w:cs="Calibri"/>
          <w:color w:val="000000"/>
          <w:sz w:val="24"/>
          <w:szCs w:val="24"/>
        </w:rPr>
        <w:t>,</w:t>
      </w:r>
      <w:r w:rsidRPr="0077293D">
        <w:rPr>
          <w:rFonts w:ascii="Garamond" w:eastAsia="Times New Roman" w:hAnsi="Garamond" w:cs="Calibri"/>
          <w:color w:val="000000"/>
          <w:sz w:val="24"/>
          <w:szCs w:val="24"/>
        </w:rPr>
        <w:t xml:space="preserve"> “Për të huajt”, </w:t>
      </w:r>
    </w:p>
    <w:p w14:paraId="35B6F1EB" w14:textId="77777777" w:rsidR="00172E46" w:rsidRPr="0077293D" w:rsidRDefault="00172E46" w:rsidP="00172E46">
      <w:pPr>
        <w:widowControl/>
        <w:adjustRightInd w:val="0"/>
        <w:ind w:firstLine="284"/>
        <w:rPr>
          <w:rFonts w:ascii="Garamond" w:eastAsia="Times New Roman" w:hAnsi="Garamond" w:cs="Calibri"/>
          <w:color w:val="000000"/>
          <w:sz w:val="24"/>
          <w:szCs w:val="24"/>
        </w:rPr>
      </w:pPr>
    </w:p>
    <w:p w14:paraId="466BA21B" w14:textId="77777777" w:rsidR="00172E46" w:rsidRPr="0077293D" w:rsidRDefault="00172E46" w:rsidP="00172E46">
      <w:pPr>
        <w:widowControl/>
        <w:adjustRightInd w:val="0"/>
        <w:ind w:firstLine="284"/>
        <w:jc w:val="center"/>
        <w:rPr>
          <w:rFonts w:ascii="Garamond" w:eastAsia="Times New Roman" w:hAnsi="Garamond" w:cs="Calibri"/>
          <w:bCs/>
          <w:color w:val="000000"/>
          <w:sz w:val="24"/>
          <w:szCs w:val="24"/>
        </w:rPr>
      </w:pPr>
      <w:r w:rsidRPr="0077293D">
        <w:rPr>
          <w:rFonts w:ascii="Garamond" w:eastAsia="Times New Roman" w:hAnsi="Garamond" w:cs="Calibri"/>
          <w:bCs/>
          <w:color w:val="000000"/>
          <w:sz w:val="24"/>
          <w:szCs w:val="24"/>
        </w:rPr>
        <w:t>URDHËROJ:</w:t>
      </w:r>
    </w:p>
    <w:p w14:paraId="2A36C891" w14:textId="77777777" w:rsidR="00172E46" w:rsidRPr="0077293D" w:rsidRDefault="00172E46" w:rsidP="00172E46">
      <w:pPr>
        <w:widowControl/>
        <w:adjustRightInd w:val="0"/>
        <w:ind w:firstLine="284"/>
        <w:jc w:val="center"/>
        <w:rPr>
          <w:rFonts w:ascii="Garamond" w:eastAsia="Times New Roman" w:hAnsi="Garamond" w:cs="Calibri"/>
          <w:b/>
          <w:bCs/>
          <w:color w:val="000000"/>
          <w:sz w:val="24"/>
          <w:szCs w:val="24"/>
        </w:rPr>
      </w:pPr>
    </w:p>
    <w:p w14:paraId="12B92597" w14:textId="23C32DF9" w:rsidR="00172E46" w:rsidRPr="0077293D" w:rsidRDefault="00172E46" w:rsidP="00172E46">
      <w:pPr>
        <w:widowControl/>
        <w:tabs>
          <w:tab w:val="center" w:pos="80"/>
        </w:tabs>
        <w:adjustRightInd w:val="0"/>
        <w:ind w:firstLine="284"/>
        <w:jc w:val="both"/>
        <w:rPr>
          <w:rFonts w:ascii="Garamond" w:eastAsia="Times New Roman" w:hAnsi="Garamond" w:cs="Times New Roman"/>
          <w:color w:val="000000"/>
          <w:sz w:val="24"/>
          <w:szCs w:val="24"/>
        </w:rPr>
      </w:pPr>
      <w:r w:rsidRPr="0077293D">
        <w:rPr>
          <w:rFonts w:ascii="Garamond" w:eastAsia="Times New Roman" w:hAnsi="Garamond" w:cs="Times New Roman"/>
          <w:color w:val="000000"/>
          <w:sz w:val="24"/>
          <w:szCs w:val="24"/>
        </w:rPr>
        <w:t>1. Miratimin e Profilit Vjetor Kombëtar të Migracionit në Republikën e Shqipërisë, për vitin 2023, sipas aneksit nr.</w:t>
      </w:r>
      <w:r w:rsidR="00E52477">
        <w:rPr>
          <w:rFonts w:ascii="Garamond" w:eastAsia="Times New Roman" w:hAnsi="Garamond" w:cs="Times New Roman"/>
          <w:color w:val="000000"/>
          <w:sz w:val="24"/>
          <w:szCs w:val="24"/>
        </w:rPr>
        <w:t xml:space="preserve"> </w:t>
      </w:r>
      <w:r w:rsidRPr="0077293D">
        <w:rPr>
          <w:rFonts w:ascii="Garamond" w:eastAsia="Times New Roman" w:hAnsi="Garamond" w:cs="Times New Roman"/>
          <w:color w:val="000000"/>
          <w:sz w:val="24"/>
          <w:szCs w:val="24"/>
        </w:rPr>
        <w:t>1 që i bashkëlidhet këtij urdhri dhe është pjesë përbërëse e tij.</w:t>
      </w:r>
    </w:p>
    <w:p w14:paraId="63E3CD32" w14:textId="028AF2C8" w:rsidR="00172E46" w:rsidRPr="0077293D" w:rsidRDefault="00172E46" w:rsidP="00172E46">
      <w:pPr>
        <w:widowControl/>
        <w:tabs>
          <w:tab w:val="center" w:pos="80"/>
        </w:tabs>
        <w:adjustRightInd w:val="0"/>
        <w:ind w:firstLine="284"/>
        <w:jc w:val="both"/>
        <w:rPr>
          <w:rFonts w:ascii="Garamond" w:eastAsia="Times New Roman" w:hAnsi="Garamond" w:cs="Times New Roman"/>
          <w:color w:val="000000"/>
          <w:sz w:val="24"/>
          <w:szCs w:val="24"/>
        </w:rPr>
      </w:pPr>
      <w:r w:rsidRPr="0077293D">
        <w:rPr>
          <w:rFonts w:ascii="Garamond" w:eastAsia="Times New Roman" w:hAnsi="Garamond" w:cs="Times New Roman"/>
          <w:color w:val="000000"/>
          <w:sz w:val="24"/>
          <w:szCs w:val="24"/>
        </w:rPr>
        <w:t>2. Drejtoria e Monitorimit dhe Jetësimit të Prioriteteve në Ministrinë e Brendshme dhe Sektori i Komunikimit me Median në Drejtorinë e Përgjithshme të Policisë së Shtetit, të publikojnë në faqet zyrtare të internetit Profilin Vjetor Kombëtar të Migracionit për vitin 2023 në Republikën e Shqipërisë.</w:t>
      </w:r>
    </w:p>
    <w:p w14:paraId="3543F1F9" w14:textId="11C761BB" w:rsidR="00172E46" w:rsidRPr="0077293D" w:rsidRDefault="00172E46" w:rsidP="00172E46">
      <w:pPr>
        <w:widowControl/>
        <w:tabs>
          <w:tab w:val="center" w:pos="80"/>
        </w:tabs>
        <w:adjustRightInd w:val="0"/>
        <w:ind w:firstLine="284"/>
        <w:jc w:val="both"/>
        <w:rPr>
          <w:rFonts w:ascii="Garamond" w:eastAsia="Times New Roman" w:hAnsi="Garamond" w:cs="Times New Roman"/>
          <w:color w:val="000000"/>
          <w:sz w:val="24"/>
          <w:szCs w:val="24"/>
        </w:rPr>
      </w:pPr>
      <w:r w:rsidRPr="0077293D">
        <w:rPr>
          <w:rFonts w:ascii="Garamond" w:eastAsia="Times New Roman" w:hAnsi="Garamond" w:cs="Times New Roman"/>
          <w:color w:val="000000"/>
          <w:sz w:val="24"/>
          <w:szCs w:val="24"/>
        </w:rPr>
        <w:t xml:space="preserve">3. Për zbatimin e këtij urdhri ngarkohet Ministria e Brendshme dhe Drejtoria e Përgjithshme e Policisë së Shtetit. </w:t>
      </w:r>
    </w:p>
    <w:p w14:paraId="0AA6AC23" w14:textId="77777777" w:rsidR="00172E46" w:rsidRPr="0077293D" w:rsidRDefault="00172E46" w:rsidP="00172E46">
      <w:pPr>
        <w:widowControl/>
        <w:adjustRightInd w:val="0"/>
        <w:ind w:firstLine="284"/>
        <w:jc w:val="both"/>
        <w:rPr>
          <w:rFonts w:ascii="Garamond" w:eastAsia="Times New Roman" w:hAnsi="Garamond" w:cs="Calibri"/>
          <w:color w:val="000000"/>
          <w:sz w:val="24"/>
          <w:szCs w:val="24"/>
        </w:rPr>
      </w:pPr>
      <w:r w:rsidRPr="0077293D">
        <w:rPr>
          <w:rFonts w:ascii="Garamond" w:eastAsia="Times New Roman" w:hAnsi="Garamond" w:cs="Calibri"/>
          <w:color w:val="000000"/>
          <w:sz w:val="24"/>
          <w:szCs w:val="24"/>
        </w:rPr>
        <w:t>Ky urdhër hyn në fuqi pas botimit në Fletoren Zyrtare.</w:t>
      </w:r>
    </w:p>
    <w:p w14:paraId="3726638D" w14:textId="77777777" w:rsidR="00172E46" w:rsidRPr="0077293D" w:rsidRDefault="00172E46" w:rsidP="00172E46">
      <w:pPr>
        <w:widowControl/>
        <w:tabs>
          <w:tab w:val="center" w:pos="720"/>
        </w:tabs>
        <w:adjustRightInd w:val="0"/>
        <w:ind w:firstLine="284"/>
        <w:rPr>
          <w:rFonts w:ascii="Garamond" w:eastAsia="Times New Roman" w:hAnsi="Garamond" w:cs="Calibri"/>
          <w:b/>
          <w:bCs/>
          <w:sz w:val="24"/>
          <w:szCs w:val="24"/>
        </w:rPr>
      </w:pPr>
    </w:p>
    <w:p w14:paraId="56C5F1D6" w14:textId="77777777" w:rsidR="00172E46" w:rsidRPr="0077293D" w:rsidRDefault="00172E46" w:rsidP="00172E46">
      <w:pPr>
        <w:widowControl/>
        <w:adjustRightInd w:val="0"/>
        <w:ind w:firstLine="284"/>
        <w:jc w:val="right"/>
        <w:rPr>
          <w:rFonts w:ascii="Garamond" w:eastAsia="Times New Roman" w:hAnsi="Garamond" w:cs="Calibri"/>
          <w:bCs/>
          <w:sz w:val="24"/>
          <w:szCs w:val="24"/>
        </w:rPr>
      </w:pPr>
      <w:r w:rsidRPr="0077293D">
        <w:rPr>
          <w:rFonts w:ascii="Garamond" w:eastAsia="Times New Roman" w:hAnsi="Garamond" w:cs="Calibri"/>
          <w:bCs/>
          <w:sz w:val="24"/>
          <w:szCs w:val="24"/>
        </w:rPr>
        <w:t>MINISTËR I BRENDSHËM</w:t>
      </w:r>
    </w:p>
    <w:p w14:paraId="02DB81E0" w14:textId="77777777" w:rsidR="00172E46" w:rsidRPr="0077293D" w:rsidRDefault="00172E46" w:rsidP="00172E46">
      <w:pPr>
        <w:widowControl/>
        <w:adjustRightInd w:val="0"/>
        <w:ind w:firstLine="284"/>
        <w:jc w:val="right"/>
        <w:rPr>
          <w:rFonts w:ascii="Garamond" w:eastAsia="Times New Roman" w:hAnsi="Garamond" w:cs="Calibri"/>
          <w:sz w:val="24"/>
          <w:szCs w:val="24"/>
        </w:rPr>
      </w:pPr>
      <w:r w:rsidRPr="0077293D">
        <w:rPr>
          <w:rFonts w:ascii="Garamond" w:eastAsia="Times New Roman" w:hAnsi="Garamond" w:cs="Calibri"/>
          <w:b/>
          <w:bCs/>
          <w:sz w:val="24"/>
          <w:szCs w:val="24"/>
        </w:rPr>
        <w:t>Ervin Hoxha</w:t>
      </w:r>
    </w:p>
    <w:p w14:paraId="6C92413F" w14:textId="77777777" w:rsidR="00172E46" w:rsidRPr="0077293D" w:rsidRDefault="00172E46" w:rsidP="00172E46">
      <w:pPr>
        <w:pStyle w:val="Title"/>
        <w:ind w:left="0" w:firstLine="284"/>
        <w:jc w:val="right"/>
        <w:rPr>
          <w:rFonts w:ascii="Garamond" w:hAnsi="Garamond" w:cs="Times New Roman"/>
          <w:sz w:val="24"/>
          <w:szCs w:val="24"/>
        </w:rPr>
      </w:pPr>
    </w:p>
    <w:p w14:paraId="404D9A80" w14:textId="35CD59E1" w:rsidR="001D1FD9" w:rsidRPr="0077293D" w:rsidRDefault="00C86EA6" w:rsidP="00C86EA6">
      <w:pPr>
        <w:pStyle w:val="Title"/>
        <w:ind w:left="0" w:firstLine="284"/>
        <w:jc w:val="center"/>
        <w:rPr>
          <w:rFonts w:ascii="Garamond" w:hAnsi="Garamond" w:cs="Times New Roman"/>
          <w:b w:val="0"/>
          <w:sz w:val="24"/>
          <w:szCs w:val="24"/>
        </w:rPr>
      </w:pPr>
      <w:r w:rsidRPr="0077293D">
        <w:rPr>
          <w:rFonts w:ascii="Garamond" w:hAnsi="Garamond" w:cs="Times New Roman"/>
          <w:b w:val="0"/>
          <w:sz w:val="24"/>
          <w:szCs w:val="24"/>
        </w:rPr>
        <w:t>ANEKSI 1</w:t>
      </w:r>
    </w:p>
    <w:p w14:paraId="5A45E249" w14:textId="0052C5B9" w:rsidR="000A5876" w:rsidRPr="0077293D" w:rsidRDefault="00C86EA6" w:rsidP="00C86EA6">
      <w:pPr>
        <w:pStyle w:val="Title"/>
        <w:tabs>
          <w:tab w:val="left" w:pos="4590"/>
        </w:tabs>
        <w:ind w:left="0" w:firstLine="284"/>
        <w:jc w:val="center"/>
        <w:rPr>
          <w:rFonts w:ascii="Garamond" w:hAnsi="Garamond" w:cs="Times New Roman"/>
          <w:b w:val="0"/>
          <w:sz w:val="24"/>
          <w:szCs w:val="24"/>
        </w:rPr>
      </w:pPr>
      <w:r w:rsidRPr="0077293D">
        <w:rPr>
          <w:rFonts w:ascii="Garamond" w:hAnsi="Garamond" w:cs="Times New Roman"/>
          <w:b w:val="0"/>
          <w:sz w:val="24"/>
          <w:szCs w:val="24"/>
        </w:rPr>
        <w:t>PROFILI VJETOR KOMBËTAR I MIGRACIONIT</w:t>
      </w:r>
    </w:p>
    <w:p w14:paraId="01459801" w14:textId="6607F4C4" w:rsidR="00737B6E" w:rsidRPr="0077293D" w:rsidRDefault="00C86EA6" w:rsidP="00C86EA6">
      <w:pPr>
        <w:pStyle w:val="Title"/>
        <w:tabs>
          <w:tab w:val="left" w:pos="4590"/>
        </w:tabs>
        <w:ind w:left="0" w:firstLine="284"/>
        <w:jc w:val="center"/>
        <w:rPr>
          <w:rFonts w:ascii="Garamond" w:hAnsi="Garamond" w:cs="Times New Roman"/>
          <w:b w:val="0"/>
          <w:spacing w:val="-90"/>
          <w:sz w:val="24"/>
          <w:szCs w:val="24"/>
        </w:rPr>
      </w:pPr>
      <w:r w:rsidRPr="0077293D">
        <w:rPr>
          <w:rFonts w:ascii="Garamond" w:hAnsi="Garamond" w:cs="Times New Roman"/>
          <w:b w:val="0"/>
          <w:sz w:val="24"/>
          <w:szCs w:val="24"/>
        </w:rPr>
        <w:t>PËR VITIN 2023</w:t>
      </w:r>
    </w:p>
    <w:p w14:paraId="7DB5E630" w14:textId="77777777" w:rsidR="000A5876" w:rsidRPr="0077293D" w:rsidRDefault="000A5876" w:rsidP="00172E46">
      <w:pPr>
        <w:pStyle w:val="Title"/>
        <w:ind w:left="0" w:firstLine="284"/>
        <w:jc w:val="center"/>
        <w:rPr>
          <w:rFonts w:ascii="Garamond" w:hAnsi="Garamond" w:cs="Times New Roman"/>
          <w:sz w:val="24"/>
          <w:szCs w:val="24"/>
        </w:rPr>
      </w:pPr>
    </w:p>
    <w:p w14:paraId="4CCDF8C0" w14:textId="32A7839F" w:rsidR="000103E6" w:rsidRPr="0077293D" w:rsidRDefault="000103E6" w:rsidP="00C86EA6">
      <w:pPr>
        <w:pStyle w:val="Title"/>
        <w:ind w:left="0" w:firstLine="284"/>
        <w:jc w:val="center"/>
        <w:rPr>
          <w:rFonts w:ascii="Garamond" w:hAnsi="Garamond" w:cs="Times New Roman"/>
          <w:b w:val="0"/>
          <w:sz w:val="24"/>
          <w:szCs w:val="24"/>
        </w:rPr>
      </w:pPr>
      <w:r w:rsidRPr="0077293D">
        <w:rPr>
          <w:rFonts w:ascii="Garamond" w:hAnsi="Garamond" w:cs="Times New Roman"/>
          <w:sz w:val="24"/>
          <w:szCs w:val="24"/>
        </w:rPr>
        <w:t>Republika</w:t>
      </w:r>
      <w:r w:rsidRPr="0077293D">
        <w:rPr>
          <w:rFonts w:ascii="Garamond" w:hAnsi="Garamond" w:cs="Times New Roman"/>
          <w:spacing w:val="1"/>
          <w:sz w:val="24"/>
          <w:szCs w:val="24"/>
        </w:rPr>
        <w:t xml:space="preserve"> </w:t>
      </w:r>
      <w:r w:rsidRPr="0077293D">
        <w:rPr>
          <w:rFonts w:ascii="Garamond" w:hAnsi="Garamond" w:cs="Times New Roman"/>
          <w:sz w:val="24"/>
          <w:szCs w:val="24"/>
        </w:rPr>
        <w:t>e</w:t>
      </w:r>
      <w:r w:rsidRPr="0077293D">
        <w:rPr>
          <w:rFonts w:ascii="Garamond" w:hAnsi="Garamond" w:cs="Times New Roman"/>
          <w:spacing w:val="1"/>
          <w:sz w:val="24"/>
          <w:szCs w:val="24"/>
        </w:rPr>
        <w:t xml:space="preserve"> </w:t>
      </w:r>
      <w:r w:rsidRPr="0077293D">
        <w:rPr>
          <w:rFonts w:ascii="Garamond" w:hAnsi="Garamond" w:cs="Times New Roman"/>
          <w:sz w:val="24"/>
          <w:szCs w:val="24"/>
        </w:rPr>
        <w:t>Shqipërisë</w:t>
      </w:r>
    </w:p>
    <w:p w14:paraId="0B213427" w14:textId="499700A9" w:rsidR="000A5876" w:rsidRPr="005E4E0A" w:rsidRDefault="000A5876" w:rsidP="00172E46">
      <w:pPr>
        <w:pStyle w:val="BodyText"/>
        <w:ind w:firstLine="284"/>
        <w:jc w:val="center"/>
        <w:rPr>
          <w:rFonts w:ascii="Garamond" w:hAnsi="Garamond" w:cs="Times New Roman"/>
          <w:i/>
          <w:sz w:val="24"/>
          <w:szCs w:val="24"/>
        </w:rPr>
      </w:pPr>
      <w:r w:rsidRPr="005E4E0A">
        <w:rPr>
          <w:rFonts w:ascii="Garamond" w:hAnsi="Garamond" w:cs="Times New Roman"/>
          <w:i/>
          <w:sz w:val="24"/>
          <w:szCs w:val="24"/>
        </w:rPr>
        <w:t>Tiranë</w:t>
      </w:r>
      <w:r w:rsidR="00A00D6F">
        <w:rPr>
          <w:rFonts w:ascii="Garamond" w:hAnsi="Garamond" w:cs="Times New Roman"/>
          <w:i/>
          <w:sz w:val="24"/>
          <w:szCs w:val="24"/>
        </w:rPr>
        <w:t>,</w:t>
      </w:r>
      <w:r w:rsidRPr="005E4E0A">
        <w:rPr>
          <w:rFonts w:ascii="Garamond" w:hAnsi="Garamond" w:cs="Times New Roman"/>
          <w:i/>
          <w:sz w:val="24"/>
          <w:szCs w:val="24"/>
        </w:rPr>
        <w:t xml:space="preserve"> 2025</w:t>
      </w:r>
    </w:p>
    <w:p w14:paraId="40586353" w14:textId="77777777" w:rsidR="000A5876" w:rsidRPr="0077293D" w:rsidRDefault="000A5876" w:rsidP="00172E46">
      <w:pPr>
        <w:pStyle w:val="BodyText"/>
        <w:ind w:firstLine="284"/>
        <w:jc w:val="center"/>
        <w:rPr>
          <w:rFonts w:ascii="Garamond" w:hAnsi="Garamond" w:cs="Times New Roman"/>
          <w:b/>
          <w:sz w:val="24"/>
          <w:szCs w:val="24"/>
        </w:rPr>
      </w:pPr>
    </w:p>
    <w:p w14:paraId="248893ED" w14:textId="6C9511A8" w:rsidR="00C0460B" w:rsidRPr="0077293D" w:rsidRDefault="00737B6E"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Migracioni është një fenomen dinamik</w:t>
      </w:r>
      <w:r w:rsidR="00C0460B" w:rsidRPr="0077293D">
        <w:rPr>
          <w:rFonts w:ascii="Garamond" w:hAnsi="Garamond" w:cs="Times New Roman"/>
          <w:w w:val="105"/>
          <w:sz w:val="24"/>
          <w:szCs w:val="24"/>
        </w:rPr>
        <w:t xml:space="preserve"> me ndikim të madh në zhvillimin e shoqërisë dhe ek</w:t>
      </w:r>
      <w:r w:rsidRPr="0077293D">
        <w:rPr>
          <w:rFonts w:ascii="Garamond" w:hAnsi="Garamond" w:cs="Times New Roman"/>
          <w:w w:val="105"/>
          <w:sz w:val="24"/>
          <w:szCs w:val="24"/>
        </w:rPr>
        <w:t xml:space="preserve">onomisë shqiptare veçanërisht </w:t>
      </w:r>
      <w:r w:rsidR="00C0460B" w:rsidRPr="0077293D">
        <w:rPr>
          <w:rFonts w:ascii="Garamond" w:hAnsi="Garamond" w:cs="Times New Roman"/>
          <w:w w:val="105"/>
          <w:sz w:val="24"/>
          <w:szCs w:val="24"/>
        </w:rPr>
        <w:t>në marrëdhëniet e Shqipërisë me vendet</w:t>
      </w:r>
      <w:r w:rsidRPr="0077293D">
        <w:rPr>
          <w:rFonts w:ascii="Garamond" w:hAnsi="Garamond" w:cs="Times New Roman"/>
          <w:w w:val="105"/>
          <w:sz w:val="24"/>
          <w:szCs w:val="24"/>
        </w:rPr>
        <w:t xml:space="preserve"> e rajonit, vendet</w:t>
      </w:r>
      <w:r w:rsidR="00C0460B" w:rsidRPr="0077293D">
        <w:rPr>
          <w:rFonts w:ascii="Garamond" w:hAnsi="Garamond" w:cs="Times New Roman"/>
          <w:w w:val="105"/>
          <w:sz w:val="24"/>
          <w:szCs w:val="24"/>
        </w:rPr>
        <w:t xml:space="preserve"> pritëse të shtetasve shqipt</w:t>
      </w:r>
      <w:r w:rsidR="002939B5" w:rsidRPr="0077293D">
        <w:rPr>
          <w:rFonts w:ascii="Garamond" w:hAnsi="Garamond" w:cs="Times New Roman"/>
          <w:w w:val="105"/>
          <w:sz w:val="24"/>
          <w:szCs w:val="24"/>
        </w:rPr>
        <w:t>arë, por edhe ato të origjinës s</w:t>
      </w:r>
      <w:r w:rsidR="00C0460B" w:rsidRPr="0077293D">
        <w:rPr>
          <w:rFonts w:ascii="Garamond" w:hAnsi="Garamond" w:cs="Times New Roman"/>
          <w:w w:val="105"/>
          <w:sz w:val="24"/>
          <w:szCs w:val="24"/>
        </w:rPr>
        <w:t>ë imigran</w:t>
      </w:r>
      <w:r w:rsidRPr="0077293D">
        <w:rPr>
          <w:rFonts w:ascii="Garamond" w:hAnsi="Garamond" w:cs="Times New Roman"/>
          <w:w w:val="105"/>
          <w:sz w:val="24"/>
          <w:szCs w:val="24"/>
        </w:rPr>
        <w:t>tëve. Duke u nisur nga ky ndikim që</w:t>
      </w:r>
      <w:r w:rsidR="00C0460B" w:rsidRPr="0077293D">
        <w:rPr>
          <w:rFonts w:ascii="Garamond" w:hAnsi="Garamond" w:cs="Times New Roman"/>
          <w:w w:val="105"/>
          <w:sz w:val="24"/>
          <w:szCs w:val="24"/>
        </w:rPr>
        <w:t xml:space="preserve"> </w:t>
      </w:r>
      <w:r w:rsidRPr="0077293D">
        <w:rPr>
          <w:rFonts w:ascii="Garamond" w:hAnsi="Garamond" w:cs="Times New Roman"/>
          <w:w w:val="105"/>
          <w:sz w:val="24"/>
          <w:szCs w:val="24"/>
        </w:rPr>
        <w:t>migracioni ka, lind nevoja</w:t>
      </w:r>
      <w:r w:rsidR="002939B5" w:rsidRPr="0077293D">
        <w:rPr>
          <w:rFonts w:ascii="Garamond" w:hAnsi="Garamond" w:cs="Times New Roman"/>
          <w:w w:val="105"/>
          <w:sz w:val="24"/>
          <w:szCs w:val="24"/>
        </w:rPr>
        <w:t xml:space="preserve"> </w:t>
      </w:r>
      <w:r w:rsidRPr="0077293D">
        <w:rPr>
          <w:rFonts w:ascii="Garamond" w:hAnsi="Garamond" w:cs="Times New Roman"/>
          <w:w w:val="105"/>
          <w:sz w:val="24"/>
          <w:szCs w:val="24"/>
        </w:rPr>
        <w:t>të studiohet dhe</w:t>
      </w:r>
      <w:r w:rsidR="00C0460B" w:rsidRPr="0077293D">
        <w:rPr>
          <w:rFonts w:ascii="Garamond" w:hAnsi="Garamond" w:cs="Times New Roman"/>
          <w:w w:val="105"/>
          <w:sz w:val="24"/>
          <w:szCs w:val="24"/>
        </w:rPr>
        <w:t xml:space="preserve"> të analizohet </w:t>
      </w:r>
      <w:r w:rsidR="008E2490" w:rsidRPr="0077293D">
        <w:rPr>
          <w:rFonts w:ascii="Garamond" w:hAnsi="Garamond" w:cs="Times New Roman"/>
          <w:w w:val="105"/>
          <w:sz w:val="24"/>
          <w:szCs w:val="24"/>
        </w:rPr>
        <w:t xml:space="preserve">në vijimësi. </w:t>
      </w:r>
      <w:r w:rsidR="002939B5" w:rsidRPr="0077293D">
        <w:rPr>
          <w:rFonts w:ascii="Garamond" w:hAnsi="Garamond" w:cs="Times New Roman"/>
          <w:w w:val="105"/>
          <w:sz w:val="24"/>
          <w:szCs w:val="24"/>
        </w:rPr>
        <w:t>Prandaj h</w:t>
      </w:r>
      <w:r w:rsidR="008E2490" w:rsidRPr="0077293D">
        <w:rPr>
          <w:rFonts w:ascii="Garamond" w:hAnsi="Garamond" w:cs="Times New Roman"/>
          <w:w w:val="105"/>
          <w:sz w:val="24"/>
          <w:szCs w:val="24"/>
        </w:rPr>
        <w:t>artimi i profilit vjetor t</w:t>
      </w:r>
      <w:r w:rsidR="00C0460B" w:rsidRPr="0077293D">
        <w:rPr>
          <w:rFonts w:ascii="Garamond" w:hAnsi="Garamond" w:cs="Times New Roman"/>
          <w:w w:val="105"/>
          <w:sz w:val="24"/>
          <w:szCs w:val="24"/>
        </w:rPr>
        <w:t>ë migracionit nga institucionet qeveritare që mbulojnë çështjet migratore</w:t>
      </w:r>
      <w:r w:rsidR="008E2490" w:rsidRPr="0077293D">
        <w:rPr>
          <w:rFonts w:ascii="Garamond" w:hAnsi="Garamond" w:cs="Times New Roman"/>
          <w:w w:val="105"/>
          <w:sz w:val="24"/>
          <w:szCs w:val="24"/>
        </w:rPr>
        <w:t xml:space="preserve"> kryhet me qëllim marrjen e informacionit </w:t>
      </w:r>
      <w:r w:rsidR="00C0460B" w:rsidRPr="0077293D">
        <w:rPr>
          <w:rFonts w:ascii="Garamond" w:hAnsi="Garamond" w:cs="Times New Roman"/>
          <w:w w:val="105"/>
          <w:sz w:val="24"/>
          <w:szCs w:val="24"/>
        </w:rPr>
        <w:t>statistikor dhe analitik mbi prirjet migratore nga Shq</w:t>
      </w:r>
      <w:r w:rsidR="001C2AFE" w:rsidRPr="0077293D">
        <w:rPr>
          <w:rFonts w:ascii="Garamond" w:hAnsi="Garamond" w:cs="Times New Roman"/>
          <w:w w:val="105"/>
          <w:sz w:val="24"/>
          <w:szCs w:val="24"/>
        </w:rPr>
        <w:t xml:space="preserve">ipëria dhe </w:t>
      </w:r>
      <w:r w:rsidR="006A2405" w:rsidRPr="0077293D">
        <w:rPr>
          <w:rFonts w:ascii="Garamond" w:hAnsi="Garamond" w:cs="Times New Roman"/>
          <w:w w:val="105"/>
          <w:sz w:val="24"/>
          <w:szCs w:val="24"/>
        </w:rPr>
        <w:t>drejt saj</w:t>
      </w:r>
      <w:r w:rsidR="001C2AFE" w:rsidRPr="0077293D">
        <w:rPr>
          <w:rFonts w:ascii="Garamond" w:hAnsi="Garamond" w:cs="Times New Roman"/>
          <w:w w:val="105"/>
          <w:sz w:val="24"/>
          <w:szCs w:val="24"/>
        </w:rPr>
        <w:t>. Nëpërmjet këtyre analizave dhe</w:t>
      </w:r>
      <w:r w:rsidR="006A2405" w:rsidRPr="0077293D">
        <w:rPr>
          <w:rFonts w:ascii="Garamond" w:hAnsi="Garamond" w:cs="Times New Roman"/>
          <w:w w:val="105"/>
          <w:sz w:val="24"/>
          <w:szCs w:val="24"/>
        </w:rPr>
        <w:t xml:space="preserve"> të dhënave synohet trajtimi sa më efektiv i </w:t>
      </w:r>
      <w:r w:rsidR="00C0460B" w:rsidRPr="0077293D">
        <w:rPr>
          <w:rFonts w:ascii="Garamond" w:hAnsi="Garamond" w:cs="Times New Roman"/>
          <w:w w:val="105"/>
          <w:sz w:val="24"/>
          <w:szCs w:val="24"/>
        </w:rPr>
        <w:t>sfidave që paraqesin ato</w:t>
      </w:r>
      <w:r w:rsidR="006A2405" w:rsidRPr="0077293D">
        <w:rPr>
          <w:rFonts w:ascii="Garamond" w:hAnsi="Garamond" w:cs="Times New Roman"/>
          <w:w w:val="105"/>
          <w:sz w:val="24"/>
          <w:szCs w:val="24"/>
        </w:rPr>
        <w:t>,</w:t>
      </w:r>
      <w:r w:rsidR="00C0460B" w:rsidRPr="0077293D">
        <w:rPr>
          <w:rFonts w:ascii="Garamond" w:hAnsi="Garamond" w:cs="Times New Roman"/>
          <w:w w:val="105"/>
          <w:sz w:val="24"/>
          <w:szCs w:val="24"/>
        </w:rPr>
        <w:t xml:space="preserve"> </w:t>
      </w:r>
      <w:r w:rsidR="006A2405" w:rsidRPr="0077293D">
        <w:rPr>
          <w:rFonts w:ascii="Garamond" w:hAnsi="Garamond" w:cs="Times New Roman"/>
          <w:w w:val="105"/>
          <w:sz w:val="24"/>
          <w:szCs w:val="24"/>
        </w:rPr>
        <w:t>si dhe hartimi i</w:t>
      </w:r>
      <w:r w:rsidR="00C0460B" w:rsidRPr="0077293D">
        <w:rPr>
          <w:rFonts w:ascii="Garamond" w:hAnsi="Garamond" w:cs="Times New Roman"/>
          <w:w w:val="105"/>
          <w:sz w:val="24"/>
          <w:szCs w:val="24"/>
        </w:rPr>
        <w:t xml:space="preserve"> politikave afatshkurtra dhe afatmesme për mirëqeverisjen e m</w:t>
      </w:r>
      <w:r w:rsidR="00493781" w:rsidRPr="0077293D">
        <w:rPr>
          <w:rFonts w:ascii="Garamond" w:hAnsi="Garamond" w:cs="Times New Roman"/>
          <w:w w:val="105"/>
          <w:sz w:val="24"/>
          <w:szCs w:val="24"/>
        </w:rPr>
        <w:t>igracionit. Gjithashtu, profili</w:t>
      </w:r>
      <w:r w:rsidR="006A2405" w:rsidRPr="0077293D">
        <w:rPr>
          <w:rFonts w:ascii="Garamond" w:hAnsi="Garamond" w:cs="Times New Roman"/>
          <w:w w:val="105"/>
          <w:sz w:val="24"/>
          <w:szCs w:val="24"/>
        </w:rPr>
        <w:t xml:space="preserve"> vjetor shërben</w:t>
      </w:r>
      <w:r w:rsidR="00C0460B" w:rsidRPr="0077293D">
        <w:rPr>
          <w:rFonts w:ascii="Garamond" w:hAnsi="Garamond" w:cs="Times New Roman"/>
          <w:w w:val="105"/>
          <w:sz w:val="24"/>
          <w:szCs w:val="24"/>
        </w:rPr>
        <w:t xml:space="preserve"> si një burim të dhënash administrative dhe referencash dytësore për lëvizjet migratore, të cilat janë të vlefshme për studiuesit në fushën e migracionit. </w:t>
      </w:r>
      <w:r w:rsidR="006A2405" w:rsidRPr="0077293D">
        <w:rPr>
          <w:rFonts w:ascii="Garamond" w:hAnsi="Garamond" w:cs="Times New Roman"/>
          <w:w w:val="105"/>
          <w:sz w:val="24"/>
          <w:szCs w:val="24"/>
        </w:rPr>
        <w:t>Konkretisht, ky</w:t>
      </w:r>
      <w:r w:rsidR="00C0460B" w:rsidRPr="0077293D">
        <w:rPr>
          <w:rFonts w:ascii="Garamond" w:hAnsi="Garamond" w:cs="Times New Roman"/>
          <w:w w:val="105"/>
          <w:sz w:val="24"/>
          <w:szCs w:val="24"/>
        </w:rPr>
        <w:t xml:space="preserve"> raport paraqet dinamikat migratore në kontek</w:t>
      </w:r>
      <w:r w:rsidR="006A2405" w:rsidRPr="0077293D">
        <w:rPr>
          <w:rFonts w:ascii="Garamond" w:hAnsi="Garamond" w:cs="Times New Roman"/>
          <w:w w:val="105"/>
          <w:sz w:val="24"/>
          <w:szCs w:val="24"/>
        </w:rPr>
        <w:t>stin shqi</w:t>
      </w:r>
      <w:r w:rsidR="0072168F" w:rsidRPr="0077293D">
        <w:rPr>
          <w:rFonts w:ascii="Garamond" w:hAnsi="Garamond" w:cs="Times New Roman"/>
          <w:w w:val="105"/>
          <w:sz w:val="24"/>
          <w:szCs w:val="24"/>
        </w:rPr>
        <w:t>ptar për vitin</w:t>
      </w:r>
      <w:r w:rsidR="00A870A8" w:rsidRPr="0077293D">
        <w:rPr>
          <w:rFonts w:ascii="Garamond" w:hAnsi="Garamond" w:cs="Times New Roman"/>
          <w:w w:val="105"/>
          <w:sz w:val="24"/>
          <w:szCs w:val="24"/>
        </w:rPr>
        <w:t xml:space="preserve"> 2023</w:t>
      </w:r>
      <w:r w:rsidR="006A2405" w:rsidRPr="0077293D">
        <w:rPr>
          <w:rFonts w:ascii="Garamond" w:hAnsi="Garamond" w:cs="Times New Roman"/>
          <w:w w:val="105"/>
          <w:sz w:val="24"/>
          <w:szCs w:val="24"/>
        </w:rPr>
        <w:t>.</w:t>
      </w:r>
    </w:p>
    <w:p w14:paraId="01BD71C9" w14:textId="6F9A7682" w:rsidR="00A870A8" w:rsidRPr="0077293D" w:rsidRDefault="00C0460B"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D</w:t>
      </w:r>
      <w:r w:rsidR="001262E5" w:rsidRPr="0077293D">
        <w:rPr>
          <w:rFonts w:ascii="Garamond" w:hAnsi="Garamond" w:cs="Times New Roman"/>
          <w:w w:val="105"/>
          <w:sz w:val="24"/>
          <w:szCs w:val="24"/>
        </w:rPr>
        <w:t>uke i b</w:t>
      </w:r>
      <w:r w:rsidR="00BD7CAF" w:rsidRPr="0077293D">
        <w:rPr>
          <w:rFonts w:ascii="Garamond" w:hAnsi="Garamond" w:cs="Times New Roman"/>
          <w:w w:val="105"/>
          <w:sz w:val="24"/>
          <w:szCs w:val="24"/>
        </w:rPr>
        <w:t>ë</w:t>
      </w:r>
      <w:r w:rsidR="001262E5" w:rsidRPr="0077293D">
        <w:rPr>
          <w:rFonts w:ascii="Garamond" w:hAnsi="Garamond" w:cs="Times New Roman"/>
          <w:w w:val="105"/>
          <w:sz w:val="24"/>
          <w:szCs w:val="24"/>
        </w:rPr>
        <w:t>r</w:t>
      </w:r>
      <w:r w:rsidR="00BD7CAF" w:rsidRPr="0077293D">
        <w:rPr>
          <w:rFonts w:ascii="Garamond" w:hAnsi="Garamond" w:cs="Times New Roman"/>
          <w:w w:val="105"/>
          <w:sz w:val="24"/>
          <w:szCs w:val="24"/>
        </w:rPr>
        <w:t>ë</w:t>
      </w:r>
      <w:r w:rsidR="001262E5" w:rsidRPr="0077293D">
        <w:rPr>
          <w:rFonts w:ascii="Garamond" w:hAnsi="Garamond" w:cs="Times New Roman"/>
          <w:w w:val="105"/>
          <w:sz w:val="24"/>
          <w:szCs w:val="24"/>
        </w:rPr>
        <w:t xml:space="preserve"> t</w:t>
      </w:r>
      <w:r w:rsidR="00BD7CAF" w:rsidRPr="0077293D">
        <w:rPr>
          <w:rFonts w:ascii="Garamond" w:hAnsi="Garamond" w:cs="Times New Roman"/>
          <w:w w:val="105"/>
          <w:sz w:val="24"/>
          <w:szCs w:val="24"/>
        </w:rPr>
        <w:t>ë</w:t>
      </w:r>
      <w:r w:rsidR="001262E5" w:rsidRPr="0077293D">
        <w:rPr>
          <w:rFonts w:ascii="Garamond" w:hAnsi="Garamond" w:cs="Times New Roman"/>
          <w:w w:val="105"/>
          <w:sz w:val="24"/>
          <w:szCs w:val="24"/>
        </w:rPr>
        <w:t xml:space="preserve"> dh</w:t>
      </w:r>
      <w:r w:rsidR="00BD7CAF" w:rsidRPr="0077293D">
        <w:rPr>
          <w:rFonts w:ascii="Garamond" w:hAnsi="Garamond" w:cs="Times New Roman"/>
          <w:w w:val="105"/>
          <w:sz w:val="24"/>
          <w:szCs w:val="24"/>
        </w:rPr>
        <w:t>ë</w:t>
      </w:r>
      <w:r w:rsidR="001262E5" w:rsidRPr="0077293D">
        <w:rPr>
          <w:rFonts w:ascii="Garamond" w:hAnsi="Garamond" w:cs="Times New Roman"/>
          <w:w w:val="105"/>
          <w:sz w:val="24"/>
          <w:szCs w:val="24"/>
        </w:rPr>
        <w:t>nat e migracionit t</w:t>
      </w:r>
      <w:r w:rsidR="00BD7CAF" w:rsidRPr="0077293D">
        <w:rPr>
          <w:rFonts w:ascii="Garamond" w:hAnsi="Garamond" w:cs="Times New Roman"/>
          <w:w w:val="105"/>
          <w:sz w:val="24"/>
          <w:szCs w:val="24"/>
        </w:rPr>
        <w:t>ë</w:t>
      </w:r>
      <w:r w:rsidR="001262E5" w:rsidRPr="0077293D">
        <w:rPr>
          <w:rFonts w:ascii="Garamond" w:hAnsi="Garamond" w:cs="Times New Roman"/>
          <w:w w:val="105"/>
          <w:sz w:val="24"/>
          <w:szCs w:val="24"/>
        </w:rPr>
        <w:t xml:space="preserve"> aksesueshme </w:t>
      </w:r>
      <w:r w:rsidR="00C71464" w:rsidRPr="0077293D">
        <w:rPr>
          <w:rFonts w:ascii="Garamond" w:hAnsi="Garamond" w:cs="Times New Roman"/>
          <w:w w:val="105"/>
          <w:sz w:val="24"/>
          <w:szCs w:val="24"/>
        </w:rPr>
        <w:t>dhe le</w:t>
      </w:r>
      <w:r w:rsidR="001262E5" w:rsidRPr="0077293D">
        <w:rPr>
          <w:rFonts w:ascii="Garamond" w:hAnsi="Garamond" w:cs="Times New Roman"/>
          <w:w w:val="105"/>
          <w:sz w:val="24"/>
          <w:szCs w:val="24"/>
        </w:rPr>
        <w:t>ht</w:t>
      </w:r>
      <w:r w:rsidR="00BD7CAF" w:rsidRPr="0077293D">
        <w:rPr>
          <w:rFonts w:ascii="Garamond" w:hAnsi="Garamond" w:cs="Times New Roman"/>
          <w:w w:val="105"/>
          <w:sz w:val="24"/>
          <w:szCs w:val="24"/>
        </w:rPr>
        <w:t>ë</w:t>
      </w:r>
      <w:r w:rsidR="001262E5" w:rsidRPr="0077293D">
        <w:rPr>
          <w:rFonts w:ascii="Garamond" w:hAnsi="Garamond" w:cs="Times New Roman"/>
          <w:w w:val="105"/>
          <w:sz w:val="24"/>
          <w:szCs w:val="24"/>
        </w:rPr>
        <w:t>sisht t</w:t>
      </w:r>
      <w:r w:rsidR="00BD7CAF" w:rsidRPr="0077293D">
        <w:rPr>
          <w:rFonts w:ascii="Garamond" w:hAnsi="Garamond" w:cs="Times New Roman"/>
          <w:w w:val="105"/>
          <w:sz w:val="24"/>
          <w:szCs w:val="24"/>
        </w:rPr>
        <w:t>ë</w:t>
      </w:r>
      <w:r w:rsidR="001262E5" w:rsidRPr="0077293D">
        <w:rPr>
          <w:rFonts w:ascii="Garamond" w:hAnsi="Garamond" w:cs="Times New Roman"/>
          <w:w w:val="105"/>
          <w:sz w:val="24"/>
          <w:szCs w:val="24"/>
        </w:rPr>
        <w:t xml:space="preserve"> p</w:t>
      </w:r>
      <w:r w:rsidR="00BD7CAF" w:rsidRPr="0077293D">
        <w:rPr>
          <w:rFonts w:ascii="Garamond" w:hAnsi="Garamond" w:cs="Times New Roman"/>
          <w:w w:val="105"/>
          <w:sz w:val="24"/>
          <w:szCs w:val="24"/>
        </w:rPr>
        <w:t>ë</w:t>
      </w:r>
      <w:r w:rsidR="001262E5" w:rsidRPr="0077293D">
        <w:rPr>
          <w:rFonts w:ascii="Garamond" w:hAnsi="Garamond" w:cs="Times New Roman"/>
          <w:w w:val="105"/>
          <w:sz w:val="24"/>
          <w:szCs w:val="24"/>
        </w:rPr>
        <w:t>rdorshme, Profili</w:t>
      </w:r>
      <w:r w:rsidR="000103E6" w:rsidRPr="0077293D">
        <w:rPr>
          <w:rFonts w:ascii="Garamond" w:hAnsi="Garamond" w:cs="Times New Roman"/>
          <w:w w:val="105"/>
          <w:sz w:val="24"/>
          <w:szCs w:val="24"/>
        </w:rPr>
        <w:t xml:space="preserve"> </w:t>
      </w:r>
      <w:r w:rsidR="001262E5" w:rsidRPr="0077293D">
        <w:rPr>
          <w:rFonts w:ascii="Garamond" w:hAnsi="Garamond" w:cs="Times New Roman"/>
          <w:w w:val="105"/>
          <w:sz w:val="24"/>
          <w:szCs w:val="24"/>
        </w:rPr>
        <w:t>i</w:t>
      </w:r>
      <w:r w:rsidR="000103E6" w:rsidRPr="0077293D">
        <w:rPr>
          <w:rFonts w:ascii="Garamond" w:hAnsi="Garamond" w:cs="Times New Roman"/>
          <w:w w:val="105"/>
          <w:sz w:val="24"/>
          <w:szCs w:val="24"/>
        </w:rPr>
        <w:t xml:space="preserve"> Migracionit në Republ</w:t>
      </w:r>
      <w:r w:rsidR="00A870A8" w:rsidRPr="0077293D">
        <w:rPr>
          <w:rFonts w:ascii="Garamond" w:hAnsi="Garamond" w:cs="Times New Roman"/>
          <w:w w:val="105"/>
          <w:sz w:val="24"/>
          <w:szCs w:val="24"/>
        </w:rPr>
        <w:t>ikën e Shqipërisë për vitin 2023</w:t>
      </w:r>
      <w:r w:rsidR="001262E5" w:rsidRPr="0077293D">
        <w:rPr>
          <w:rFonts w:ascii="Garamond" w:hAnsi="Garamond" w:cs="Times New Roman"/>
          <w:w w:val="105"/>
          <w:sz w:val="24"/>
          <w:szCs w:val="24"/>
        </w:rPr>
        <w:t>, trajton nj</w:t>
      </w:r>
      <w:r w:rsidR="00BD7CAF" w:rsidRPr="0077293D">
        <w:rPr>
          <w:rFonts w:ascii="Garamond" w:hAnsi="Garamond" w:cs="Times New Roman"/>
          <w:w w:val="105"/>
          <w:sz w:val="24"/>
          <w:szCs w:val="24"/>
        </w:rPr>
        <w:t>ë</w:t>
      </w:r>
      <w:r w:rsidR="001262E5" w:rsidRPr="0077293D">
        <w:rPr>
          <w:rFonts w:ascii="Garamond" w:hAnsi="Garamond" w:cs="Times New Roman"/>
          <w:w w:val="105"/>
          <w:sz w:val="24"/>
          <w:szCs w:val="24"/>
        </w:rPr>
        <w:t xml:space="preserve"> nga prioritetet e Qeveris</w:t>
      </w:r>
      <w:r w:rsidR="00BD7CAF" w:rsidRPr="0077293D">
        <w:rPr>
          <w:rFonts w:ascii="Garamond" w:hAnsi="Garamond" w:cs="Times New Roman"/>
          <w:w w:val="105"/>
          <w:sz w:val="24"/>
          <w:szCs w:val="24"/>
        </w:rPr>
        <w:t>ë</w:t>
      </w:r>
      <w:r w:rsidR="001262E5" w:rsidRPr="0077293D">
        <w:rPr>
          <w:rFonts w:ascii="Garamond" w:hAnsi="Garamond" w:cs="Times New Roman"/>
          <w:w w:val="105"/>
          <w:sz w:val="24"/>
          <w:szCs w:val="24"/>
        </w:rPr>
        <w:t xml:space="preserve"> Shqiptare</w:t>
      </w:r>
      <w:r w:rsidR="00C71464" w:rsidRPr="0077293D">
        <w:rPr>
          <w:rFonts w:ascii="Garamond" w:hAnsi="Garamond" w:cs="Times New Roman"/>
          <w:w w:val="105"/>
          <w:sz w:val="24"/>
          <w:szCs w:val="24"/>
        </w:rPr>
        <w:t>,</w:t>
      </w:r>
      <w:r w:rsidR="00C71464" w:rsidRPr="0077293D">
        <w:rPr>
          <w:rFonts w:ascii="Garamond" w:hAnsi="Garamond" w:cs="Times New Roman"/>
          <w:sz w:val="24"/>
          <w:szCs w:val="24"/>
        </w:rPr>
        <w:t xml:space="preserve"> at</w:t>
      </w:r>
      <w:r w:rsidR="00BD7CAF" w:rsidRPr="0077293D">
        <w:rPr>
          <w:rFonts w:ascii="Garamond" w:hAnsi="Garamond" w:cs="Times New Roman"/>
          <w:sz w:val="24"/>
          <w:szCs w:val="24"/>
        </w:rPr>
        <w:t>ë</w:t>
      </w:r>
      <w:r w:rsidR="00C86EA6" w:rsidRPr="0077293D">
        <w:rPr>
          <w:rFonts w:ascii="Garamond" w:hAnsi="Garamond" w:cs="Times New Roman"/>
          <w:sz w:val="24"/>
          <w:szCs w:val="24"/>
        </w:rPr>
        <w:t xml:space="preserve"> </w:t>
      </w:r>
      <w:r w:rsidR="00C71464" w:rsidRPr="0077293D">
        <w:rPr>
          <w:rFonts w:ascii="Garamond" w:hAnsi="Garamond" w:cs="Times New Roman"/>
          <w:sz w:val="24"/>
          <w:szCs w:val="24"/>
        </w:rPr>
        <w:t>t</w:t>
      </w:r>
      <w:r w:rsidR="00BD7CAF" w:rsidRPr="0077293D">
        <w:rPr>
          <w:rFonts w:ascii="Garamond" w:hAnsi="Garamond" w:cs="Times New Roman"/>
          <w:sz w:val="24"/>
          <w:szCs w:val="24"/>
        </w:rPr>
        <w:t>ë</w:t>
      </w:r>
      <w:r w:rsidR="00737B6E" w:rsidRPr="0077293D">
        <w:rPr>
          <w:rFonts w:ascii="Garamond" w:hAnsi="Garamond" w:cs="Times New Roman"/>
          <w:sz w:val="24"/>
          <w:szCs w:val="24"/>
        </w:rPr>
        <w:t xml:space="preserve"> menaxhimit të</w:t>
      </w:r>
      <w:r w:rsidR="00E37F1C" w:rsidRPr="0077293D">
        <w:rPr>
          <w:rFonts w:ascii="Garamond" w:hAnsi="Garamond" w:cs="Times New Roman"/>
          <w:sz w:val="24"/>
          <w:szCs w:val="24"/>
        </w:rPr>
        <w:t xml:space="preserve"> </w:t>
      </w:r>
      <w:r w:rsidR="00C71464" w:rsidRPr="0077293D">
        <w:rPr>
          <w:rFonts w:ascii="Garamond" w:hAnsi="Garamond" w:cs="Times New Roman"/>
          <w:sz w:val="24"/>
          <w:szCs w:val="24"/>
        </w:rPr>
        <w:t>migracionit në Shqipëri</w:t>
      </w:r>
      <w:r w:rsidR="000103E6" w:rsidRPr="0077293D">
        <w:rPr>
          <w:rFonts w:ascii="Garamond" w:hAnsi="Garamond" w:cs="Times New Roman"/>
          <w:w w:val="105"/>
          <w:sz w:val="24"/>
          <w:szCs w:val="24"/>
        </w:rPr>
        <w:t xml:space="preserve">. </w:t>
      </w:r>
    </w:p>
    <w:p w14:paraId="5DA43423" w14:textId="7392DA4B" w:rsidR="000103E6" w:rsidRPr="0077293D" w:rsidRDefault="008F380E"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 xml:space="preserve">Dokumenti </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sht</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 xml:space="preserve"> hartuar</w:t>
      </w:r>
      <w:r w:rsidR="000103E6" w:rsidRPr="0077293D">
        <w:rPr>
          <w:rFonts w:ascii="Garamond" w:hAnsi="Garamond" w:cs="Times New Roman"/>
          <w:w w:val="105"/>
          <w:sz w:val="24"/>
          <w:szCs w:val="24"/>
        </w:rPr>
        <w:t xml:space="preserve"> mbështetur në </w:t>
      </w:r>
      <w:r w:rsidR="004F4D90" w:rsidRPr="0077293D">
        <w:rPr>
          <w:rFonts w:ascii="Garamond" w:hAnsi="Garamond" w:cs="Times New Roman"/>
          <w:w w:val="105"/>
          <w:sz w:val="24"/>
          <w:szCs w:val="24"/>
        </w:rPr>
        <w:t>nenin</w:t>
      </w:r>
      <w:r w:rsidR="008937A5" w:rsidRPr="0077293D">
        <w:rPr>
          <w:rFonts w:ascii="Garamond" w:hAnsi="Garamond" w:cs="Times New Roman"/>
          <w:w w:val="105"/>
          <w:sz w:val="24"/>
          <w:szCs w:val="24"/>
        </w:rPr>
        <w:t xml:space="preserve"> 138, të l</w:t>
      </w:r>
      <w:r w:rsidR="000103E6" w:rsidRPr="0077293D">
        <w:rPr>
          <w:rFonts w:ascii="Garamond" w:hAnsi="Garamond" w:cs="Times New Roman"/>
          <w:w w:val="105"/>
          <w:sz w:val="24"/>
          <w:szCs w:val="24"/>
        </w:rPr>
        <w:t>igjit nr. 79/2</w:t>
      </w:r>
      <w:r w:rsidRPr="0077293D">
        <w:rPr>
          <w:rFonts w:ascii="Garamond" w:hAnsi="Garamond" w:cs="Times New Roman"/>
          <w:w w:val="105"/>
          <w:sz w:val="24"/>
          <w:szCs w:val="24"/>
        </w:rPr>
        <w:t>021</w:t>
      </w:r>
      <w:r w:rsidR="00C86EA6" w:rsidRPr="0077293D">
        <w:rPr>
          <w:rFonts w:ascii="Garamond" w:hAnsi="Garamond" w:cs="Times New Roman"/>
          <w:w w:val="105"/>
          <w:sz w:val="24"/>
          <w:szCs w:val="24"/>
        </w:rPr>
        <w:t>,</w:t>
      </w:r>
      <w:r w:rsidRPr="0077293D">
        <w:rPr>
          <w:rFonts w:ascii="Garamond" w:hAnsi="Garamond" w:cs="Times New Roman"/>
          <w:w w:val="105"/>
          <w:sz w:val="24"/>
          <w:szCs w:val="24"/>
        </w:rPr>
        <w:t xml:space="preserve"> “Për të huajt” dhe</w:t>
      </w:r>
      <w:r w:rsidR="00C86EA6" w:rsidRPr="0077293D">
        <w:rPr>
          <w:rFonts w:ascii="Garamond" w:hAnsi="Garamond" w:cs="Times New Roman"/>
          <w:w w:val="105"/>
          <w:sz w:val="24"/>
          <w:szCs w:val="24"/>
        </w:rPr>
        <w:t xml:space="preserve"> </w:t>
      </w:r>
      <w:r w:rsidRPr="0077293D">
        <w:rPr>
          <w:rFonts w:ascii="Garamond" w:hAnsi="Garamond" w:cs="Times New Roman"/>
          <w:w w:val="105"/>
          <w:sz w:val="24"/>
          <w:szCs w:val="24"/>
        </w:rPr>
        <w:t>i</w:t>
      </w:r>
      <w:r w:rsidR="000103E6" w:rsidRPr="0077293D">
        <w:rPr>
          <w:rFonts w:ascii="Garamond" w:hAnsi="Garamond" w:cs="Times New Roman"/>
          <w:w w:val="105"/>
          <w:sz w:val="24"/>
          <w:szCs w:val="24"/>
        </w:rPr>
        <w:t xml:space="preserve">nformacioni i mbledhur </w:t>
      </w:r>
      <w:r w:rsidR="004F4D90" w:rsidRPr="0077293D">
        <w:rPr>
          <w:rFonts w:ascii="Garamond" w:hAnsi="Garamond" w:cs="Times New Roman"/>
          <w:w w:val="105"/>
          <w:sz w:val="24"/>
          <w:szCs w:val="24"/>
        </w:rPr>
        <w:t>e</w:t>
      </w:r>
      <w:r w:rsidR="000103E6" w:rsidRPr="0077293D">
        <w:rPr>
          <w:rFonts w:ascii="Garamond" w:hAnsi="Garamond" w:cs="Times New Roman"/>
          <w:w w:val="105"/>
          <w:sz w:val="24"/>
          <w:szCs w:val="24"/>
        </w:rPr>
        <w:t xml:space="preserve"> analiza e të dhënave për përgatitje</w:t>
      </w:r>
      <w:r w:rsidRPr="0077293D">
        <w:rPr>
          <w:rFonts w:ascii="Garamond" w:hAnsi="Garamond" w:cs="Times New Roman"/>
          <w:w w:val="105"/>
          <w:sz w:val="24"/>
          <w:szCs w:val="24"/>
        </w:rPr>
        <w:t>n</w:t>
      </w:r>
      <w:r w:rsidR="000103E6" w:rsidRPr="0077293D">
        <w:rPr>
          <w:rFonts w:ascii="Garamond" w:hAnsi="Garamond" w:cs="Times New Roman"/>
          <w:w w:val="105"/>
          <w:sz w:val="24"/>
          <w:szCs w:val="24"/>
        </w:rPr>
        <w:t xml:space="preserve"> e </w:t>
      </w:r>
      <w:r w:rsidRPr="0077293D">
        <w:rPr>
          <w:rFonts w:ascii="Garamond" w:hAnsi="Garamond" w:cs="Times New Roman"/>
          <w:w w:val="105"/>
          <w:sz w:val="24"/>
          <w:szCs w:val="24"/>
        </w:rPr>
        <w:t>tij</w:t>
      </w:r>
      <w:r w:rsidR="00CB3FF2" w:rsidRPr="0077293D">
        <w:rPr>
          <w:rFonts w:ascii="Garamond" w:hAnsi="Garamond" w:cs="Times New Roman"/>
          <w:w w:val="105"/>
          <w:sz w:val="24"/>
          <w:szCs w:val="24"/>
        </w:rPr>
        <w:t>,</w:t>
      </w:r>
      <w:r w:rsidR="000103E6" w:rsidRPr="0077293D">
        <w:rPr>
          <w:rFonts w:ascii="Garamond" w:hAnsi="Garamond" w:cs="Times New Roman"/>
          <w:w w:val="105"/>
          <w:sz w:val="24"/>
          <w:szCs w:val="24"/>
        </w:rPr>
        <w:t xml:space="preserve"> është</w:t>
      </w:r>
      <w:r w:rsidR="000103E6" w:rsidRPr="0077293D">
        <w:rPr>
          <w:rFonts w:ascii="Garamond" w:hAnsi="Garamond" w:cs="Times New Roman"/>
          <w:spacing w:val="1"/>
          <w:w w:val="105"/>
          <w:sz w:val="24"/>
          <w:szCs w:val="24"/>
        </w:rPr>
        <w:t xml:space="preserve"> </w:t>
      </w:r>
      <w:r w:rsidR="000103E6" w:rsidRPr="0077293D">
        <w:rPr>
          <w:rFonts w:ascii="Garamond" w:hAnsi="Garamond" w:cs="Times New Roman"/>
          <w:w w:val="105"/>
          <w:sz w:val="24"/>
          <w:szCs w:val="24"/>
        </w:rPr>
        <w:t>siguruar nga burime zyrtare. Profili</w:t>
      </w:r>
      <w:r w:rsidR="00737B6E" w:rsidRPr="0077293D">
        <w:rPr>
          <w:rFonts w:ascii="Garamond" w:hAnsi="Garamond" w:cs="Times New Roman"/>
          <w:w w:val="105"/>
          <w:sz w:val="24"/>
          <w:szCs w:val="24"/>
        </w:rPr>
        <w:t xml:space="preserve"> Vjetor Kombëtar</w:t>
      </w:r>
      <w:r w:rsidR="000103E6" w:rsidRPr="0077293D">
        <w:rPr>
          <w:rFonts w:ascii="Garamond" w:hAnsi="Garamond" w:cs="Times New Roman"/>
          <w:w w:val="105"/>
          <w:sz w:val="24"/>
          <w:szCs w:val="24"/>
        </w:rPr>
        <w:t xml:space="preserve"> i Migracionit, i miratuar me urdhër të </w:t>
      </w:r>
      <w:r w:rsidR="00E27AD9">
        <w:rPr>
          <w:rFonts w:ascii="Garamond" w:hAnsi="Garamond" w:cs="Times New Roman"/>
          <w:w w:val="105"/>
          <w:sz w:val="24"/>
          <w:szCs w:val="24"/>
        </w:rPr>
        <w:t>m</w:t>
      </w:r>
      <w:r w:rsidR="000103E6" w:rsidRPr="0077293D">
        <w:rPr>
          <w:rFonts w:ascii="Garamond" w:hAnsi="Garamond" w:cs="Times New Roman"/>
          <w:w w:val="105"/>
          <w:sz w:val="24"/>
          <w:szCs w:val="24"/>
        </w:rPr>
        <w:t>inistrit të Brendshëm</w:t>
      </w:r>
      <w:r w:rsidR="000103E6" w:rsidRPr="0077293D">
        <w:rPr>
          <w:rFonts w:ascii="Garamond" w:hAnsi="Garamond" w:cs="Times New Roman"/>
          <w:spacing w:val="1"/>
          <w:w w:val="105"/>
          <w:sz w:val="24"/>
          <w:szCs w:val="24"/>
        </w:rPr>
        <w:t xml:space="preserve"> </w:t>
      </w:r>
      <w:r w:rsidR="000103E6" w:rsidRPr="0077293D">
        <w:rPr>
          <w:rFonts w:ascii="Garamond" w:hAnsi="Garamond" w:cs="Times New Roman"/>
          <w:w w:val="105"/>
          <w:sz w:val="24"/>
          <w:szCs w:val="24"/>
        </w:rPr>
        <w:t>gjendet i publikua</w:t>
      </w:r>
      <w:r w:rsidR="00CB3FF2" w:rsidRPr="0077293D">
        <w:rPr>
          <w:rFonts w:ascii="Garamond" w:hAnsi="Garamond" w:cs="Times New Roman"/>
          <w:w w:val="105"/>
          <w:sz w:val="24"/>
          <w:szCs w:val="24"/>
        </w:rPr>
        <w:t>r në faqen zyrtare</w:t>
      </w:r>
      <w:r w:rsidR="000103E6" w:rsidRPr="0077293D">
        <w:rPr>
          <w:rFonts w:ascii="Garamond" w:hAnsi="Garamond" w:cs="Times New Roman"/>
          <w:w w:val="105"/>
          <w:sz w:val="24"/>
          <w:szCs w:val="24"/>
        </w:rPr>
        <w:t xml:space="preserve"> të Ministrisë së Brendshme</w:t>
      </w:r>
      <w:r w:rsidR="008937A5" w:rsidRPr="0077293D">
        <w:rPr>
          <w:rFonts w:ascii="Garamond" w:hAnsi="Garamond" w:cs="Times New Roman"/>
          <w:w w:val="105"/>
          <w:sz w:val="24"/>
          <w:szCs w:val="24"/>
        </w:rPr>
        <w:t>, si dhe i botuar në Fletoren Zyrtare</w:t>
      </w:r>
      <w:r w:rsidR="000103E6" w:rsidRPr="0077293D">
        <w:rPr>
          <w:rFonts w:ascii="Garamond" w:hAnsi="Garamond" w:cs="Times New Roman"/>
          <w:w w:val="105"/>
          <w:sz w:val="24"/>
          <w:szCs w:val="24"/>
        </w:rPr>
        <w:t>.</w:t>
      </w:r>
      <w:r w:rsidR="000103E6" w:rsidRPr="0077293D">
        <w:rPr>
          <w:rFonts w:ascii="Garamond" w:hAnsi="Garamond" w:cs="Times New Roman"/>
          <w:spacing w:val="-3"/>
          <w:w w:val="105"/>
          <w:sz w:val="24"/>
          <w:szCs w:val="24"/>
        </w:rPr>
        <w:t xml:space="preserve"> </w:t>
      </w:r>
    </w:p>
    <w:p w14:paraId="7344353A" w14:textId="272601C8" w:rsidR="00780063" w:rsidRPr="0077293D" w:rsidRDefault="000103E6"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Profili</w:t>
      </w:r>
      <w:r w:rsidR="00737B6E" w:rsidRPr="0077293D">
        <w:rPr>
          <w:rFonts w:ascii="Garamond" w:hAnsi="Garamond" w:cs="Times New Roman"/>
          <w:w w:val="105"/>
          <w:sz w:val="24"/>
          <w:szCs w:val="24"/>
        </w:rPr>
        <w:t xml:space="preserve"> Vjetor Kombëtar</w:t>
      </w:r>
      <w:r w:rsidRPr="0077293D">
        <w:rPr>
          <w:rFonts w:ascii="Garamond" w:hAnsi="Garamond" w:cs="Times New Roman"/>
          <w:w w:val="105"/>
          <w:sz w:val="24"/>
          <w:szCs w:val="24"/>
        </w:rPr>
        <w:t xml:space="preserve"> i Migracionit</w:t>
      </w:r>
      <w:r w:rsidR="00C71464" w:rsidRPr="0077293D">
        <w:rPr>
          <w:rFonts w:ascii="Garamond" w:hAnsi="Garamond" w:cs="Times New Roman"/>
          <w:w w:val="105"/>
          <w:sz w:val="24"/>
          <w:szCs w:val="24"/>
        </w:rPr>
        <w:t xml:space="preserve"> bashkon t</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 xml:space="preserve"> dh</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na t</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 xml:space="preserve"> harmonizuara, t</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 xml:space="preserve"> p</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rdit</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suara dhe t</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 xml:space="preserve"> v</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rtetuara mbi statusin e migrimit t</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 xml:space="preserve"> vendit ton</w:t>
      </w:r>
      <w:r w:rsidR="00BD7CAF" w:rsidRPr="0077293D">
        <w:rPr>
          <w:rFonts w:ascii="Garamond" w:hAnsi="Garamond" w:cs="Times New Roman"/>
          <w:w w:val="105"/>
          <w:sz w:val="24"/>
          <w:szCs w:val="24"/>
        </w:rPr>
        <w:t>ë</w:t>
      </w:r>
      <w:r w:rsidR="00C71464" w:rsidRPr="0077293D">
        <w:rPr>
          <w:rFonts w:ascii="Garamond" w:hAnsi="Garamond" w:cs="Times New Roman"/>
          <w:w w:val="105"/>
          <w:sz w:val="24"/>
          <w:szCs w:val="24"/>
        </w:rPr>
        <w:t>.</w:t>
      </w:r>
      <w:r w:rsidR="00C71464" w:rsidRPr="0077293D">
        <w:rPr>
          <w:rFonts w:ascii="Garamond" w:hAnsi="Garamond" w:cs="Times New Roman"/>
          <w:sz w:val="24"/>
          <w:szCs w:val="24"/>
        </w:rPr>
        <w:t xml:space="preserve"> Ai tregon t</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dh</w:t>
      </w:r>
      <w:r w:rsidR="00BD7CAF" w:rsidRPr="0077293D">
        <w:rPr>
          <w:rFonts w:ascii="Garamond" w:hAnsi="Garamond" w:cs="Times New Roman"/>
          <w:sz w:val="24"/>
          <w:szCs w:val="24"/>
        </w:rPr>
        <w:t>ë</w:t>
      </w:r>
      <w:r w:rsidR="00C71464" w:rsidRPr="0077293D">
        <w:rPr>
          <w:rFonts w:ascii="Garamond" w:hAnsi="Garamond" w:cs="Times New Roman"/>
          <w:sz w:val="24"/>
          <w:szCs w:val="24"/>
        </w:rPr>
        <w:t>nat m</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t</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fundit t</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w:t>
      </w:r>
      <w:r w:rsidR="00C71464" w:rsidRPr="0077293D">
        <w:rPr>
          <w:rFonts w:ascii="Garamond" w:hAnsi="Garamond" w:cs="Times New Roman"/>
          <w:sz w:val="24"/>
          <w:szCs w:val="24"/>
        </w:rPr>
        <w:lastRenderedPageBreak/>
        <w:t>disponueshme, p</w:t>
      </w:r>
      <w:r w:rsidR="00BD7CAF" w:rsidRPr="0077293D">
        <w:rPr>
          <w:rFonts w:ascii="Garamond" w:hAnsi="Garamond" w:cs="Times New Roman"/>
          <w:sz w:val="24"/>
          <w:szCs w:val="24"/>
        </w:rPr>
        <w:t>ë</w:t>
      </w:r>
      <w:r w:rsidR="00C71464" w:rsidRPr="0077293D">
        <w:rPr>
          <w:rFonts w:ascii="Garamond" w:hAnsi="Garamond" w:cs="Times New Roman"/>
          <w:sz w:val="24"/>
          <w:szCs w:val="24"/>
        </w:rPr>
        <w:t>rmes grafik</w:t>
      </w:r>
      <w:r w:rsidR="00BD7CAF" w:rsidRPr="0077293D">
        <w:rPr>
          <w:rFonts w:ascii="Garamond" w:hAnsi="Garamond" w:cs="Times New Roman"/>
          <w:sz w:val="24"/>
          <w:szCs w:val="24"/>
        </w:rPr>
        <w:t>ë</w:t>
      </w:r>
      <w:r w:rsidR="00CB3FF2" w:rsidRPr="0077293D">
        <w:rPr>
          <w:rFonts w:ascii="Garamond" w:hAnsi="Garamond" w:cs="Times New Roman"/>
          <w:sz w:val="24"/>
          <w:szCs w:val="24"/>
        </w:rPr>
        <w:t>ve e tabelave</w:t>
      </w:r>
      <w:r w:rsidR="00C71464" w:rsidRPr="0077293D">
        <w:rPr>
          <w:rFonts w:ascii="Garamond" w:hAnsi="Garamond" w:cs="Times New Roman"/>
          <w:sz w:val="24"/>
          <w:szCs w:val="24"/>
        </w:rPr>
        <w:t>, p</w:t>
      </w:r>
      <w:r w:rsidR="00BD7CAF" w:rsidRPr="0077293D">
        <w:rPr>
          <w:rFonts w:ascii="Garamond" w:hAnsi="Garamond" w:cs="Times New Roman"/>
          <w:sz w:val="24"/>
          <w:szCs w:val="24"/>
        </w:rPr>
        <w:t>ë</w:t>
      </w:r>
      <w:r w:rsidR="00C71464" w:rsidRPr="0077293D">
        <w:rPr>
          <w:rFonts w:ascii="Garamond" w:hAnsi="Garamond" w:cs="Times New Roman"/>
          <w:sz w:val="24"/>
          <w:szCs w:val="24"/>
        </w:rPr>
        <w:t>r nj</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s</w:t>
      </w:r>
      <w:r w:rsidR="00BD7CAF" w:rsidRPr="0077293D">
        <w:rPr>
          <w:rFonts w:ascii="Garamond" w:hAnsi="Garamond" w:cs="Times New Roman"/>
          <w:sz w:val="24"/>
          <w:szCs w:val="24"/>
        </w:rPr>
        <w:t>ë</w:t>
      </w:r>
      <w:r w:rsidR="00C71464" w:rsidRPr="0077293D">
        <w:rPr>
          <w:rFonts w:ascii="Garamond" w:hAnsi="Garamond" w:cs="Times New Roman"/>
          <w:sz w:val="24"/>
          <w:szCs w:val="24"/>
        </w:rPr>
        <w:t>r</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fushash t</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lidhura m</w:t>
      </w:r>
      <w:r w:rsidR="002C5980" w:rsidRPr="0077293D">
        <w:rPr>
          <w:rFonts w:ascii="Garamond" w:hAnsi="Garamond" w:cs="Times New Roman"/>
          <w:sz w:val="24"/>
          <w:szCs w:val="24"/>
        </w:rPr>
        <w:t>e migracionin</w:t>
      </w:r>
      <w:r w:rsidR="00C71464" w:rsidRPr="0077293D">
        <w:rPr>
          <w:rFonts w:ascii="Garamond" w:hAnsi="Garamond" w:cs="Times New Roman"/>
          <w:sz w:val="24"/>
          <w:szCs w:val="24"/>
        </w:rPr>
        <w:t>, n</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nj</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format q</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w:t>
      </w:r>
      <w:r w:rsidR="00BD7CAF" w:rsidRPr="0077293D">
        <w:rPr>
          <w:rFonts w:ascii="Garamond" w:hAnsi="Garamond" w:cs="Times New Roman"/>
          <w:sz w:val="24"/>
          <w:szCs w:val="24"/>
        </w:rPr>
        <w:t>ë</w:t>
      </w:r>
      <w:r w:rsidR="00C71464" w:rsidRPr="0077293D">
        <w:rPr>
          <w:rFonts w:ascii="Garamond" w:hAnsi="Garamond" w:cs="Times New Roman"/>
          <w:sz w:val="24"/>
          <w:szCs w:val="24"/>
        </w:rPr>
        <w:t>sht</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i leht</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 p</w:t>
      </w:r>
      <w:r w:rsidR="00BD7CAF" w:rsidRPr="0077293D">
        <w:rPr>
          <w:rFonts w:ascii="Garamond" w:hAnsi="Garamond" w:cs="Times New Roman"/>
          <w:sz w:val="24"/>
          <w:szCs w:val="24"/>
        </w:rPr>
        <w:t>ë</w:t>
      </w:r>
      <w:r w:rsidR="00C71464" w:rsidRPr="0077293D">
        <w:rPr>
          <w:rFonts w:ascii="Garamond" w:hAnsi="Garamond" w:cs="Times New Roman"/>
          <w:sz w:val="24"/>
          <w:szCs w:val="24"/>
        </w:rPr>
        <w:t>r t’u aksesuar dhe p</w:t>
      </w:r>
      <w:r w:rsidR="00BD7CAF" w:rsidRPr="0077293D">
        <w:rPr>
          <w:rFonts w:ascii="Garamond" w:hAnsi="Garamond" w:cs="Times New Roman"/>
          <w:sz w:val="24"/>
          <w:szCs w:val="24"/>
        </w:rPr>
        <w:t>ë</w:t>
      </w:r>
      <w:r w:rsidR="00C71464" w:rsidRPr="0077293D">
        <w:rPr>
          <w:rFonts w:ascii="Garamond" w:hAnsi="Garamond" w:cs="Times New Roman"/>
          <w:sz w:val="24"/>
          <w:szCs w:val="24"/>
        </w:rPr>
        <w:t xml:space="preserve">r t’u kuptuar. </w:t>
      </w:r>
    </w:p>
    <w:p w14:paraId="38158D2C" w14:textId="23691F44" w:rsidR="000103E6" w:rsidRPr="0077293D" w:rsidRDefault="00780063" w:rsidP="00172E46">
      <w:pPr>
        <w:pStyle w:val="BodyText"/>
        <w:tabs>
          <w:tab w:val="left" w:pos="8550"/>
        </w:tabs>
        <w:ind w:firstLine="284"/>
        <w:jc w:val="both"/>
        <w:rPr>
          <w:rFonts w:ascii="Garamond" w:hAnsi="Garamond" w:cs="Times New Roman"/>
          <w:sz w:val="24"/>
          <w:szCs w:val="24"/>
        </w:rPr>
      </w:pPr>
      <w:r w:rsidRPr="0077293D">
        <w:rPr>
          <w:rFonts w:ascii="Garamond" w:hAnsi="Garamond" w:cs="Times New Roman"/>
          <w:w w:val="105"/>
          <w:sz w:val="24"/>
          <w:szCs w:val="24"/>
        </w:rPr>
        <w:t>P</w:t>
      </w:r>
      <w:r w:rsidR="000103E6" w:rsidRPr="0077293D">
        <w:rPr>
          <w:rFonts w:ascii="Garamond" w:hAnsi="Garamond" w:cs="Times New Roman"/>
          <w:w w:val="105"/>
          <w:sz w:val="24"/>
          <w:szCs w:val="24"/>
        </w:rPr>
        <w:t>ër</w:t>
      </w:r>
      <w:r w:rsidR="000103E6" w:rsidRPr="0077293D">
        <w:rPr>
          <w:rFonts w:ascii="Garamond" w:hAnsi="Garamond" w:cs="Times New Roman"/>
          <w:spacing w:val="1"/>
          <w:w w:val="105"/>
          <w:sz w:val="24"/>
          <w:szCs w:val="24"/>
        </w:rPr>
        <w:t xml:space="preserve"> </w:t>
      </w:r>
      <w:r w:rsidR="000103E6" w:rsidRPr="0077293D">
        <w:rPr>
          <w:rFonts w:ascii="Garamond" w:hAnsi="Garamond" w:cs="Times New Roman"/>
          <w:w w:val="105"/>
          <w:sz w:val="24"/>
          <w:szCs w:val="24"/>
        </w:rPr>
        <w:t>hartimin</w:t>
      </w:r>
      <w:r w:rsidR="000103E6" w:rsidRPr="0077293D">
        <w:rPr>
          <w:rFonts w:ascii="Garamond" w:hAnsi="Garamond" w:cs="Times New Roman"/>
          <w:spacing w:val="1"/>
          <w:w w:val="105"/>
          <w:sz w:val="24"/>
          <w:szCs w:val="24"/>
        </w:rPr>
        <w:t xml:space="preserve"> </w:t>
      </w:r>
      <w:r w:rsidR="000103E6" w:rsidRPr="0077293D">
        <w:rPr>
          <w:rFonts w:ascii="Garamond" w:hAnsi="Garamond" w:cs="Times New Roman"/>
          <w:w w:val="105"/>
          <w:sz w:val="24"/>
          <w:szCs w:val="24"/>
        </w:rPr>
        <w:t>dhe</w:t>
      </w:r>
      <w:r w:rsidR="000103E6" w:rsidRPr="0077293D">
        <w:rPr>
          <w:rFonts w:ascii="Garamond" w:hAnsi="Garamond" w:cs="Times New Roman"/>
          <w:spacing w:val="1"/>
          <w:w w:val="105"/>
          <w:sz w:val="24"/>
          <w:szCs w:val="24"/>
        </w:rPr>
        <w:t xml:space="preserve"> </w:t>
      </w:r>
      <w:r w:rsidR="000103E6" w:rsidRPr="0077293D">
        <w:rPr>
          <w:rFonts w:ascii="Garamond" w:hAnsi="Garamond" w:cs="Times New Roman"/>
          <w:w w:val="105"/>
          <w:sz w:val="24"/>
          <w:szCs w:val="24"/>
        </w:rPr>
        <w:t>botimin</w:t>
      </w:r>
      <w:r w:rsidR="000103E6" w:rsidRPr="0077293D">
        <w:rPr>
          <w:rFonts w:ascii="Garamond" w:hAnsi="Garamond" w:cs="Times New Roman"/>
          <w:spacing w:val="1"/>
          <w:w w:val="105"/>
          <w:sz w:val="24"/>
          <w:szCs w:val="24"/>
        </w:rPr>
        <w:t xml:space="preserve"> </w:t>
      </w:r>
      <w:r w:rsidR="000103E6" w:rsidRPr="0077293D">
        <w:rPr>
          <w:rFonts w:ascii="Garamond" w:hAnsi="Garamond" w:cs="Times New Roman"/>
          <w:w w:val="105"/>
          <w:sz w:val="24"/>
          <w:szCs w:val="24"/>
        </w:rPr>
        <w:t>e</w:t>
      </w:r>
      <w:r w:rsidR="000103E6" w:rsidRPr="0077293D">
        <w:rPr>
          <w:rFonts w:ascii="Garamond" w:hAnsi="Garamond" w:cs="Times New Roman"/>
          <w:spacing w:val="1"/>
          <w:w w:val="105"/>
          <w:sz w:val="24"/>
          <w:szCs w:val="24"/>
        </w:rPr>
        <w:t xml:space="preserve"> </w:t>
      </w:r>
      <w:r w:rsidR="00737B6E" w:rsidRPr="0077293D">
        <w:rPr>
          <w:rFonts w:ascii="Garamond" w:hAnsi="Garamond" w:cs="Times New Roman"/>
          <w:w w:val="105"/>
          <w:sz w:val="24"/>
          <w:szCs w:val="24"/>
        </w:rPr>
        <w:t>P</w:t>
      </w:r>
      <w:r w:rsidRPr="0077293D">
        <w:rPr>
          <w:rFonts w:ascii="Garamond" w:hAnsi="Garamond" w:cs="Times New Roman"/>
          <w:w w:val="105"/>
          <w:sz w:val="24"/>
          <w:szCs w:val="24"/>
        </w:rPr>
        <w:t>rofilit</w:t>
      </w:r>
      <w:r w:rsidR="000103E6" w:rsidRPr="0077293D">
        <w:rPr>
          <w:rFonts w:ascii="Garamond" w:hAnsi="Garamond" w:cs="Times New Roman"/>
          <w:spacing w:val="1"/>
          <w:w w:val="105"/>
          <w:sz w:val="24"/>
          <w:szCs w:val="24"/>
        </w:rPr>
        <w:t xml:space="preserve"> </w:t>
      </w:r>
      <w:r w:rsidR="00737B6E" w:rsidRPr="0077293D">
        <w:rPr>
          <w:rFonts w:ascii="Garamond" w:hAnsi="Garamond" w:cs="Times New Roman"/>
          <w:spacing w:val="1"/>
          <w:w w:val="105"/>
          <w:sz w:val="24"/>
          <w:szCs w:val="24"/>
        </w:rPr>
        <w:t>V</w:t>
      </w:r>
      <w:r w:rsidRPr="0077293D">
        <w:rPr>
          <w:rFonts w:ascii="Garamond" w:hAnsi="Garamond" w:cs="Times New Roman"/>
          <w:spacing w:val="1"/>
          <w:w w:val="105"/>
          <w:sz w:val="24"/>
          <w:szCs w:val="24"/>
        </w:rPr>
        <w:t>jetor</w:t>
      </w:r>
      <w:r w:rsidR="00737B6E" w:rsidRPr="0077293D">
        <w:rPr>
          <w:rFonts w:ascii="Garamond" w:hAnsi="Garamond" w:cs="Times New Roman"/>
          <w:spacing w:val="1"/>
          <w:w w:val="105"/>
          <w:sz w:val="24"/>
          <w:szCs w:val="24"/>
        </w:rPr>
        <w:t xml:space="preserve"> Kombëtar</w:t>
      </w:r>
      <w:r w:rsidRPr="0077293D">
        <w:rPr>
          <w:rFonts w:ascii="Garamond" w:hAnsi="Garamond" w:cs="Times New Roman"/>
          <w:spacing w:val="1"/>
          <w:w w:val="105"/>
          <w:sz w:val="24"/>
          <w:szCs w:val="24"/>
        </w:rPr>
        <w:t xml:space="preserve"> </w:t>
      </w:r>
      <w:r w:rsidR="000103E6" w:rsidRPr="0077293D">
        <w:rPr>
          <w:rFonts w:ascii="Garamond" w:hAnsi="Garamond" w:cs="Times New Roman"/>
          <w:w w:val="105"/>
          <w:sz w:val="24"/>
          <w:szCs w:val="24"/>
        </w:rPr>
        <w:t>të</w:t>
      </w:r>
      <w:r w:rsidR="000103E6" w:rsidRPr="0077293D">
        <w:rPr>
          <w:rFonts w:ascii="Garamond" w:hAnsi="Garamond" w:cs="Times New Roman"/>
          <w:spacing w:val="1"/>
          <w:w w:val="105"/>
          <w:sz w:val="24"/>
          <w:szCs w:val="24"/>
        </w:rPr>
        <w:t xml:space="preserve"> </w:t>
      </w:r>
      <w:r w:rsidR="00737B6E" w:rsidRPr="0077293D">
        <w:rPr>
          <w:rFonts w:ascii="Garamond" w:hAnsi="Garamond" w:cs="Times New Roman"/>
          <w:w w:val="105"/>
          <w:sz w:val="24"/>
          <w:szCs w:val="24"/>
        </w:rPr>
        <w:t>M</w:t>
      </w:r>
      <w:r w:rsidR="000103E6" w:rsidRPr="0077293D">
        <w:rPr>
          <w:rFonts w:ascii="Garamond" w:hAnsi="Garamond" w:cs="Times New Roman"/>
          <w:w w:val="105"/>
          <w:sz w:val="24"/>
          <w:szCs w:val="24"/>
        </w:rPr>
        <w:t>igracionit</w:t>
      </w:r>
      <w:r w:rsidRPr="0077293D">
        <w:rPr>
          <w:rFonts w:ascii="Garamond" w:hAnsi="Garamond" w:cs="Times New Roman"/>
          <w:w w:val="105"/>
          <w:sz w:val="24"/>
          <w:szCs w:val="24"/>
        </w:rPr>
        <w:t>, kanë</w:t>
      </w:r>
      <w:r w:rsidR="00DD3E8E" w:rsidRPr="0077293D">
        <w:rPr>
          <w:rFonts w:ascii="Garamond" w:hAnsi="Garamond" w:cs="Times New Roman"/>
          <w:w w:val="105"/>
          <w:sz w:val="24"/>
          <w:szCs w:val="24"/>
        </w:rPr>
        <w:t xml:space="preserve"> kontribuar</w:t>
      </w:r>
      <w:r w:rsidR="000103E6" w:rsidRPr="0077293D">
        <w:rPr>
          <w:rFonts w:ascii="Garamond" w:hAnsi="Garamond" w:cs="Times New Roman"/>
          <w:spacing w:val="1"/>
          <w:w w:val="105"/>
          <w:sz w:val="24"/>
          <w:szCs w:val="24"/>
        </w:rPr>
        <w:t xml:space="preserve"> </w:t>
      </w:r>
      <w:r w:rsidR="000103E6" w:rsidRPr="0077293D">
        <w:rPr>
          <w:rFonts w:ascii="Garamond" w:hAnsi="Garamond" w:cs="Times New Roman"/>
          <w:w w:val="105"/>
          <w:sz w:val="24"/>
          <w:szCs w:val="24"/>
        </w:rPr>
        <w:t>përfaqësuesit</w:t>
      </w:r>
      <w:r w:rsidR="000103E6" w:rsidRPr="0077293D">
        <w:rPr>
          <w:rFonts w:ascii="Garamond" w:hAnsi="Garamond" w:cs="Times New Roman"/>
          <w:spacing w:val="1"/>
          <w:w w:val="105"/>
          <w:sz w:val="24"/>
          <w:szCs w:val="24"/>
        </w:rPr>
        <w:t xml:space="preserve"> </w:t>
      </w:r>
      <w:r w:rsidR="000103E6" w:rsidRPr="0077293D">
        <w:rPr>
          <w:rFonts w:ascii="Garamond" w:hAnsi="Garamond" w:cs="Times New Roman"/>
          <w:w w:val="105"/>
          <w:sz w:val="24"/>
          <w:szCs w:val="24"/>
        </w:rPr>
        <w:t>e</w:t>
      </w:r>
      <w:r w:rsidR="000103E6" w:rsidRPr="0077293D">
        <w:rPr>
          <w:rFonts w:ascii="Garamond" w:hAnsi="Garamond" w:cs="Times New Roman"/>
          <w:spacing w:val="1"/>
          <w:w w:val="105"/>
          <w:sz w:val="24"/>
          <w:szCs w:val="24"/>
        </w:rPr>
        <w:t xml:space="preserve"> </w:t>
      </w:r>
      <w:r w:rsidR="000103E6" w:rsidRPr="0077293D">
        <w:rPr>
          <w:rFonts w:ascii="Garamond" w:hAnsi="Garamond" w:cs="Times New Roman"/>
          <w:w w:val="105"/>
          <w:sz w:val="24"/>
          <w:szCs w:val="24"/>
        </w:rPr>
        <w:t>institucioneve</w:t>
      </w:r>
      <w:r w:rsidR="00DD3E8E" w:rsidRPr="0077293D">
        <w:rPr>
          <w:rFonts w:ascii="Garamond" w:hAnsi="Garamond" w:cs="Times New Roman"/>
          <w:w w:val="105"/>
          <w:sz w:val="24"/>
          <w:szCs w:val="24"/>
        </w:rPr>
        <w:t>:</w:t>
      </w:r>
    </w:p>
    <w:p w14:paraId="288BCD35" w14:textId="7F54F01A" w:rsidR="000103E6" w:rsidRPr="0077293D" w:rsidRDefault="000A5876" w:rsidP="00172E46">
      <w:pPr>
        <w:pStyle w:val="NoSpacing"/>
        <w:ind w:firstLine="284"/>
        <w:jc w:val="both"/>
        <w:rPr>
          <w:rFonts w:ascii="Garamond" w:hAnsi="Garamond" w:cs="Times New Roman"/>
          <w:sz w:val="24"/>
          <w:szCs w:val="24"/>
        </w:rPr>
      </w:pPr>
      <w:r w:rsidRPr="0077293D">
        <w:rPr>
          <w:rFonts w:ascii="Garamond" w:hAnsi="Garamond" w:cs="Times New Roman"/>
          <w:w w:val="105"/>
          <w:sz w:val="24"/>
          <w:szCs w:val="24"/>
        </w:rPr>
        <w:t xml:space="preserve">- </w:t>
      </w:r>
      <w:r w:rsidR="00B75F5C" w:rsidRPr="0077293D">
        <w:rPr>
          <w:rFonts w:ascii="Garamond" w:hAnsi="Garamond" w:cs="Times New Roman"/>
          <w:w w:val="105"/>
          <w:sz w:val="24"/>
          <w:szCs w:val="24"/>
        </w:rPr>
        <w:t>Ministria</w:t>
      </w:r>
      <w:r w:rsidR="00B75F5C" w:rsidRPr="0077293D">
        <w:rPr>
          <w:rFonts w:ascii="Garamond" w:hAnsi="Garamond" w:cs="Times New Roman"/>
          <w:spacing w:val="-8"/>
          <w:w w:val="105"/>
          <w:sz w:val="24"/>
          <w:szCs w:val="24"/>
        </w:rPr>
        <w:t xml:space="preserve"> e B</w:t>
      </w:r>
      <w:r w:rsidR="00B75F5C" w:rsidRPr="0077293D">
        <w:rPr>
          <w:rFonts w:ascii="Garamond" w:hAnsi="Garamond" w:cs="Times New Roman"/>
          <w:w w:val="105"/>
          <w:sz w:val="24"/>
          <w:szCs w:val="24"/>
        </w:rPr>
        <w:t>rendshme / Departamenti për Kufirin dhe Migracionin</w:t>
      </w:r>
      <w:r w:rsidR="00174D8A" w:rsidRPr="0077293D">
        <w:rPr>
          <w:rFonts w:ascii="Garamond" w:hAnsi="Garamond" w:cs="Times New Roman"/>
          <w:w w:val="105"/>
          <w:sz w:val="24"/>
          <w:szCs w:val="24"/>
        </w:rPr>
        <w:t>;</w:t>
      </w:r>
    </w:p>
    <w:p w14:paraId="2484FDC4" w14:textId="788C1D4A" w:rsidR="00DD3E8E" w:rsidRPr="0077293D" w:rsidRDefault="000A5876" w:rsidP="00172E46">
      <w:pPr>
        <w:pStyle w:val="NoSpacing"/>
        <w:ind w:firstLine="284"/>
        <w:jc w:val="both"/>
        <w:rPr>
          <w:rFonts w:ascii="Garamond" w:hAnsi="Garamond" w:cs="Times New Roman"/>
          <w:spacing w:val="1"/>
          <w:w w:val="105"/>
          <w:sz w:val="24"/>
          <w:szCs w:val="24"/>
        </w:rPr>
      </w:pPr>
      <w:r w:rsidRPr="0077293D">
        <w:rPr>
          <w:rFonts w:ascii="Garamond" w:hAnsi="Garamond" w:cs="Times New Roman"/>
          <w:w w:val="105"/>
          <w:sz w:val="24"/>
          <w:szCs w:val="24"/>
        </w:rPr>
        <w:t xml:space="preserve">- </w:t>
      </w:r>
      <w:r w:rsidR="00A870A8" w:rsidRPr="0077293D">
        <w:rPr>
          <w:rFonts w:ascii="Garamond" w:hAnsi="Garamond" w:cs="Times New Roman"/>
          <w:w w:val="105"/>
          <w:sz w:val="24"/>
          <w:szCs w:val="24"/>
        </w:rPr>
        <w:t>Ministria e</w:t>
      </w:r>
      <w:r w:rsidR="00B13855" w:rsidRPr="0077293D">
        <w:rPr>
          <w:rFonts w:ascii="Garamond" w:hAnsi="Garamond" w:cs="Times New Roman"/>
          <w:w w:val="105"/>
          <w:sz w:val="24"/>
          <w:szCs w:val="24"/>
        </w:rPr>
        <w:t xml:space="preserve"> Financave dhe</w:t>
      </w:r>
      <w:r w:rsidR="00A870A8" w:rsidRPr="0077293D">
        <w:rPr>
          <w:rFonts w:ascii="Garamond" w:hAnsi="Garamond" w:cs="Times New Roman"/>
          <w:w w:val="105"/>
          <w:sz w:val="24"/>
          <w:szCs w:val="24"/>
        </w:rPr>
        <w:t xml:space="preserve"> </w:t>
      </w:r>
      <w:r w:rsidR="005D759D" w:rsidRPr="0077293D">
        <w:rPr>
          <w:rFonts w:ascii="Garamond" w:hAnsi="Garamond" w:cs="Times New Roman"/>
          <w:w w:val="105"/>
          <w:sz w:val="24"/>
          <w:szCs w:val="24"/>
        </w:rPr>
        <w:t>Ekonomisë /</w:t>
      </w:r>
      <w:r w:rsidR="00B75F5C" w:rsidRPr="0077293D">
        <w:rPr>
          <w:rFonts w:ascii="Garamond" w:hAnsi="Garamond" w:cs="Times New Roman"/>
          <w:w w:val="105"/>
          <w:sz w:val="24"/>
          <w:szCs w:val="24"/>
        </w:rPr>
        <w:t>Agjencia Kombëtare e Punësimit dhe Aftësive</w:t>
      </w:r>
      <w:r w:rsidR="00174D8A" w:rsidRPr="0077293D">
        <w:rPr>
          <w:rFonts w:ascii="Garamond" w:hAnsi="Garamond" w:cs="Times New Roman"/>
          <w:w w:val="105"/>
          <w:sz w:val="24"/>
          <w:szCs w:val="24"/>
        </w:rPr>
        <w:t>;</w:t>
      </w:r>
    </w:p>
    <w:p w14:paraId="690EE025" w14:textId="324C85DD" w:rsidR="00A17E9C" w:rsidRPr="0077293D" w:rsidRDefault="000A5876" w:rsidP="00172E46">
      <w:pPr>
        <w:pStyle w:val="NoSpacing"/>
        <w:ind w:firstLine="284"/>
        <w:jc w:val="both"/>
        <w:rPr>
          <w:rFonts w:ascii="Garamond" w:hAnsi="Garamond" w:cs="Times New Roman"/>
          <w:spacing w:val="1"/>
          <w:w w:val="105"/>
          <w:sz w:val="24"/>
          <w:szCs w:val="24"/>
        </w:rPr>
      </w:pPr>
      <w:r w:rsidRPr="0077293D">
        <w:rPr>
          <w:rFonts w:ascii="Garamond" w:hAnsi="Garamond" w:cs="Times New Roman"/>
          <w:w w:val="105"/>
          <w:sz w:val="24"/>
          <w:szCs w:val="24"/>
        </w:rPr>
        <w:t xml:space="preserve">- </w:t>
      </w:r>
      <w:r w:rsidR="00A17E9C" w:rsidRPr="0077293D">
        <w:rPr>
          <w:rFonts w:ascii="Garamond" w:hAnsi="Garamond" w:cs="Times New Roman"/>
          <w:w w:val="105"/>
          <w:sz w:val="24"/>
          <w:szCs w:val="24"/>
        </w:rPr>
        <w:t>Ministria për Evropën dhe Punët e Jashtme</w:t>
      </w:r>
      <w:r w:rsidR="00174D8A" w:rsidRPr="0077293D">
        <w:rPr>
          <w:rFonts w:ascii="Garamond" w:hAnsi="Garamond" w:cs="Times New Roman"/>
          <w:w w:val="105"/>
          <w:sz w:val="24"/>
          <w:szCs w:val="24"/>
        </w:rPr>
        <w:t>;</w:t>
      </w:r>
    </w:p>
    <w:p w14:paraId="56F7EF04" w14:textId="549B9F9A" w:rsidR="000103E6" w:rsidRPr="0077293D" w:rsidRDefault="000A5876" w:rsidP="00172E46">
      <w:pPr>
        <w:pStyle w:val="NoSpacing"/>
        <w:ind w:firstLine="284"/>
        <w:jc w:val="both"/>
        <w:rPr>
          <w:rFonts w:ascii="Garamond" w:hAnsi="Garamond" w:cs="Times New Roman"/>
          <w:sz w:val="24"/>
          <w:szCs w:val="24"/>
        </w:rPr>
      </w:pPr>
      <w:r w:rsidRPr="0077293D">
        <w:rPr>
          <w:rFonts w:ascii="Garamond" w:hAnsi="Garamond" w:cs="Times New Roman"/>
          <w:sz w:val="24"/>
          <w:szCs w:val="24"/>
        </w:rPr>
        <w:t xml:space="preserve">- </w:t>
      </w:r>
      <w:r w:rsidR="00B75F5C" w:rsidRPr="0077293D">
        <w:rPr>
          <w:rFonts w:ascii="Garamond" w:hAnsi="Garamond" w:cs="Times New Roman"/>
          <w:sz w:val="24"/>
          <w:szCs w:val="24"/>
        </w:rPr>
        <w:t>Instituti</w:t>
      </w:r>
      <w:r w:rsidR="00B75F5C" w:rsidRPr="0077293D">
        <w:rPr>
          <w:rFonts w:ascii="Garamond" w:hAnsi="Garamond" w:cs="Times New Roman"/>
          <w:spacing w:val="29"/>
          <w:sz w:val="24"/>
          <w:szCs w:val="24"/>
        </w:rPr>
        <w:t xml:space="preserve"> </w:t>
      </w:r>
      <w:r w:rsidR="00B75F5C" w:rsidRPr="0077293D">
        <w:rPr>
          <w:rFonts w:ascii="Garamond" w:hAnsi="Garamond" w:cs="Times New Roman"/>
          <w:sz w:val="24"/>
          <w:szCs w:val="24"/>
        </w:rPr>
        <w:t>i</w:t>
      </w:r>
      <w:r w:rsidR="00B75F5C" w:rsidRPr="0077293D">
        <w:rPr>
          <w:rFonts w:ascii="Garamond" w:hAnsi="Garamond" w:cs="Times New Roman"/>
          <w:spacing w:val="29"/>
          <w:sz w:val="24"/>
          <w:szCs w:val="24"/>
        </w:rPr>
        <w:t xml:space="preserve"> </w:t>
      </w:r>
      <w:r w:rsidR="00B75F5C" w:rsidRPr="0077293D">
        <w:rPr>
          <w:rFonts w:ascii="Garamond" w:hAnsi="Garamond" w:cs="Times New Roman"/>
          <w:sz w:val="24"/>
          <w:szCs w:val="24"/>
        </w:rPr>
        <w:t>Statistikave</w:t>
      </w:r>
      <w:r w:rsidR="00B75F5C" w:rsidRPr="0077293D">
        <w:rPr>
          <w:rFonts w:ascii="Garamond" w:hAnsi="Garamond" w:cs="Times New Roman"/>
          <w:spacing w:val="29"/>
          <w:sz w:val="24"/>
          <w:szCs w:val="24"/>
        </w:rPr>
        <w:t xml:space="preserve"> </w:t>
      </w:r>
      <w:r w:rsidR="00B75F5C" w:rsidRPr="0077293D">
        <w:rPr>
          <w:rFonts w:ascii="Garamond" w:hAnsi="Garamond" w:cs="Times New Roman"/>
          <w:sz w:val="24"/>
          <w:szCs w:val="24"/>
        </w:rPr>
        <w:t>(INSTAT)</w:t>
      </w:r>
      <w:r w:rsidR="00174D8A" w:rsidRPr="0077293D">
        <w:rPr>
          <w:rFonts w:ascii="Garamond" w:hAnsi="Garamond" w:cs="Times New Roman"/>
          <w:spacing w:val="-38"/>
          <w:sz w:val="24"/>
          <w:szCs w:val="24"/>
        </w:rPr>
        <w:t>.</w:t>
      </w:r>
    </w:p>
    <w:p w14:paraId="136C26C1" w14:textId="77777777" w:rsidR="00C86EA6" w:rsidRPr="0077293D" w:rsidRDefault="00C86EA6" w:rsidP="00172E46">
      <w:pPr>
        <w:ind w:firstLine="284"/>
        <w:jc w:val="both"/>
        <w:rPr>
          <w:rFonts w:ascii="Garamond" w:hAnsi="Garamond" w:cs="Times New Roman"/>
          <w:b/>
          <w:color w:val="2E74B5" w:themeColor="accent1" w:themeShade="BF"/>
          <w:sz w:val="24"/>
          <w:szCs w:val="24"/>
        </w:rPr>
      </w:pPr>
    </w:p>
    <w:p w14:paraId="12307F2D" w14:textId="4D60BE2A" w:rsidR="000103E6" w:rsidRPr="0077293D" w:rsidRDefault="000103E6" w:rsidP="00172E46">
      <w:pPr>
        <w:ind w:firstLine="284"/>
        <w:jc w:val="both"/>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Tabela</w:t>
      </w:r>
      <w:r w:rsidRPr="0077293D">
        <w:rPr>
          <w:rFonts w:ascii="Garamond" w:hAnsi="Garamond" w:cs="Times New Roman"/>
          <w:b/>
          <w:color w:val="2E74B5" w:themeColor="accent1" w:themeShade="BF"/>
          <w:spacing w:val="6"/>
          <w:sz w:val="24"/>
          <w:szCs w:val="24"/>
        </w:rPr>
        <w:t xml:space="preserve"> </w:t>
      </w:r>
      <w:r w:rsidRPr="0077293D">
        <w:rPr>
          <w:rFonts w:ascii="Garamond" w:hAnsi="Garamond" w:cs="Times New Roman"/>
          <w:b/>
          <w:color w:val="2E74B5" w:themeColor="accent1" w:themeShade="BF"/>
          <w:sz w:val="24"/>
          <w:szCs w:val="24"/>
        </w:rPr>
        <w:t>e</w:t>
      </w:r>
      <w:r w:rsidRPr="0077293D">
        <w:rPr>
          <w:rFonts w:ascii="Garamond" w:hAnsi="Garamond" w:cs="Times New Roman"/>
          <w:b/>
          <w:color w:val="2E74B5" w:themeColor="accent1" w:themeShade="BF"/>
          <w:spacing w:val="9"/>
          <w:sz w:val="24"/>
          <w:szCs w:val="24"/>
        </w:rPr>
        <w:t xml:space="preserve"> </w:t>
      </w:r>
      <w:r w:rsidR="00C86EA6" w:rsidRPr="0077293D">
        <w:rPr>
          <w:rFonts w:ascii="Garamond" w:hAnsi="Garamond" w:cs="Times New Roman"/>
          <w:b/>
          <w:color w:val="2E74B5" w:themeColor="accent1" w:themeShade="BF"/>
          <w:sz w:val="24"/>
          <w:szCs w:val="24"/>
        </w:rPr>
        <w:t>p</w:t>
      </w:r>
      <w:r w:rsidRPr="0077293D">
        <w:rPr>
          <w:rFonts w:ascii="Garamond" w:hAnsi="Garamond" w:cs="Times New Roman"/>
          <w:b/>
          <w:color w:val="2E74B5" w:themeColor="accent1" w:themeShade="BF"/>
          <w:sz w:val="24"/>
          <w:szCs w:val="24"/>
        </w:rPr>
        <w:t>ërmbajtjes</w:t>
      </w:r>
    </w:p>
    <w:p w14:paraId="6E7BBA62" w14:textId="2337EC98" w:rsidR="000A5876" w:rsidRPr="0077293D" w:rsidRDefault="000A5876" w:rsidP="00172E46">
      <w:pPr>
        <w:autoSpaceDE/>
        <w:autoSpaceDN/>
        <w:ind w:firstLine="284"/>
        <w:jc w:val="both"/>
        <w:rPr>
          <w:rFonts w:ascii="Garamond" w:hAnsi="Garamond"/>
          <w:bCs/>
          <w:sz w:val="24"/>
          <w:szCs w:val="24"/>
        </w:rPr>
      </w:pPr>
      <w:r w:rsidRPr="0077293D">
        <w:rPr>
          <w:rFonts w:ascii="Garamond" w:hAnsi="Garamond"/>
          <w:bCs/>
          <w:iCs/>
          <w:sz w:val="24"/>
          <w:szCs w:val="24"/>
        </w:rPr>
        <w:t>1.</w:t>
      </w:r>
      <w:r w:rsidR="007E74F5" w:rsidRPr="0077293D">
        <w:rPr>
          <w:rFonts w:ascii="Garamond" w:hAnsi="Garamond"/>
          <w:bCs/>
          <w:iCs/>
          <w:sz w:val="24"/>
          <w:szCs w:val="24"/>
        </w:rPr>
        <w:t xml:space="preserve"> </w:t>
      </w:r>
      <w:r w:rsidRPr="0077293D">
        <w:rPr>
          <w:rFonts w:ascii="Garamond" w:hAnsi="Garamond"/>
          <w:bCs/>
          <w:sz w:val="24"/>
          <w:szCs w:val="24"/>
        </w:rPr>
        <w:t>INFORMACION I PËRGJITHSHËM MBI VENDIN</w:t>
      </w:r>
    </w:p>
    <w:p w14:paraId="1BAA390A" w14:textId="79BCCDA0" w:rsidR="000A5876" w:rsidRPr="0077293D" w:rsidRDefault="000A5876" w:rsidP="00172E46">
      <w:pPr>
        <w:autoSpaceDE/>
        <w:autoSpaceDN/>
        <w:ind w:firstLine="284"/>
        <w:jc w:val="both"/>
        <w:rPr>
          <w:rFonts w:ascii="Garamond" w:hAnsi="Garamond"/>
          <w:sz w:val="24"/>
          <w:szCs w:val="24"/>
        </w:rPr>
      </w:pPr>
      <w:r w:rsidRPr="0077293D">
        <w:rPr>
          <w:rFonts w:ascii="Garamond" w:hAnsi="Garamond"/>
          <w:bCs/>
          <w:sz w:val="24"/>
          <w:szCs w:val="24"/>
        </w:rPr>
        <w:t>1.1</w:t>
      </w:r>
      <w:r w:rsidR="007E74F5" w:rsidRPr="0077293D">
        <w:rPr>
          <w:rFonts w:ascii="Garamond" w:hAnsi="Garamond"/>
          <w:bCs/>
          <w:sz w:val="24"/>
          <w:szCs w:val="24"/>
        </w:rPr>
        <w:t xml:space="preserve"> </w:t>
      </w:r>
      <w:r w:rsidR="00042670" w:rsidRPr="0077293D">
        <w:rPr>
          <w:rFonts w:ascii="Garamond" w:hAnsi="Garamond"/>
          <w:bCs/>
          <w:sz w:val="24"/>
          <w:szCs w:val="24"/>
        </w:rPr>
        <w:t>Sipërfaqja, popullsia, vendet kufitare dhe vija kufitare</w:t>
      </w:r>
    </w:p>
    <w:p w14:paraId="6C5AFCC9" w14:textId="1803CF5B" w:rsidR="000A5876" w:rsidRPr="0077293D" w:rsidRDefault="000A5876" w:rsidP="00172E46">
      <w:pPr>
        <w:autoSpaceDE/>
        <w:autoSpaceDN/>
        <w:ind w:firstLine="284"/>
        <w:jc w:val="both"/>
        <w:rPr>
          <w:rFonts w:ascii="Garamond" w:hAnsi="Garamond"/>
          <w:sz w:val="24"/>
          <w:szCs w:val="24"/>
        </w:rPr>
      </w:pPr>
      <w:r w:rsidRPr="0077293D">
        <w:rPr>
          <w:rFonts w:ascii="Garamond" w:hAnsi="Garamond"/>
          <w:bCs/>
          <w:sz w:val="24"/>
          <w:szCs w:val="24"/>
        </w:rPr>
        <w:t>1.2</w:t>
      </w:r>
      <w:r w:rsidR="007E74F5" w:rsidRPr="0077293D">
        <w:rPr>
          <w:rFonts w:ascii="Garamond" w:hAnsi="Garamond"/>
          <w:bCs/>
          <w:sz w:val="24"/>
          <w:szCs w:val="24"/>
        </w:rPr>
        <w:t xml:space="preserve"> </w:t>
      </w:r>
      <w:r w:rsidR="00042670" w:rsidRPr="0077293D">
        <w:rPr>
          <w:rFonts w:ascii="Garamond" w:hAnsi="Garamond"/>
          <w:bCs/>
          <w:sz w:val="24"/>
          <w:szCs w:val="24"/>
        </w:rPr>
        <w:t>Karakteristikat e vendit</w:t>
      </w:r>
    </w:p>
    <w:p w14:paraId="79A0A826" w14:textId="135F62A7" w:rsidR="000A5876" w:rsidRPr="0077293D" w:rsidRDefault="000A5876" w:rsidP="00172E46">
      <w:pPr>
        <w:autoSpaceDE/>
        <w:autoSpaceDN/>
        <w:ind w:firstLine="284"/>
        <w:jc w:val="both"/>
        <w:rPr>
          <w:rFonts w:ascii="Garamond" w:hAnsi="Garamond"/>
          <w:bCs/>
          <w:sz w:val="24"/>
          <w:szCs w:val="24"/>
        </w:rPr>
      </w:pPr>
      <w:r w:rsidRPr="0077293D">
        <w:rPr>
          <w:rFonts w:ascii="Garamond" w:hAnsi="Garamond"/>
          <w:bCs/>
          <w:sz w:val="24"/>
          <w:szCs w:val="24"/>
        </w:rPr>
        <w:t>2.</w:t>
      </w:r>
      <w:r w:rsidR="007E74F5" w:rsidRPr="0077293D">
        <w:rPr>
          <w:rFonts w:ascii="Garamond" w:hAnsi="Garamond"/>
          <w:bCs/>
          <w:sz w:val="24"/>
          <w:szCs w:val="24"/>
        </w:rPr>
        <w:t xml:space="preserve"> </w:t>
      </w:r>
      <w:r w:rsidRPr="0077293D">
        <w:rPr>
          <w:rFonts w:ascii="Garamond" w:hAnsi="Garamond"/>
          <w:bCs/>
          <w:sz w:val="24"/>
          <w:szCs w:val="24"/>
        </w:rPr>
        <w:t>FLUKSET E PËRGJITHSHME MIGRATORE DHE STOKU I IMIGRANTËVE</w:t>
      </w:r>
    </w:p>
    <w:p w14:paraId="235FA0D5" w14:textId="16D7604C" w:rsidR="000A5876" w:rsidRPr="0077293D" w:rsidRDefault="000A5876" w:rsidP="00172E46">
      <w:pPr>
        <w:autoSpaceDE/>
        <w:autoSpaceDN/>
        <w:ind w:firstLine="284"/>
        <w:jc w:val="both"/>
        <w:rPr>
          <w:rFonts w:ascii="Garamond" w:hAnsi="Garamond"/>
          <w:sz w:val="24"/>
          <w:szCs w:val="24"/>
        </w:rPr>
      </w:pPr>
      <w:r w:rsidRPr="0077293D">
        <w:rPr>
          <w:rFonts w:ascii="Garamond" w:hAnsi="Garamond"/>
          <w:bCs/>
          <w:sz w:val="24"/>
          <w:szCs w:val="24"/>
        </w:rPr>
        <w:t>2.1</w:t>
      </w:r>
      <w:r w:rsidR="007E74F5" w:rsidRPr="0077293D">
        <w:rPr>
          <w:rFonts w:ascii="Garamond" w:hAnsi="Garamond"/>
          <w:bCs/>
          <w:sz w:val="24"/>
          <w:szCs w:val="24"/>
        </w:rPr>
        <w:t xml:space="preserve"> </w:t>
      </w:r>
      <w:r w:rsidR="00042670" w:rsidRPr="0077293D">
        <w:rPr>
          <w:rFonts w:ascii="Garamond" w:hAnsi="Garamond"/>
          <w:bCs/>
          <w:sz w:val="24"/>
          <w:szCs w:val="24"/>
        </w:rPr>
        <w:t>Flukset migratore</w:t>
      </w:r>
    </w:p>
    <w:p w14:paraId="26A9DBEE" w14:textId="1C90D93B" w:rsidR="000A5876" w:rsidRPr="0077293D" w:rsidRDefault="000A5876" w:rsidP="00172E46">
      <w:pPr>
        <w:autoSpaceDE/>
        <w:autoSpaceDN/>
        <w:ind w:firstLine="284"/>
        <w:jc w:val="both"/>
        <w:rPr>
          <w:rFonts w:ascii="Garamond" w:hAnsi="Garamond"/>
          <w:bCs/>
          <w:sz w:val="24"/>
          <w:szCs w:val="24"/>
        </w:rPr>
      </w:pPr>
      <w:r w:rsidRPr="0077293D">
        <w:rPr>
          <w:rFonts w:ascii="Garamond" w:hAnsi="Garamond"/>
          <w:bCs/>
          <w:sz w:val="24"/>
          <w:szCs w:val="24"/>
        </w:rPr>
        <w:t>3.</w:t>
      </w:r>
      <w:r w:rsidR="007E74F5" w:rsidRPr="0077293D">
        <w:rPr>
          <w:rFonts w:ascii="Garamond" w:hAnsi="Garamond"/>
          <w:bCs/>
          <w:sz w:val="24"/>
          <w:szCs w:val="24"/>
        </w:rPr>
        <w:t xml:space="preserve"> </w:t>
      </w:r>
      <w:r w:rsidRPr="0077293D">
        <w:rPr>
          <w:rFonts w:ascii="Garamond" w:hAnsi="Garamond"/>
          <w:bCs/>
          <w:sz w:val="24"/>
          <w:szCs w:val="24"/>
        </w:rPr>
        <w:t>MIGRACIONI I RREGULLT FOKUSUAR NË MIGRACIONIN PËR PUNËSIM</w:t>
      </w:r>
    </w:p>
    <w:p w14:paraId="5D66F70D" w14:textId="1B61016B" w:rsidR="000A5876" w:rsidRPr="0077293D" w:rsidRDefault="000A5876" w:rsidP="00172E46">
      <w:pPr>
        <w:autoSpaceDE/>
        <w:autoSpaceDN/>
        <w:ind w:firstLine="284"/>
        <w:jc w:val="both"/>
        <w:rPr>
          <w:rFonts w:ascii="Garamond" w:hAnsi="Garamond"/>
          <w:sz w:val="24"/>
          <w:szCs w:val="24"/>
        </w:rPr>
      </w:pPr>
      <w:r w:rsidRPr="0077293D">
        <w:rPr>
          <w:rFonts w:ascii="Garamond" w:hAnsi="Garamond"/>
          <w:bCs/>
          <w:sz w:val="24"/>
          <w:szCs w:val="24"/>
        </w:rPr>
        <w:t>3.1</w:t>
      </w:r>
      <w:r w:rsidR="007E74F5" w:rsidRPr="0077293D">
        <w:rPr>
          <w:rFonts w:ascii="Garamond" w:hAnsi="Garamond"/>
          <w:bCs/>
          <w:sz w:val="24"/>
          <w:szCs w:val="24"/>
        </w:rPr>
        <w:t xml:space="preserve"> </w:t>
      </w:r>
      <w:r w:rsidR="00042670" w:rsidRPr="0077293D">
        <w:rPr>
          <w:rFonts w:ascii="Garamond" w:hAnsi="Garamond"/>
          <w:bCs/>
          <w:sz w:val="24"/>
          <w:szCs w:val="24"/>
        </w:rPr>
        <w:t>Autoritetet përgjegjëse shtetërore</w:t>
      </w:r>
    </w:p>
    <w:p w14:paraId="52209366" w14:textId="6171A058" w:rsidR="000A5876" w:rsidRPr="0077293D" w:rsidRDefault="000A5876" w:rsidP="00172E46">
      <w:pPr>
        <w:autoSpaceDE/>
        <w:autoSpaceDN/>
        <w:ind w:firstLine="284"/>
        <w:jc w:val="both"/>
        <w:rPr>
          <w:rFonts w:ascii="Garamond" w:hAnsi="Garamond"/>
          <w:sz w:val="24"/>
          <w:szCs w:val="24"/>
        </w:rPr>
      </w:pPr>
      <w:r w:rsidRPr="0077293D">
        <w:rPr>
          <w:rFonts w:ascii="Garamond" w:hAnsi="Garamond"/>
          <w:bCs/>
          <w:iCs/>
          <w:sz w:val="24"/>
          <w:szCs w:val="24"/>
        </w:rPr>
        <w:t>3.2</w:t>
      </w:r>
      <w:r w:rsidR="007E74F5" w:rsidRPr="0077293D">
        <w:rPr>
          <w:rFonts w:ascii="Garamond" w:hAnsi="Garamond"/>
          <w:bCs/>
          <w:iCs/>
          <w:sz w:val="24"/>
          <w:szCs w:val="24"/>
        </w:rPr>
        <w:t xml:space="preserve"> </w:t>
      </w:r>
      <w:r w:rsidR="00042670" w:rsidRPr="0077293D">
        <w:rPr>
          <w:rFonts w:ascii="Garamond" w:hAnsi="Garamond"/>
          <w:bCs/>
          <w:sz w:val="24"/>
          <w:szCs w:val="24"/>
        </w:rPr>
        <w:t>Kuadri ligjor</w:t>
      </w:r>
    </w:p>
    <w:p w14:paraId="46C39C8D" w14:textId="616D3F11" w:rsidR="000A5876" w:rsidRPr="0077293D" w:rsidRDefault="000A5876" w:rsidP="00172E46">
      <w:pPr>
        <w:autoSpaceDE/>
        <w:autoSpaceDN/>
        <w:ind w:firstLine="284"/>
        <w:jc w:val="both"/>
        <w:rPr>
          <w:rFonts w:ascii="Garamond" w:hAnsi="Garamond"/>
          <w:sz w:val="24"/>
          <w:szCs w:val="24"/>
        </w:rPr>
      </w:pPr>
      <w:r w:rsidRPr="0077293D">
        <w:rPr>
          <w:rFonts w:ascii="Garamond" w:hAnsi="Garamond"/>
          <w:bCs/>
          <w:sz w:val="24"/>
          <w:szCs w:val="24"/>
        </w:rPr>
        <w:t>3.3</w:t>
      </w:r>
      <w:r w:rsidR="007E74F5" w:rsidRPr="0077293D">
        <w:rPr>
          <w:rFonts w:ascii="Garamond" w:hAnsi="Garamond"/>
          <w:bCs/>
          <w:sz w:val="24"/>
          <w:szCs w:val="24"/>
        </w:rPr>
        <w:t xml:space="preserve"> </w:t>
      </w:r>
      <w:r w:rsidR="00042670" w:rsidRPr="0077293D">
        <w:rPr>
          <w:rFonts w:ascii="Garamond" w:hAnsi="Garamond"/>
          <w:bCs/>
          <w:sz w:val="24"/>
          <w:szCs w:val="24"/>
        </w:rPr>
        <w:t>Statistikat</w:t>
      </w:r>
    </w:p>
    <w:p w14:paraId="5959A7A9" w14:textId="6EFA2FB5" w:rsidR="000A5876" w:rsidRPr="0077293D" w:rsidRDefault="000A5876" w:rsidP="00172E46">
      <w:pPr>
        <w:autoSpaceDE/>
        <w:autoSpaceDN/>
        <w:ind w:firstLine="284"/>
        <w:jc w:val="both"/>
        <w:rPr>
          <w:rFonts w:ascii="Garamond" w:hAnsi="Garamond"/>
          <w:bCs/>
          <w:sz w:val="24"/>
          <w:szCs w:val="24"/>
        </w:rPr>
      </w:pPr>
      <w:r w:rsidRPr="0077293D">
        <w:rPr>
          <w:rFonts w:ascii="Garamond" w:hAnsi="Garamond"/>
          <w:bCs/>
          <w:sz w:val="24"/>
          <w:szCs w:val="24"/>
        </w:rPr>
        <w:t>4.</w:t>
      </w:r>
      <w:r w:rsidR="007E74F5" w:rsidRPr="0077293D">
        <w:rPr>
          <w:rFonts w:ascii="Garamond" w:hAnsi="Garamond"/>
          <w:bCs/>
          <w:sz w:val="24"/>
          <w:szCs w:val="24"/>
        </w:rPr>
        <w:t xml:space="preserve"> </w:t>
      </w:r>
      <w:r w:rsidRPr="0077293D">
        <w:rPr>
          <w:rFonts w:ascii="Garamond" w:hAnsi="Garamond"/>
          <w:bCs/>
          <w:sz w:val="24"/>
          <w:szCs w:val="24"/>
        </w:rPr>
        <w:t>MIGRACIONI I PARREGULLT NË VEND</w:t>
      </w:r>
    </w:p>
    <w:p w14:paraId="5F81E173" w14:textId="64C6C7F8" w:rsidR="000A5876" w:rsidRPr="0077293D" w:rsidRDefault="000A5876" w:rsidP="00172E46">
      <w:pPr>
        <w:autoSpaceDE/>
        <w:autoSpaceDN/>
        <w:ind w:firstLine="284"/>
        <w:jc w:val="both"/>
        <w:rPr>
          <w:rFonts w:ascii="Garamond" w:hAnsi="Garamond"/>
          <w:sz w:val="24"/>
          <w:szCs w:val="24"/>
        </w:rPr>
      </w:pPr>
      <w:r w:rsidRPr="0077293D">
        <w:rPr>
          <w:rFonts w:ascii="Garamond" w:hAnsi="Garamond"/>
          <w:bCs/>
          <w:sz w:val="24"/>
          <w:szCs w:val="24"/>
        </w:rPr>
        <w:t>4.1</w:t>
      </w:r>
      <w:r w:rsidR="007E74F5" w:rsidRPr="0077293D">
        <w:rPr>
          <w:rFonts w:ascii="Garamond" w:hAnsi="Garamond"/>
          <w:bCs/>
          <w:sz w:val="24"/>
          <w:szCs w:val="24"/>
        </w:rPr>
        <w:t xml:space="preserve"> </w:t>
      </w:r>
      <w:r w:rsidR="00106CA5" w:rsidRPr="0077293D">
        <w:rPr>
          <w:rFonts w:ascii="Garamond" w:hAnsi="Garamond"/>
          <w:bCs/>
          <w:sz w:val="24"/>
          <w:szCs w:val="24"/>
        </w:rPr>
        <w:t xml:space="preserve">Autoritetet </w:t>
      </w:r>
      <w:r w:rsidR="00042670" w:rsidRPr="0077293D">
        <w:rPr>
          <w:rFonts w:ascii="Garamond" w:hAnsi="Garamond"/>
          <w:bCs/>
          <w:sz w:val="24"/>
          <w:szCs w:val="24"/>
        </w:rPr>
        <w:t>përgjegjëse</w:t>
      </w:r>
    </w:p>
    <w:p w14:paraId="14B2D791" w14:textId="46AD8BC0" w:rsidR="000A5876" w:rsidRPr="0077293D" w:rsidRDefault="000A5876" w:rsidP="00172E46">
      <w:pPr>
        <w:autoSpaceDE/>
        <w:autoSpaceDN/>
        <w:ind w:firstLine="284"/>
        <w:jc w:val="both"/>
        <w:rPr>
          <w:rFonts w:ascii="Garamond" w:hAnsi="Garamond"/>
          <w:sz w:val="24"/>
          <w:szCs w:val="24"/>
        </w:rPr>
      </w:pPr>
      <w:r w:rsidRPr="0077293D">
        <w:rPr>
          <w:rFonts w:ascii="Garamond" w:hAnsi="Garamond"/>
          <w:bCs/>
          <w:iCs/>
          <w:sz w:val="24"/>
          <w:szCs w:val="24"/>
        </w:rPr>
        <w:t>4.2</w:t>
      </w:r>
      <w:r w:rsidR="007E74F5" w:rsidRPr="0077293D">
        <w:rPr>
          <w:rFonts w:ascii="Garamond" w:hAnsi="Garamond"/>
          <w:bCs/>
          <w:iCs/>
          <w:sz w:val="24"/>
          <w:szCs w:val="24"/>
        </w:rPr>
        <w:t xml:space="preserve"> </w:t>
      </w:r>
      <w:r w:rsidR="00106CA5" w:rsidRPr="0077293D">
        <w:rPr>
          <w:rFonts w:ascii="Garamond" w:hAnsi="Garamond"/>
          <w:bCs/>
          <w:sz w:val="24"/>
          <w:szCs w:val="24"/>
        </w:rPr>
        <w:t xml:space="preserve">Kuadri </w:t>
      </w:r>
      <w:r w:rsidR="00042670" w:rsidRPr="0077293D">
        <w:rPr>
          <w:rFonts w:ascii="Garamond" w:hAnsi="Garamond"/>
          <w:bCs/>
          <w:sz w:val="24"/>
          <w:szCs w:val="24"/>
        </w:rPr>
        <w:t>ligjor</w:t>
      </w:r>
    </w:p>
    <w:p w14:paraId="2C048089" w14:textId="6AB24C5C" w:rsidR="000A5876" w:rsidRPr="0077293D" w:rsidRDefault="000A5876" w:rsidP="00172E46">
      <w:pPr>
        <w:autoSpaceDE/>
        <w:autoSpaceDN/>
        <w:ind w:firstLine="284"/>
        <w:jc w:val="both"/>
        <w:rPr>
          <w:rFonts w:ascii="Garamond" w:hAnsi="Garamond"/>
          <w:bCs/>
          <w:sz w:val="24"/>
          <w:szCs w:val="24"/>
        </w:rPr>
      </w:pPr>
      <w:r w:rsidRPr="0077293D">
        <w:rPr>
          <w:rFonts w:ascii="Garamond" w:hAnsi="Garamond"/>
          <w:bCs/>
          <w:sz w:val="24"/>
          <w:szCs w:val="24"/>
        </w:rPr>
        <w:t>4.3</w:t>
      </w:r>
      <w:r w:rsidR="007E74F5" w:rsidRPr="0077293D">
        <w:rPr>
          <w:rFonts w:ascii="Garamond" w:hAnsi="Garamond"/>
          <w:bCs/>
          <w:sz w:val="24"/>
          <w:szCs w:val="24"/>
        </w:rPr>
        <w:t xml:space="preserve"> </w:t>
      </w:r>
      <w:r w:rsidR="00106CA5" w:rsidRPr="0077293D">
        <w:rPr>
          <w:rFonts w:ascii="Garamond" w:hAnsi="Garamond"/>
          <w:bCs/>
          <w:sz w:val="24"/>
          <w:szCs w:val="24"/>
        </w:rPr>
        <w:t xml:space="preserve">Menaxhimi </w:t>
      </w:r>
      <w:r w:rsidR="00042670" w:rsidRPr="0077293D">
        <w:rPr>
          <w:rFonts w:ascii="Garamond" w:hAnsi="Garamond"/>
          <w:bCs/>
          <w:sz w:val="24"/>
          <w:szCs w:val="24"/>
        </w:rPr>
        <w:t>i</w:t>
      </w:r>
      <w:r w:rsidR="00C86EA6" w:rsidRPr="0077293D">
        <w:rPr>
          <w:rFonts w:ascii="Garamond" w:hAnsi="Garamond"/>
          <w:bCs/>
          <w:sz w:val="24"/>
          <w:szCs w:val="24"/>
        </w:rPr>
        <w:t xml:space="preserve"> </w:t>
      </w:r>
      <w:r w:rsidR="00042670" w:rsidRPr="0077293D">
        <w:rPr>
          <w:rFonts w:ascii="Garamond" w:hAnsi="Garamond"/>
          <w:bCs/>
          <w:sz w:val="24"/>
          <w:szCs w:val="24"/>
        </w:rPr>
        <w:t>migracionit</w:t>
      </w:r>
      <w:r w:rsidR="00C86EA6" w:rsidRPr="0077293D">
        <w:rPr>
          <w:rFonts w:ascii="Garamond" w:hAnsi="Garamond"/>
          <w:bCs/>
          <w:sz w:val="24"/>
          <w:szCs w:val="24"/>
        </w:rPr>
        <w:t xml:space="preserve"> </w:t>
      </w:r>
      <w:r w:rsidR="00042670" w:rsidRPr="0077293D">
        <w:rPr>
          <w:rFonts w:ascii="Garamond" w:hAnsi="Garamond"/>
          <w:bCs/>
          <w:sz w:val="24"/>
          <w:szCs w:val="24"/>
        </w:rPr>
        <w:t>të</w:t>
      </w:r>
      <w:r w:rsidR="00C86EA6" w:rsidRPr="0077293D">
        <w:rPr>
          <w:rFonts w:ascii="Garamond" w:hAnsi="Garamond"/>
          <w:bCs/>
          <w:sz w:val="24"/>
          <w:szCs w:val="24"/>
        </w:rPr>
        <w:t xml:space="preserve"> </w:t>
      </w:r>
      <w:r w:rsidR="00042670" w:rsidRPr="0077293D">
        <w:rPr>
          <w:rFonts w:ascii="Garamond" w:hAnsi="Garamond"/>
          <w:bCs/>
          <w:sz w:val="24"/>
          <w:szCs w:val="24"/>
        </w:rPr>
        <w:t>parregullt</w:t>
      </w:r>
    </w:p>
    <w:p w14:paraId="43C3DDB6" w14:textId="6C22894B" w:rsidR="000A5876" w:rsidRPr="0077293D" w:rsidRDefault="000A5876" w:rsidP="00172E46">
      <w:pPr>
        <w:autoSpaceDE/>
        <w:autoSpaceDN/>
        <w:ind w:firstLine="284"/>
        <w:jc w:val="both"/>
        <w:rPr>
          <w:rFonts w:ascii="Garamond" w:hAnsi="Garamond"/>
          <w:sz w:val="24"/>
          <w:szCs w:val="24"/>
        </w:rPr>
      </w:pPr>
      <w:r w:rsidRPr="0077293D">
        <w:rPr>
          <w:rFonts w:ascii="Garamond" w:hAnsi="Garamond"/>
          <w:bCs/>
          <w:iCs/>
          <w:sz w:val="24"/>
          <w:szCs w:val="24"/>
        </w:rPr>
        <w:t>4.4</w:t>
      </w:r>
      <w:r w:rsidR="007E74F5" w:rsidRPr="0077293D">
        <w:rPr>
          <w:rFonts w:ascii="Garamond" w:hAnsi="Garamond"/>
          <w:bCs/>
          <w:iCs/>
          <w:sz w:val="24"/>
          <w:szCs w:val="24"/>
        </w:rPr>
        <w:t xml:space="preserve"> </w:t>
      </w:r>
      <w:r w:rsidR="00106CA5" w:rsidRPr="0077293D">
        <w:rPr>
          <w:rFonts w:ascii="Garamond" w:hAnsi="Garamond"/>
          <w:bCs/>
          <w:sz w:val="24"/>
          <w:szCs w:val="24"/>
        </w:rPr>
        <w:t>Statistikat</w:t>
      </w:r>
    </w:p>
    <w:p w14:paraId="4C1D7611" w14:textId="724796E4" w:rsidR="000A5876" w:rsidRPr="0077293D" w:rsidRDefault="000A5876" w:rsidP="00172E46">
      <w:pPr>
        <w:autoSpaceDE/>
        <w:autoSpaceDN/>
        <w:ind w:firstLine="284"/>
        <w:jc w:val="both"/>
        <w:rPr>
          <w:rFonts w:ascii="Garamond" w:hAnsi="Garamond"/>
          <w:bCs/>
          <w:sz w:val="24"/>
          <w:szCs w:val="24"/>
        </w:rPr>
      </w:pPr>
      <w:r w:rsidRPr="0077293D">
        <w:rPr>
          <w:rFonts w:ascii="Garamond" w:hAnsi="Garamond"/>
          <w:bCs/>
          <w:sz w:val="24"/>
          <w:szCs w:val="24"/>
        </w:rPr>
        <w:t>5.</w:t>
      </w:r>
      <w:r w:rsidR="007E74F5" w:rsidRPr="0077293D">
        <w:rPr>
          <w:rFonts w:ascii="Garamond" w:hAnsi="Garamond"/>
          <w:bCs/>
          <w:sz w:val="24"/>
          <w:szCs w:val="24"/>
        </w:rPr>
        <w:t xml:space="preserve"> </w:t>
      </w:r>
      <w:r w:rsidRPr="0077293D">
        <w:rPr>
          <w:rFonts w:ascii="Garamond" w:hAnsi="Garamond"/>
          <w:bCs/>
          <w:sz w:val="24"/>
          <w:szCs w:val="24"/>
        </w:rPr>
        <w:t>KTHIMI, RIPRANIMI DHE RI INTEGRIMI</w:t>
      </w:r>
    </w:p>
    <w:p w14:paraId="21475A0C" w14:textId="6279F1AE" w:rsidR="000A5876" w:rsidRPr="0077293D" w:rsidRDefault="000A5876" w:rsidP="00172E46">
      <w:pPr>
        <w:autoSpaceDE/>
        <w:autoSpaceDN/>
        <w:ind w:firstLine="284"/>
        <w:jc w:val="both"/>
        <w:rPr>
          <w:rFonts w:ascii="Garamond" w:hAnsi="Garamond"/>
          <w:sz w:val="24"/>
          <w:szCs w:val="24"/>
        </w:rPr>
      </w:pPr>
      <w:r w:rsidRPr="0077293D">
        <w:rPr>
          <w:rFonts w:ascii="Garamond" w:hAnsi="Garamond"/>
          <w:bCs/>
          <w:sz w:val="24"/>
          <w:szCs w:val="24"/>
        </w:rPr>
        <w:t>5.1</w:t>
      </w:r>
      <w:r w:rsidR="007E74F5" w:rsidRPr="0077293D">
        <w:rPr>
          <w:rFonts w:ascii="Garamond" w:hAnsi="Garamond"/>
          <w:bCs/>
          <w:sz w:val="24"/>
          <w:szCs w:val="24"/>
        </w:rPr>
        <w:t xml:space="preserve"> </w:t>
      </w:r>
      <w:r w:rsidR="00106CA5" w:rsidRPr="0077293D">
        <w:rPr>
          <w:rFonts w:ascii="Garamond" w:hAnsi="Garamond"/>
          <w:bCs/>
          <w:sz w:val="24"/>
          <w:szCs w:val="24"/>
        </w:rPr>
        <w:t xml:space="preserve">Autoritetet </w:t>
      </w:r>
      <w:r w:rsidR="00042670" w:rsidRPr="0077293D">
        <w:rPr>
          <w:rFonts w:ascii="Garamond" w:hAnsi="Garamond"/>
          <w:bCs/>
          <w:sz w:val="24"/>
          <w:szCs w:val="24"/>
        </w:rPr>
        <w:t>përgjegjëse</w:t>
      </w:r>
    </w:p>
    <w:p w14:paraId="4956391A" w14:textId="0CAFCB10" w:rsidR="000A5876" w:rsidRPr="0077293D" w:rsidRDefault="000A5876" w:rsidP="00172E46">
      <w:pPr>
        <w:autoSpaceDE/>
        <w:autoSpaceDN/>
        <w:ind w:firstLine="284"/>
        <w:jc w:val="both"/>
        <w:rPr>
          <w:rFonts w:ascii="Garamond" w:hAnsi="Garamond"/>
          <w:sz w:val="24"/>
          <w:szCs w:val="24"/>
        </w:rPr>
      </w:pPr>
      <w:r w:rsidRPr="0077293D">
        <w:rPr>
          <w:rFonts w:ascii="Garamond" w:hAnsi="Garamond"/>
          <w:bCs/>
          <w:iCs/>
          <w:sz w:val="24"/>
          <w:szCs w:val="24"/>
        </w:rPr>
        <w:t>5.2</w:t>
      </w:r>
      <w:r w:rsidR="007E74F5" w:rsidRPr="0077293D">
        <w:rPr>
          <w:rFonts w:ascii="Garamond" w:hAnsi="Garamond"/>
          <w:bCs/>
          <w:iCs/>
          <w:sz w:val="24"/>
          <w:szCs w:val="24"/>
        </w:rPr>
        <w:t xml:space="preserve"> </w:t>
      </w:r>
      <w:r w:rsidR="00106CA5" w:rsidRPr="0077293D">
        <w:rPr>
          <w:rFonts w:ascii="Garamond" w:hAnsi="Garamond"/>
          <w:bCs/>
          <w:sz w:val="24"/>
          <w:szCs w:val="24"/>
        </w:rPr>
        <w:t xml:space="preserve">Kuadri </w:t>
      </w:r>
      <w:r w:rsidR="00042670" w:rsidRPr="0077293D">
        <w:rPr>
          <w:rFonts w:ascii="Garamond" w:hAnsi="Garamond"/>
          <w:bCs/>
          <w:sz w:val="24"/>
          <w:szCs w:val="24"/>
        </w:rPr>
        <w:t>ligjor</w:t>
      </w:r>
    </w:p>
    <w:p w14:paraId="0BD983DF" w14:textId="1DB8EAEB" w:rsidR="000A5876" w:rsidRPr="0077293D" w:rsidRDefault="000A5876" w:rsidP="00172E46">
      <w:pPr>
        <w:autoSpaceDE/>
        <w:autoSpaceDN/>
        <w:ind w:firstLine="284"/>
        <w:jc w:val="both"/>
        <w:rPr>
          <w:rFonts w:ascii="Garamond" w:hAnsi="Garamond"/>
          <w:sz w:val="24"/>
          <w:szCs w:val="24"/>
        </w:rPr>
      </w:pPr>
      <w:r w:rsidRPr="0077293D">
        <w:rPr>
          <w:rFonts w:ascii="Garamond" w:hAnsi="Garamond"/>
          <w:bCs/>
          <w:iCs/>
          <w:sz w:val="24"/>
          <w:szCs w:val="24"/>
        </w:rPr>
        <w:t>5.3</w:t>
      </w:r>
      <w:r w:rsidR="007E74F5" w:rsidRPr="0077293D">
        <w:rPr>
          <w:rFonts w:ascii="Garamond" w:hAnsi="Garamond"/>
          <w:bCs/>
          <w:iCs/>
          <w:sz w:val="24"/>
          <w:szCs w:val="24"/>
        </w:rPr>
        <w:t xml:space="preserve"> </w:t>
      </w:r>
      <w:r w:rsidR="00106CA5" w:rsidRPr="0077293D">
        <w:rPr>
          <w:rFonts w:ascii="Garamond" w:hAnsi="Garamond"/>
          <w:bCs/>
          <w:sz w:val="24"/>
          <w:szCs w:val="24"/>
        </w:rPr>
        <w:t xml:space="preserve">Statistika </w:t>
      </w:r>
    </w:p>
    <w:p w14:paraId="32A4CB4B" w14:textId="429AD252" w:rsidR="000A5876" w:rsidRPr="0077293D" w:rsidRDefault="000A5876" w:rsidP="00172E46">
      <w:pPr>
        <w:autoSpaceDE/>
        <w:autoSpaceDN/>
        <w:ind w:firstLine="284"/>
        <w:jc w:val="both"/>
        <w:rPr>
          <w:rFonts w:ascii="Garamond" w:hAnsi="Garamond"/>
          <w:bCs/>
          <w:sz w:val="24"/>
          <w:szCs w:val="24"/>
        </w:rPr>
      </w:pPr>
      <w:r w:rsidRPr="0077293D">
        <w:rPr>
          <w:rFonts w:ascii="Garamond" w:hAnsi="Garamond"/>
          <w:bCs/>
          <w:sz w:val="24"/>
          <w:szCs w:val="24"/>
        </w:rPr>
        <w:t>6.</w:t>
      </w:r>
      <w:r w:rsidR="007E74F5" w:rsidRPr="0077293D">
        <w:rPr>
          <w:rFonts w:ascii="Garamond" w:hAnsi="Garamond"/>
          <w:bCs/>
          <w:sz w:val="24"/>
          <w:szCs w:val="24"/>
        </w:rPr>
        <w:t xml:space="preserve"> </w:t>
      </w:r>
      <w:r w:rsidRPr="0077293D">
        <w:rPr>
          <w:rFonts w:ascii="Garamond" w:hAnsi="Garamond"/>
          <w:bCs/>
          <w:sz w:val="24"/>
          <w:szCs w:val="24"/>
        </w:rPr>
        <w:t>INTEGRIMI</w:t>
      </w:r>
      <w:r w:rsidR="007E74F5" w:rsidRPr="0077293D">
        <w:rPr>
          <w:rFonts w:ascii="Garamond" w:hAnsi="Garamond"/>
          <w:bCs/>
          <w:sz w:val="24"/>
          <w:szCs w:val="24"/>
        </w:rPr>
        <w:t xml:space="preserve"> </w:t>
      </w:r>
    </w:p>
    <w:p w14:paraId="7717C872" w14:textId="085A6422" w:rsidR="000A5876" w:rsidRPr="0077293D" w:rsidRDefault="000A5876" w:rsidP="00172E46">
      <w:pPr>
        <w:autoSpaceDE/>
        <w:autoSpaceDN/>
        <w:ind w:firstLine="284"/>
        <w:jc w:val="both"/>
        <w:rPr>
          <w:rFonts w:ascii="Garamond" w:hAnsi="Garamond"/>
          <w:sz w:val="24"/>
          <w:szCs w:val="24"/>
        </w:rPr>
      </w:pPr>
      <w:r w:rsidRPr="0077293D">
        <w:rPr>
          <w:rFonts w:ascii="Garamond" w:hAnsi="Garamond"/>
          <w:bCs/>
          <w:sz w:val="24"/>
          <w:szCs w:val="24"/>
        </w:rPr>
        <w:t>6.1</w:t>
      </w:r>
      <w:r w:rsidR="007E74F5" w:rsidRPr="0077293D">
        <w:rPr>
          <w:rFonts w:ascii="Garamond" w:hAnsi="Garamond"/>
          <w:bCs/>
          <w:sz w:val="24"/>
          <w:szCs w:val="24"/>
        </w:rPr>
        <w:t xml:space="preserve"> </w:t>
      </w:r>
      <w:r w:rsidR="00106CA5" w:rsidRPr="0077293D">
        <w:rPr>
          <w:rFonts w:ascii="Garamond" w:hAnsi="Garamond"/>
          <w:bCs/>
          <w:sz w:val="24"/>
          <w:szCs w:val="24"/>
        </w:rPr>
        <w:t xml:space="preserve">Autoritetet përgjegjëse </w:t>
      </w:r>
    </w:p>
    <w:p w14:paraId="6671B333" w14:textId="7E3F16CB" w:rsidR="000A5876" w:rsidRPr="0077293D" w:rsidRDefault="000A5876" w:rsidP="00172E46">
      <w:pPr>
        <w:autoSpaceDE/>
        <w:autoSpaceDN/>
        <w:ind w:firstLine="284"/>
        <w:jc w:val="both"/>
        <w:rPr>
          <w:rFonts w:ascii="Garamond" w:hAnsi="Garamond"/>
          <w:sz w:val="24"/>
          <w:szCs w:val="24"/>
        </w:rPr>
      </w:pPr>
      <w:r w:rsidRPr="0077293D">
        <w:rPr>
          <w:rFonts w:ascii="Garamond" w:hAnsi="Garamond"/>
          <w:bCs/>
          <w:iCs/>
          <w:sz w:val="24"/>
          <w:szCs w:val="24"/>
        </w:rPr>
        <w:t>6.2</w:t>
      </w:r>
      <w:r w:rsidR="007E74F5" w:rsidRPr="0077293D">
        <w:rPr>
          <w:rFonts w:ascii="Garamond" w:hAnsi="Garamond"/>
          <w:bCs/>
          <w:iCs/>
          <w:sz w:val="24"/>
          <w:szCs w:val="24"/>
        </w:rPr>
        <w:t xml:space="preserve"> </w:t>
      </w:r>
      <w:r w:rsidR="00106CA5" w:rsidRPr="0077293D">
        <w:rPr>
          <w:rFonts w:ascii="Garamond" w:hAnsi="Garamond"/>
          <w:bCs/>
          <w:sz w:val="24"/>
          <w:szCs w:val="24"/>
        </w:rPr>
        <w:t xml:space="preserve">Kuadri ligjor </w:t>
      </w:r>
    </w:p>
    <w:p w14:paraId="32F49A0C" w14:textId="214D89AE" w:rsidR="000A5876" w:rsidRPr="0077293D" w:rsidRDefault="000A5876" w:rsidP="00172E46">
      <w:pPr>
        <w:autoSpaceDE/>
        <w:autoSpaceDN/>
        <w:ind w:firstLine="284"/>
        <w:jc w:val="both"/>
        <w:rPr>
          <w:rFonts w:ascii="Garamond" w:hAnsi="Garamond"/>
          <w:sz w:val="24"/>
          <w:szCs w:val="24"/>
        </w:rPr>
      </w:pPr>
      <w:r w:rsidRPr="0077293D">
        <w:rPr>
          <w:rFonts w:ascii="Garamond" w:hAnsi="Garamond"/>
          <w:bCs/>
          <w:iCs/>
          <w:sz w:val="24"/>
          <w:szCs w:val="24"/>
        </w:rPr>
        <w:t>6.3</w:t>
      </w:r>
      <w:r w:rsidR="007E74F5" w:rsidRPr="0077293D">
        <w:rPr>
          <w:rFonts w:ascii="Garamond" w:hAnsi="Garamond"/>
          <w:bCs/>
          <w:iCs/>
          <w:sz w:val="24"/>
          <w:szCs w:val="24"/>
        </w:rPr>
        <w:t xml:space="preserve"> </w:t>
      </w:r>
      <w:r w:rsidR="00106CA5" w:rsidRPr="0077293D">
        <w:rPr>
          <w:rFonts w:ascii="Garamond" w:hAnsi="Garamond"/>
          <w:bCs/>
          <w:sz w:val="24"/>
          <w:szCs w:val="24"/>
        </w:rPr>
        <w:t xml:space="preserve">Statistika </w:t>
      </w:r>
    </w:p>
    <w:p w14:paraId="6CC69520" w14:textId="4B2BFEB0" w:rsidR="000A5876" w:rsidRPr="0077293D" w:rsidRDefault="000A5876" w:rsidP="00172E46">
      <w:pPr>
        <w:autoSpaceDE/>
        <w:autoSpaceDN/>
        <w:ind w:firstLine="284"/>
        <w:jc w:val="both"/>
        <w:rPr>
          <w:rFonts w:ascii="Garamond" w:hAnsi="Garamond"/>
          <w:bCs/>
          <w:sz w:val="24"/>
          <w:szCs w:val="24"/>
        </w:rPr>
      </w:pPr>
      <w:r w:rsidRPr="0077293D">
        <w:rPr>
          <w:rFonts w:ascii="Garamond" w:hAnsi="Garamond"/>
          <w:bCs/>
          <w:sz w:val="24"/>
          <w:szCs w:val="24"/>
        </w:rPr>
        <w:t>7.</w:t>
      </w:r>
      <w:r w:rsidR="007E74F5" w:rsidRPr="0077293D">
        <w:rPr>
          <w:rFonts w:ascii="Garamond" w:hAnsi="Garamond"/>
          <w:bCs/>
          <w:sz w:val="24"/>
          <w:szCs w:val="24"/>
        </w:rPr>
        <w:t xml:space="preserve"> </w:t>
      </w:r>
      <w:r w:rsidRPr="0077293D">
        <w:rPr>
          <w:rFonts w:ascii="Garamond" w:hAnsi="Garamond"/>
          <w:bCs/>
          <w:sz w:val="24"/>
          <w:szCs w:val="24"/>
        </w:rPr>
        <w:t>MIGRACIONI DHE ZHVILLIMI</w:t>
      </w:r>
      <w:r w:rsidR="007E74F5" w:rsidRPr="0077293D">
        <w:rPr>
          <w:rFonts w:ascii="Garamond" w:hAnsi="Garamond"/>
          <w:bCs/>
          <w:sz w:val="24"/>
          <w:szCs w:val="24"/>
        </w:rPr>
        <w:t xml:space="preserve"> </w:t>
      </w:r>
    </w:p>
    <w:p w14:paraId="1953D381" w14:textId="03077F43" w:rsidR="000A5876" w:rsidRPr="0077293D" w:rsidRDefault="000A5876" w:rsidP="00172E46">
      <w:pPr>
        <w:autoSpaceDE/>
        <w:autoSpaceDN/>
        <w:ind w:firstLine="284"/>
        <w:jc w:val="both"/>
        <w:rPr>
          <w:rFonts w:ascii="Garamond" w:hAnsi="Garamond"/>
          <w:sz w:val="24"/>
          <w:szCs w:val="24"/>
        </w:rPr>
      </w:pPr>
      <w:r w:rsidRPr="0077293D">
        <w:rPr>
          <w:rFonts w:ascii="Garamond" w:hAnsi="Garamond"/>
          <w:bCs/>
          <w:sz w:val="24"/>
          <w:szCs w:val="24"/>
        </w:rPr>
        <w:t>7.1</w:t>
      </w:r>
      <w:r w:rsidR="007E74F5" w:rsidRPr="0077293D">
        <w:rPr>
          <w:rFonts w:ascii="Garamond" w:hAnsi="Garamond"/>
          <w:bCs/>
          <w:sz w:val="24"/>
          <w:szCs w:val="24"/>
        </w:rPr>
        <w:t xml:space="preserve"> </w:t>
      </w:r>
      <w:r w:rsidR="00106CA5" w:rsidRPr="0077293D">
        <w:rPr>
          <w:rFonts w:ascii="Garamond" w:hAnsi="Garamond"/>
          <w:bCs/>
          <w:sz w:val="24"/>
          <w:szCs w:val="24"/>
        </w:rPr>
        <w:t xml:space="preserve">Autoritetet përgjegjëse </w:t>
      </w:r>
    </w:p>
    <w:p w14:paraId="3FE5BE7A" w14:textId="72BC7078" w:rsidR="000A5876" w:rsidRPr="0077293D" w:rsidRDefault="000A5876" w:rsidP="00172E46">
      <w:pPr>
        <w:autoSpaceDE/>
        <w:autoSpaceDN/>
        <w:ind w:firstLine="284"/>
        <w:jc w:val="both"/>
        <w:rPr>
          <w:rFonts w:ascii="Garamond" w:hAnsi="Garamond"/>
          <w:sz w:val="24"/>
          <w:szCs w:val="24"/>
        </w:rPr>
      </w:pPr>
      <w:r w:rsidRPr="0077293D">
        <w:rPr>
          <w:rFonts w:ascii="Garamond" w:hAnsi="Garamond"/>
          <w:bCs/>
          <w:iCs/>
          <w:sz w:val="24"/>
          <w:szCs w:val="24"/>
        </w:rPr>
        <w:t>7.2</w:t>
      </w:r>
      <w:r w:rsidR="007E74F5" w:rsidRPr="0077293D">
        <w:rPr>
          <w:rFonts w:ascii="Garamond" w:hAnsi="Garamond"/>
          <w:bCs/>
          <w:iCs/>
          <w:sz w:val="24"/>
          <w:szCs w:val="24"/>
        </w:rPr>
        <w:t xml:space="preserve"> </w:t>
      </w:r>
      <w:r w:rsidR="00106CA5" w:rsidRPr="0077293D">
        <w:rPr>
          <w:rFonts w:ascii="Garamond" w:hAnsi="Garamond"/>
          <w:bCs/>
          <w:sz w:val="24"/>
          <w:szCs w:val="24"/>
        </w:rPr>
        <w:t xml:space="preserve">Kuadri ligjor </w:t>
      </w:r>
    </w:p>
    <w:p w14:paraId="6BC91427" w14:textId="4CAA6042" w:rsidR="000A5876" w:rsidRPr="0077293D" w:rsidRDefault="000A5876" w:rsidP="00172E46">
      <w:pPr>
        <w:autoSpaceDE/>
        <w:autoSpaceDN/>
        <w:ind w:firstLine="284"/>
        <w:jc w:val="both"/>
        <w:rPr>
          <w:rFonts w:ascii="Garamond" w:hAnsi="Garamond"/>
          <w:bCs/>
          <w:sz w:val="24"/>
          <w:szCs w:val="24"/>
        </w:rPr>
      </w:pPr>
      <w:r w:rsidRPr="0077293D">
        <w:rPr>
          <w:rFonts w:ascii="Garamond" w:hAnsi="Garamond"/>
          <w:bCs/>
          <w:sz w:val="24"/>
          <w:szCs w:val="24"/>
        </w:rPr>
        <w:t>8.</w:t>
      </w:r>
      <w:r w:rsidR="007E74F5" w:rsidRPr="0077293D">
        <w:rPr>
          <w:rFonts w:ascii="Garamond" w:hAnsi="Garamond"/>
          <w:bCs/>
          <w:sz w:val="24"/>
          <w:szCs w:val="24"/>
        </w:rPr>
        <w:t xml:space="preserve"> </w:t>
      </w:r>
      <w:r w:rsidRPr="0077293D">
        <w:rPr>
          <w:rFonts w:ascii="Garamond" w:hAnsi="Garamond"/>
          <w:bCs/>
          <w:sz w:val="24"/>
          <w:szCs w:val="24"/>
        </w:rPr>
        <w:t>AZILI DHE MBROJTJA NDËRKOMBËTARE</w:t>
      </w:r>
      <w:r w:rsidR="007E74F5" w:rsidRPr="0077293D">
        <w:rPr>
          <w:rFonts w:ascii="Garamond" w:hAnsi="Garamond"/>
          <w:bCs/>
          <w:sz w:val="24"/>
          <w:szCs w:val="24"/>
        </w:rPr>
        <w:t xml:space="preserve"> </w:t>
      </w:r>
    </w:p>
    <w:p w14:paraId="1C170119" w14:textId="158367AD" w:rsidR="000A5876" w:rsidRPr="0077293D" w:rsidRDefault="000A5876" w:rsidP="00172E46">
      <w:pPr>
        <w:autoSpaceDE/>
        <w:autoSpaceDN/>
        <w:ind w:firstLine="284"/>
        <w:jc w:val="both"/>
        <w:rPr>
          <w:rFonts w:ascii="Garamond" w:hAnsi="Garamond"/>
          <w:sz w:val="24"/>
          <w:szCs w:val="24"/>
        </w:rPr>
      </w:pPr>
      <w:r w:rsidRPr="0077293D">
        <w:rPr>
          <w:rFonts w:ascii="Garamond" w:hAnsi="Garamond"/>
          <w:bCs/>
          <w:sz w:val="24"/>
          <w:szCs w:val="24"/>
        </w:rPr>
        <w:t>8.1</w:t>
      </w:r>
      <w:r w:rsidR="007E74F5" w:rsidRPr="0077293D">
        <w:rPr>
          <w:rFonts w:ascii="Garamond" w:hAnsi="Garamond"/>
          <w:bCs/>
          <w:sz w:val="24"/>
          <w:szCs w:val="24"/>
        </w:rPr>
        <w:t xml:space="preserve"> </w:t>
      </w:r>
      <w:r w:rsidR="00106CA5" w:rsidRPr="0077293D">
        <w:rPr>
          <w:rFonts w:ascii="Garamond" w:hAnsi="Garamond"/>
          <w:bCs/>
          <w:sz w:val="24"/>
          <w:szCs w:val="24"/>
        </w:rPr>
        <w:t xml:space="preserve">Autoritetet përgjegjëse </w:t>
      </w:r>
    </w:p>
    <w:p w14:paraId="3991E955" w14:textId="257D35B1" w:rsidR="000A5876" w:rsidRPr="0077293D" w:rsidRDefault="000A5876" w:rsidP="00172E46">
      <w:pPr>
        <w:autoSpaceDE/>
        <w:autoSpaceDN/>
        <w:ind w:firstLine="284"/>
        <w:jc w:val="both"/>
        <w:rPr>
          <w:rFonts w:ascii="Garamond" w:hAnsi="Garamond"/>
          <w:sz w:val="24"/>
          <w:szCs w:val="24"/>
        </w:rPr>
      </w:pPr>
      <w:r w:rsidRPr="0077293D">
        <w:rPr>
          <w:rFonts w:ascii="Garamond" w:hAnsi="Garamond"/>
          <w:bCs/>
          <w:iCs/>
          <w:sz w:val="24"/>
          <w:szCs w:val="24"/>
        </w:rPr>
        <w:t>8.2</w:t>
      </w:r>
      <w:r w:rsidR="007E74F5" w:rsidRPr="0077293D">
        <w:rPr>
          <w:rFonts w:ascii="Garamond" w:hAnsi="Garamond"/>
          <w:bCs/>
          <w:iCs/>
          <w:sz w:val="24"/>
          <w:szCs w:val="24"/>
        </w:rPr>
        <w:t xml:space="preserve"> </w:t>
      </w:r>
      <w:r w:rsidR="00106CA5" w:rsidRPr="0077293D">
        <w:rPr>
          <w:rFonts w:ascii="Garamond" w:hAnsi="Garamond"/>
          <w:bCs/>
          <w:sz w:val="24"/>
          <w:szCs w:val="24"/>
        </w:rPr>
        <w:t xml:space="preserve">Statistika </w:t>
      </w:r>
    </w:p>
    <w:p w14:paraId="28D66B23" w14:textId="77777777" w:rsidR="00C86EA6" w:rsidRPr="0077293D" w:rsidRDefault="00C86EA6" w:rsidP="00172E46">
      <w:pPr>
        <w:pStyle w:val="Heading1"/>
        <w:tabs>
          <w:tab w:val="left" w:pos="658"/>
        </w:tabs>
        <w:spacing w:before="0"/>
        <w:ind w:left="0" w:firstLine="284"/>
        <w:rPr>
          <w:rFonts w:ascii="Garamond" w:hAnsi="Garamond" w:cs="Times New Roman"/>
          <w:color w:val="2E74B5" w:themeColor="accent1" w:themeShade="BF"/>
          <w:sz w:val="24"/>
          <w:szCs w:val="24"/>
        </w:rPr>
      </w:pPr>
    </w:p>
    <w:p w14:paraId="11B86464" w14:textId="0765D103" w:rsidR="000103E6" w:rsidRPr="0077293D" w:rsidRDefault="000103E6" w:rsidP="00172E46">
      <w:pPr>
        <w:pStyle w:val="Heading1"/>
        <w:tabs>
          <w:tab w:val="left" w:pos="658"/>
        </w:tabs>
        <w:spacing w:before="0"/>
        <w:ind w:left="0" w:firstLine="284"/>
        <w:rPr>
          <w:rFonts w:ascii="Garamond" w:hAnsi="Garamond" w:cs="Times New Roman"/>
          <w:color w:val="2E74B5" w:themeColor="accent1" w:themeShade="BF"/>
          <w:sz w:val="24"/>
          <w:szCs w:val="24"/>
        </w:rPr>
      </w:pPr>
      <w:r w:rsidRPr="0077293D">
        <w:rPr>
          <w:rFonts w:ascii="Garamond" w:hAnsi="Garamond" w:cs="Times New Roman"/>
          <w:noProof/>
          <w:color w:val="2E74B5" w:themeColor="accent1" w:themeShade="BF"/>
          <w:sz w:val="24"/>
          <w:szCs w:val="24"/>
        </w:rPr>
        <mc:AlternateContent>
          <mc:Choice Requires="wps">
            <w:drawing>
              <wp:anchor distT="0" distB="0" distL="114300" distR="114300" simplePos="0" relativeHeight="251658240" behindDoc="1" locked="0" layoutInCell="1" allowOverlap="1" wp14:anchorId="64D4FBB8" wp14:editId="59C9A439">
                <wp:simplePos x="0" y="0"/>
                <wp:positionH relativeFrom="page">
                  <wp:posOffset>3024505</wp:posOffset>
                </wp:positionH>
                <wp:positionV relativeFrom="page">
                  <wp:posOffset>7736840</wp:posOffset>
                </wp:positionV>
                <wp:extent cx="65405" cy="131445"/>
                <wp:effectExtent l="0" t="2540" r="0" b="0"/>
                <wp:wrapNone/>
                <wp:docPr id="609"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E9AFA" w14:textId="77777777" w:rsidR="003837A5" w:rsidRDefault="003837A5" w:rsidP="000103E6">
                            <w:pPr>
                              <w:pStyle w:val="BodyText"/>
                              <w:spacing w:line="20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4FBB8" id="_x0000_t202" coordsize="21600,21600" o:spt="202" path="m,l,21600r21600,l21600,xe">
                <v:stroke joinstyle="miter"/>
                <v:path gradientshapeok="t" o:connecttype="rect"/>
              </v:shapetype>
              <v:shape id="Text Box 609" o:spid="_x0000_s1026" type="#_x0000_t202" style="position:absolute;left:0;text-align:left;margin-left:238.15pt;margin-top:609.2pt;width:5.15pt;height:10.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" filled="f" stroked="f">
                <v:textbox inset="0,0,0,0">
                  <w:txbxContent>
                    <w:p w14:paraId="723E9AFA" w14:textId="77777777" w:rsidR="003837A5" w:rsidRDefault="003837A5" w:rsidP="000103E6">
                      <w:pPr>
                        <w:pStyle w:val="BodyText"/>
                        <w:spacing w:line="207" w:lineRule="exact"/>
                      </w:pPr>
                    </w:p>
                  </w:txbxContent>
                </v:textbox>
                <w10:wrap anchorx="page" anchory="page"/>
              </v:shape>
            </w:pict>
          </mc:Fallback>
        </mc:AlternateContent>
      </w:r>
      <w:r w:rsidRPr="0077293D">
        <w:rPr>
          <w:rFonts w:ascii="Garamond" w:hAnsi="Garamond" w:cs="Times New Roman"/>
          <w:noProof/>
          <w:color w:val="2E74B5" w:themeColor="accent1" w:themeShade="BF"/>
          <w:sz w:val="24"/>
          <w:szCs w:val="24"/>
        </w:rPr>
        <mc:AlternateContent>
          <mc:Choice Requires="wps">
            <w:drawing>
              <wp:anchor distT="0" distB="0" distL="114300" distR="114300" simplePos="0" relativeHeight="251658241" behindDoc="1" locked="0" layoutInCell="1" allowOverlap="1" wp14:anchorId="27AE0B81" wp14:editId="5AFC23CF">
                <wp:simplePos x="0" y="0"/>
                <wp:positionH relativeFrom="page">
                  <wp:posOffset>3704590</wp:posOffset>
                </wp:positionH>
                <wp:positionV relativeFrom="page">
                  <wp:posOffset>7228840</wp:posOffset>
                </wp:positionV>
                <wp:extent cx="64135" cy="131445"/>
                <wp:effectExtent l="0" t="0" r="3175" b="2540"/>
                <wp:wrapNone/>
                <wp:docPr id="608"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D11CE" w14:textId="77777777" w:rsidR="003837A5" w:rsidRDefault="003837A5" w:rsidP="000103E6">
                            <w:pPr>
                              <w:pStyle w:val="BodyText"/>
                              <w:spacing w:line="20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E0B81" id="Text Box 608" o:spid="_x0000_s1027" type="#_x0000_t202" style="position:absolute;left:0;text-align:left;margin-left:291.7pt;margin-top:569.2pt;width:5.05pt;height:10.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" filled="f" stroked="f">
                <v:textbox inset="0,0,0,0">
                  <w:txbxContent>
                    <w:p w14:paraId="4BDD11CE" w14:textId="77777777" w:rsidR="003837A5" w:rsidRDefault="003837A5" w:rsidP="000103E6">
                      <w:pPr>
                        <w:pStyle w:val="BodyText"/>
                        <w:spacing w:line="207" w:lineRule="exact"/>
                      </w:pPr>
                    </w:p>
                  </w:txbxContent>
                </v:textbox>
                <w10:wrap anchorx="page" anchory="page"/>
              </v:shape>
            </w:pict>
          </mc:Fallback>
        </mc:AlternateContent>
      </w:r>
      <w:r w:rsidRPr="0077293D">
        <w:rPr>
          <w:rFonts w:ascii="Garamond" w:hAnsi="Garamond" w:cs="Times New Roman"/>
          <w:noProof/>
          <w:color w:val="2E74B5" w:themeColor="accent1" w:themeShade="BF"/>
          <w:sz w:val="24"/>
          <w:szCs w:val="24"/>
        </w:rPr>
        <mc:AlternateContent>
          <mc:Choice Requires="wps">
            <w:drawing>
              <wp:anchor distT="0" distB="0" distL="114300" distR="114300" simplePos="0" relativeHeight="251658242" behindDoc="1" locked="0" layoutInCell="1" allowOverlap="1" wp14:anchorId="15F6B523" wp14:editId="348FB9A3">
                <wp:simplePos x="0" y="0"/>
                <wp:positionH relativeFrom="page">
                  <wp:posOffset>4388485</wp:posOffset>
                </wp:positionH>
                <wp:positionV relativeFrom="page">
                  <wp:posOffset>7228840</wp:posOffset>
                </wp:positionV>
                <wp:extent cx="69215" cy="131445"/>
                <wp:effectExtent l="0" t="0" r="0" b="2540"/>
                <wp:wrapNone/>
                <wp:docPr id="607"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3540B" w14:textId="77777777" w:rsidR="003837A5" w:rsidRDefault="003837A5" w:rsidP="000103E6">
                            <w:pPr>
                              <w:pStyle w:val="BodyText"/>
                              <w:spacing w:line="20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6B523" id="Text Box 607" o:spid="_x0000_s1028" type="#_x0000_t202" style="position:absolute;left:0;text-align:left;margin-left:345.55pt;margin-top:569.2pt;width:5.45pt;height:10.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Aq6sQIAALI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" filled="f" stroked="f">
                <v:textbox inset="0,0,0,0">
                  <w:txbxContent>
                    <w:p w14:paraId="6C13540B" w14:textId="77777777" w:rsidR="003837A5" w:rsidRDefault="003837A5" w:rsidP="000103E6">
                      <w:pPr>
                        <w:pStyle w:val="BodyText"/>
                        <w:spacing w:line="207" w:lineRule="exact"/>
                      </w:pPr>
                    </w:p>
                  </w:txbxContent>
                </v:textbox>
                <w10:wrap anchorx="page" anchory="page"/>
              </v:shape>
            </w:pict>
          </mc:Fallback>
        </mc:AlternateContent>
      </w:r>
      <w:r w:rsidRPr="0077293D">
        <w:rPr>
          <w:rFonts w:ascii="Garamond" w:hAnsi="Garamond" w:cs="Times New Roman"/>
          <w:noProof/>
          <w:color w:val="2E74B5" w:themeColor="accent1" w:themeShade="BF"/>
          <w:sz w:val="24"/>
          <w:szCs w:val="24"/>
        </w:rPr>
        <mc:AlternateContent>
          <mc:Choice Requires="wps">
            <w:drawing>
              <wp:anchor distT="0" distB="0" distL="114300" distR="114300" simplePos="0" relativeHeight="251658243" behindDoc="1" locked="0" layoutInCell="1" allowOverlap="1" wp14:anchorId="08D1655B" wp14:editId="6429FDF1">
                <wp:simplePos x="0" y="0"/>
                <wp:positionH relativeFrom="page">
                  <wp:posOffset>4384675</wp:posOffset>
                </wp:positionH>
                <wp:positionV relativeFrom="page">
                  <wp:posOffset>7551420</wp:posOffset>
                </wp:positionV>
                <wp:extent cx="64135" cy="131445"/>
                <wp:effectExtent l="3175" t="0" r="0" b="3810"/>
                <wp:wrapNone/>
                <wp:docPr id="606"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BC8D3" w14:textId="77777777" w:rsidR="003837A5" w:rsidRDefault="003837A5" w:rsidP="000103E6">
                            <w:pPr>
                              <w:pStyle w:val="BodyText"/>
                              <w:spacing w:line="20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1655B" id="Text Box 606" o:spid="_x0000_s1029" type="#_x0000_t202" style="position:absolute;left:0;text-align:left;margin-left:345.25pt;margin-top:594.6pt;width:5.05pt;height:10.3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" filled="f" stroked="f">
                <v:textbox inset="0,0,0,0">
                  <w:txbxContent>
                    <w:p w14:paraId="66CBC8D3" w14:textId="77777777" w:rsidR="003837A5" w:rsidRDefault="003837A5" w:rsidP="000103E6">
                      <w:pPr>
                        <w:pStyle w:val="BodyText"/>
                        <w:spacing w:line="207" w:lineRule="exact"/>
                      </w:pPr>
                    </w:p>
                  </w:txbxContent>
                </v:textbox>
                <w10:wrap anchorx="page" anchory="page"/>
              </v:shape>
            </w:pict>
          </mc:Fallback>
        </mc:AlternateContent>
      </w:r>
      <w:r w:rsidRPr="0077293D">
        <w:rPr>
          <w:rFonts w:ascii="Garamond" w:hAnsi="Garamond" w:cs="Times New Roman"/>
          <w:noProof/>
          <w:color w:val="2E74B5" w:themeColor="accent1" w:themeShade="BF"/>
          <w:sz w:val="24"/>
          <w:szCs w:val="24"/>
        </w:rPr>
        <mc:AlternateContent>
          <mc:Choice Requires="wps">
            <w:drawing>
              <wp:anchor distT="0" distB="0" distL="114300" distR="114300" simplePos="0" relativeHeight="251658244" behindDoc="1" locked="0" layoutInCell="1" allowOverlap="1" wp14:anchorId="39FFF4FF" wp14:editId="2B66AA70">
                <wp:simplePos x="0" y="0"/>
                <wp:positionH relativeFrom="page">
                  <wp:posOffset>4386580</wp:posOffset>
                </wp:positionH>
                <wp:positionV relativeFrom="page">
                  <wp:posOffset>7920990</wp:posOffset>
                </wp:positionV>
                <wp:extent cx="70485" cy="131445"/>
                <wp:effectExtent l="0" t="0" r="635" b="0"/>
                <wp:wrapNone/>
                <wp:docPr id="60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93688" w14:textId="77777777" w:rsidR="003837A5" w:rsidRDefault="003837A5" w:rsidP="000103E6">
                            <w:pPr>
                              <w:pStyle w:val="BodyText"/>
                              <w:spacing w:line="20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FF4FF" id="Text Box 605" o:spid="_x0000_s1030" type="#_x0000_t202" style="position:absolute;left:0;text-align:left;margin-left:345.4pt;margin-top:623.7pt;width:5.55pt;height:10.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" filled="f" stroked="f">
                <v:textbox inset="0,0,0,0">
                  <w:txbxContent>
                    <w:p w14:paraId="7A093688" w14:textId="77777777" w:rsidR="003837A5" w:rsidRDefault="003837A5" w:rsidP="000103E6">
                      <w:pPr>
                        <w:pStyle w:val="BodyText"/>
                        <w:spacing w:line="207" w:lineRule="exact"/>
                      </w:pPr>
                    </w:p>
                  </w:txbxContent>
                </v:textbox>
                <w10:wrap anchorx="page" anchory="page"/>
              </v:shape>
            </w:pict>
          </mc:Fallback>
        </mc:AlternateContent>
      </w:r>
      <w:r w:rsidRPr="0077293D">
        <w:rPr>
          <w:rFonts w:ascii="Garamond" w:hAnsi="Garamond" w:cs="Times New Roman"/>
          <w:noProof/>
          <w:color w:val="2E74B5" w:themeColor="accent1" w:themeShade="BF"/>
          <w:sz w:val="24"/>
          <w:szCs w:val="24"/>
        </w:rPr>
        <mc:AlternateContent>
          <mc:Choice Requires="wps">
            <w:drawing>
              <wp:anchor distT="0" distB="0" distL="114300" distR="114300" simplePos="0" relativeHeight="251658245" behindDoc="1" locked="0" layoutInCell="1" allowOverlap="1" wp14:anchorId="1CA54F53" wp14:editId="0CE0E551">
                <wp:simplePos x="0" y="0"/>
                <wp:positionH relativeFrom="page">
                  <wp:posOffset>5050790</wp:posOffset>
                </wp:positionH>
                <wp:positionV relativeFrom="page">
                  <wp:posOffset>8386445</wp:posOffset>
                </wp:positionV>
                <wp:extent cx="108585" cy="131445"/>
                <wp:effectExtent l="2540" t="4445" r="3175" b="0"/>
                <wp:wrapNone/>
                <wp:docPr id="604"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5DD90" w14:textId="77777777" w:rsidR="003837A5" w:rsidRDefault="003837A5" w:rsidP="000103E6">
                            <w:pPr>
                              <w:pStyle w:val="BodyText"/>
                              <w:spacing w:line="20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54F53" id="Text Box 604" o:spid="_x0000_s1031" type="#_x0000_t202" style="position:absolute;left:0;text-align:left;margin-left:397.7pt;margin-top:660.35pt;width:8.55pt;height:10.3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" filled="f" stroked="f">
                <v:textbox inset="0,0,0,0">
                  <w:txbxContent>
                    <w:p w14:paraId="4F45DD90" w14:textId="77777777" w:rsidR="003837A5" w:rsidRDefault="003837A5" w:rsidP="000103E6">
                      <w:pPr>
                        <w:pStyle w:val="BodyText"/>
                        <w:spacing w:line="207" w:lineRule="exact"/>
                      </w:pPr>
                    </w:p>
                  </w:txbxContent>
                </v:textbox>
                <w10:wrap anchorx="page" anchory="page"/>
              </v:shape>
            </w:pict>
          </mc:Fallback>
        </mc:AlternateContent>
      </w:r>
      <w:r w:rsidRPr="0077293D">
        <w:rPr>
          <w:rFonts w:ascii="Garamond" w:hAnsi="Garamond" w:cs="Times New Roman"/>
          <w:noProof/>
          <w:color w:val="2E74B5" w:themeColor="accent1" w:themeShade="BF"/>
          <w:sz w:val="24"/>
          <w:szCs w:val="24"/>
        </w:rPr>
        <mc:AlternateContent>
          <mc:Choice Requires="wps">
            <w:drawing>
              <wp:anchor distT="0" distB="0" distL="114300" distR="114300" simplePos="0" relativeHeight="251658246" behindDoc="1" locked="0" layoutInCell="1" allowOverlap="1" wp14:anchorId="375F9C7D" wp14:editId="6A033376">
                <wp:simplePos x="0" y="0"/>
                <wp:positionH relativeFrom="page">
                  <wp:posOffset>4429760</wp:posOffset>
                </wp:positionH>
                <wp:positionV relativeFrom="page">
                  <wp:posOffset>8175625</wp:posOffset>
                </wp:positionV>
                <wp:extent cx="2049780" cy="368935"/>
                <wp:effectExtent l="635" t="3175" r="0" b="0"/>
                <wp:wrapNone/>
                <wp:docPr id="602" name="Freeform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9780" cy="368935"/>
                        </a:xfrm>
                        <a:custGeom>
                          <a:avLst/>
                          <a:gdLst>
                            <a:gd name="T0" fmla="+- 0 8052 6976"/>
                            <a:gd name="T1" fmla="*/ T0 w 3228"/>
                            <a:gd name="T2" fmla="+- 0 12875 12875"/>
                            <a:gd name="T3" fmla="*/ 12875 h 581"/>
                            <a:gd name="T4" fmla="+- 0 6976 6976"/>
                            <a:gd name="T5" fmla="*/ T4 w 3228"/>
                            <a:gd name="T6" fmla="+- 0 12875 12875"/>
                            <a:gd name="T7" fmla="*/ 12875 h 581"/>
                            <a:gd name="T8" fmla="+- 0 6976 6976"/>
                            <a:gd name="T9" fmla="*/ T8 w 3228"/>
                            <a:gd name="T10" fmla="+- 0 13164 12875"/>
                            <a:gd name="T11" fmla="*/ 13164 h 581"/>
                            <a:gd name="T12" fmla="+- 0 8052 6976"/>
                            <a:gd name="T13" fmla="*/ T12 w 3228"/>
                            <a:gd name="T14" fmla="+- 0 13164 12875"/>
                            <a:gd name="T15" fmla="*/ 13164 h 581"/>
                            <a:gd name="T16" fmla="+- 0 8052 6976"/>
                            <a:gd name="T17" fmla="*/ T16 w 3228"/>
                            <a:gd name="T18" fmla="+- 0 12875 12875"/>
                            <a:gd name="T19" fmla="*/ 12875 h 581"/>
                            <a:gd name="T20" fmla="+- 0 9127 6976"/>
                            <a:gd name="T21" fmla="*/ T20 w 3228"/>
                            <a:gd name="T22" fmla="+- 0 13164 12875"/>
                            <a:gd name="T23" fmla="*/ 13164 h 581"/>
                            <a:gd name="T24" fmla="+- 0 8052 6976"/>
                            <a:gd name="T25" fmla="*/ T24 w 3228"/>
                            <a:gd name="T26" fmla="+- 0 13164 12875"/>
                            <a:gd name="T27" fmla="*/ 13164 h 581"/>
                            <a:gd name="T28" fmla="+- 0 8052 6976"/>
                            <a:gd name="T29" fmla="*/ T28 w 3228"/>
                            <a:gd name="T30" fmla="+- 0 13456 12875"/>
                            <a:gd name="T31" fmla="*/ 13456 h 581"/>
                            <a:gd name="T32" fmla="+- 0 9127 6976"/>
                            <a:gd name="T33" fmla="*/ T32 w 3228"/>
                            <a:gd name="T34" fmla="+- 0 13456 12875"/>
                            <a:gd name="T35" fmla="*/ 13456 h 581"/>
                            <a:gd name="T36" fmla="+- 0 9127 6976"/>
                            <a:gd name="T37" fmla="*/ T36 w 3228"/>
                            <a:gd name="T38" fmla="+- 0 13164 12875"/>
                            <a:gd name="T39" fmla="*/ 13164 h 581"/>
                            <a:gd name="T40" fmla="+- 0 10204 6976"/>
                            <a:gd name="T41" fmla="*/ T40 w 3228"/>
                            <a:gd name="T42" fmla="+- 0 12875 12875"/>
                            <a:gd name="T43" fmla="*/ 12875 h 581"/>
                            <a:gd name="T44" fmla="+- 0 9127 6976"/>
                            <a:gd name="T45" fmla="*/ T44 w 3228"/>
                            <a:gd name="T46" fmla="+- 0 12875 12875"/>
                            <a:gd name="T47" fmla="*/ 12875 h 581"/>
                            <a:gd name="T48" fmla="+- 0 9127 6976"/>
                            <a:gd name="T49" fmla="*/ T48 w 3228"/>
                            <a:gd name="T50" fmla="+- 0 13164 12875"/>
                            <a:gd name="T51" fmla="*/ 13164 h 581"/>
                            <a:gd name="T52" fmla="+- 0 10204 6976"/>
                            <a:gd name="T53" fmla="*/ T52 w 3228"/>
                            <a:gd name="T54" fmla="+- 0 13164 12875"/>
                            <a:gd name="T55" fmla="*/ 13164 h 581"/>
                            <a:gd name="T56" fmla="+- 0 10204 6976"/>
                            <a:gd name="T57" fmla="*/ T56 w 3228"/>
                            <a:gd name="T58" fmla="+- 0 12875 12875"/>
                            <a:gd name="T59" fmla="*/ 12875 h 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228" h="581">
                              <a:moveTo>
                                <a:pt x="1076" y="0"/>
                              </a:moveTo>
                              <a:lnTo>
                                <a:pt x="0" y="0"/>
                              </a:lnTo>
                              <a:lnTo>
                                <a:pt x="0" y="289"/>
                              </a:lnTo>
                              <a:lnTo>
                                <a:pt x="1076" y="289"/>
                              </a:lnTo>
                              <a:lnTo>
                                <a:pt x="1076" y="0"/>
                              </a:lnTo>
                              <a:close/>
                              <a:moveTo>
                                <a:pt x="2151" y="289"/>
                              </a:moveTo>
                              <a:lnTo>
                                <a:pt x="1076" y="289"/>
                              </a:lnTo>
                              <a:lnTo>
                                <a:pt x="1076" y="581"/>
                              </a:lnTo>
                              <a:lnTo>
                                <a:pt x="2151" y="581"/>
                              </a:lnTo>
                              <a:lnTo>
                                <a:pt x="2151" y="289"/>
                              </a:lnTo>
                              <a:close/>
                              <a:moveTo>
                                <a:pt x="3228" y="0"/>
                              </a:moveTo>
                              <a:lnTo>
                                <a:pt x="2151" y="0"/>
                              </a:lnTo>
                              <a:lnTo>
                                <a:pt x="2151" y="289"/>
                              </a:lnTo>
                              <a:lnTo>
                                <a:pt x="3228" y="289"/>
                              </a:lnTo>
                              <a:lnTo>
                                <a:pt x="32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27D1CDA" id="Freeform 602" o:spid="_x0000_s1026" style="position:absolute;margin-left:348.8pt;margin-top:643.75pt;width:161.4pt;height:29.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228,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" path="m1076,l,,,289r1076,l1076,xm2151,289r-1075,l1076,581r1075,l2151,289xm3228,l2151,r,289l3228,289,3228,xe" stroked="f">
                <v:path arrowok="t" o:connecttype="custom" o:connectlocs="683260,8175625;0,8175625;0,8359140;683260,8359140;683260,8175625;1365885,8359140;683260,8359140;683260,8544560;1365885,8544560;1365885,8359140;2049780,8175625;1365885,8175625;1365885,8359140;2049780,8359140;2049780,8175625" o:connectangles="0,0,0,0,0,0,0,0,0,0,0,0,0,0,0"/>
                <w10:wrap anchorx="page" anchory="page"/>
              </v:shape>
            </w:pict>
          </mc:Fallback>
        </mc:AlternateContent>
      </w:r>
      <w:bookmarkStart w:id="0" w:name="_TOC_250028"/>
      <w:r w:rsidR="000A5876" w:rsidRPr="0077293D">
        <w:rPr>
          <w:rFonts w:ascii="Garamond" w:hAnsi="Garamond" w:cs="Times New Roman"/>
          <w:color w:val="2E74B5" w:themeColor="accent1" w:themeShade="BF"/>
          <w:sz w:val="24"/>
          <w:szCs w:val="24"/>
        </w:rPr>
        <w:t xml:space="preserve">1. </w:t>
      </w:r>
      <w:r w:rsidRPr="0077293D">
        <w:rPr>
          <w:rFonts w:ascii="Garamond" w:hAnsi="Garamond" w:cs="Times New Roman"/>
          <w:color w:val="2E74B5" w:themeColor="accent1" w:themeShade="BF"/>
          <w:sz w:val="24"/>
          <w:szCs w:val="24"/>
        </w:rPr>
        <w:t>Informacion i</w:t>
      </w:r>
      <w:r w:rsidRPr="0077293D">
        <w:rPr>
          <w:rFonts w:ascii="Garamond" w:hAnsi="Garamond" w:cs="Times New Roman"/>
          <w:color w:val="2E74B5" w:themeColor="accent1" w:themeShade="BF"/>
          <w:spacing w:val="1"/>
          <w:sz w:val="24"/>
          <w:szCs w:val="24"/>
        </w:rPr>
        <w:t xml:space="preserve"> </w:t>
      </w:r>
      <w:r w:rsidRPr="0077293D">
        <w:rPr>
          <w:rFonts w:ascii="Garamond" w:hAnsi="Garamond" w:cs="Times New Roman"/>
          <w:color w:val="2E74B5" w:themeColor="accent1" w:themeShade="BF"/>
          <w:sz w:val="24"/>
          <w:szCs w:val="24"/>
        </w:rPr>
        <w:t>përgjithshëm mbi</w:t>
      </w:r>
      <w:r w:rsidRPr="0077293D">
        <w:rPr>
          <w:rFonts w:ascii="Garamond" w:hAnsi="Garamond" w:cs="Times New Roman"/>
          <w:color w:val="2E74B5" w:themeColor="accent1" w:themeShade="BF"/>
          <w:spacing w:val="1"/>
          <w:sz w:val="24"/>
          <w:szCs w:val="24"/>
        </w:rPr>
        <w:t xml:space="preserve"> </w:t>
      </w:r>
      <w:bookmarkEnd w:id="0"/>
      <w:r w:rsidRPr="0077293D">
        <w:rPr>
          <w:rFonts w:ascii="Garamond" w:hAnsi="Garamond" w:cs="Times New Roman"/>
          <w:color w:val="2E74B5" w:themeColor="accent1" w:themeShade="BF"/>
          <w:sz w:val="24"/>
          <w:szCs w:val="24"/>
        </w:rPr>
        <w:t>vendin</w:t>
      </w:r>
    </w:p>
    <w:p w14:paraId="69EFFFAE" w14:textId="03E579B3" w:rsidR="000103E6" w:rsidRPr="0077293D" w:rsidRDefault="000A5876" w:rsidP="00172E46">
      <w:pPr>
        <w:pStyle w:val="Heading2"/>
        <w:tabs>
          <w:tab w:val="left" w:pos="998"/>
        </w:tabs>
        <w:ind w:left="0" w:firstLine="284"/>
        <w:rPr>
          <w:rFonts w:ascii="Garamond" w:hAnsi="Garamond" w:cs="Times New Roman"/>
          <w:color w:val="2E74B5" w:themeColor="accent1" w:themeShade="BF"/>
          <w:sz w:val="24"/>
          <w:szCs w:val="24"/>
        </w:rPr>
      </w:pPr>
      <w:bookmarkStart w:id="1" w:name="_TOC_250027"/>
      <w:r w:rsidRPr="0077293D">
        <w:rPr>
          <w:rFonts w:ascii="Garamond" w:hAnsi="Garamond" w:cs="Times New Roman"/>
          <w:color w:val="2E74B5" w:themeColor="accent1" w:themeShade="BF"/>
          <w:sz w:val="24"/>
          <w:szCs w:val="24"/>
        </w:rPr>
        <w:t xml:space="preserve">1.1 </w:t>
      </w:r>
      <w:r w:rsidR="000103E6" w:rsidRPr="0077293D">
        <w:rPr>
          <w:rFonts w:ascii="Garamond" w:hAnsi="Garamond" w:cs="Times New Roman"/>
          <w:color w:val="2E74B5" w:themeColor="accent1" w:themeShade="BF"/>
          <w:sz w:val="24"/>
          <w:szCs w:val="24"/>
        </w:rPr>
        <w:t>Sipërfaqja,</w:t>
      </w:r>
      <w:r w:rsidR="000103E6" w:rsidRPr="0077293D">
        <w:rPr>
          <w:rFonts w:ascii="Garamond" w:hAnsi="Garamond" w:cs="Times New Roman"/>
          <w:color w:val="2E74B5" w:themeColor="accent1" w:themeShade="BF"/>
          <w:spacing w:val="7"/>
          <w:sz w:val="24"/>
          <w:szCs w:val="24"/>
        </w:rPr>
        <w:t xml:space="preserve"> </w:t>
      </w:r>
      <w:r w:rsidR="000103E6" w:rsidRPr="0077293D">
        <w:rPr>
          <w:rFonts w:ascii="Garamond" w:hAnsi="Garamond" w:cs="Times New Roman"/>
          <w:color w:val="2E74B5" w:themeColor="accent1" w:themeShade="BF"/>
          <w:sz w:val="24"/>
          <w:szCs w:val="24"/>
        </w:rPr>
        <w:t>popullsia,</w:t>
      </w:r>
      <w:r w:rsidR="000103E6" w:rsidRPr="0077293D">
        <w:rPr>
          <w:rFonts w:ascii="Garamond" w:hAnsi="Garamond" w:cs="Times New Roman"/>
          <w:color w:val="2E74B5" w:themeColor="accent1" w:themeShade="BF"/>
          <w:spacing w:val="5"/>
          <w:sz w:val="24"/>
          <w:szCs w:val="24"/>
        </w:rPr>
        <w:t xml:space="preserve"> </w:t>
      </w:r>
      <w:r w:rsidR="000103E6" w:rsidRPr="0077293D">
        <w:rPr>
          <w:rFonts w:ascii="Garamond" w:hAnsi="Garamond" w:cs="Times New Roman"/>
          <w:color w:val="2E74B5" w:themeColor="accent1" w:themeShade="BF"/>
          <w:sz w:val="24"/>
          <w:szCs w:val="24"/>
        </w:rPr>
        <w:t>vendet</w:t>
      </w:r>
      <w:r w:rsidR="000103E6" w:rsidRPr="0077293D">
        <w:rPr>
          <w:rFonts w:ascii="Garamond" w:hAnsi="Garamond" w:cs="Times New Roman"/>
          <w:color w:val="2E74B5" w:themeColor="accent1" w:themeShade="BF"/>
          <w:spacing w:val="9"/>
          <w:sz w:val="24"/>
          <w:szCs w:val="24"/>
        </w:rPr>
        <w:t xml:space="preserve"> </w:t>
      </w:r>
      <w:r w:rsidR="000103E6" w:rsidRPr="0077293D">
        <w:rPr>
          <w:rFonts w:ascii="Garamond" w:hAnsi="Garamond" w:cs="Times New Roman"/>
          <w:color w:val="2E74B5" w:themeColor="accent1" w:themeShade="BF"/>
          <w:sz w:val="24"/>
          <w:szCs w:val="24"/>
        </w:rPr>
        <w:t>kufitare</w:t>
      </w:r>
      <w:r w:rsidR="000103E6" w:rsidRPr="0077293D">
        <w:rPr>
          <w:rFonts w:ascii="Garamond" w:hAnsi="Garamond" w:cs="Times New Roman"/>
          <w:color w:val="2E74B5" w:themeColor="accent1" w:themeShade="BF"/>
          <w:spacing w:val="6"/>
          <w:sz w:val="24"/>
          <w:szCs w:val="24"/>
        </w:rPr>
        <w:t xml:space="preserve"> </w:t>
      </w:r>
      <w:r w:rsidR="000103E6" w:rsidRPr="0077293D">
        <w:rPr>
          <w:rFonts w:ascii="Garamond" w:hAnsi="Garamond" w:cs="Times New Roman"/>
          <w:color w:val="2E74B5" w:themeColor="accent1" w:themeShade="BF"/>
          <w:sz w:val="24"/>
          <w:szCs w:val="24"/>
        </w:rPr>
        <w:t>dhe</w:t>
      </w:r>
      <w:r w:rsidR="000103E6" w:rsidRPr="0077293D">
        <w:rPr>
          <w:rFonts w:ascii="Garamond" w:hAnsi="Garamond" w:cs="Times New Roman"/>
          <w:color w:val="2E74B5" w:themeColor="accent1" w:themeShade="BF"/>
          <w:spacing w:val="7"/>
          <w:sz w:val="24"/>
          <w:szCs w:val="24"/>
        </w:rPr>
        <w:t xml:space="preserve"> </w:t>
      </w:r>
      <w:r w:rsidR="000103E6" w:rsidRPr="0077293D">
        <w:rPr>
          <w:rFonts w:ascii="Garamond" w:hAnsi="Garamond" w:cs="Times New Roman"/>
          <w:color w:val="2E74B5" w:themeColor="accent1" w:themeShade="BF"/>
          <w:sz w:val="24"/>
          <w:szCs w:val="24"/>
        </w:rPr>
        <w:t>vija</w:t>
      </w:r>
      <w:r w:rsidR="000103E6" w:rsidRPr="0077293D">
        <w:rPr>
          <w:rFonts w:ascii="Garamond" w:hAnsi="Garamond" w:cs="Times New Roman"/>
          <w:color w:val="2E74B5" w:themeColor="accent1" w:themeShade="BF"/>
          <w:spacing w:val="8"/>
          <w:sz w:val="24"/>
          <w:szCs w:val="24"/>
        </w:rPr>
        <w:t xml:space="preserve"> </w:t>
      </w:r>
      <w:bookmarkEnd w:id="1"/>
      <w:r w:rsidR="000103E6" w:rsidRPr="0077293D">
        <w:rPr>
          <w:rFonts w:ascii="Garamond" w:hAnsi="Garamond" w:cs="Times New Roman"/>
          <w:color w:val="2E74B5" w:themeColor="accent1" w:themeShade="BF"/>
          <w:sz w:val="24"/>
          <w:szCs w:val="24"/>
        </w:rPr>
        <w:t>kufitare</w:t>
      </w:r>
    </w:p>
    <w:p w14:paraId="3730AE9F" w14:textId="57D6A411" w:rsidR="000103E6" w:rsidRPr="0077293D" w:rsidRDefault="007E74F5" w:rsidP="00172E46">
      <w:pPr>
        <w:pStyle w:val="BodyText"/>
        <w:ind w:firstLine="284"/>
        <w:jc w:val="center"/>
        <w:rPr>
          <w:rFonts w:ascii="Garamond" w:hAnsi="Garamond" w:cs="Times New Roman"/>
          <w:b/>
          <w:sz w:val="24"/>
          <w:szCs w:val="24"/>
        </w:rPr>
      </w:pPr>
      <w:r w:rsidRPr="0077293D">
        <w:rPr>
          <w:rFonts w:ascii="Garamond" w:hAnsi="Garamond" w:cs="Times New Roman"/>
          <w:b/>
          <w:noProof/>
          <w:sz w:val="24"/>
          <w:szCs w:val="24"/>
        </w:rPr>
        <w:lastRenderedPageBreak/>
        <w:drawing>
          <wp:inline distT="0" distB="0" distL="0" distR="0" wp14:anchorId="41909F1E" wp14:editId="4B549345">
            <wp:extent cx="2984360" cy="3787508"/>
            <wp:effectExtent l="0" t="0" r="698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2718" r="8902" b="8188"/>
                    <a:stretch/>
                  </pic:blipFill>
                  <pic:spPr bwMode="auto">
                    <a:xfrm>
                      <a:off x="0" y="0"/>
                      <a:ext cx="2984938" cy="3788242"/>
                    </a:xfrm>
                    <a:prstGeom prst="rect">
                      <a:avLst/>
                    </a:prstGeom>
                    <a:noFill/>
                    <a:ln>
                      <a:noFill/>
                    </a:ln>
                    <a:extLst>
                      <a:ext uri="{53640926-AAD7-44D8-BBD7-CCE9431645EC}">
                        <a14:shadowObscured xmlns:a14="http://schemas.microsoft.com/office/drawing/2010/main"/>
                      </a:ext>
                    </a:extLst>
                  </pic:spPr>
                </pic:pic>
              </a:graphicData>
            </a:graphic>
          </wp:inline>
        </w:drawing>
      </w:r>
    </w:p>
    <w:p w14:paraId="003B037A" w14:textId="77777777" w:rsidR="000103E6" w:rsidRPr="0077293D" w:rsidRDefault="000103E6" w:rsidP="00172E46">
      <w:pPr>
        <w:pStyle w:val="BodyText"/>
        <w:ind w:firstLine="284"/>
        <w:rPr>
          <w:rFonts w:ascii="Garamond" w:hAnsi="Garamond" w:cs="Times New Roman"/>
          <w:b/>
          <w:sz w:val="24"/>
          <w:szCs w:val="24"/>
        </w:rPr>
      </w:pPr>
    </w:p>
    <w:tbl>
      <w:tblPr>
        <w:tblW w:w="0" w:type="auto"/>
        <w:tblInd w:w="139" w:type="dxa"/>
        <w:tblLayout w:type="fixed"/>
        <w:tblCellMar>
          <w:left w:w="0" w:type="dxa"/>
          <w:right w:w="0" w:type="dxa"/>
        </w:tblCellMar>
        <w:tblLook w:val="01E0" w:firstRow="1" w:lastRow="1" w:firstColumn="1" w:lastColumn="1" w:noHBand="0" w:noVBand="0"/>
      </w:tblPr>
      <w:tblGrid>
        <w:gridCol w:w="1896"/>
        <w:gridCol w:w="6552"/>
      </w:tblGrid>
      <w:tr w:rsidR="000103E6" w:rsidRPr="0077293D" w14:paraId="37EB8D54" w14:textId="77777777" w:rsidTr="0077293D">
        <w:trPr>
          <w:trHeight w:val="17"/>
        </w:trPr>
        <w:tc>
          <w:tcPr>
            <w:tcW w:w="1896" w:type="dxa"/>
            <w:shd w:val="clear" w:color="auto" w:fill="4F82BD"/>
          </w:tcPr>
          <w:p w14:paraId="73010694" w14:textId="2504443D" w:rsidR="000103E6" w:rsidRPr="0077293D" w:rsidRDefault="000103E6" w:rsidP="00C86EA6">
            <w:pPr>
              <w:pStyle w:val="TableParagraph"/>
              <w:jc w:val="both"/>
              <w:rPr>
                <w:rFonts w:ascii="Garamond" w:hAnsi="Garamond" w:cs="Times New Roman"/>
                <w:b/>
                <w:sz w:val="20"/>
                <w:szCs w:val="24"/>
              </w:rPr>
            </w:pPr>
            <w:r w:rsidRPr="0077293D">
              <w:rPr>
                <w:rFonts w:ascii="Garamond" w:hAnsi="Garamond" w:cs="Times New Roman"/>
                <w:b/>
                <w:color w:val="FFFFFF"/>
                <w:w w:val="105"/>
                <w:sz w:val="20"/>
                <w:szCs w:val="24"/>
              </w:rPr>
              <w:t>Emërtimi</w:t>
            </w:r>
            <w:r w:rsidRPr="0077293D">
              <w:rPr>
                <w:rFonts w:ascii="Garamond" w:hAnsi="Garamond" w:cs="Times New Roman"/>
                <w:b/>
                <w:color w:val="FFFFFF"/>
                <w:spacing w:val="-11"/>
                <w:w w:val="105"/>
                <w:sz w:val="20"/>
                <w:szCs w:val="24"/>
              </w:rPr>
              <w:t xml:space="preserve"> </w:t>
            </w:r>
            <w:r w:rsidR="00C86EA6" w:rsidRPr="0077293D">
              <w:rPr>
                <w:rFonts w:ascii="Garamond" w:hAnsi="Garamond" w:cs="Times New Roman"/>
                <w:b/>
                <w:color w:val="FFFFFF"/>
                <w:w w:val="105"/>
                <w:sz w:val="20"/>
                <w:szCs w:val="24"/>
              </w:rPr>
              <w:t>z</w:t>
            </w:r>
            <w:r w:rsidRPr="0077293D">
              <w:rPr>
                <w:rFonts w:ascii="Garamond" w:hAnsi="Garamond" w:cs="Times New Roman"/>
                <w:b/>
                <w:color w:val="FFFFFF"/>
                <w:w w:val="105"/>
                <w:sz w:val="20"/>
                <w:szCs w:val="24"/>
              </w:rPr>
              <w:t>yrtar</w:t>
            </w:r>
            <w:r w:rsidR="00794288">
              <w:rPr>
                <w:rFonts w:ascii="Garamond" w:hAnsi="Garamond" w:cs="Times New Roman"/>
                <w:b/>
                <w:color w:val="FFFFFF"/>
                <w:w w:val="105"/>
                <w:sz w:val="20"/>
                <w:szCs w:val="24"/>
              </w:rPr>
              <w:t>:</w:t>
            </w:r>
          </w:p>
        </w:tc>
        <w:tc>
          <w:tcPr>
            <w:tcW w:w="6552" w:type="dxa"/>
            <w:tcBorders>
              <w:top w:val="single" w:sz="18" w:space="0" w:color="000000"/>
            </w:tcBorders>
          </w:tcPr>
          <w:p w14:paraId="096662DE" w14:textId="77777777" w:rsidR="000103E6" w:rsidRPr="0077293D" w:rsidRDefault="000103E6" w:rsidP="009259DF">
            <w:pPr>
              <w:pStyle w:val="TableParagraph"/>
              <w:jc w:val="both"/>
              <w:rPr>
                <w:rFonts w:ascii="Garamond" w:hAnsi="Garamond" w:cs="Times New Roman"/>
                <w:sz w:val="20"/>
                <w:szCs w:val="24"/>
              </w:rPr>
            </w:pPr>
            <w:r w:rsidRPr="0077293D">
              <w:rPr>
                <w:rFonts w:ascii="Garamond" w:hAnsi="Garamond" w:cs="Times New Roman"/>
                <w:w w:val="105"/>
                <w:sz w:val="20"/>
                <w:szCs w:val="24"/>
              </w:rPr>
              <w:t>Shqipëria</w:t>
            </w:r>
          </w:p>
        </w:tc>
      </w:tr>
      <w:tr w:rsidR="000103E6" w:rsidRPr="0077293D" w14:paraId="153C0940" w14:textId="77777777" w:rsidTr="0077293D">
        <w:trPr>
          <w:trHeight w:val="17"/>
        </w:trPr>
        <w:tc>
          <w:tcPr>
            <w:tcW w:w="1896" w:type="dxa"/>
            <w:shd w:val="clear" w:color="auto" w:fill="4F82BD"/>
          </w:tcPr>
          <w:p w14:paraId="6299AF92" w14:textId="2FBAA45D" w:rsidR="000103E6" w:rsidRPr="0077293D" w:rsidRDefault="000103E6" w:rsidP="00C86EA6">
            <w:pPr>
              <w:pStyle w:val="TableParagraph"/>
              <w:jc w:val="both"/>
              <w:rPr>
                <w:rFonts w:ascii="Garamond" w:hAnsi="Garamond" w:cs="Times New Roman"/>
                <w:b/>
                <w:sz w:val="20"/>
                <w:szCs w:val="24"/>
              </w:rPr>
            </w:pPr>
            <w:r w:rsidRPr="0077293D">
              <w:rPr>
                <w:rFonts w:ascii="Garamond" w:hAnsi="Garamond" w:cs="Times New Roman"/>
                <w:b/>
                <w:color w:val="FFFFFF"/>
                <w:w w:val="105"/>
                <w:sz w:val="20"/>
                <w:szCs w:val="24"/>
              </w:rPr>
              <w:t>Kryeqyteti</w:t>
            </w:r>
            <w:r w:rsidR="00794288">
              <w:rPr>
                <w:rFonts w:ascii="Garamond" w:hAnsi="Garamond" w:cs="Times New Roman"/>
                <w:b/>
                <w:color w:val="FFFFFF"/>
                <w:w w:val="105"/>
                <w:sz w:val="20"/>
                <w:szCs w:val="24"/>
              </w:rPr>
              <w:t>:</w:t>
            </w:r>
          </w:p>
        </w:tc>
        <w:tc>
          <w:tcPr>
            <w:tcW w:w="6552" w:type="dxa"/>
          </w:tcPr>
          <w:p w14:paraId="3CF16EFF" w14:textId="77777777" w:rsidR="000103E6" w:rsidRPr="0077293D" w:rsidRDefault="000103E6" w:rsidP="009259DF">
            <w:pPr>
              <w:pStyle w:val="TableParagraph"/>
              <w:jc w:val="both"/>
              <w:rPr>
                <w:rFonts w:ascii="Garamond" w:hAnsi="Garamond" w:cs="Times New Roman"/>
                <w:sz w:val="20"/>
                <w:szCs w:val="24"/>
              </w:rPr>
            </w:pPr>
            <w:r w:rsidRPr="0077293D">
              <w:rPr>
                <w:rFonts w:ascii="Garamond" w:hAnsi="Garamond" w:cs="Times New Roman"/>
                <w:w w:val="105"/>
                <w:sz w:val="20"/>
                <w:szCs w:val="24"/>
              </w:rPr>
              <w:t>Tirana</w:t>
            </w:r>
          </w:p>
        </w:tc>
      </w:tr>
      <w:tr w:rsidR="000103E6" w:rsidRPr="0077293D" w14:paraId="2DFE437D" w14:textId="77777777" w:rsidTr="0077293D">
        <w:trPr>
          <w:trHeight w:val="17"/>
        </w:trPr>
        <w:tc>
          <w:tcPr>
            <w:tcW w:w="1896" w:type="dxa"/>
            <w:shd w:val="clear" w:color="auto" w:fill="4F82BD"/>
          </w:tcPr>
          <w:p w14:paraId="3B3BA335" w14:textId="26405336" w:rsidR="000103E6" w:rsidRPr="0077293D" w:rsidRDefault="000103E6" w:rsidP="00C86EA6">
            <w:pPr>
              <w:pStyle w:val="TableParagraph"/>
              <w:jc w:val="both"/>
              <w:rPr>
                <w:rFonts w:ascii="Garamond" w:hAnsi="Garamond" w:cs="Times New Roman"/>
                <w:b/>
                <w:sz w:val="20"/>
                <w:szCs w:val="24"/>
              </w:rPr>
            </w:pPr>
            <w:r w:rsidRPr="0077293D">
              <w:rPr>
                <w:rFonts w:ascii="Garamond" w:hAnsi="Garamond" w:cs="Times New Roman"/>
                <w:b/>
                <w:color w:val="FFFFFF"/>
                <w:w w:val="105"/>
                <w:sz w:val="20"/>
                <w:szCs w:val="24"/>
              </w:rPr>
              <w:t>Sipërfaqja</w:t>
            </w:r>
            <w:r w:rsidR="00794288">
              <w:rPr>
                <w:rFonts w:ascii="Garamond" w:hAnsi="Garamond" w:cs="Times New Roman"/>
                <w:b/>
                <w:color w:val="FFFFFF"/>
                <w:w w:val="105"/>
                <w:sz w:val="20"/>
                <w:szCs w:val="24"/>
              </w:rPr>
              <w:t>:</w:t>
            </w:r>
          </w:p>
        </w:tc>
        <w:tc>
          <w:tcPr>
            <w:tcW w:w="6552" w:type="dxa"/>
          </w:tcPr>
          <w:p w14:paraId="79F1029D" w14:textId="79F2ADDD" w:rsidR="000103E6" w:rsidRPr="0077293D" w:rsidRDefault="000103E6" w:rsidP="009259DF">
            <w:pPr>
              <w:pStyle w:val="TableParagraph"/>
              <w:jc w:val="both"/>
              <w:rPr>
                <w:rFonts w:ascii="Garamond" w:hAnsi="Garamond" w:cs="Times New Roman"/>
                <w:sz w:val="20"/>
                <w:szCs w:val="24"/>
              </w:rPr>
            </w:pPr>
            <w:r w:rsidRPr="0077293D">
              <w:rPr>
                <w:rFonts w:ascii="Garamond" w:hAnsi="Garamond" w:cs="Times New Roman"/>
                <w:b/>
                <w:color w:val="0070C0"/>
                <w:sz w:val="20"/>
                <w:szCs w:val="24"/>
              </w:rPr>
              <w:t>28,748 km</w:t>
            </w:r>
            <w:r w:rsidRPr="0077293D">
              <w:rPr>
                <w:rFonts w:ascii="Garamond" w:hAnsi="Garamond" w:cs="Times New Roman"/>
                <w:b/>
                <w:color w:val="0070C0"/>
                <w:sz w:val="20"/>
                <w:szCs w:val="24"/>
                <w:vertAlign w:val="superscript"/>
              </w:rPr>
              <w:t>2</w:t>
            </w:r>
          </w:p>
        </w:tc>
      </w:tr>
      <w:tr w:rsidR="000103E6" w:rsidRPr="0077293D" w14:paraId="519AF9C4" w14:textId="77777777" w:rsidTr="0077293D">
        <w:trPr>
          <w:trHeight w:val="17"/>
        </w:trPr>
        <w:tc>
          <w:tcPr>
            <w:tcW w:w="1896" w:type="dxa"/>
            <w:shd w:val="clear" w:color="auto" w:fill="4F82BD"/>
          </w:tcPr>
          <w:p w14:paraId="0E6FCF08" w14:textId="0CC506C7" w:rsidR="000103E6" w:rsidRPr="0077293D" w:rsidRDefault="000103E6" w:rsidP="00C86EA6">
            <w:pPr>
              <w:pStyle w:val="TableParagraph"/>
              <w:jc w:val="both"/>
              <w:rPr>
                <w:rFonts w:ascii="Garamond" w:hAnsi="Garamond" w:cs="Times New Roman"/>
                <w:b/>
                <w:sz w:val="20"/>
                <w:szCs w:val="24"/>
              </w:rPr>
            </w:pPr>
            <w:r w:rsidRPr="0077293D">
              <w:rPr>
                <w:rFonts w:ascii="Garamond" w:hAnsi="Garamond" w:cs="Times New Roman"/>
                <w:b/>
                <w:color w:val="FFFFFF"/>
                <w:w w:val="105"/>
                <w:sz w:val="20"/>
                <w:szCs w:val="24"/>
              </w:rPr>
              <w:t>Popullsia</w:t>
            </w:r>
            <w:r w:rsidR="00794288">
              <w:rPr>
                <w:rFonts w:ascii="Garamond" w:hAnsi="Garamond" w:cs="Times New Roman"/>
                <w:b/>
                <w:color w:val="FFFFFF"/>
                <w:w w:val="105"/>
                <w:sz w:val="20"/>
                <w:szCs w:val="24"/>
              </w:rPr>
              <w:t>:</w:t>
            </w:r>
          </w:p>
        </w:tc>
        <w:tc>
          <w:tcPr>
            <w:tcW w:w="6552" w:type="dxa"/>
          </w:tcPr>
          <w:p w14:paraId="7266175B" w14:textId="6192F271" w:rsidR="000103E6" w:rsidRPr="0077293D" w:rsidRDefault="003B7DD9" w:rsidP="009259DF">
            <w:pPr>
              <w:pStyle w:val="TableParagraph"/>
              <w:jc w:val="both"/>
              <w:rPr>
                <w:rFonts w:ascii="Garamond" w:hAnsi="Garamond" w:cs="Times New Roman"/>
                <w:sz w:val="20"/>
                <w:szCs w:val="24"/>
              </w:rPr>
            </w:pPr>
            <w:r w:rsidRPr="0077293D">
              <w:rPr>
                <w:rFonts w:ascii="Garamond" w:hAnsi="Garamond" w:cs="Times New Roman"/>
                <w:b/>
                <w:color w:val="0070C0"/>
                <w:sz w:val="20"/>
                <w:szCs w:val="24"/>
              </w:rPr>
              <w:t>4,560,266</w:t>
            </w:r>
            <w:r w:rsidRPr="0077293D">
              <w:rPr>
                <w:rFonts w:ascii="Garamond" w:hAnsi="Garamond" w:cs="Times New Roman"/>
                <w:sz w:val="20"/>
                <w:szCs w:val="24"/>
              </w:rPr>
              <w:t xml:space="preserve"> </w:t>
            </w:r>
            <w:r w:rsidR="00087B58" w:rsidRPr="0077293D">
              <w:rPr>
                <w:rFonts w:ascii="Garamond" w:hAnsi="Garamond" w:cs="Times New Roman"/>
                <w:sz w:val="20"/>
                <w:szCs w:val="24"/>
              </w:rPr>
              <w:t>milion</w:t>
            </w:r>
            <w:r w:rsidR="00C86EA6" w:rsidRPr="0077293D">
              <w:rPr>
                <w:rFonts w:ascii="Garamond" w:hAnsi="Garamond" w:cs="Times New Roman"/>
                <w:sz w:val="20"/>
                <w:szCs w:val="24"/>
              </w:rPr>
              <w:t>ë</w:t>
            </w:r>
            <w:r w:rsidR="00087B58" w:rsidRPr="0077293D">
              <w:rPr>
                <w:rFonts w:ascii="Garamond" w:hAnsi="Garamond" w:cs="Times New Roman"/>
                <w:sz w:val="20"/>
                <w:szCs w:val="24"/>
              </w:rPr>
              <w:t xml:space="preserve"> </w:t>
            </w:r>
            <w:r w:rsidRPr="0077293D">
              <w:rPr>
                <w:rFonts w:ascii="Garamond" w:hAnsi="Garamond" w:cs="Times New Roman"/>
                <w:sz w:val="20"/>
                <w:szCs w:val="24"/>
              </w:rPr>
              <w:t>banorë</w:t>
            </w:r>
            <w:r w:rsidR="000103E6" w:rsidRPr="0077293D">
              <w:rPr>
                <w:rFonts w:ascii="Garamond" w:hAnsi="Garamond" w:cs="Times New Roman"/>
                <w:spacing w:val="-9"/>
                <w:w w:val="105"/>
                <w:sz w:val="20"/>
                <w:szCs w:val="24"/>
              </w:rPr>
              <w:t xml:space="preserve"> </w:t>
            </w:r>
            <w:r w:rsidR="000103E6" w:rsidRPr="0077293D">
              <w:rPr>
                <w:rFonts w:ascii="Garamond" w:hAnsi="Garamond" w:cs="Times New Roman"/>
                <w:spacing w:val="-1"/>
                <w:w w:val="105"/>
                <w:sz w:val="20"/>
                <w:szCs w:val="24"/>
              </w:rPr>
              <w:t>(regjistruar</w:t>
            </w:r>
            <w:r w:rsidR="000103E6" w:rsidRPr="0077293D">
              <w:rPr>
                <w:rFonts w:ascii="Garamond" w:hAnsi="Garamond" w:cs="Times New Roman"/>
                <w:spacing w:val="-8"/>
                <w:w w:val="105"/>
                <w:sz w:val="20"/>
                <w:szCs w:val="24"/>
              </w:rPr>
              <w:t xml:space="preserve"> </w:t>
            </w:r>
            <w:r w:rsidR="000103E6" w:rsidRPr="0077293D">
              <w:rPr>
                <w:rFonts w:ascii="Garamond" w:hAnsi="Garamond" w:cs="Times New Roman"/>
                <w:w w:val="105"/>
                <w:sz w:val="20"/>
                <w:szCs w:val="24"/>
              </w:rPr>
              <w:t>sipas</w:t>
            </w:r>
            <w:r w:rsidR="000103E6" w:rsidRPr="0077293D">
              <w:rPr>
                <w:rFonts w:ascii="Garamond" w:hAnsi="Garamond" w:cs="Times New Roman"/>
                <w:spacing w:val="-9"/>
                <w:w w:val="105"/>
                <w:sz w:val="20"/>
                <w:szCs w:val="24"/>
              </w:rPr>
              <w:t xml:space="preserve"> </w:t>
            </w:r>
            <w:r w:rsidR="000103E6" w:rsidRPr="0077293D">
              <w:rPr>
                <w:rFonts w:ascii="Garamond" w:hAnsi="Garamond" w:cs="Times New Roman"/>
                <w:w w:val="105"/>
                <w:sz w:val="20"/>
                <w:szCs w:val="24"/>
              </w:rPr>
              <w:t>Regjistrit</w:t>
            </w:r>
            <w:r w:rsidR="000103E6" w:rsidRPr="0077293D">
              <w:rPr>
                <w:rFonts w:ascii="Garamond" w:hAnsi="Garamond" w:cs="Times New Roman"/>
                <w:spacing w:val="-9"/>
                <w:w w:val="105"/>
                <w:sz w:val="20"/>
                <w:szCs w:val="24"/>
              </w:rPr>
              <w:t xml:space="preserve"> </w:t>
            </w:r>
            <w:r w:rsidR="000103E6" w:rsidRPr="0077293D">
              <w:rPr>
                <w:rFonts w:ascii="Garamond" w:hAnsi="Garamond" w:cs="Times New Roman"/>
                <w:w w:val="105"/>
                <w:sz w:val="20"/>
                <w:szCs w:val="24"/>
              </w:rPr>
              <w:t>Kombëtar</w:t>
            </w:r>
            <w:r w:rsidR="000103E6" w:rsidRPr="0077293D">
              <w:rPr>
                <w:rFonts w:ascii="Garamond" w:hAnsi="Garamond" w:cs="Times New Roman"/>
                <w:spacing w:val="-8"/>
                <w:w w:val="105"/>
                <w:sz w:val="20"/>
                <w:szCs w:val="24"/>
              </w:rPr>
              <w:t xml:space="preserve"> </w:t>
            </w:r>
            <w:r w:rsidR="000103E6" w:rsidRPr="0077293D">
              <w:rPr>
                <w:rFonts w:ascii="Garamond" w:hAnsi="Garamond" w:cs="Times New Roman"/>
                <w:w w:val="105"/>
                <w:sz w:val="20"/>
                <w:szCs w:val="24"/>
              </w:rPr>
              <w:t>të</w:t>
            </w:r>
            <w:r w:rsidR="000103E6" w:rsidRPr="0077293D">
              <w:rPr>
                <w:rFonts w:ascii="Garamond" w:hAnsi="Garamond" w:cs="Times New Roman"/>
                <w:spacing w:val="-7"/>
                <w:w w:val="105"/>
                <w:sz w:val="20"/>
                <w:szCs w:val="24"/>
              </w:rPr>
              <w:t xml:space="preserve"> </w:t>
            </w:r>
            <w:r w:rsidR="000103E6" w:rsidRPr="0077293D">
              <w:rPr>
                <w:rFonts w:ascii="Garamond" w:hAnsi="Garamond" w:cs="Times New Roman"/>
                <w:w w:val="105"/>
                <w:sz w:val="20"/>
                <w:szCs w:val="24"/>
              </w:rPr>
              <w:t>Gjendjes</w:t>
            </w:r>
            <w:r w:rsidR="000103E6" w:rsidRPr="0077293D">
              <w:rPr>
                <w:rFonts w:ascii="Garamond" w:hAnsi="Garamond" w:cs="Times New Roman"/>
                <w:spacing w:val="-7"/>
                <w:w w:val="105"/>
                <w:sz w:val="20"/>
                <w:szCs w:val="24"/>
              </w:rPr>
              <w:t xml:space="preserve"> </w:t>
            </w:r>
            <w:r w:rsidR="000103E6" w:rsidRPr="0077293D">
              <w:rPr>
                <w:rFonts w:ascii="Garamond" w:hAnsi="Garamond" w:cs="Times New Roman"/>
                <w:w w:val="105"/>
                <w:sz w:val="20"/>
                <w:szCs w:val="24"/>
              </w:rPr>
              <w:t>Civile)</w:t>
            </w:r>
          </w:p>
        </w:tc>
      </w:tr>
      <w:tr w:rsidR="000103E6" w:rsidRPr="0077293D" w14:paraId="627528A2" w14:textId="77777777" w:rsidTr="0077293D">
        <w:trPr>
          <w:trHeight w:val="17"/>
        </w:trPr>
        <w:tc>
          <w:tcPr>
            <w:tcW w:w="1896" w:type="dxa"/>
            <w:shd w:val="clear" w:color="auto" w:fill="4F82BD"/>
          </w:tcPr>
          <w:p w14:paraId="416CA9D9" w14:textId="77777777" w:rsidR="000103E6" w:rsidRPr="0077293D" w:rsidRDefault="000103E6" w:rsidP="00C86EA6">
            <w:pPr>
              <w:pStyle w:val="TableParagraph"/>
              <w:jc w:val="both"/>
              <w:rPr>
                <w:rFonts w:ascii="Garamond" w:hAnsi="Garamond" w:cs="Times New Roman"/>
                <w:sz w:val="20"/>
                <w:szCs w:val="24"/>
              </w:rPr>
            </w:pPr>
          </w:p>
        </w:tc>
        <w:tc>
          <w:tcPr>
            <w:tcW w:w="6552" w:type="dxa"/>
          </w:tcPr>
          <w:p w14:paraId="00BCB4EA" w14:textId="6FE3D901" w:rsidR="000103E6" w:rsidRPr="0077293D" w:rsidRDefault="00212DA6" w:rsidP="009259DF">
            <w:pPr>
              <w:pStyle w:val="TableParagraph"/>
              <w:jc w:val="both"/>
              <w:rPr>
                <w:rFonts w:ascii="Garamond" w:hAnsi="Garamond" w:cs="Times New Roman"/>
                <w:sz w:val="20"/>
                <w:szCs w:val="24"/>
              </w:rPr>
            </w:pPr>
            <w:r w:rsidRPr="0077293D">
              <w:rPr>
                <w:rFonts w:ascii="Garamond" w:hAnsi="Garamond" w:cs="Times New Roman"/>
                <w:b/>
                <w:color w:val="0070C0"/>
                <w:sz w:val="20"/>
                <w:szCs w:val="24"/>
              </w:rPr>
              <w:t xml:space="preserve">2,761,785 </w:t>
            </w:r>
            <w:r w:rsidRPr="0077293D">
              <w:rPr>
                <w:rFonts w:ascii="Garamond" w:hAnsi="Garamond" w:cs="Times New Roman"/>
                <w:sz w:val="20"/>
                <w:szCs w:val="24"/>
              </w:rPr>
              <w:t>milion</w:t>
            </w:r>
            <w:r w:rsidR="00C86EA6" w:rsidRPr="0077293D">
              <w:rPr>
                <w:rFonts w:ascii="Garamond" w:hAnsi="Garamond" w:cs="Times New Roman"/>
                <w:sz w:val="20"/>
                <w:szCs w:val="24"/>
              </w:rPr>
              <w:t>ë</w:t>
            </w:r>
            <w:r w:rsidR="00376BDC" w:rsidRPr="0077293D">
              <w:rPr>
                <w:rFonts w:ascii="Garamond" w:hAnsi="Garamond" w:cs="Times New Roman"/>
                <w:w w:val="105"/>
                <w:sz w:val="20"/>
                <w:szCs w:val="24"/>
              </w:rPr>
              <w:t xml:space="preserve"> banorë</w:t>
            </w:r>
            <w:r w:rsidRPr="0077293D">
              <w:rPr>
                <w:rFonts w:ascii="Garamond" w:hAnsi="Garamond" w:cs="Times New Roman"/>
                <w:w w:val="105"/>
                <w:sz w:val="20"/>
                <w:szCs w:val="24"/>
              </w:rPr>
              <w:t xml:space="preserve"> </w:t>
            </w:r>
            <w:r w:rsidR="000103E6" w:rsidRPr="0077293D">
              <w:rPr>
                <w:rFonts w:ascii="Garamond" w:hAnsi="Garamond" w:cs="Times New Roman"/>
                <w:w w:val="105"/>
                <w:sz w:val="20"/>
                <w:szCs w:val="24"/>
              </w:rPr>
              <w:t>(</w:t>
            </w:r>
            <w:r w:rsidR="0077293D" w:rsidRPr="0077293D">
              <w:rPr>
                <w:rFonts w:ascii="Garamond" w:hAnsi="Garamond" w:cs="Times New Roman"/>
                <w:w w:val="105"/>
                <w:sz w:val="20"/>
                <w:szCs w:val="24"/>
              </w:rPr>
              <w:t>p</w:t>
            </w:r>
            <w:r w:rsidR="000103E6" w:rsidRPr="0077293D">
              <w:rPr>
                <w:rFonts w:ascii="Garamond" w:hAnsi="Garamond" w:cs="Times New Roman"/>
                <w:w w:val="105"/>
                <w:sz w:val="20"/>
                <w:szCs w:val="24"/>
              </w:rPr>
              <w:t>opullsia</w:t>
            </w:r>
            <w:r w:rsidR="000103E6" w:rsidRPr="0077293D">
              <w:rPr>
                <w:rFonts w:ascii="Garamond" w:hAnsi="Garamond" w:cs="Times New Roman"/>
                <w:spacing w:val="-8"/>
                <w:w w:val="105"/>
                <w:sz w:val="20"/>
                <w:szCs w:val="24"/>
              </w:rPr>
              <w:t xml:space="preserve"> </w:t>
            </w:r>
            <w:r w:rsidR="000103E6" w:rsidRPr="0077293D">
              <w:rPr>
                <w:rFonts w:ascii="Garamond" w:hAnsi="Garamond" w:cs="Times New Roman"/>
                <w:w w:val="105"/>
                <w:sz w:val="20"/>
                <w:szCs w:val="24"/>
              </w:rPr>
              <w:t>mesatare</w:t>
            </w:r>
            <w:r w:rsidR="000103E6" w:rsidRPr="0077293D">
              <w:rPr>
                <w:rFonts w:ascii="Garamond" w:hAnsi="Garamond" w:cs="Times New Roman"/>
                <w:spacing w:val="-7"/>
                <w:w w:val="105"/>
                <w:sz w:val="20"/>
                <w:szCs w:val="24"/>
              </w:rPr>
              <w:t xml:space="preserve"> </w:t>
            </w:r>
            <w:r w:rsidR="000103E6" w:rsidRPr="0077293D">
              <w:rPr>
                <w:rFonts w:ascii="Garamond" w:hAnsi="Garamond" w:cs="Times New Roman"/>
                <w:w w:val="105"/>
                <w:sz w:val="20"/>
                <w:szCs w:val="24"/>
              </w:rPr>
              <w:t>për</w:t>
            </w:r>
            <w:r w:rsidR="000103E6" w:rsidRPr="0077293D">
              <w:rPr>
                <w:rFonts w:ascii="Garamond" w:hAnsi="Garamond" w:cs="Times New Roman"/>
                <w:spacing w:val="-6"/>
                <w:w w:val="105"/>
                <w:sz w:val="20"/>
                <w:szCs w:val="24"/>
              </w:rPr>
              <w:t xml:space="preserve"> </w:t>
            </w:r>
            <w:r w:rsidR="000103E6" w:rsidRPr="0077293D">
              <w:rPr>
                <w:rFonts w:ascii="Garamond" w:hAnsi="Garamond" w:cs="Times New Roman"/>
                <w:w w:val="105"/>
                <w:sz w:val="20"/>
                <w:szCs w:val="24"/>
              </w:rPr>
              <w:t>viti</w:t>
            </w:r>
            <w:r w:rsidRPr="0077293D">
              <w:rPr>
                <w:rFonts w:ascii="Garamond" w:hAnsi="Garamond" w:cs="Times New Roman"/>
                <w:w w:val="105"/>
                <w:sz w:val="20"/>
                <w:szCs w:val="24"/>
              </w:rPr>
              <w:t>n</w:t>
            </w:r>
            <w:r w:rsidR="000103E6" w:rsidRPr="0077293D">
              <w:rPr>
                <w:rFonts w:ascii="Garamond" w:hAnsi="Garamond" w:cs="Times New Roman"/>
                <w:w w:val="105"/>
                <w:sz w:val="20"/>
                <w:szCs w:val="24"/>
              </w:rPr>
              <w:t xml:space="preserve"> </w:t>
            </w:r>
            <w:r w:rsidRPr="0077293D">
              <w:rPr>
                <w:rFonts w:ascii="Garamond" w:hAnsi="Garamond" w:cs="Times New Roman"/>
                <w:w w:val="105"/>
                <w:sz w:val="20"/>
                <w:szCs w:val="24"/>
              </w:rPr>
              <w:t>2023</w:t>
            </w:r>
            <w:r w:rsidR="000103E6" w:rsidRPr="0077293D">
              <w:rPr>
                <w:rFonts w:ascii="Garamond" w:hAnsi="Garamond" w:cs="Times New Roman"/>
                <w:w w:val="105"/>
                <w:sz w:val="20"/>
                <w:szCs w:val="24"/>
              </w:rPr>
              <w:t>,</w:t>
            </w:r>
            <w:r w:rsidR="000103E6" w:rsidRPr="0077293D">
              <w:rPr>
                <w:rFonts w:ascii="Garamond" w:hAnsi="Garamond" w:cs="Times New Roman"/>
                <w:spacing w:val="-8"/>
                <w:w w:val="105"/>
                <w:sz w:val="20"/>
                <w:szCs w:val="24"/>
              </w:rPr>
              <w:t xml:space="preserve"> </w:t>
            </w:r>
            <w:r w:rsidR="000103E6" w:rsidRPr="0077293D">
              <w:rPr>
                <w:rFonts w:ascii="Garamond" w:hAnsi="Garamond" w:cs="Times New Roman"/>
                <w:w w:val="105"/>
                <w:sz w:val="20"/>
                <w:szCs w:val="24"/>
              </w:rPr>
              <w:t>sipas</w:t>
            </w:r>
            <w:r w:rsidR="000103E6" w:rsidRPr="0077293D">
              <w:rPr>
                <w:rFonts w:ascii="Garamond" w:hAnsi="Garamond" w:cs="Times New Roman"/>
                <w:spacing w:val="-6"/>
                <w:w w:val="105"/>
                <w:sz w:val="20"/>
                <w:szCs w:val="24"/>
              </w:rPr>
              <w:t xml:space="preserve"> </w:t>
            </w:r>
            <w:r w:rsidR="000103E6" w:rsidRPr="0077293D">
              <w:rPr>
                <w:rFonts w:ascii="Garamond" w:hAnsi="Garamond" w:cs="Times New Roman"/>
                <w:w w:val="105"/>
                <w:sz w:val="20"/>
                <w:szCs w:val="24"/>
              </w:rPr>
              <w:t>INSTAT</w:t>
            </w:r>
            <w:r w:rsidR="00C86EA6" w:rsidRPr="0077293D">
              <w:rPr>
                <w:rFonts w:ascii="Garamond" w:hAnsi="Garamond" w:cs="Times New Roman"/>
                <w:w w:val="105"/>
                <w:sz w:val="20"/>
                <w:szCs w:val="24"/>
              </w:rPr>
              <w:t>-it</w:t>
            </w:r>
            <w:r w:rsidR="000103E6" w:rsidRPr="0077293D">
              <w:rPr>
                <w:rFonts w:ascii="Garamond" w:hAnsi="Garamond" w:cs="Times New Roman"/>
                <w:w w:val="105"/>
                <w:sz w:val="20"/>
                <w:szCs w:val="24"/>
              </w:rPr>
              <w:t>)</w:t>
            </w:r>
          </w:p>
        </w:tc>
      </w:tr>
      <w:tr w:rsidR="000103E6" w:rsidRPr="0077293D" w14:paraId="009C52A5" w14:textId="77777777" w:rsidTr="0077293D">
        <w:trPr>
          <w:trHeight w:val="17"/>
        </w:trPr>
        <w:tc>
          <w:tcPr>
            <w:tcW w:w="1896" w:type="dxa"/>
            <w:shd w:val="clear" w:color="auto" w:fill="4F82BD"/>
          </w:tcPr>
          <w:p w14:paraId="43A4AE76" w14:textId="77777777" w:rsidR="000103E6" w:rsidRPr="0077293D" w:rsidRDefault="000103E6" w:rsidP="00C86EA6">
            <w:pPr>
              <w:pStyle w:val="TableParagraph"/>
              <w:jc w:val="both"/>
              <w:rPr>
                <w:rFonts w:ascii="Garamond" w:hAnsi="Garamond" w:cs="Times New Roman"/>
                <w:b/>
                <w:sz w:val="20"/>
                <w:szCs w:val="24"/>
              </w:rPr>
            </w:pPr>
            <w:r w:rsidRPr="0077293D">
              <w:rPr>
                <w:rFonts w:ascii="Garamond" w:hAnsi="Garamond" w:cs="Times New Roman"/>
                <w:b/>
                <w:color w:val="FFFFFF"/>
                <w:w w:val="105"/>
                <w:sz w:val="20"/>
                <w:szCs w:val="24"/>
              </w:rPr>
              <w:t>Gjuha:</w:t>
            </w:r>
          </w:p>
        </w:tc>
        <w:tc>
          <w:tcPr>
            <w:tcW w:w="6552" w:type="dxa"/>
          </w:tcPr>
          <w:p w14:paraId="1FC5C17B" w14:textId="7DB7DB26" w:rsidR="000103E6" w:rsidRPr="0077293D" w:rsidRDefault="000103E6" w:rsidP="009259DF">
            <w:pPr>
              <w:pStyle w:val="TableParagraph"/>
              <w:jc w:val="both"/>
              <w:rPr>
                <w:rFonts w:ascii="Garamond" w:hAnsi="Garamond" w:cs="Times New Roman"/>
                <w:sz w:val="20"/>
                <w:szCs w:val="24"/>
              </w:rPr>
            </w:pPr>
            <w:r w:rsidRPr="0077293D">
              <w:rPr>
                <w:rFonts w:ascii="Garamond" w:hAnsi="Garamond" w:cs="Times New Roman"/>
                <w:w w:val="105"/>
                <w:sz w:val="20"/>
                <w:szCs w:val="24"/>
              </w:rPr>
              <w:t>Gjuha</w:t>
            </w:r>
            <w:r w:rsidRPr="0077293D">
              <w:rPr>
                <w:rFonts w:ascii="Garamond" w:hAnsi="Garamond" w:cs="Times New Roman"/>
                <w:spacing w:val="-8"/>
                <w:w w:val="105"/>
                <w:sz w:val="20"/>
                <w:szCs w:val="24"/>
              </w:rPr>
              <w:t xml:space="preserve"> </w:t>
            </w:r>
            <w:r w:rsidRPr="0077293D">
              <w:rPr>
                <w:rFonts w:ascii="Garamond" w:hAnsi="Garamond" w:cs="Times New Roman"/>
                <w:w w:val="105"/>
                <w:sz w:val="20"/>
                <w:szCs w:val="24"/>
              </w:rPr>
              <w:t>zyrtare</w:t>
            </w:r>
            <w:r w:rsidRPr="0077293D">
              <w:rPr>
                <w:rFonts w:ascii="Garamond" w:hAnsi="Garamond" w:cs="Times New Roman"/>
                <w:spacing w:val="-8"/>
                <w:w w:val="105"/>
                <w:sz w:val="20"/>
                <w:szCs w:val="24"/>
              </w:rPr>
              <w:t xml:space="preserve"> </w:t>
            </w:r>
            <w:r w:rsidRPr="0077293D">
              <w:rPr>
                <w:rFonts w:ascii="Garamond" w:hAnsi="Garamond" w:cs="Times New Roman"/>
                <w:w w:val="105"/>
                <w:sz w:val="20"/>
                <w:szCs w:val="24"/>
              </w:rPr>
              <w:t>në</w:t>
            </w:r>
            <w:r w:rsidRPr="0077293D">
              <w:rPr>
                <w:rFonts w:ascii="Garamond" w:hAnsi="Garamond" w:cs="Times New Roman"/>
                <w:spacing w:val="-8"/>
                <w:w w:val="105"/>
                <w:sz w:val="20"/>
                <w:szCs w:val="24"/>
              </w:rPr>
              <w:t xml:space="preserve"> </w:t>
            </w:r>
            <w:r w:rsidRPr="0077293D">
              <w:rPr>
                <w:rFonts w:ascii="Garamond" w:hAnsi="Garamond" w:cs="Times New Roman"/>
                <w:w w:val="105"/>
                <w:sz w:val="20"/>
                <w:szCs w:val="24"/>
              </w:rPr>
              <w:t>Shqipëri</w:t>
            </w:r>
            <w:r w:rsidRPr="0077293D">
              <w:rPr>
                <w:rFonts w:ascii="Garamond" w:hAnsi="Garamond" w:cs="Times New Roman"/>
                <w:spacing w:val="-8"/>
                <w:w w:val="105"/>
                <w:sz w:val="20"/>
                <w:szCs w:val="24"/>
              </w:rPr>
              <w:t xml:space="preserve"> </w:t>
            </w:r>
            <w:r w:rsidRPr="0077293D">
              <w:rPr>
                <w:rFonts w:ascii="Garamond" w:hAnsi="Garamond" w:cs="Times New Roman"/>
                <w:w w:val="105"/>
                <w:sz w:val="20"/>
                <w:szCs w:val="24"/>
              </w:rPr>
              <w:t>është</w:t>
            </w:r>
            <w:r w:rsidRPr="0077293D">
              <w:rPr>
                <w:rFonts w:ascii="Garamond" w:hAnsi="Garamond" w:cs="Times New Roman"/>
                <w:spacing w:val="-8"/>
                <w:w w:val="105"/>
                <w:sz w:val="20"/>
                <w:szCs w:val="24"/>
              </w:rPr>
              <w:t xml:space="preserve"> </w:t>
            </w:r>
            <w:r w:rsidRPr="0077293D">
              <w:rPr>
                <w:rFonts w:ascii="Garamond" w:hAnsi="Garamond" w:cs="Times New Roman"/>
                <w:w w:val="105"/>
                <w:sz w:val="20"/>
                <w:szCs w:val="24"/>
              </w:rPr>
              <w:t>gjuh</w:t>
            </w:r>
            <w:r w:rsidR="00EA3298" w:rsidRPr="0077293D">
              <w:rPr>
                <w:rFonts w:ascii="Garamond" w:hAnsi="Garamond" w:cs="Times New Roman"/>
                <w:w w:val="105"/>
                <w:sz w:val="20"/>
                <w:szCs w:val="24"/>
              </w:rPr>
              <w:t>a</w:t>
            </w:r>
            <w:r w:rsidR="00EA3298" w:rsidRPr="0077293D">
              <w:rPr>
                <w:rFonts w:ascii="Garamond" w:hAnsi="Garamond" w:cs="Times New Roman"/>
                <w:spacing w:val="37"/>
                <w:w w:val="105"/>
                <w:sz w:val="20"/>
                <w:szCs w:val="24"/>
              </w:rPr>
              <w:t xml:space="preserve"> </w:t>
            </w:r>
            <w:r w:rsidRPr="0077293D">
              <w:rPr>
                <w:rFonts w:ascii="Garamond" w:hAnsi="Garamond" w:cs="Times New Roman"/>
                <w:w w:val="105"/>
                <w:sz w:val="20"/>
                <w:szCs w:val="24"/>
              </w:rPr>
              <w:t>shqipe.</w:t>
            </w:r>
          </w:p>
        </w:tc>
      </w:tr>
      <w:tr w:rsidR="000103E6" w:rsidRPr="0077293D" w14:paraId="3EDEFF9F" w14:textId="77777777" w:rsidTr="0077293D">
        <w:trPr>
          <w:trHeight w:val="17"/>
        </w:trPr>
        <w:tc>
          <w:tcPr>
            <w:tcW w:w="1896" w:type="dxa"/>
            <w:shd w:val="clear" w:color="auto" w:fill="4F82BD"/>
          </w:tcPr>
          <w:p w14:paraId="081B37F2" w14:textId="77777777" w:rsidR="000103E6" w:rsidRPr="0077293D" w:rsidRDefault="000103E6" w:rsidP="00C86EA6">
            <w:pPr>
              <w:pStyle w:val="TableParagraph"/>
              <w:jc w:val="both"/>
              <w:rPr>
                <w:rFonts w:ascii="Garamond" w:hAnsi="Garamond" w:cs="Times New Roman"/>
                <w:sz w:val="20"/>
                <w:szCs w:val="24"/>
              </w:rPr>
            </w:pPr>
          </w:p>
        </w:tc>
        <w:tc>
          <w:tcPr>
            <w:tcW w:w="6552" w:type="dxa"/>
          </w:tcPr>
          <w:p w14:paraId="52033F88" w14:textId="77777777" w:rsidR="000103E6" w:rsidRPr="0077293D" w:rsidRDefault="000103E6" w:rsidP="009259DF">
            <w:pPr>
              <w:pStyle w:val="TableParagraph"/>
              <w:jc w:val="both"/>
              <w:rPr>
                <w:rFonts w:ascii="Garamond" w:hAnsi="Garamond" w:cs="Times New Roman"/>
                <w:w w:val="105"/>
                <w:sz w:val="20"/>
                <w:szCs w:val="24"/>
              </w:rPr>
            </w:pPr>
            <w:r w:rsidRPr="0077293D">
              <w:rPr>
                <w:rFonts w:ascii="Garamond" w:hAnsi="Garamond" w:cs="Times New Roman"/>
                <w:w w:val="105"/>
                <w:sz w:val="20"/>
                <w:szCs w:val="24"/>
              </w:rPr>
              <w:t>Në</w:t>
            </w:r>
            <w:r w:rsidRPr="0077293D">
              <w:rPr>
                <w:rFonts w:ascii="Garamond" w:hAnsi="Garamond" w:cs="Times New Roman"/>
                <w:spacing w:val="35"/>
                <w:w w:val="105"/>
                <w:sz w:val="20"/>
                <w:szCs w:val="24"/>
              </w:rPr>
              <w:t xml:space="preserve"> </w:t>
            </w:r>
            <w:r w:rsidRPr="0077293D">
              <w:rPr>
                <w:rFonts w:ascii="Garamond" w:hAnsi="Garamond" w:cs="Times New Roman"/>
                <w:w w:val="105"/>
                <w:sz w:val="20"/>
                <w:szCs w:val="24"/>
              </w:rPr>
              <w:t>territoret</w:t>
            </w:r>
            <w:r w:rsidRPr="0077293D">
              <w:rPr>
                <w:rFonts w:ascii="Garamond" w:hAnsi="Garamond" w:cs="Times New Roman"/>
                <w:spacing w:val="34"/>
                <w:w w:val="105"/>
                <w:sz w:val="20"/>
                <w:szCs w:val="24"/>
              </w:rPr>
              <w:t xml:space="preserve"> </w:t>
            </w:r>
            <w:r w:rsidRPr="0077293D">
              <w:rPr>
                <w:rFonts w:ascii="Garamond" w:hAnsi="Garamond" w:cs="Times New Roman"/>
                <w:w w:val="105"/>
                <w:sz w:val="20"/>
                <w:szCs w:val="24"/>
              </w:rPr>
              <w:t>e</w:t>
            </w:r>
            <w:r w:rsidRPr="0077293D">
              <w:rPr>
                <w:rFonts w:ascii="Garamond" w:hAnsi="Garamond" w:cs="Times New Roman"/>
                <w:spacing w:val="37"/>
                <w:w w:val="105"/>
                <w:sz w:val="20"/>
                <w:szCs w:val="24"/>
              </w:rPr>
              <w:t xml:space="preserve"> </w:t>
            </w:r>
            <w:r w:rsidRPr="0077293D">
              <w:rPr>
                <w:rFonts w:ascii="Garamond" w:hAnsi="Garamond" w:cs="Times New Roman"/>
                <w:w w:val="105"/>
                <w:sz w:val="20"/>
                <w:szCs w:val="24"/>
              </w:rPr>
              <w:t>banuara</w:t>
            </w:r>
            <w:r w:rsidRPr="0077293D">
              <w:rPr>
                <w:rFonts w:ascii="Garamond" w:hAnsi="Garamond" w:cs="Times New Roman"/>
                <w:spacing w:val="37"/>
                <w:w w:val="105"/>
                <w:sz w:val="20"/>
                <w:szCs w:val="24"/>
              </w:rPr>
              <w:t xml:space="preserve"> </w:t>
            </w:r>
            <w:r w:rsidRPr="0077293D">
              <w:rPr>
                <w:rFonts w:ascii="Garamond" w:hAnsi="Garamond" w:cs="Times New Roman"/>
                <w:w w:val="105"/>
                <w:sz w:val="20"/>
                <w:szCs w:val="24"/>
              </w:rPr>
              <w:t>nga</w:t>
            </w:r>
            <w:r w:rsidRPr="0077293D">
              <w:rPr>
                <w:rFonts w:ascii="Garamond" w:hAnsi="Garamond" w:cs="Times New Roman"/>
                <w:spacing w:val="35"/>
                <w:w w:val="105"/>
                <w:sz w:val="20"/>
                <w:szCs w:val="24"/>
              </w:rPr>
              <w:t xml:space="preserve"> </w:t>
            </w:r>
            <w:r w:rsidRPr="0077293D">
              <w:rPr>
                <w:rFonts w:ascii="Garamond" w:hAnsi="Garamond" w:cs="Times New Roman"/>
                <w:w w:val="105"/>
                <w:sz w:val="20"/>
                <w:szCs w:val="24"/>
              </w:rPr>
              <w:t>minoritetet,</w:t>
            </w:r>
            <w:r w:rsidRPr="0077293D">
              <w:rPr>
                <w:rFonts w:ascii="Garamond" w:hAnsi="Garamond" w:cs="Times New Roman"/>
                <w:spacing w:val="35"/>
                <w:w w:val="105"/>
                <w:sz w:val="20"/>
                <w:szCs w:val="24"/>
              </w:rPr>
              <w:t xml:space="preserve"> </w:t>
            </w:r>
            <w:r w:rsidRPr="0077293D">
              <w:rPr>
                <w:rFonts w:ascii="Garamond" w:hAnsi="Garamond" w:cs="Times New Roman"/>
                <w:w w:val="105"/>
                <w:sz w:val="20"/>
                <w:szCs w:val="24"/>
              </w:rPr>
              <w:t>përveç</w:t>
            </w:r>
            <w:r w:rsidRPr="0077293D">
              <w:rPr>
                <w:rFonts w:ascii="Garamond" w:hAnsi="Garamond" w:cs="Times New Roman"/>
                <w:spacing w:val="37"/>
                <w:w w:val="105"/>
                <w:sz w:val="20"/>
                <w:szCs w:val="24"/>
              </w:rPr>
              <w:t xml:space="preserve"> </w:t>
            </w:r>
            <w:r w:rsidRPr="0077293D">
              <w:rPr>
                <w:rFonts w:ascii="Garamond" w:hAnsi="Garamond" w:cs="Times New Roman"/>
                <w:w w:val="105"/>
                <w:sz w:val="20"/>
                <w:szCs w:val="24"/>
              </w:rPr>
              <w:t>gjuhës</w:t>
            </w:r>
            <w:r w:rsidRPr="0077293D">
              <w:rPr>
                <w:rFonts w:ascii="Garamond" w:hAnsi="Garamond" w:cs="Times New Roman"/>
                <w:spacing w:val="37"/>
                <w:w w:val="105"/>
                <w:sz w:val="20"/>
                <w:szCs w:val="24"/>
              </w:rPr>
              <w:t xml:space="preserve"> </w:t>
            </w:r>
            <w:r w:rsidRPr="0077293D">
              <w:rPr>
                <w:rFonts w:ascii="Garamond" w:hAnsi="Garamond" w:cs="Times New Roman"/>
                <w:w w:val="105"/>
                <w:sz w:val="20"/>
                <w:szCs w:val="24"/>
              </w:rPr>
              <w:t>shqipe,</w:t>
            </w:r>
            <w:r w:rsidRPr="0077293D">
              <w:rPr>
                <w:rFonts w:ascii="Garamond" w:hAnsi="Garamond" w:cs="Times New Roman"/>
                <w:spacing w:val="36"/>
                <w:w w:val="105"/>
                <w:sz w:val="20"/>
                <w:szCs w:val="24"/>
              </w:rPr>
              <w:t xml:space="preserve"> </w:t>
            </w:r>
            <w:r w:rsidRPr="0077293D">
              <w:rPr>
                <w:rFonts w:ascii="Garamond" w:hAnsi="Garamond" w:cs="Times New Roman"/>
                <w:w w:val="105"/>
                <w:sz w:val="20"/>
                <w:szCs w:val="24"/>
              </w:rPr>
              <w:t>flitet</w:t>
            </w:r>
            <w:r w:rsidRPr="0077293D">
              <w:rPr>
                <w:rFonts w:ascii="Garamond" w:hAnsi="Garamond" w:cs="Times New Roman"/>
                <w:spacing w:val="36"/>
                <w:w w:val="105"/>
                <w:sz w:val="20"/>
                <w:szCs w:val="24"/>
              </w:rPr>
              <w:t xml:space="preserve"> </w:t>
            </w:r>
            <w:r w:rsidRPr="0077293D">
              <w:rPr>
                <w:rFonts w:ascii="Garamond" w:hAnsi="Garamond" w:cs="Times New Roman"/>
                <w:w w:val="105"/>
                <w:sz w:val="20"/>
                <w:szCs w:val="24"/>
              </w:rPr>
              <w:t>dhe</w:t>
            </w:r>
            <w:r w:rsidR="00CF4BE5" w:rsidRPr="0077293D">
              <w:rPr>
                <w:rFonts w:ascii="Garamond" w:hAnsi="Garamond" w:cs="Times New Roman"/>
                <w:w w:val="105"/>
                <w:sz w:val="20"/>
                <w:szCs w:val="24"/>
              </w:rPr>
              <w:t xml:space="preserve"> gjuha</w:t>
            </w:r>
            <w:r w:rsidR="00CF4BE5" w:rsidRPr="0077293D">
              <w:rPr>
                <w:rFonts w:ascii="Garamond" w:hAnsi="Garamond" w:cs="Times New Roman"/>
                <w:spacing w:val="-10"/>
                <w:w w:val="105"/>
                <w:sz w:val="20"/>
                <w:szCs w:val="24"/>
              </w:rPr>
              <w:t xml:space="preserve"> </w:t>
            </w:r>
            <w:r w:rsidR="00CF4BE5" w:rsidRPr="0077293D">
              <w:rPr>
                <w:rFonts w:ascii="Garamond" w:hAnsi="Garamond" w:cs="Times New Roman"/>
                <w:w w:val="105"/>
                <w:sz w:val="20"/>
                <w:szCs w:val="24"/>
              </w:rPr>
              <w:t>greke,</w:t>
            </w:r>
            <w:r w:rsidR="00CF4BE5" w:rsidRPr="0077293D">
              <w:rPr>
                <w:rFonts w:ascii="Garamond" w:hAnsi="Garamond" w:cs="Times New Roman"/>
                <w:spacing w:val="-8"/>
                <w:w w:val="105"/>
                <w:sz w:val="20"/>
                <w:szCs w:val="24"/>
              </w:rPr>
              <w:t xml:space="preserve"> </w:t>
            </w:r>
            <w:r w:rsidR="00CF4BE5" w:rsidRPr="0077293D">
              <w:rPr>
                <w:rFonts w:ascii="Garamond" w:hAnsi="Garamond" w:cs="Times New Roman"/>
                <w:w w:val="105"/>
                <w:sz w:val="20"/>
                <w:szCs w:val="24"/>
              </w:rPr>
              <w:t>serbo</w:t>
            </w:r>
            <w:r w:rsidR="00CF4BE5" w:rsidRPr="0077293D">
              <w:rPr>
                <w:rFonts w:ascii="Times New Roman" w:hAnsi="Times New Roman" w:cs="Times New Roman"/>
                <w:w w:val="105"/>
                <w:sz w:val="20"/>
                <w:szCs w:val="24"/>
              </w:rPr>
              <w:t>‐</w:t>
            </w:r>
            <w:r w:rsidR="00CF4BE5" w:rsidRPr="0077293D">
              <w:rPr>
                <w:rFonts w:ascii="Garamond" w:hAnsi="Garamond" w:cs="Times New Roman"/>
                <w:w w:val="105"/>
                <w:sz w:val="20"/>
                <w:szCs w:val="24"/>
              </w:rPr>
              <w:t>kroate</w:t>
            </w:r>
            <w:r w:rsidR="00CF4BE5" w:rsidRPr="0077293D">
              <w:rPr>
                <w:rFonts w:ascii="Garamond" w:hAnsi="Garamond" w:cs="Times New Roman"/>
                <w:spacing w:val="-10"/>
                <w:w w:val="105"/>
                <w:sz w:val="20"/>
                <w:szCs w:val="24"/>
              </w:rPr>
              <w:t xml:space="preserve"> </w:t>
            </w:r>
            <w:r w:rsidR="00CF4BE5" w:rsidRPr="0077293D">
              <w:rPr>
                <w:rFonts w:ascii="Garamond" w:hAnsi="Garamond" w:cs="Times New Roman"/>
                <w:w w:val="105"/>
                <w:sz w:val="20"/>
                <w:szCs w:val="24"/>
              </w:rPr>
              <w:t>dhe</w:t>
            </w:r>
            <w:r w:rsidR="00CF4BE5" w:rsidRPr="0077293D">
              <w:rPr>
                <w:rFonts w:ascii="Garamond" w:hAnsi="Garamond" w:cs="Times New Roman"/>
                <w:spacing w:val="-9"/>
                <w:w w:val="105"/>
                <w:sz w:val="20"/>
                <w:szCs w:val="24"/>
              </w:rPr>
              <w:t xml:space="preserve"> </w:t>
            </w:r>
            <w:r w:rsidR="00CF4BE5" w:rsidRPr="0077293D">
              <w:rPr>
                <w:rFonts w:ascii="Garamond" w:hAnsi="Garamond" w:cs="Times New Roman"/>
                <w:w w:val="105"/>
                <w:sz w:val="20"/>
                <w:szCs w:val="24"/>
              </w:rPr>
              <w:t>maqe</w:t>
            </w:r>
            <w:r w:rsidR="00CF4BE5" w:rsidRPr="0077293D">
              <w:rPr>
                <w:rFonts w:ascii="Garamond" w:hAnsi="Garamond" w:cs="Times New Roman"/>
                <w:spacing w:val="6"/>
                <w:w w:val="105"/>
                <w:sz w:val="20"/>
                <w:szCs w:val="24"/>
              </w:rPr>
              <w:t>d</w:t>
            </w:r>
            <w:r w:rsidR="00CF4BE5" w:rsidRPr="0077293D">
              <w:rPr>
                <w:rFonts w:ascii="Garamond" w:hAnsi="Garamond" w:cs="Times New Roman"/>
                <w:w w:val="105"/>
                <w:sz w:val="20"/>
                <w:szCs w:val="24"/>
              </w:rPr>
              <w:t>onase.</w:t>
            </w:r>
          </w:p>
          <w:p w14:paraId="173DF4A4" w14:textId="22592C3F" w:rsidR="00CF4BE5" w:rsidRPr="0077293D" w:rsidRDefault="00CF4BE5" w:rsidP="009259DF">
            <w:pPr>
              <w:pStyle w:val="TableParagraph"/>
              <w:jc w:val="both"/>
              <w:rPr>
                <w:rFonts w:ascii="Garamond" w:hAnsi="Garamond" w:cs="Times New Roman"/>
                <w:sz w:val="20"/>
                <w:szCs w:val="24"/>
              </w:rPr>
            </w:pPr>
          </w:p>
        </w:tc>
      </w:tr>
      <w:tr w:rsidR="000103E6" w:rsidRPr="0077293D" w14:paraId="31E9D2B2" w14:textId="77777777" w:rsidTr="0077293D">
        <w:trPr>
          <w:trHeight w:val="17"/>
        </w:trPr>
        <w:tc>
          <w:tcPr>
            <w:tcW w:w="1896" w:type="dxa"/>
            <w:shd w:val="clear" w:color="auto" w:fill="4F82BD"/>
          </w:tcPr>
          <w:p w14:paraId="303EFADD" w14:textId="43CC5E6C" w:rsidR="000103E6" w:rsidRPr="0077293D" w:rsidRDefault="000103E6" w:rsidP="00C86EA6">
            <w:pPr>
              <w:pStyle w:val="TableParagraph"/>
              <w:jc w:val="both"/>
              <w:rPr>
                <w:rFonts w:ascii="Garamond" w:hAnsi="Garamond" w:cs="Times New Roman"/>
                <w:b/>
                <w:sz w:val="20"/>
                <w:szCs w:val="24"/>
              </w:rPr>
            </w:pPr>
            <w:r w:rsidRPr="0077293D">
              <w:rPr>
                <w:rFonts w:ascii="Garamond" w:hAnsi="Garamond" w:cs="Times New Roman"/>
                <w:b/>
                <w:color w:val="FFFFFF"/>
                <w:w w:val="105"/>
                <w:sz w:val="20"/>
                <w:szCs w:val="24"/>
              </w:rPr>
              <w:t>Kufiri</w:t>
            </w:r>
            <w:r w:rsidR="00C86EA6" w:rsidRPr="0077293D">
              <w:rPr>
                <w:rFonts w:ascii="Garamond" w:hAnsi="Garamond" w:cs="Times New Roman"/>
                <w:b/>
                <w:color w:val="FFFFFF"/>
                <w:w w:val="105"/>
                <w:sz w:val="20"/>
                <w:szCs w:val="24"/>
              </w:rPr>
              <w:t xml:space="preserve"> </w:t>
            </w:r>
            <w:r w:rsidRPr="0077293D">
              <w:rPr>
                <w:rFonts w:ascii="Garamond" w:hAnsi="Garamond" w:cs="Times New Roman"/>
                <w:b/>
                <w:color w:val="FFFFFF"/>
                <w:w w:val="105"/>
                <w:sz w:val="20"/>
                <w:szCs w:val="24"/>
              </w:rPr>
              <w:t>dhe</w:t>
            </w:r>
            <w:r w:rsidR="00106CA5" w:rsidRPr="0077293D">
              <w:rPr>
                <w:rFonts w:ascii="Garamond" w:hAnsi="Garamond" w:cs="Times New Roman"/>
                <w:b/>
                <w:color w:val="FFFFFF"/>
                <w:w w:val="105"/>
                <w:sz w:val="20"/>
                <w:szCs w:val="24"/>
              </w:rPr>
              <w:t xml:space="preserve"> </w:t>
            </w:r>
            <w:r w:rsidRPr="0077293D">
              <w:rPr>
                <w:rFonts w:ascii="Garamond" w:hAnsi="Garamond" w:cs="Times New Roman"/>
                <w:b/>
                <w:color w:val="FFFFFF"/>
                <w:w w:val="105"/>
                <w:sz w:val="20"/>
                <w:szCs w:val="24"/>
              </w:rPr>
              <w:t>shtete</w:t>
            </w:r>
            <w:r w:rsidR="00CF4BE5" w:rsidRPr="0077293D">
              <w:rPr>
                <w:rFonts w:ascii="Garamond" w:hAnsi="Garamond" w:cs="Times New Roman"/>
                <w:b/>
                <w:color w:val="FFFFFF"/>
                <w:w w:val="105"/>
                <w:sz w:val="20"/>
                <w:szCs w:val="24"/>
              </w:rPr>
              <w:t xml:space="preserve"> </w:t>
            </w:r>
          </w:p>
        </w:tc>
        <w:tc>
          <w:tcPr>
            <w:tcW w:w="6552" w:type="dxa"/>
          </w:tcPr>
          <w:p w14:paraId="7B2ABEE2" w14:textId="2F532D79" w:rsidR="000103E6" w:rsidRPr="0077293D" w:rsidRDefault="000103E6" w:rsidP="009259DF">
            <w:pPr>
              <w:pStyle w:val="TableParagraph"/>
              <w:jc w:val="both"/>
              <w:rPr>
                <w:rFonts w:ascii="Garamond" w:hAnsi="Garamond" w:cs="Times New Roman"/>
                <w:sz w:val="20"/>
                <w:szCs w:val="24"/>
              </w:rPr>
            </w:pPr>
            <w:r w:rsidRPr="0077293D">
              <w:rPr>
                <w:rFonts w:ascii="Garamond" w:hAnsi="Garamond" w:cs="Times New Roman"/>
                <w:spacing w:val="-1"/>
                <w:w w:val="105"/>
                <w:sz w:val="20"/>
                <w:szCs w:val="24"/>
              </w:rPr>
              <w:t>Gjatësia</w:t>
            </w:r>
            <w:r w:rsidRPr="0077293D">
              <w:rPr>
                <w:rFonts w:ascii="Garamond" w:hAnsi="Garamond" w:cs="Times New Roman"/>
                <w:spacing w:val="-9"/>
                <w:w w:val="105"/>
                <w:sz w:val="20"/>
                <w:szCs w:val="24"/>
              </w:rPr>
              <w:t xml:space="preserve"> </w:t>
            </w:r>
            <w:r w:rsidRPr="0077293D">
              <w:rPr>
                <w:rFonts w:ascii="Garamond" w:hAnsi="Garamond" w:cs="Times New Roman"/>
                <w:spacing w:val="-1"/>
                <w:w w:val="105"/>
                <w:sz w:val="20"/>
                <w:szCs w:val="24"/>
              </w:rPr>
              <w:t>e</w:t>
            </w:r>
            <w:r w:rsidRPr="0077293D">
              <w:rPr>
                <w:rFonts w:ascii="Garamond" w:hAnsi="Garamond" w:cs="Times New Roman"/>
                <w:spacing w:val="-8"/>
                <w:w w:val="105"/>
                <w:sz w:val="20"/>
                <w:szCs w:val="24"/>
              </w:rPr>
              <w:t xml:space="preserve"> </w:t>
            </w:r>
            <w:r w:rsidRPr="0077293D">
              <w:rPr>
                <w:rFonts w:ascii="Garamond" w:hAnsi="Garamond" w:cs="Times New Roman"/>
                <w:spacing w:val="-1"/>
                <w:w w:val="105"/>
                <w:sz w:val="20"/>
                <w:szCs w:val="24"/>
              </w:rPr>
              <w:t>përgjithshme:</w:t>
            </w:r>
            <w:r w:rsidR="00FC1078" w:rsidRPr="0077293D">
              <w:rPr>
                <w:rFonts w:ascii="Garamond" w:hAnsi="Garamond" w:cs="Times New Roman"/>
                <w:spacing w:val="-1"/>
                <w:w w:val="105"/>
                <w:sz w:val="20"/>
                <w:szCs w:val="24"/>
              </w:rPr>
              <w:t xml:space="preserve"> </w:t>
            </w:r>
            <w:r w:rsidRPr="0077293D">
              <w:rPr>
                <w:rFonts w:ascii="Garamond" w:hAnsi="Garamond" w:cs="Times New Roman"/>
                <w:b/>
                <w:color w:val="0070C0"/>
                <w:sz w:val="20"/>
                <w:szCs w:val="24"/>
              </w:rPr>
              <w:t>1079 km</w:t>
            </w:r>
            <w:r w:rsidRPr="0077293D">
              <w:rPr>
                <w:rFonts w:ascii="Garamond" w:hAnsi="Garamond" w:cs="Times New Roman"/>
                <w:spacing w:val="-8"/>
                <w:w w:val="105"/>
                <w:sz w:val="20"/>
                <w:szCs w:val="24"/>
              </w:rPr>
              <w:t xml:space="preserve"> </w:t>
            </w:r>
            <w:r w:rsidRPr="0077293D">
              <w:rPr>
                <w:rFonts w:ascii="Garamond" w:hAnsi="Garamond" w:cs="Times New Roman"/>
                <w:w w:val="105"/>
                <w:sz w:val="20"/>
                <w:szCs w:val="24"/>
              </w:rPr>
              <w:t>(tokësor</w:t>
            </w:r>
            <w:r w:rsidR="00C86EA6" w:rsidRPr="0077293D">
              <w:rPr>
                <w:rFonts w:ascii="Garamond" w:hAnsi="Garamond" w:cs="Times New Roman"/>
                <w:w w:val="105"/>
                <w:sz w:val="20"/>
                <w:szCs w:val="24"/>
              </w:rPr>
              <w:t>e</w:t>
            </w:r>
            <w:r w:rsidRPr="0077293D">
              <w:rPr>
                <w:rFonts w:ascii="Garamond" w:hAnsi="Garamond" w:cs="Times New Roman"/>
                <w:w w:val="105"/>
                <w:sz w:val="20"/>
                <w:szCs w:val="24"/>
              </w:rPr>
              <w:t>:</w:t>
            </w:r>
            <w:r w:rsidRPr="0077293D">
              <w:rPr>
                <w:rFonts w:ascii="Garamond" w:hAnsi="Garamond" w:cs="Times New Roman"/>
                <w:spacing w:val="-10"/>
                <w:w w:val="105"/>
                <w:sz w:val="20"/>
                <w:szCs w:val="24"/>
              </w:rPr>
              <w:t xml:space="preserve"> </w:t>
            </w:r>
            <w:r w:rsidRPr="0077293D">
              <w:rPr>
                <w:rFonts w:ascii="Garamond" w:hAnsi="Garamond" w:cs="Times New Roman"/>
                <w:w w:val="105"/>
                <w:sz w:val="20"/>
                <w:szCs w:val="24"/>
              </w:rPr>
              <w:t>717</w:t>
            </w:r>
            <w:r w:rsidRPr="0077293D">
              <w:rPr>
                <w:rFonts w:ascii="Garamond" w:hAnsi="Garamond" w:cs="Times New Roman"/>
                <w:spacing w:val="-8"/>
                <w:w w:val="105"/>
                <w:sz w:val="20"/>
                <w:szCs w:val="24"/>
              </w:rPr>
              <w:t xml:space="preserve"> </w:t>
            </w:r>
            <w:r w:rsidRPr="0077293D">
              <w:rPr>
                <w:rFonts w:ascii="Garamond" w:hAnsi="Garamond" w:cs="Times New Roman"/>
                <w:w w:val="105"/>
                <w:sz w:val="20"/>
                <w:szCs w:val="24"/>
              </w:rPr>
              <w:t>km;</w:t>
            </w:r>
            <w:r w:rsidRPr="0077293D">
              <w:rPr>
                <w:rFonts w:ascii="Garamond" w:hAnsi="Garamond" w:cs="Times New Roman"/>
                <w:spacing w:val="-8"/>
                <w:w w:val="105"/>
                <w:sz w:val="20"/>
                <w:szCs w:val="24"/>
              </w:rPr>
              <w:t xml:space="preserve"> </w:t>
            </w:r>
            <w:r w:rsidRPr="0077293D">
              <w:rPr>
                <w:rFonts w:ascii="Garamond" w:hAnsi="Garamond" w:cs="Times New Roman"/>
                <w:w w:val="105"/>
                <w:sz w:val="20"/>
                <w:szCs w:val="24"/>
              </w:rPr>
              <w:t>detar</w:t>
            </w:r>
            <w:r w:rsidR="00C86EA6" w:rsidRPr="0077293D">
              <w:rPr>
                <w:rFonts w:ascii="Garamond" w:hAnsi="Garamond" w:cs="Times New Roman"/>
                <w:w w:val="105"/>
                <w:sz w:val="20"/>
                <w:szCs w:val="24"/>
              </w:rPr>
              <w:t>e</w:t>
            </w:r>
            <w:r w:rsidRPr="0077293D">
              <w:rPr>
                <w:rFonts w:ascii="Garamond" w:hAnsi="Garamond" w:cs="Times New Roman"/>
                <w:w w:val="105"/>
                <w:sz w:val="20"/>
                <w:szCs w:val="24"/>
              </w:rPr>
              <w:t>:</w:t>
            </w:r>
            <w:r w:rsidRPr="0077293D">
              <w:rPr>
                <w:rFonts w:ascii="Garamond" w:hAnsi="Garamond" w:cs="Times New Roman"/>
                <w:spacing w:val="-9"/>
                <w:w w:val="105"/>
                <w:sz w:val="20"/>
                <w:szCs w:val="24"/>
              </w:rPr>
              <w:t xml:space="preserve"> </w:t>
            </w:r>
            <w:r w:rsidRPr="0077293D">
              <w:rPr>
                <w:rFonts w:ascii="Garamond" w:hAnsi="Garamond" w:cs="Times New Roman"/>
                <w:w w:val="105"/>
                <w:sz w:val="20"/>
                <w:szCs w:val="24"/>
              </w:rPr>
              <w:t>362</w:t>
            </w:r>
            <w:r w:rsidRPr="0077293D">
              <w:rPr>
                <w:rFonts w:ascii="Garamond" w:hAnsi="Garamond" w:cs="Times New Roman"/>
                <w:spacing w:val="-7"/>
                <w:w w:val="105"/>
                <w:sz w:val="20"/>
                <w:szCs w:val="24"/>
              </w:rPr>
              <w:t xml:space="preserve"> </w:t>
            </w:r>
            <w:r w:rsidRPr="0077293D">
              <w:rPr>
                <w:rFonts w:ascii="Garamond" w:hAnsi="Garamond" w:cs="Times New Roman"/>
                <w:w w:val="105"/>
                <w:sz w:val="20"/>
                <w:szCs w:val="24"/>
              </w:rPr>
              <w:t>km</w:t>
            </w:r>
            <w:r w:rsidR="00794288">
              <w:rPr>
                <w:rFonts w:ascii="Garamond" w:hAnsi="Garamond" w:cs="Times New Roman"/>
                <w:w w:val="105"/>
                <w:sz w:val="20"/>
                <w:szCs w:val="24"/>
              </w:rPr>
              <w:t>)</w:t>
            </w:r>
            <w:r w:rsidRPr="0077293D">
              <w:rPr>
                <w:rFonts w:ascii="Garamond" w:hAnsi="Garamond" w:cs="Times New Roman"/>
                <w:w w:val="105"/>
                <w:sz w:val="20"/>
                <w:szCs w:val="24"/>
              </w:rPr>
              <w:t>;</w:t>
            </w:r>
          </w:p>
        </w:tc>
      </w:tr>
      <w:tr w:rsidR="000103E6" w:rsidRPr="0077293D" w14:paraId="5758019F" w14:textId="77777777" w:rsidTr="0077293D">
        <w:trPr>
          <w:trHeight w:val="17"/>
        </w:trPr>
        <w:tc>
          <w:tcPr>
            <w:tcW w:w="1896" w:type="dxa"/>
            <w:shd w:val="clear" w:color="auto" w:fill="4F82BD"/>
          </w:tcPr>
          <w:p w14:paraId="7244D466" w14:textId="77777777" w:rsidR="000103E6" w:rsidRPr="0077293D" w:rsidRDefault="000103E6" w:rsidP="00C86EA6">
            <w:pPr>
              <w:pStyle w:val="TableParagraph"/>
              <w:jc w:val="both"/>
              <w:rPr>
                <w:rFonts w:ascii="Garamond" w:hAnsi="Garamond" w:cs="Times New Roman"/>
                <w:b/>
                <w:sz w:val="20"/>
                <w:szCs w:val="24"/>
              </w:rPr>
            </w:pPr>
            <w:r w:rsidRPr="0077293D">
              <w:rPr>
                <w:rFonts w:ascii="Garamond" w:hAnsi="Garamond" w:cs="Times New Roman"/>
                <w:b/>
                <w:color w:val="FFFFFF"/>
                <w:w w:val="105"/>
                <w:sz w:val="20"/>
                <w:szCs w:val="24"/>
              </w:rPr>
              <w:t>kufitare:</w:t>
            </w:r>
          </w:p>
        </w:tc>
        <w:tc>
          <w:tcPr>
            <w:tcW w:w="6552" w:type="dxa"/>
          </w:tcPr>
          <w:p w14:paraId="55952FCF" w14:textId="0B95B71D" w:rsidR="000103E6" w:rsidRPr="0077293D" w:rsidRDefault="000103E6" w:rsidP="009259DF">
            <w:pPr>
              <w:pStyle w:val="TableParagraph"/>
              <w:jc w:val="both"/>
              <w:rPr>
                <w:rFonts w:ascii="Garamond" w:hAnsi="Garamond" w:cs="Times New Roman"/>
                <w:sz w:val="20"/>
                <w:szCs w:val="24"/>
              </w:rPr>
            </w:pPr>
            <w:r w:rsidRPr="0077293D">
              <w:rPr>
                <w:rFonts w:ascii="Garamond" w:hAnsi="Garamond" w:cs="Times New Roman"/>
                <w:w w:val="105"/>
                <w:sz w:val="20"/>
                <w:szCs w:val="24"/>
              </w:rPr>
              <w:t>Shtetet</w:t>
            </w:r>
            <w:r w:rsidRPr="0077293D">
              <w:rPr>
                <w:rFonts w:ascii="Garamond" w:hAnsi="Garamond" w:cs="Times New Roman"/>
                <w:spacing w:val="11"/>
                <w:w w:val="105"/>
                <w:sz w:val="20"/>
                <w:szCs w:val="24"/>
              </w:rPr>
              <w:t xml:space="preserve"> </w:t>
            </w:r>
            <w:r w:rsidRPr="0077293D">
              <w:rPr>
                <w:rFonts w:ascii="Garamond" w:hAnsi="Garamond" w:cs="Times New Roman"/>
                <w:w w:val="105"/>
                <w:sz w:val="20"/>
                <w:szCs w:val="24"/>
              </w:rPr>
              <w:t>kufitare:</w:t>
            </w:r>
            <w:r w:rsidRPr="0077293D">
              <w:rPr>
                <w:rFonts w:ascii="Garamond" w:hAnsi="Garamond" w:cs="Times New Roman"/>
                <w:spacing w:val="11"/>
                <w:w w:val="105"/>
                <w:sz w:val="20"/>
                <w:szCs w:val="24"/>
              </w:rPr>
              <w:t xml:space="preserve"> </w:t>
            </w:r>
            <w:r w:rsidRPr="0077293D">
              <w:rPr>
                <w:rFonts w:ascii="Garamond" w:hAnsi="Garamond" w:cs="Times New Roman"/>
                <w:w w:val="105"/>
                <w:sz w:val="20"/>
                <w:szCs w:val="24"/>
              </w:rPr>
              <w:t>Mali</w:t>
            </w:r>
            <w:r w:rsidRPr="0077293D">
              <w:rPr>
                <w:rFonts w:ascii="Garamond" w:hAnsi="Garamond" w:cs="Times New Roman"/>
                <w:spacing w:val="12"/>
                <w:w w:val="105"/>
                <w:sz w:val="20"/>
                <w:szCs w:val="24"/>
              </w:rPr>
              <w:t xml:space="preserve"> </w:t>
            </w:r>
            <w:r w:rsidRPr="0077293D">
              <w:rPr>
                <w:rFonts w:ascii="Garamond" w:hAnsi="Garamond" w:cs="Times New Roman"/>
                <w:w w:val="105"/>
                <w:sz w:val="20"/>
                <w:szCs w:val="24"/>
              </w:rPr>
              <w:t>i</w:t>
            </w:r>
            <w:r w:rsidRPr="0077293D">
              <w:rPr>
                <w:rFonts w:ascii="Garamond" w:hAnsi="Garamond" w:cs="Times New Roman"/>
                <w:spacing w:val="13"/>
                <w:w w:val="105"/>
                <w:sz w:val="20"/>
                <w:szCs w:val="24"/>
              </w:rPr>
              <w:t xml:space="preserve"> </w:t>
            </w:r>
            <w:r w:rsidRPr="0077293D">
              <w:rPr>
                <w:rFonts w:ascii="Garamond" w:hAnsi="Garamond" w:cs="Times New Roman"/>
                <w:w w:val="105"/>
                <w:sz w:val="20"/>
                <w:szCs w:val="24"/>
              </w:rPr>
              <w:t>Zi</w:t>
            </w:r>
            <w:r w:rsidRPr="0077293D">
              <w:rPr>
                <w:rFonts w:ascii="Garamond" w:hAnsi="Garamond" w:cs="Times New Roman"/>
                <w:spacing w:val="13"/>
                <w:w w:val="105"/>
                <w:sz w:val="20"/>
                <w:szCs w:val="24"/>
              </w:rPr>
              <w:t xml:space="preserve"> </w:t>
            </w:r>
            <w:r w:rsidRPr="0077293D">
              <w:rPr>
                <w:rFonts w:ascii="Garamond" w:hAnsi="Garamond" w:cs="Times New Roman"/>
                <w:w w:val="105"/>
                <w:sz w:val="20"/>
                <w:szCs w:val="24"/>
              </w:rPr>
              <w:t>151</w:t>
            </w:r>
            <w:r w:rsidRPr="0077293D">
              <w:rPr>
                <w:rFonts w:ascii="Garamond" w:hAnsi="Garamond" w:cs="Times New Roman"/>
                <w:spacing w:val="11"/>
                <w:w w:val="105"/>
                <w:sz w:val="20"/>
                <w:szCs w:val="24"/>
              </w:rPr>
              <w:t xml:space="preserve"> </w:t>
            </w:r>
            <w:r w:rsidRPr="0077293D">
              <w:rPr>
                <w:rFonts w:ascii="Garamond" w:hAnsi="Garamond" w:cs="Times New Roman"/>
                <w:w w:val="105"/>
                <w:sz w:val="20"/>
                <w:szCs w:val="24"/>
              </w:rPr>
              <w:t>km,</w:t>
            </w:r>
            <w:r w:rsidRPr="0077293D">
              <w:rPr>
                <w:rFonts w:ascii="Garamond" w:hAnsi="Garamond" w:cs="Times New Roman"/>
                <w:spacing w:val="11"/>
                <w:w w:val="105"/>
                <w:sz w:val="20"/>
                <w:szCs w:val="24"/>
              </w:rPr>
              <w:t xml:space="preserve"> </w:t>
            </w:r>
            <w:r w:rsidRPr="0077293D">
              <w:rPr>
                <w:rFonts w:ascii="Garamond" w:hAnsi="Garamond" w:cs="Times New Roman"/>
                <w:w w:val="105"/>
                <w:sz w:val="20"/>
                <w:szCs w:val="24"/>
              </w:rPr>
              <w:t>Kosov</w:t>
            </w:r>
            <w:r w:rsidR="00C86EA6" w:rsidRPr="0077293D">
              <w:rPr>
                <w:rFonts w:ascii="Garamond" w:hAnsi="Garamond" w:cs="Times New Roman"/>
                <w:w w:val="105"/>
                <w:sz w:val="20"/>
                <w:szCs w:val="24"/>
              </w:rPr>
              <w:t>a</w:t>
            </w:r>
            <w:r w:rsidRPr="0077293D">
              <w:rPr>
                <w:rFonts w:ascii="Garamond" w:hAnsi="Garamond" w:cs="Times New Roman"/>
                <w:spacing w:val="12"/>
                <w:w w:val="105"/>
                <w:sz w:val="20"/>
                <w:szCs w:val="24"/>
              </w:rPr>
              <w:t xml:space="preserve"> </w:t>
            </w:r>
            <w:r w:rsidRPr="0077293D">
              <w:rPr>
                <w:rFonts w:ascii="Garamond" w:hAnsi="Garamond" w:cs="Times New Roman"/>
                <w:w w:val="105"/>
                <w:sz w:val="20"/>
                <w:szCs w:val="24"/>
              </w:rPr>
              <w:t>112</w:t>
            </w:r>
            <w:r w:rsidRPr="0077293D">
              <w:rPr>
                <w:rFonts w:ascii="Garamond" w:hAnsi="Garamond" w:cs="Times New Roman"/>
                <w:spacing w:val="13"/>
                <w:w w:val="105"/>
                <w:sz w:val="20"/>
                <w:szCs w:val="24"/>
              </w:rPr>
              <w:t xml:space="preserve"> </w:t>
            </w:r>
            <w:r w:rsidRPr="0077293D">
              <w:rPr>
                <w:rFonts w:ascii="Garamond" w:hAnsi="Garamond" w:cs="Times New Roman"/>
                <w:w w:val="105"/>
                <w:sz w:val="20"/>
                <w:szCs w:val="24"/>
              </w:rPr>
              <w:t>k</w:t>
            </w:r>
            <w:r w:rsidR="004D2FE0" w:rsidRPr="0077293D">
              <w:rPr>
                <w:rFonts w:ascii="Garamond" w:hAnsi="Garamond" w:cs="Times New Roman"/>
                <w:w w:val="105"/>
                <w:sz w:val="20"/>
                <w:szCs w:val="24"/>
              </w:rPr>
              <w:t>m</w:t>
            </w:r>
            <w:r w:rsidRPr="0077293D">
              <w:rPr>
                <w:rFonts w:ascii="Garamond" w:hAnsi="Garamond" w:cs="Times New Roman"/>
                <w:w w:val="105"/>
                <w:sz w:val="20"/>
                <w:szCs w:val="24"/>
              </w:rPr>
              <w:t>,</w:t>
            </w:r>
            <w:r w:rsidRPr="0077293D">
              <w:rPr>
                <w:rFonts w:ascii="Garamond" w:hAnsi="Garamond" w:cs="Times New Roman"/>
                <w:spacing w:val="12"/>
                <w:w w:val="105"/>
                <w:sz w:val="20"/>
                <w:szCs w:val="24"/>
              </w:rPr>
              <w:t xml:space="preserve"> </w:t>
            </w:r>
            <w:r w:rsidRPr="0077293D">
              <w:rPr>
                <w:rFonts w:ascii="Garamond" w:hAnsi="Garamond" w:cs="Times New Roman"/>
                <w:w w:val="105"/>
                <w:sz w:val="20"/>
                <w:szCs w:val="24"/>
              </w:rPr>
              <w:t>Maqedoni</w:t>
            </w:r>
            <w:r w:rsidR="00EA3298" w:rsidRPr="0077293D">
              <w:rPr>
                <w:rFonts w:ascii="Garamond" w:hAnsi="Garamond" w:cs="Times New Roman"/>
                <w:w w:val="105"/>
                <w:sz w:val="20"/>
                <w:szCs w:val="24"/>
              </w:rPr>
              <w:t>a e Veriut</w:t>
            </w:r>
            <w:r w:rsidRPr="0077293D">
              <w:rPr>
                <w:rFonts w:ascii="Garamond" w:hAnsi="Garamond" w:cs="Times New Roman"/>
                <w:spacing w:val="11"/>
                <w:w w:val="105"/>
                <w:sz w:val="20"/>
                <w:szCs w:val="24"/>
              </w:rPr>
              <w:t xml:space="preserve"> </w:t>
            </w:r>
            <w:r w:rsidRPr="0077293D">
              <w:rPr>
                <w:rFonts w:ascii="Garamond" w:hAnsi="Garamond" w:cs="Times New Roman"/>
                <w:w w:val="105"/>
                <w:sz w:val="20"/>
                <w:szCs w:val="24"/>
              </w:rPr>
              <w:t>172</w:t>
            </w:r>
            <w:r w:rsidRPr="0077293D">
              <w:rPr>
                <w:rFonts w:ascii="Garamond" w:hAnsi="Garamond" w:cs="Times New Roman"/>
                <w:spacing w:val="12"/>
                <w:w w:val="105"/>
                <w:sz w:val="20"/>
                <w:szCs w:val="24"/>
              </w:rPr>
              <w:t xml:space="preserve"> </w:t>
            </w:r>
            <w:r w:rsidRPr="0077293D">
              <w:rPr>
                <w:rFonts w:ascii="Garamond" w:hAnsi="Garamond" w:cs="Times New Roman"/>
                <w:w w:val="105"/>
                <w:sz w:val="20"/>
                <w:szCs w:val="24"/>
              </w:rPr>
              <w:t>km,</w:t>
            </w:r>
            <w:r w:rsidRPr="0077293D">
              <w:rPr>
                <w:rFonts w:ascii="Garamond" w:hAnsi="Garamond" w:cs="Times New Roman"/>
                <w:spacing w:val="11"/>
                <w:w w:val="105"/>
                <w:sz w:val="20"/>
                <w:szCs w:val="24"/>
              </w:rPr>
              <w:t xml:space="preserve"> </w:t>
            </w:r>
            <w:r w:rsidRPr="0077293D">
              <w:rPr>
                <w:rFonts w:ascii="Garamond" w:hAnsi="Garamond" w:cs="Times New Roman"/>
                <w:w w:val="105"/>
                <w:sz w:val="20"/>
                <w:szCs w:val="24"/>
              </w:rPr>
              <w:t>Greqi</w:t>
            </w:r>
            <w:r w:rsidR="00C86EA6" w:rsidRPr="0077293D">
              <w:rPr>
                <w:rFonts w:ascii="Garamond" w:hAnsi="Garamond" w:cs="Times New Roman"/>
                <w:w w:val="105"/>
                <w:sz w:val="20"/>
                <w:szCs w:val="24"/>
              </w:rPr>
              <w:t>a</w:t>
            </w:r>
            <w:r w:rsidR="004D2FE0" w:rsidRPr="0077293D">
              <w:rPr>
                <w:rFonts w:ascii="Garamond" w:hAnsi="Garamond" w:cs="Times New Roman"/>
                <w:w w:val="105"/>
                <w:sz w:val="20"/>
                <w:szCs w:val="24"/>
              </w:rPr>
              <w:t xml:space="preserve"> 282</w:t>
            </w:r>
            <w:r w:rsidR="004D2FE0" w:rsidRPr="0077293D">
              <w:rPr>
                <w:rFonts w:ascii="Garamond" w:hAnsi="Garamond" w:cs="Times New Roman"/>
                <w:spacing w:val="-6"/>
                <w:w w:val="105"/>
                <w:sz w:val="20"/>
                <w:szCs w:val="24"/>
              </w:rPr>
              <w:t xml:space="preserve"> </w:t>
            </w:r>
            <w:r w:rsidR="00CF4BE5" w:rsidRPr="0077293D">
              <w:rPr>
                <w:rFonts w:ascii="Garamond" w:hAnsi="Garamond" w:cs="Times New Roman"/>
                <w:w w:val="105"/>
                <w:sz w:val="20"/>
                <w:szCs w:val="24"/>
              </w:rPr>
              <w:t>km.</w:t>
            </w:r>
          </w:p>
        </w:tc>
      </w:tr>
      <w:tr w:rsidR="000103E6" w:rsidRPr="0077293D" w14:paraId="643BEFF8" w14:textId="77777777" w:rsidTr="0077293D">
        <w:trPr>
          <w:trHeight w:val="17"/>
        </w:trPr>
        <w:tc>
          <w:tcPr>
            <w:tcW w:w="1896" w:type="dxa"/>
            <w:tcBorders>
              <w:bottom w:val="single" w:sz="18" w:space="0" w:color="000000"/>
            </w:tcBorders>
            <w:shd w:val="clear" w:color="auto" w:fill="4F82BD"/>
          </w:tcPr>
          <w:p w14:paraId="66432067" w14:textId="77777777" w:rsidR="000103E6" w:rsidRPr="0077293D" w:rsidRDefault="000103E6" w:rsidP="009259DF">
            <w:pPr>
              <w:pStyle w:val="TableParagraph"/>
              <w:rPr>
                <w:rFonts w:ascii="Garamond" w:hAnsi="Garamond" w:cs="Times New Roman"/>
                <w:sz w:val="20"/>
                <w:szCs w:val="24"/>
              </w:rPr>
            </w:pPr>
          </w:p>
        </w:tc>
        <w:tc>
          <w:tcPr>
            <w:tcW w:w="6552" w:type="dxa"/>
            <w:tcBorders>
              <w:bottom w:val="single" w:sz="18" w:space="0" w:color="000000"/>
            </w:tcBorders>
          </w:tcPr>
          <w:p w14:paraId="383F01FC" w14:textId="7BC06371" w:rsidR="000103E6" w:rsidRPr="0077293D" w:rsidRDefault="000103E6" w:rsidP="009259DF">
            <w:pPr>
              <w:pStyle w:val="TableParagraph"/>
              <w:jc w:val="both"/>
              <w:rPr>
                <w:rFonts w:ascii="Garamond" w:hAnsi="Garamond" w:cs="Times New Roman"/>
                <w:sz w:val="20"/>
                <w:szCs w:val="24"/>
              </w:rPr>
            </w:pPr>
          </w:p>
        </w:tc>
      </w:tr>
    </w:tbl>
    <w:p w14:paraId="4DB2CCE7" w14:textId="77777777" w:rsidR="00C86EA6" w:rsidRPr="0077293D" w:rsidRDefault="00C86EA6" w:rsidP="00172E46">
      <w:pPr>
        <w:pStyle w:val="Heading2"/>
        <w:tabs>
          <w:tab w:val="left" w:pos="810"/>
        </w:tabs>
        <w:ind w:left="0" w:firstLine="284"/>
        <w:rPr>
          <w:rFonts w:ascii="Garamond" w:hAnsi="Garamond" w:cs="Times New Roman"/>
          <w:color w:val="2E74B5" w:themeColor="accent1" w:themeShade="BF"/>
          <w:sz w:val="24"/>
          <w:szCs w:val="24"/>
        </w:rPr>
      </w:pPr>
      <w:bookmarkStart w:id="2" w:name="_TOC_250026"/>
    </w:p>
    <w:p w14:paraId="2F68BCCE" w14:textId="298EBEEE" w:rsidR="000103E6" w:rsidRPr="0077293D" w:rsidRDefault="000A5876" w:rsidP="00172E46">
      <w:pPr>
        <w:pStyle w:val="Heading2"/>
        <w:tabs>
          <w:tab w:val="left" w:pos="810"/>
        </w:tabs>
        <w:ind w:left="0" w:firstLine="284"/>
        <w:rPr>
          <w:rFonts w:ascii="Garamond" w:hAnsi="Garamond" w:cs="Times New Roman"/>
          <w:color w:val="2E74B5" w:themeColor="accent1" w:themeShade="BF"/>
          <w:sz w:val="24"/>
          <w:szCs w:val="24"/>
        </w:rPr>
      </w:pPr>
      <w:r w:rsidRPr="0077293D">
        <w:rPr>
          <w:rFonts w:ascii="Garamond" w:hAnsi="Garamond" w:cs="Times New Roman"/>
          <w:color w:val="2E74B5" w:themeColor="accent1" w:themeShade="BF"/>
          <w:sz w:val="24"/>
          <w:szCs w:val="24"/>
        </w:rPr>
        <w:t xml:space="preserve">1.2 </w:t>
      </w:r>
      <w:r w:rsidR="000103E6" w:rsidRPr="0077293D">
        <w:rPr>
          <w:rFonts w:ascii="Garamond" w:hAnsi="Garamond" w:cs="Times New Roman"/>
          <w:color w:val="2E74B5" w:themeColor="accent1" w:themeShade="BF"/>
          <w:sz w:val="24"/>
          <w:szCs w:val="24"/>
        </w:rPr>
        <w:t>Karakteristikat</w:t>
      </w:r>
      <w:r w:rsidR="000103E6" w:rsidRPr="0077293D">
        <w:rPr>
          <w:rFonts w:ascii="Garamond" w:hAnsi="Garamond" w:cs="Times New Roman"/>
          <w:color w:val="2E74B5" w:themeColor="accent1" w:themeShade="BF"/>
          <w:spacing w:val="8"/>
          <w:sz w:val="24"/>
          <w:szCs w:val="24"/>
        </w:rPr>
        <w:t xml:space="preserve"> </w:t>
      </w:r>
      <w:r w:rsidR="000103E6" w:rsidRPr="0077293D">
        <w:rPr>
          <w:rFonts w:ascii="Garamond" w:hAnsi="Garamond" w:cs="Times New Roman"/>
          <w:color w:val="2E74B5" w:themeColor="accent1" w:themeShade="BF"/>
          <w:sz w:val="24"/>
          <w:szCs w:val="24"/>
        </w:rPr>
        <w:t>e</w:t>
      </w:r>
      <w:r w:rsidR="000103E6" w:rsidRPr="0077293D">
        <w:rPr>
          <w:rFonts w:ascii="Garamond" w:hAnsi="Garamond" w:cs="Times New Roman"/>
          <w:color w:val="2E74B5" w:themeColor="accent1" w:themeShade="BF"/>
          <w:spacing w:val="7"/>
          <w:sz w:val="24"/>
          <w:szCs w:val="24"/>
        </w:rPr>
        <w:t xml:space="preserve"> </w:t>
      </w:r>
      <w:bookmarkEnd w:id="2"/>
      <w:r w:rsidR="000103E6" w:rsidRPr="0077293D">
        <w:rPr>
          <w:rFonts w:ascii="Garamond" w:hAnsi="Garamond" w:cs="Times New Roman"/>
          <w:color w:val="2E74B5" w:themeColor="accent1" w:themeShade="BF"/>
          <w:sz w:val="24"/>
          <w:szCs w:val="24"/>
        </w:rPr>
        <w:t>vendit</w:t>
      </w:r>
    </w:p>
    <w:p w14:paraId="43949E3B" w14:textId="070DE50C" w:rsidR="000103E6" w:rsidRPr="0077293D" w:rsidRDefault="000103E6"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Shqipëria</w:t>
      </w:r>
      <w:r w:rsidRPr="0077293D">
        <w:rPr>
          <w:rFonts w:ascii="Garamond" w:hAnsi="Garamond" w:cs="Times New Roman"/>
          <w:spacing w:val="1"/>
          <w:w w:val="105"/>
          <w:sz w:val="24"/>
          <w:szCs w:val="24"/>
        </w:rPr>
        <w:t xml:space="preserve"> </w:t>
      </w:r>
      <w:r w:rsidR="00AF6F04" w:rsidRPr="0077293D">
        <w:rPr>
          <w:rFonts w:ascii="Garamond" w:hAnsi="Garamond" w:cs="Times New Roman"/>
          <w:w w:val="105"/>
          <w:sz w:val="24"/>
          <w:szCs w:val="24"/>
        </w:rPr>
        <w:t>është</w:t>
      </w:r>
      <w:r w:rsidR="00AF6F04" w:rsidRPr="0077293D">
        <w:rPr>
          <w:rFonts w:ascii="Garamond" w:hAnsi="Garamond" w:cs="Times New Roman"/>
          <w:spacing w:val="1"/>
          <w:w w:val="105"/>
          <w:sz w:val="24"/>
          <w:szCs w:val="24"/>
        </w:rPr>
        <w:t xml:space="preserve"> </w:t>
      </w:r>
      <w:r w:rsidR="00AF6F04" w:rsidRPr="0077293D">
        <w:rPr>
          <w:rFonts w:ascii="Garamond" w:hAnsi="Garamond" w:cs="Times New Roman"/>
          <w:w w:val="105"/>
          <w:sz w:val="24"/>
          <w:szCs w:val="24"/>
        </w:rPr>
        <w:t>republikë</w:t>
      </w:r>
      <w:r w:rsidR="00AF6F04" w:rsidRPr="0077293D">
        <w:rPr>
          <w:rFonts w:ascii="Garamond" w:hAnsi="Garamond" w:cs="Times New Roman"/>
          <w:spacing w:val="1"/>
          <w:w w:val="105"/>
          <w:sz w:val="24"/>
          <w:szCs w:val="24"/>
        </w:rPr>
        <w:t xml:space="preserve"> </w:t>
      </w:r>
      <w:r w:rsidR="00AF6F04" w:rsidRPr="0077293D">
        <w:rPr>
          <w:rFonts w:ascii="Garamond" w:hAnsi="Garamond" w:cs="Times New Roman"/>
          <w:w w:val="105"/>
          <w:sz w:val="24"/>
          <w:szCs w:val="24"/>
        </w:rPr>
        <w:t>parlamentare,</w:t>
      </w:r>
      <w:r w:rsidR="00AF6F04"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tr</w:t>
      </w:r>
      <w:r w:rsidR="00767B47">
        <w:rPr>
          <w:rFonts w:ascii="Garamond" w:hAnsi="Garamond" w:cs="Times New Roman"/>
          <w:w w:val="105"/>
          <w:sz w:val="24"/>
          <w:szCs w:val="24"/>
        </w:rPr>
        <w:t>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degët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pavarura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qeverisjes</w:t>
      </w:r>
      <w:r w:rsidR="00767B47">
        <w:rPr>
          <w:rFonts w:ascii="Garamond" w:hAnsi="Garamond" w:cs="Times New Roman"/>
          <w:w w:val="105"/>
          <w:sz w:val="24"/>
          <w:szCs w:val="24"/>
        </w:rPr>
        <w: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legjislativi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(Parlamenti),</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ekzekutivi</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(qeveria)</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gjyqësori</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(gjykatat).</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Shqipëria</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ka</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një</w:t>
      </w:r>
      <w:r w:rsidR="00263E9B"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ndarje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territoriale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12</w:t>
      </w:r>
      <w:r w:rsidR="00C86EA6"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qarqe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me kryeqytet Tiranën.</w:t>
      </w:r>
    </w:p>
    <w:p w14:paraId="56499671" w14:textId="42950B78" w:rsidR="00C1315F" w:rsidRPr="0077293D" w:rsidRDefault="00C1315F"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Referuar </w:t>
      </w:r>
      <w:r w:rsidR="00F854E6" w:rsidRPr="0077293D">
        <w:rPr>
          <w:rFonts w:ascii="Garamond" w:hAnsi="Garamond" w:cs="Times New Roman"/>
          <w:w w:val="105"/>
          <w:sz w:val="24"/>
          <w:szCs w:val="24"/>
        </w:rPr>
        <w:t>v</w:t>
      </w:r>
      <w:r w:rsidRPr="0077293D">
        <w:rPr>
          <w:rFonts w:ascii="Garamond" w:hAnsi="Garamond" w:cs="Times New Roman"/>
          <w:w w:val="105"/>
          <w:sz w:val="24"/>
          <w:szCs w:val="24"/>
        </w:rPr>
        <w:t>endimit nr.</w:t>
      </w:r>
      <w:r w:rsidR="00F86CEC" w:rsidRPr="0077293D">
        <w:rPr>
          <w:rFonts w:ascii="Garamond" w:hAnsi="Garamond" w:cs="Times New Roman"/>
          <w:w w:val="105"/>
          <w:sz w:val="24"/>
          <w:szCs w:val="24"/>
        </w:rPr>
        <w:t xml:space="preserve"> </w:t>
      </w:r>
      <w:r w:rsidRPr="0077293D">
        <w:rPr>
          <w:rFonts w:ascii="Garamond" w:hAnsi="Garamond" w:cs="Times New Roman"/>
          <w:w w:val="105"/>
          <w:sz w:val="24"/>
          <w:szCs w:val="24"/>
        </w:rPr>
        <w:t>604, dat</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20.10.2021</w:t>
      </w:r>
      <w:r w:rsidR="00F854E6" w:rsidRPr="0077293D">
        <w:rPr>
          <w:rFonts w:ascii="Garamond" w:hAnsi="Garamond" w:cs="Times New Roman"/>
          <w:w w:val="105"/>
          <w:sz w:val="24"/>
          <w:szCs w:val="24"/>
        </w:rPr>
        <w:t>,</w:t>
      </w:r>
      <w:r w:rsidRPr="0077293D">
        <w:rPr>
          <w:rFonts w:ascii="Garamond" w:hAnsi="Garamond" w:cs="Times New Roman"/>
          <w:w w:val="105"/>
          <w:sz w:val="24"/>
          <w:szCs w:val="24"/>
        </w:rPr>
        <w:t xml:space="preserve"> “P</w:t>
      </w:r>
      <w:r w:rsidR="00F9317A" w:rsidRPr="0077293D">
        <w:rPr>
          <w:rFonts w:ascii="Garamond" w:hAnsi="Garamond" w:cs="Times New Roman"/>
          <w:w w:val="105"/>
          <w:sz w:val="24"/>
          <w:szCs w:val="24"/>
        </w:rPr>
        <w:t>ë</w:t>
      </w:r>
      <w:r w:rsidRPr="0077293D">
        <w:rPr>
          <w:rFonts w:ascii="Garamond" w:hAnsi="Garamond" w:cs="Times New Roman"/>
          <w:w w:val="105"/>
          <w:sz w:val="24"/>
          <w:szCs w:val="24"/>
        </w:rPr>
        <w:t>r p</w:t>
      </w:r>
      <w:r w:rsidR="00F9317A" w:rsidRPr="0077293D">
        <w:rPr>
          <w:rFonts w:ascii="Garamond" w:hAnsi="Garamond" w:cs="Times New Roman"/>
          <w:w w:val="105"/>
          <w:sz w:val="24"/>
          <w:szCs w:val="24"/>
        </w:rPr>
        <w:t>ë</w:t>
      </w:r>
      <w:r w:rsidRPr="0077293D">
        <w:rPr>
          <w:rFonts w:ascii="Garamond" w:hAnsi="Garamond" w:cs="Times New Roman"/>
          <w:w w:val="105"/>
          <w:sz w:val="24"/>
          <w:szCs w:val="24"/>
        </w:rPr>
        <w:t>rcaktimin e fush</w:t>
      </w:r>
      <w:r w:rsidR="00F9317A" w:rsidRPr="0077293D">
        <w:rPr>
          <w:rFonts w:ascii="Garamond" w:hAnsi="Garamond" w:cs="Times New Roman"/>
          <w:w w:val="105"/>
          <w:sz w:val="24"/>
          <w:szCs w:val="24"/>
        </w:rPr>
        <w:t>ë</w:t>
      </w:r>
      <w:r w:rsidRPr="0077293D">
        <w:rPr>
          <w:rFonts w:ascii="Garamond" w:hAnsi="Garamond" w:cs="Times New Roman"/>
          <w:w w:val="105"/>
          <w:sz w:val="24"/>
          <w:szCs w:val="24"/>
        </w:rPr>
        <w:t>s s</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p</w:t>
      </w:r>
      <w:r w:rsidR="00F9317A" w:rsidRPr="0077293D">
        <w:rPr>
          <w:rFonts w:ascii="Garamond" w:hAnsi="Garamond" w:cs="Times New Roman"/>
          <w:w w:val="105"/>
          <w:sz w:val="24"/>
          <w:szCs w:val="24"/>
        </w:rPr>
        <w:t>ë</w:t>
      </w:r>
      <w:r w:rsidRPr="0077293D">
        <w:rPr>
          <w:rFonts w:ascii="Garamond" w:hAnsi="Garamond" w:cs="Times New Roman"/>
          <w:w w:val="105"/>
          <w:sz w:val="24"/>
          <w:szCs w:val="24"/>
        </w:rPr>
        <w:t>rgjegj</w:t>
      </w:r>
      <w:r w:rsidR="00F9317A" w:rsidRPr="0077293D">
        <w:rPr>
          <w:rFonts w:ascii="Garamond" w:hAnsi="Garamond" w:cs="Times New Roman"/>
          <w:w w:val="105"/>
          <w:sz w:val="24"/>
          <w:szCs w:val="24"/>
        </w:rPr>
        <w:t>ë</w:t>
      </w:r>
      <w:r w:rsidRPr="0077293D">
        <w:rPr>
          <w:rFonts w:ascii="Garamond" w:hAnsi="Garamond" w:cs="Times New Roman"/>
          <w:w w:val="105"/>
          <w:sz w:val="24"/>
          <w:szCs w:val="24"/>
        </w:rPr>
        <w:t>sis</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shtet</w:t>
      </w:r>
      <w:r w:rsidR="00F9317A" w:rsidRPr="0077293D">
        <w:rPr>
          <w:rFonts w:ascii="Garamond" w:hAnsi="Garamond" w:cs="Times New Roman"/>
          <w:w w:val="105"/>
          <w:sz w:val="24"/>
          <w:szCs w:val="24"/>
        </w:rPr>
        <w:t>ë</w:t>
      </w:r>
      <w:r w:rsidRPr="0077293D">
        <w:rPr>
          <w:rFonts w:ascii="Garamond" w:hAnsi="Garamond" w:cs="Times New Roman"/>
          <w:w w:val="105"/>
          <w:sz w:val="24"/>
          <w:szCs w:val="24"/>
        </w:rPr>
        <w:t>rore t</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Ministris</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s</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Brendshme”, Ministria e Brendshme ushtron veprimtarin</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e saj n</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p</w:t>
      </w:r>
      <w:r w:rsidR="00F9317A" w:rsidRPr="0077293D">
        <w:rPr>
          <w:rFonts w:ascii="Garamond" w:hAnsi="Garamond" w:cs="Times New Roman"/>
          <w:w w:val="105"/>
          <w:sz w:val="24"/>
          <w:szCs w:val="24"/>
        </w:rPr>
        <w:t>ë</w:t>
      </w:r>
      <w:r w:rsidRPr="0077293D">
        <w:rPr>
          <w:rFonts w:ascii="Garamond" w:hAnsi="Garamond" w:cs="Times New Roman"/>
          <w:w w:val="105"/>
          <w:sz w:val="24"/>
          <w:szCs w:val="24"/>
        </w:rPr>
        <w:t>rputhje me legjislacionin p</w:t>
      </w:r>
      <w:r w:rsidR="00F9317A" w:rsidRPr="0077293D">
        <w:rPr>
          <w:rFonts w:ascii="Garamond" w:hAnsi="Garamond" w:cs="Times New Roman"/>
          <w:w w:val="105"/>
          <w:sz w:val="24"/>
          <w:szCs w:val="24"/>
        </w:rPr>
        <w:t>ë</w:t>
      </w:r>
      <w:r w:rsidRPr="0077293D">
        <w:rPr>
          <w:rFonts w:ascii="Garamond" w:hAnsi="Garamond" w:cs="Times New Roman"/>
          <w:w w:val="105"/>
          <w:sz w:val="24"/>
          <w:szCs w:val="24"/>
        </w:rPr>
        <w:t>rkat</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s, </w:t>
      </w:r>
      <w:r w:rsidR="00F86CEC" w:rsidRPr="0077293D">
        <w:rPr>
          <w:rFonts w:ascii="Garamond" w:hAnsi="Garamond" w:cs="Times New Roman"/>
          <w:w w:val="105"/>
          <w:sz w:val="24"/>
          <w:szCs w:val="24"/>
        </w:rPr>
        <w:t xml:space="preserve">ku </w:t>
      </w:r>
      <w:r w:rsidRPr="0077293D">
        <w:rPr>
          <w:rFonts w:ascii="Garamond" w:hAnsi="Garamond" w:cs="Times New Roman"/>
          <w:w w:val="105"/>
          <w:sz w:val="24"/>
          <w:szCs w:val="24"/>
        </w:rPr>
        <w:t>nd</w:t>
      </w:r>
      <w:r w:rsidR="00F9317A" w:rsidRPr="0077293D">
        <w:rPr>
          <w:rFonts w:ascii="Garamond" w:hAnsi="Garamond" w:cs="Times New Roman"/>
          <w:w w:val="105"/>
          <w:sz w:val="24"/>
          <w:szCs w:val="24"/>
        </w:rPr>
        <w:t>ë</w:t>
      </w:r>
      <w:r w:rsidRPr="0077293D">
        <w:rPr>
          <w:rFonts w:ascii="Garamond" w:hAnsi="Garamond" w:cs="Times New Roman"/>
          <w:w w:val="105"/>
          <w:sz w:val="24"/>
          <w:szCs w:val="24"/>
        </w:rPr>
        <w:t>r t</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tjera, ka fush</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t</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p</w:t>
      </w:r>
      <w:r w:rsidR="00F9317A" w:rsidRPr="0077293D">
        <w:rPr>
          <w:rFonts w:ascii="Garamond" w:hAnsi="Garamond" w:cs="Times New Roman"/>
          <w:w w:val="105"/>
          <w:sz w:val="24"/>
          <w:szCs w:val="24"/>
        </w:rPr>
        <w:t>ë</w:t>
      </w:r>
      <w:r w:rsidRPr="0077293D">
        <w:rPr>
          <w:rFonts w:ascii="Garamond" w:hAnsi="Garamond" w:cs="Times New Roman"/>
          <w:w w:val="105"/>
          <w:sz w:val="24"/>
          <w:szCs w:val="24"/>
        </w:rPr>
        <w:t>rgjegj</w:t>
      </w:r>
      <w:r w:rsidR="00F9317A" w:rsidRPr="0077293D">
        <w:rPr>
          <w:rFonts w:ascii="Garamond" w:hAnsi="Garamond" w:cs="Times New Roman"/>
          <w:w w:val="105"/>
          <w:sz w:val="24"/>
          <w:szCs w:val="24"/>
        </w:rPr>
        <w:t>ë</w:t>
      </w:r>
      <w:r w:rsidRPr="0077293D">
        <w:rPr>
          <w:rFonts w:ascii="Garamond" w:hAnsi="Garamond" w:cs="Times New Roman"/>
          <w:w w:val="105"/>
          <w:sz w:val="24"/>
          <w:szCs w:val="24"/>
        </w:rPr>
        <w:t>sis</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shtet</w:t>
      </w:r>
      <w:r w:rsidR="00F9317A" w:rsidRPr="0077293D">
        <w:rPr>
          <w:rFonts w:ascii="Garamond" w:hAnsi="Garamond" w:cs="Times New Roman"/>
          <w:w w:val="105"/>
          <w:sz w:val="24"/>
          <w:szCs w:val="24"/>
        </w:rPr>
        <w:t>ë</w:t>
      </w:r>
      <w:r w:rsidRPr="0077293D">
        <w:rPr>
          <w:rFonts w:ascii="Garamond" w:hAnsi="Garamond" w:cs="Times New Roman"/>
          <w:w w:val="105"/>
          <w:sz w:val="24"/>
          <w:szCs w:val="24"/>
        </w:rPr>
        <w:t>rore edhe menaxhimin e integruar t</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kufirit dhe migracionit. Struktura kryesore politik</w:t>
      </w:r>
      <w:r w:rsidR="00AD3559">
        <w:rPr>
          <w:rFonts w:ascii="Garamond" w:hAnsi="Garamond" w:cs="Times New Roman"/>
          <w:w w:val="105"/>
          <w:sz w:val="24"/>
          <w:szCs w:val="24"/>
        </w:rPr>
        <w:t>ë</w:t>
      </w:r>
      <w:r w:rsidRPr="0077293D">
        <w:rPr>
          <w:rFonts w:ascii="Garamond" w:hAnsi="Garamond" w:cs="Times New Roman"/>
          <w:w w:val="105"/>
          <w:sz w:val="24"/>
          <w:szCs w:val="24"/>
        </w:rPr>
        <w:t>b</w:t>
      </w:r>
      <w:r w:rsidR="00F9317A" w:rsidRPr="0077293D">
        <w:rPr>
          <w:rFonts w:ascii="Garamond" w:hAnsi="Garamond" w:cs="Times New Roman"/>
          <w:w w:val="105"/>
          <w:sz w:val="24"/>
          <w:szCs w:val="24"/>
        </w:rPr>
        <w:t>ë</w:t>
      </w:r>
      <w:r w:rsidRPr="0077293D">
        <w:rPr>
          <w:rFonts w:ascii="Garamond" w:hAnsi="Garamond" w:cs="Times New Roman"/>
          <w:w w:val="105"/>
          <w:sz w:val="24"/>
          <w:szCs w:val="24"/>
        </w:rPr>
        <w:t>r</w:t>
      </w:r>
      <w:r w:rsidR="00F9317A" w:rsidRPr="0077293D">
        <w:rPr>
          <w:rFonts w:ascii="Garamond" w:hAnsi="Garamond" w:cs="Times New Roman"/>
          <w:w w:val="105"/>
          <w:sz w:val="24"/>
          <w:szCs w:val="24"/>
        </w:rPr>
        <w:t>ë</w:t>
      </w:r>
      <w:r w:rsidRPr="0077293D">
        <w:rPr>
          <w:rFonts w:ascii="Garamond" w:hAnsi="Garamond" w:cs="Times New Roman"/>
          <w:w w:val="105"/>
          <w:sz w:val="24"/>
          <w:szCs w:val="24"/>
        </w:rPr>
        <w:t>se dhe koordinuese me strukturat e tjera shtet</w:t>
      </w:r>
      <w:r w:rsidR="00F9317A" w:rsidRPr="0077293D">
        <w:rPr>
          <w:rFonts w:ascii="Garamond" w:hAnsi="Garamond" w:cs="Times New Roman"/>
          <w:w w:val="105"/>
          <w:sz w:val="24"/>
          <w:szCs w:val="24"/>
        </w:rPr>
        <w:t>ë</w:t>
      </w:r>
      <w:r w:rsidRPr="0077293D">
        <w:rPr>
          <w:rFonts w:ascii="Garamond" w:hAnsi="Garamond" w:cs="Times New Roman"/>
          <w:w w:val="105"/>
          <w:sz w:val="24"/>
          <w:szCs w:val="24"/>
        </w:rPr>
        <w:t>rore dhe joshtet</w:t>
      </w:r>
      <w:r w:rsidR="00F9317A" w:rsidRPr="0077293D">
        <w:rPr>
          <w:rFonts w:ascii="Garamond" w:hAnsi="Garamond" w:cs="Times New Roman"/>
          <w:w w:val="105"/>
          <w:sz w:val="24"/>
          <w:szCs w:val="24"/>
        </w:rPr>
        <w:t>ë</w:t>
      </w:r>
      <w:r w:rsidRPr="0077293D">
        <w:rPr>
          <w:rFonts w:ascii="Garamond" w:hAnsi="Garamond" w:cs="Times New Roman"/>
          <w:w w:val="105"/>
          <w:sz w:val="24"/>
          <w:szCs w:val="24"/>
        </w:rPr>
        <w:t>rore q</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operojn</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n</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fush</w:t>
      </w:r>
      <w:r w:rsidR="00F9317A" w:rsidRPr="0077293D">
        <w:rPr>
          <w:rFonts w:ascii="Garamond" w:hAnsi="Garamond" w:cs="Times New Roman"/>
          <w:w w:val="105"/>
          <w:sz w:val="24"/>
          <w:szCs w:val="24"/>
        </w:rPr>
        <w:t>ë</w:t>
      </w:r>
      <w:r w:rsidRPr="0077293D">
        <w:rPr>
          <w:rFonts w:ascii="Garamond" w:hAnsi="Garamond" w:cs="Times New Roman"/>
          <w:w w:val="105"/>
          <w:sz w:val="24"/>
          <w:szCs w:val="24"/>
        </w:rPr>
        <w:t>n e migracionit,</w:t>
      </w:r>
      <w:r w:rsidRPr="0077293D">
        <w:rPr>
          <w:rFonts w:ascii="Garamond" w:hAnsi="Garamond" w:cs="Times New Roman"/>
          <w:spacing w:val="1"/>
          <w:w w:val="105"/>
          <w:sz w:val="24"/>
          <w:szCs w:val="24"/>
        </w:rPr>
        <w:t xml:space="preserve"> </w:t>
      </w:r>
      <w:r w:rsidR="00F9317A" w:rsidRPr="0077293D">
        <w:rPr>
          <w:rFonts w:ascii="Garamond" w:hAnsi="Garamond" w:cs="Times New Roman"/>
          <w:w w:val="105"/>
          <w:sz w:val="24"/>
          <w:szCs w:val="24"/>
        </w:rPr>
        <w:t>ë</w:t>
      </w:r>
      <w:r w:rsidRPr="0077293D">
        <w:rPr>
          <w:rFonts w:ascii="Garamond" w:hAnsi="Garamond" w:cs="Times New Roman"/>
          <w:w w:val="105"/>
          <w:sz w:val="24"/>
          <w:szCs w:val="24"/>
        </w:rPr>
        <w:t>sht</w:t>
      </w:r>
      <w:r w:rsidR="00F9317A" w:rsidRPr="0077293D">
        <w:rPr>
          <w:rFonts w:ascii="Garamond" w:hAnsi="Garamond" w:cs="Times New Roman"/>
          <w:w w:val="105"/>
          <w:sz w:val="24"/>
          <w:szCs w:val="24"/>
        </w:rPr>
        <w:t>ë</w:t>
      </w:r>
      <w:r w:rsidRPr="0077293D">
        <w:rPr>
          <w:rFonts w:ascii="Garamond" w:hAnsi="Garamond" w:cs="Times New Roman"/>
          <w:w w:val="105"/>
          <w:sz w:val="24"/>
          <w:szCs w:val="24"/>
        </w:rPr>
        <w:t xml:space="preserve"> Drejtoria</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w:t>
      </w:r>
      <w:r w:rsidR="00F9317A" w:rsidRPr="0077293D">
        <w:rPr>
          <w:rFonts w:ascii="Garamond" w:hAnsi="Garamond" w:cs="Times New Roman"/>
          <w:w w:val="105"/>
          <w:sz w:val="24"/>
          <w:szCs w:val="24"/>
        </w:rPr>
        <w:t>ë</w:t>
      </w:r>
      <w:r w:rsidRPr="0077293D">
        <w:rPr>
          <w:rFonts w:ascii="Garamond" w:hAnsi="Garamond" w:cs="Times New Roman"/>
          <w:w w:val="105"/>
          <w:sz w:val="24"/>
          <w:szCs w:val="24"/>
        </w:rPr>
        <w:t>rgjithshme e Zhvillimit p</w:t>
      </w:r>
      <w:r w:rsidR="00F9317A" w:rsidRPr="0077293D">
        <w:rPr>
          <w:rFonts w:ascii="Garamond" w:hAnsi="Garamond" w:cs="Times New Roman"/>
          <w:w w:val="105"/>
          <w:sz w:val="24"/>
          <w:szCs w:val="24"/>
        </w:rPr>
        <w:t>ë</w:t>
      </w:r>
      <w:r w:rsidRPr="0077293D">
        <w:rPr>
          <w:rFonts w:ascii="Garamond" w:hAnsi="Garamond" w:cs="Times New Roman"/>
          <w:w w:val="105"/>
          <w:sz w:val="24"/>
          <w:szCs w:val="24"/>
        </w:rPr>
        <w:t>r Migracionin dhe Azilin.</w:t>
      </w:r>
    </w:p>
    <w:p w14:paraId="6200FEC9" w14:textId="012B7084" w:rsidR="00C1315F" w:rsidRPr="0077293D" w:rsidRDefault="00C1315F"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Përgjegjësitë e autoriteteve përgjegjëse për trajtimin e të huajve janë shprehur në ligjin nr.</w:t>
      </w:r>
      <w:r w:rsidR="00F86CEC" w:rsidRPr="0077293D">
        <w:rPr>
          <w:rFonts w:ascii="Garamond" w:hAnsi="Garamond" w:cs="Times New Roman"/>
          <w:w w:val="105"/>
          <w:sz w:val="24"/>
          <w:szCs w:val="24"/>
        </w:rPr>
        <w:t xml:space="preserve"> </w:t>
      </w:r>
      <w:r w:rsidRPr="0077293D">
        <w:rPr>
          <w:rFonts w:ascii="Garamond" w:hAnsi="Garamond" w:cs="Times New Roman"/>
          <w:w w:val="105"/>
          <w:sz w:val="24"/>
          <w:szCs w:val="24"/>
        </w:rPr>
        <w:t>79/2021</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 të hu</w:t>
      </w:r>
      <w:r w:rsidR="00B13855" w:rsidRPr="0077293D">
        <w:rPr>
          <w:rFonts w:ascii="Garamond" w:hAnsi="Garamond" w:cs="Times New Roman"/>
          <w:w w:val="105"/>
          <w:sz w:val="24"/>
          <w:szCs w:val="24"/>
        </w:rPr>
        <w:t xml:space="preserve">ajt”. </w:t>
      </w:r>
      <w:r w:rsidR="000F39F1" w:rsidRPr="0077293D">
        <w:rPr>
          <w:rFonts w:ascii="Garamond" w:hAnsi="Garamond" w:cs="Times New Roman"/>
          <w:w w:val="105"/>
          <w:sz w:val="24"/>
          <w:szCs w:val="24"/>
        </w:rPr>
        <w:t xml:space="preserve">Ministria e Financave dhe </w:t>
      </w:r>
      <w:r w:rsidR="00B13855" w:rsidRPr="0077293D">
        <w:rPr>
          <w:rFonts w:ascii="Garamond" w:hAnsi="Garamond" w:cs="Times New Roman"/>
          <w:w w:val="105"/>
          <w:sz w:val="24"/>
          <w:szCs w:val="24"/>
        </w:rPr>
        <w:t>Ekonomisë</w:t>
      </w:r>
      <w:r w:rsidR="000F39F1" w:rsidRPr="0077293D">
        <w:rPr>
          <w:rStyle w:val="FootnoteReference"/>
          <w:rFonts w:ascii="Garamond" w:hAnsi="Garamond" w:cs="Times New Roman"/>
          <w:w w:val="105"/>
          <w:sz w:val="24"/>
          <w:szCs w:val="24"/>
        </w:rPr>
        <w:footnoteReference w:id="2"/>
      </w:r>
      <w:r w:rsidRPr="0077293D">
        <w:rPr>
          <w:rFonts w:ascii="Garamond" w:hAnsi="Garamond" w:cs="Times New Roman"/>
          <w:w w:val="105"/>
          <w:sz w:val="24"/>
          <w:szCs w:val="24"/>
        </w:rPr>
        <w:t>, nëpërmjet strukturave të saj</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qendrore dhe vendore mbulon aspekte të migracionit për punësim dhe integrimit të të huajve.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 xml:space="preserve">Marrëdhëniet me komunitetet shqiptare jashtë vendit janë në fokusin e </w:t>
      </w:r>
      <w:r w:rsidR="006B1459" w:rsidRPr="0077293D">
        <w:rPr>
          <w:rFonts w:ascii="Garamond" w:hAnsi="Garamond" w:cs="Times New Roman"/>
          <w:w w:val="105"/>
          <w:sz w:val="24"/>
          <w:szCs w:val="24"/>
        </w:rPr>
        <w:t>Diaspor</w:t>
      </w:r>
      <w:r w:rsidR="00F9317A" w:rsidRPr="0077293D">
        <w:rPr>
          <w:rFonts w:ascii="Garamond" w:hAnsi="Garamond" w:cs="Times New Roman"/>
          <w:w w:val="105"/>
          <w:sz w:val="24"/>
          <w:szCs w:val="24"/>
        </w:rPr>
        <w:t>ë</w:t>
      </w:r>
      <w:r w:rsidR="006B1459" w:rsidRPr="0077293D">
        <w:rPr>
          <w:rFonts w:ascii="Garamond" w:hAnsi="Garamond" w:cs="Times New Roman"/>
          <w:w w:val="105"/>
          <w:sz w:val="24"/>
          <w:szCs w:val="24"/>
        </w:rPr>
        <w:t>s</w:t>
      </w:r>
      <w:r w:rsidRPr="0077293D">
        <w:rPr>
          <w:rFonts w:ascii="Garamond" w:hAnsi="Garamond" w:cs="Times New Roman"/>
          <w:color w:val="FF0000"/>
          <w:w w:val="105"/>
          <w:sz w:val="24"/>
          <w:szCs w:val="24"/>
        </w:rPr>
        <w:t xml:space="preserve"> </w:t>
      </w:r>
      <w:r w:rsidRPr="0077293D">
        <w:rPr>
          <w:rFonts w:ascii="Garamond" w:hAnsi="Garamond" w:cs="Times New Roman"/>
          <w:w w:val="105"/>
          <w:sz w:val="24"/>
          <w:szCs w:val="24"/>
        </w:rPr>
        <w:t xml:space="preserve">dhe Ministrisë </w:t>
      </w:r>
      <w:r w:rsidRPr="0077293D">
        <w:rPr>
          <w:rFonts w:ascii="Garamond" w:hAnsi="Garamond" w:cs="Times New Roman"/>
          <w:w w:val="105"/>
          <w:sz w:val="24"/>
          <w:szCs w:val="24"/>
        </w:rPr>
        <w:lastRenderedPageBreak/>
        <w:t>së Evropës dhe Punëve të Jashtme</w:t>
      </w:r>
      <w:r w:rsidR="00F86CEC" w:rsidRPr="0077293D">
        <w:rPr>
          <w:rFonts w:ascii="Garamond" w:hAnsi="Garamond" w:cs="Times New Roman"/>
          <w:w w:val="105"/>
          <w:sz w:val="24"/>
          <w:szCs w:val="24"/>
        </w:rPr>
        <w:t xml:space="preserve">, </w:t>
      </w:r>
      <w:r w:rsidRPr="0077293D">
        <w:rPr>
          <w:rFonts w:ascii="Garamond" w:hAnsi="Garamond" w:cs="Times New Roman"/>
          <w:w w:val="105"/>
          <w:sz w:val="24"/>
          <w:szCs w:val="24"/>
        </w:rPr>
        <w:t>nëpërmjet shërbimit konsullor 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sektorit</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diasporën.</w:t>
      </w:r>
    </w:p>
    <w:p w14:paraId="10A8156F" w14:textId="62A436DA" w:rsidR="009450A0" w:rsidRPr="0077293D" w:rsidRDefault="00F86CEC"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Migracioni </w:t>
      </w:r>
      <w:r w:rsidR="00212DA6" w:rsidRPr="0077293D">
        <w:rPr>
          <w:rFonts w:ascii="Garamond" w:hAnsi="Garamond" w:cs="Times New Roman"/>
          <w:w w:val="105"/>
          <w:sz w:val="24"/>
          <w:szCs w:val="24"/>
        </w:rPr>
        <w:t>si një fenomen</w:t>
      </w:r>
      <w:r w:rsidR="009B15F0" w:rsidRPr="0077293D">
        <w:rPr>
          <w:rFonts w:ascii="Garamond" w:hAnsi="Garamond" w:cs="Times New Roman"/>
          <w:w w:val="105"/>
          <w:sz w:val="24"/>
          <w:szCs w:val="24"/>
        </w:rPr>
        <w:t xml:space="preserve"> </w:t>
      </w:r>
      <w:r w:rsidR="00C1315F" w:rsidRPr="0077293D">
        <w:rPr>
          <w:rFonts w:ascii="Garamond" w:hAnsi="Garamond" w:cs="Times New Roman"/>
          <w:w w:val="105"/>
          <w:sz w:val="24"/>
          <w:szCs w:val="24"/>
        </w:rPr>
        <w:t>global, evropian, rajonal dhe kombëtar, përbën një aspekt të</w:t>
      </w:r>
      <w:r w:rsidR="00C1315F" w:rsidRPr="0077293D">
        <w:rPr>
          <w:rFonts w:ascii="Garamond" w:hAnsi="Garamond" w:cs="Times New Roman"/>
          <w:spacing w:val="1"/>
          <w:w w:val="105"/>
          <w:sz w:val="24"/>
          <w:szCs w:val="24"/>
        </w:rPr>
        <w:t xml:space="preserve"> </w:t>
      </w:r>
      <w:r w:rsidR="00C1315F" w:rsidRPr="0077293D">
        <w:rPr>
          <w:rFonts w:ascii="Garamond" w:hAnsi="Garamond" w:cs="Times New Roman"/>
          <w:w w:val="105"/>
          <w:sz w:val="24"/>
          <w:szCs w:val="24"/>
        </w:rPr>
        <w:t>rëndësishëm të marrëdhënieve të Republikës së Shqipërisë me vendet fqinje, vendet anëtare të</w:t>
      </w:r>
      <w:r w:rsidR="00C1315F" w:rsidRPr="0077293D">
        <w:rPr>
          <w:rFonts w:ascii="Garamond" w:hAnsi="Garamond" w:cs="Times New Roman"/>
          <w:spacing w:val="1"/>
          <w:w w:val="105"/>
          <w:sz w:val="24"/>
          <w:szCs w:val="24"/>
        </w:rPr>
        <w:t xml:space="preserve"> </w:t>
      </w:r>
      <w:r w:rsidR="00C1315F" w:rsidRPr="0077293D">
        <w:rPr>
          <w:rFonts w:ascii="Garamond" w:hAnsi="Garamond" w:cs="Times New Roman"/>
          <w:w w:val="105"/>
          <w:sz w:val="24"/>
          <w:szCs w:val="24"/>
        </w:rPr>
        <w:t>Bashkimit</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Evropian</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e</w:t>
      </w:r>
      <w:r w:rsidR="00C1315F" w:rsidRPr="0077293D">
        <w:rPr>
          <w:rFonts w:ascii="Garamond" w:hAnsi="Garamond" w:cs="Times New Roman"/>
          <w:spacing w:val="-9"/>
          <w:w w:val="105"/>
          <w:sz w:val="24"/>
          <w:szCs w:val="24"/>
        </w:rPr>
        <w:t xml:space="preserve"> </w:t>
      </w:r>
      <w:r w:rsidR="00C1315F" w:rsidRPr="0077293D">
        <w:rPr>
          <w:rFonts w:ascii="Garamond" w:hAnsi="Garamond" w:cs="Times New Roman"/>
          <w:w w:val="105"/>
          <w:sz w:val="24"/>
          <w:szCs w:val="24"/>
        </w:rPr>
        <w:t>me</w:t>
      </w:r>
      <w:r w:rsidR="00C1315F" w:rsidRPr="0077293D">
        <w:rPr>
          <w:rFonts w:ascii="Garamond" w:hAnsi="Garamond" w:cs="Times New Roman"/>
          <w:spacing w:val="-7"/>
          <w:w w:val="105"/>
          <w:sz w:val="24"/>
          <w:szCs w:val="24"/>
        </w:rPr>
        <w:t xml:space="preserve"> </w:t>
      </w:r>
      <w:r w:rsidR="00C1315F" w:rsidRPr="0077293D">
        <w:rPr>
          <w:rFonts w:ascii="Garamond" w:hAnsi="Garamond" w:cs="Times New Roman"/>
          <w:w w:val="105"/>
          <w:sz w:val="24"/>
          <w:szCs w:val="24"/>
        </w:rPr>
        <w:t>gjerë,</w:t>
      </w:r>
      <w:r w:rsidR="00C1315F" w:rsidRPr="0077293D">
        <w:rPr>
          <w:rFonts w:ascii="Garamond" w:hAnsi="Garamond" w:cs="Times New Roman"/>
          <w:spacing w:val="-10"/>
          <w:w w:val="105"/>
          <w:sz w:val="24"/>
          <w:szCs w:val="24"/>
        </w:rPr>
        <w:t xml:space="preserve"> </w:t>
      </w:r>
      <w:r w:rsidR="00C1315F" w:rsidRPr="0077293D">
        <w:rPr>
          <w:rFonts w:ascii="Garamond" w:hAnsi="Garamond" w:cs="Times New Roman"/>
          <w:w w:val="105"/>
          <w:sz w:val="24"/>
          <w:szCs w:val="24"/>
        </w:rPr>
        <w:t>si</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dhe</w:t>
      </w:r>
      <w:r w:rsidR="00C1315F" w:rsidRPr="0077293D">
        <w:rPr>
          <w:rFonts w:ascii="Garamond" w:hAnsi="Garamond" w:cs="Times New Roman"/>
          <w:spacing w:val="-7"/>
          <w:w w:val="105"/>
          <w:sz w:val="24"/>
          <w:szCs w:val="24"/>
        </w:rPr>
        <w:t xml:space="preserve"> </w:t>
      </w:r>
      <w:r w:rsidR="00C1315F" w:rsidRPr="0077293D">
        <w:rPr>
          <w:rFonts w:ascii="Garamond" w:hAnsi="Garamond" w:cs="Times New Roman"/>
          <w:w w:val="105"/>
          <w:sz w:val="24"/>
          <w:szCs w:val="24"/>
        </w:rPr>
        <w:t>një</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sfidë</w:t>
      </w:r>
      <w:r w:rsidR="00C1315F" w:rsidRPr="0077293D">
        <w:rPr>
          <w:rFonts w:ascii="Garamond" w:hAnsi="Garamond" w:cs="Times New Roman"/>
          <w:spacing w:val="-9"/>
          <w:w w:val="105"/>
          <w:sz w:val="24"/>
          <w:szCs w:val="24"/>
        </w:rPr>
        <w:t xml:space="preserve"> </w:t>
      </w:r>
      <w:r w:rsidR="00E67160" w:rsidRPr="0077293D">
        <w:rPr>
          <w:rFonts w:ascii="Garamond" w:hAnsi="Garamond" w:cs="Times New Roman"/>
          <w:w w:val="105"/>
          <w:sz w:val="24"/>
          <w:szCs w:val="24"/>
        </w:rPr>
        <w:t>tepër angaz</w:t>
      </w:r>
      <w:r w:rsidR="009B15F0" w:rsidRPr="0077293D">
        <w:rPr>
          <w:rFonts w:ascii="Garamond" w:hAnsi="Garamond" w:cs="Times New Roman"/>
          <w:w w:val="105"/>
          <w:sz w:val="24"/>
          <w:szCs w:val="24"/>
        </w:rPr>
        <w:t>h</w:t>
      </w:r>
      <w:r w:rsidR="00E67160" w:rsidRPr="0077293D">
        <w:rPr>
          <w:rFonts w:ascii="Garamond" w:hAnsi="Garamond" w:cs="Times New Roman"/>
          <w:w w:val="105"/>
          <w:sz w:val="24"/>
          <w:szCs w:val="24"/>
        </w:rPr>
        <w:t>uese</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në</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kuadër</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të</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përpjekjeve</w:t>
      </w:r>
      <w:r w:rsidR="00C1315F" w:rsidRPr="0077293D">
        <w:rPr>
          <w:rFonts w:ascii="Garamond" w:hAnsi="Garamond" w:cs="Times New Roman"/>
          <w:spacing w:val="-10"/>
          <w:w w:val="105"/>
          <w:sz w:val="24"/>
          <w:szCs w:val="24"/>
        </w:rPr>
        <w:t xml:space="preserve"> </w:t>
      </w:r>
      <w:r w:rsidR="00C1315F" w:rsidRPr="0077293D">
        <w:rPr>
          <w:rFonts w:ascii="Garamond" w:hAnsi="Garamond" w:cs="Times New Roman"/>
          <w:w w:val="105"/>
          <w:sz w:val="24"/>
          <w:szCs w:val="24"/>
        </w:rPr>
        <w:t>të</w:t>
      </w:r>
      <w:r w:rsidR="00C1315F" w:rsidRPr="0077293D">
        <w:rPr>
          <w:rFonts w:ascii="Garamond" w:hAnsi="Garamond" w:cs="Times New Roman"/>
          <w:spacing w:val="-9"/>
          <w:w w:val="105"/>
          <w:sz w:val="24"/>
          <w:szCs w:val="24"/>
        </w:rPr>
        <w:t xml:space="preserve"> </w:t>
      </w:r>
      <w:r w:rsidR="00C1315F" w:rsidRPr="0077293D">
        <w:rPr>
          <w:rFonts w:ascii="Garamond" w:hAnsi="Garamond" w:cs="Times New Roman"/>
          <w:w w:val="105"/>
          <w:sz w:val="24"/>
          <w:szCs w:val="24"/>
        </w:rPr>
        <w:t>Shqipërisë</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për</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t’u</w:t>
      </w:r>
      <w:r w:rsidR="00C1315F" w:rsidRPr="0077293D">
        <w:rPr>
          <w:rFonts w:ascii="Garamond" w:hAnsi="Garamond" w:cs="Times New Roman"/>
          <w:spacing w:val="-40"/>
          <w:w w:val="105"/>
          <w:sz w:val="24"/>
          <w:szCs w:val="24"/>
        </w:rPr>
        <w:t xml:space="preserve"> </w:t>
      </w:r>
      <w:r w:rsidR="00C1315F" w:rsidRPr="0077293D">
        <w:rPr>
          <w:rFonts w:ascii="Garamond" w:hAnsi="Garamond" w:cs="Times New Roman"/>
          <w:w w:val="105"/>
          <w:sz w:val="24"/>
          <w:szCs w:val="24"/>
        </w:rPr>
        <w:t>anëtarësuar në Bashk</w:t>
      </w:r>
      <w:r w:rsidR="009450A0" w:rsidRPr="0077293D">
        <w:rPr>
          <w:rFonts w:ascii="Garamond" w:hAnsi="Garamond" w:cs="Times New Roman"/>
          <w:w w:val="105"/>
          <w:sz w:val="24"/>
          <w:szCs w:val="24"/>
        </w:rPr>
        <w:t>imin Evropian.</w:t>
      </w:r>
    </w:p>
    <w:p w14:paraId="0ECFA297" w14:textId="3AE088B7" w:rsidR="00C1315F" w:rsidRPr="0077293D" w:rsidRDefault="00C1315F"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Përgjithësisht Shqipëria vazhdon të konsiderohet si një vend</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origjine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emigrantëve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ekonomikë,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vend</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tran</w:t>
      </w:r>
      <w:r w:rsidR="00E27AD9">
        <w:rPr>
          <w:rFonts w:ascii="Garamond" w:hAnsi="Garamond" w:cs="Times New Roman"/>
          <w:w w:val="105"/>
          <w:sz w:val="24"/>
          <w:szCs w:val="24"/>
        </w:rPr>
        <w:t>s</w:t>
      </w:r>
      <w:r w:rsidRPr="0077293D">
        <w:rPr>
          <w:rFonts w:ascii="Garamond" w:hAnsi="Garamond" w:cs="Times New Roman"/>
          <w:w w:val="105"/>
          <w:sz w:val="24"/>
          <w:szCs w:val="24"/>
        </w:rPr>
        <w:t>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destinacioni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imigrantët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ekonomikë,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azilk</w:t>
      </w:r>
      <w:r w:rsidR="00356EBC" w:rsidRPr="0077293D">
        <w:rPr>
          <w:rFonts w:ascii="Garamond" w:hAnsi="Garamond" w:cs="Times New Roman"/>
          <w:w w:val="105"/>
          <w:sz w:val="24"/>
          <w:szCs w:val="24"/>
        </w:rPr>
        <w:t>ërkuesit dhe refugjatët. Migracioni</w:t>
      </w:r>
      <w:r w:rsidRPr="0077293D">
        <w:rPr>
          <w:rFonts w:ascii="Garamond" w:hAnsi="Garamond" w:cs="Times New Roman"/>
          <w:w w:val="105"/>
          <w:sz w:val="24"/>
          <w:szCs w:val="24"/>
        </w:rPr>
        <w:t xml:space="preserve"> në kontekstin shqiptar vazhdon të karakterizohet më shumë</w:t>
      </w:r>
      <w:r w:rsidRPr="0077293D">
        <w:rPr>
          <w:rFonts w:ascii="Garamond" w:hAnsi="Garamond" w:cs="Times New Roman"/>
          <w:spacing w:val="1"/>
          <w:w w:val="105"/>
          <w:sz w:val="24"/>
          <w:szCs w:val="24"/>
        </w:rPr>
        <w:t xml:space="preserve"> </w:t>
      </w:r>
      <w:r w:rsidR="00356EBC" w:rsidRPr="0077293D">
        <w:rPr>
          <w:rFonts w:ascii="Garamond" w:hAnsi="Garamond" w:cs="Times New Roman"/>
          <w:w w:val="105"/>
          <w:sz w:val="24"/>
          <w:szCs w:val="24"/>
        </w:rPr>
        <w:t>nga emigracioni</w:t>
      </w:r>
      <w:r w:rsidRPr="0077293D">
        <w:rPr>
          <w:rFonts w:ascii="Garamond" w:hAnsi="Garamond" w:cs="Times New Roman"/>
          <w:w w:val="105"/>
          <w:sz w:val="24"/>
          <w:szCs w:val="24"/>
        </w:rPr>
        <w:t xml:space="preserve"> ndërkombëtar i popullsisë</w:t>
      </w:r>
      <w:r w:rsidR="00356EBC" w:rsidRPr="0077293D">
        <w:rPr>
          <w:rFonts w:ascii="Garamond" w:hAnsi="Garamond" w:cs="Times New Roman"/>
          <w:w w:val="105"/>
          <w:sz w:val="24"/>
          <w:szCs w:val="24"/>
        </w:rPr>
        <w:t xml:space="preserve"> vend</w:t>
      </w:r>
      <w:r w:rsidR="00DB1801">
        <w:rPr>
          <w:rFonts w:ascii="Garamond" w:hAnsi="Garamond" w:cs="Times New Roman"/>
          <w:w w:val="105"/>
          <w:sz w:val="24"/>
          <w:szCs w:val="24"/>
        </w:rPr>
        <w:t>ë</w:t>
      </w:r>
      <w:r w:rsidR="00356EBC" w:rsidRPr="0077293D">
        <w:rPr>
          <w:rFonts w:ascii="Garamond" w:hAnsi="Garamond" w:cs="Times New Roman"/>
          <w:w w:val="105"/>
          <w:sz w:val="24"/>
          <w:szCs w:val="24"/>
        </w:rPr>
        <w:t>se dhe më pak nga imigracioni</w:t>
      </w:r>
      <w:r w:rsidRPr="0077293D">
        <w:rPr>
          <w:rFonts w:ascii="Garamond" w:hAnsi="Garamond" w:cs="Times New Roman"/>
          <w:w w:val="105"/>
          <w:sz w:val="24"/>
          <w:szCs w:val="24"/>
        </w:rPr>
        <w:t xml:space="preserve"> i të huajve në vend. 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fillimin</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mijëvjeçarit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ri,</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modelet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migracionit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qëndrimi</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shqiptarëve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ndaj</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tij</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kanë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ndryshuar</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për shkak të politikave shtrënguese të vendeve pritës</w:t>
      </w:r>
      <w:r w:rsidR="00212DA6" w:rsidRPr="0077293D">
        <w:rPr>
          <w:rFonts w:ascii="Garamond" w:hAnsi="Garamond" w:cs="Times New Roman"/>
          <w:w w:val="105"/>
          <w:sz w:val="24"/>
          <w:szCs w:val="24"/>
        </w:rPr>
        <w:t>e</w:t>
      </w:r>
      <w:r w:rsidR="00FE0CC8" w:rsidRPr="0077293D">
        <w:rPr>
          <w:rFonts w:ascii="Garamond" w:hAnsi="Garamond" w:cs="Times New Roman"/>
          <w:w w:val="105"/>
          <w:sz w:val="24"/>
          <w:szCs w:val="24"/>
        </w:rPr>
        <w:t>, veçanërisht që nga viti 2015</w:t>
      </w:r>
      <w:r w:rsidR="00D41E62">
        <w:rPr>
          <w:rFonts w:ascii="Garamond" w:hAnsi="Garamond" w:cs="Times New Roman"/>
          <w:w w:val="105"/>
          <w:sz w:val="24"/>
          <w:szCs w:val="24"/>
        </w:rPr>
        <w:t>,</w:t>
      </w:r>
      <w:r w:rsidR="00FE0CC8" w:rsidRPr="0077293D">
        <w:rPr>
          <w:rFonts w:ascii="Garamond" w:hAnsi="Garamond" w:cs="Times New Roman"/>
          <w:w w:val="105"/>
          <w:sz w:val="24"/>
          <w:szCs w:val="24"/>
        </w:rPr>
        <w:t xml:space="preserve"> </w:t>
      </w:r>
      <w:r w:rsidRPr="0077293D">
        <w:rPr>
          <w:rFonts w:ascii="Garamond" w:hAnsi="Garamond" w:cs="Times New Roman"/>
          <w:w w:val="105"/>
          <w:sz w:val="24"/>
          <w:szCs w:val="24"/>
        </w:rPr>
        <w:t>Shqipëria</w:t>
      </w:r>
      <w:r w:rsidR="00FE0CC8" w:rsidRPr="0077293D">
        <w:rPr>
          <w:rFonts w:ascii="Garamond" w:hAnsi="Garamond" w:cs="Times New Roman"/>
          <w:w w:val="105"/>
          <w:sz w:val="24"/>
          <w:szCs w:val="24"/>
        </w:rPr>
        <w:t xml:space="preserve"> ka intensifikuar luftën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kundër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migracionit</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parregullt</w:t>
      </w:r>
      <w:r w:rsidR="00CE5BB6" w:rsidRPr="0077293D">
        <w:rPr>
          <w:rFonts w:ascii="Garamond" w:hAnsi="Garamond" w:cs="Times New Roman"/>
          <w:w w:val="105"/>
          <w:sz w:val="24"/>
          <w:szCs w:val="24"/>
        </w:rPr>
        <w:t xml:space="preserve">, pas përballjes me flukset periodike të </w:t>
      </w:r>
      <w:r w:rsidR="00070090" w:rsidRPr="0077293D">
        <w:rPr>
          <w:rFonts w:ascii="Garamond" w:hAnsi="Garamond" w:cs="Times New Roman"/>
          <w:w w:val="105"/>
          <w:sz w:val="24"/>
          <w:szCs w:val="24"/>
        </w:rPr>
        <w:t>emigrantëve</w:t>
      </w:r>
      <w:r w:rsidR="00CE5BB6" w:rsidRPr="0077293D">
        <w:rPr>
          <w:rFonts w:ascii="Garamond" w:hAnsi="Garamond" w:cs="Times New Roman"/>
          <w:w w:val="105"/>
          <w:sz w:val="24"/>
          <w:szCs w:val="24"/>
        </w:rPr>
        <w:t xml:space="preserve"> </w:t>
      </w:r>
      <w:r w:rsidR="00070090" w:rsidRPr="0077293D">
        <w:rPr>
          <w:rFonts w:ascii="Garamond" w:hAnsi="Garamond" w:cs="Times New Roman"/>
          <w:w w:val="105"/>
          <w:sz w:val="24"/>
          <w:szCs w:val="24"/>
        </w:rPr>
        <w:t>të larguar nga zonat e konfliktit.</w:t>
      </w:r>
    </w:p>
    <w:p w14:paraId="20E094A7" w14:textId="419DD6FB" w:rsidR="004F4D90" w:rsidRPr="0077293D" w:rsidRDefault="00C1315F" w:rsidP="00172E46">
      <w:pPr>
        <w:pStyle w:val="BodyText"/>
        <w:ind w:firstLine="284"/>
        <w:rPr>
          <w:rFonts w:ascii="Garamond" w:hAnsi="Garamond" w:cs="Times New Roman"/>
          <w:w w:val="105"/>
          <w:sz w:val="24"/>
          <w:szCs w:val="24"/>
        </w:rPr>
      </w:pPr>
      <w:r w:rsidRPr="0077293D">
        <w:rPr>
          <w:rFonts w:ascii="Garamond" w:hAnsi="Garamond" w:cs="Times New Roman"/>
          <w:spacing w:val="-1"/>
          <w:w w:val="105"/>
          <w:sz w:val="24"/>
          <w:szCs w:val="24"/>
        </w:rPr>
        <w:t>Komunitetet</w:t>
      </w:r>
      <w:r w:rsidRPr="0077293D">
        <w:rPr>
          <w:rFonts w:ascii="Garamond" w:hAnsi="Garamond" w:cs="Times New Roman"/>
          <w:spacing w:val="-9"/>
          <w:w w:val="105"/>
          <w:sz w:val="24"/>
          <w:szCs w:val="24"/>
        </w:rPr>
        <w:t xml:space="preserve"> </w:t>
      </w:r>
      <w:r w:rsidRPr="0077293D">
        <w:rPr>
          <w:rFonts w:ascii="Garamond" w:hAnsi="Garamond" w:cs="Times New Roman"/>
          <w:spacing w:val="-1"/>
          <w:w w:val="105"/>
          <w:sz w:val="24"/>
          <w:szCs w:val="24"/>
        </w:rPr>
        <w:t>shqiptare</w:t>
      </w:r>
      <w:r w:rsidRPr="0077293D">
        <w:rPr>
          <w:rFonts w:ascii="Garamond" w:hAnsi="Garamond" w:cs="Times New Roman"/>
          <w:spacing w:val="-9"/>
          <w:w w:val="105"/>
          <w:sz w:val="24"/>
          <w:szCs w:val="24"/>
        </w:rPr>
        <w:t xml:space="preserve"> </w:t>
      </w:r>
      <w:r w:rsidRPr="0077293D">
        <w:rPr>
          <w:rFonts w:ascii="Garamond" w:hAnsi="Garamond" w:cs="Times New Roman"/>
          <w:spacing w:val="-1"/>
          <w:w w:val="105"/>
          <w:sz w:val="24"/>
          <w:szCs w:val="24"/>
        </w:rPr>
        <w:t>jashtë</w:t>
      </w:r>
      <w:r w:rsidRPr="0077293D">
        <w:rPr>
          <w:rFonts w:ascii="Garamond" w:hAnsi="Garamond" w:cs="Times New Roman"/>
          <w:spacing w:val="-8"/>
          <w:w w:val="105"/>
          <w:sz w:val="24"/>
          <w:szCs w:val="24"/>
        </w:rPr>
        <w:t xml:space="preserve"> </w:t>
      </w:r>
      <w:r w:rsidRPr="0077293D">
        <w:rPr>
          <w:rFonts w:ascii="Garamond" w:hAnsi="Garamond" w:cs="Times New Roman"/>
          <w:spacing w:val="-1"/>
          <w:w w:val="105"/>
          <w:sz w:val="24"/>
          <w:szCs w:val="24"/>
        </w:rPr>
        <w:t>vendit</w:t>
      </w:r>
      <w:r w:rsidRPr="0077293D">
        <w:rPr>
          <w:rFonts w:ascii="Garamond" w:hAnsi="Garamond" w:cs="Times New Roman"/>
          <w:spacing w:val="-8"/>
          <w:w w:val="105"/>
          <w:sz w:val="24"/>
          <w:szCs w:val="24"/>
        </w:rPr>
        <w:t xml:space="preserve"> </w:t>
      </w:r>
      <w:r w:rsidRPr="0077293D">
        <w:rPr>
          <w:rFonts w:ascii="Garamond" w:hAnsi="Garamond" w:cs="Times New Roman"/>
          <w:spacing w:val="-1"/>
          <w:w w:val="105"/>
          <w:sz w:val="24"/>
          <w:szCs w:val="24"/>
        </w:rPr>
        <w:t>aktualisht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përbëhen</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pesë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grupe</w:t>
      </w:r>
      <w:r w:rsidRPr="0077293D">
        <w:rPr>
          <w:rFonts w:ascii="Garamond" w:hAnsi="Garamond" w:cs="Times New Roman"/>
          <w:spacing w:val="-7"/>
          <w:w w:val="105"/>
          <w:sz w:val="24"/>
          <w:szCs w:val="24"/>
        </w:rPr>
        <w:t xml:space="preserve"> </w:t>
      </w:r>
      <w:r w:rsidR="00CE5BB6" w:rsidRPr="0077293D">
        <w:rPr>
          <w:rFonts w:ascii="Garamond" w:hAnsi="Garamond" w:cs="Times New Roman"/>
          <w:w w:val="105"/>
          <w:sz w:val="24"/>
          <w:szCs w:val="24"/>
        </w:rPr>
        <w:t>kryesore:</w:t>
      </w:r>
    </w:p>
    <w:p w14:paraId="54F3C2FD" w14:textId="1FB549DF" w:rsidR="00C1315F" w:rsidRPr="0077293D" w:rsidRDefault="000A5876" w:rsidP="00172E46">
      <w:pPr>
        <w:pStyle w:val="ListParagraph"/>
        <w:tabs>
          <w:tab w:val="left" w:pos="540"/>
        </w:tabs>
        <w:ind w:left="0" w:firstLine="284"/>
        <w:rPr>
          <w:rFonts w:ascii="Garamond" w:hAnsi="Garamond" w:cs="Times New Roman"/>
          <w:sz w:val="24"/>
          <w:szCs w:val="24"/>
        </w:rPr>
      </w:pPr>
      <w:r w:rsidRPr="0077293D">
        <w:rPr>
          <w:rFonts w:ascii="Garamond" w:hAnsi="Garamond" w:cs="Times New Roman"/>
          <w:sz w:val="24"/>
          <w:szCs w:val="24"/>
        </w:rPr>
        <w:t xml:space="preserve">A. </w:t>
      </w:r>
      <w:r w:rsidR="00C1315F" w:rsidRPr="0077293D">
        <w:rPr>
          <w:rFonts w:ascii="Garamond" w:hAnsi="Garamond" w:cs="Times New Roman"/>
          <w:sz w:val="24"/>
          <w:szCs w:val="24"/>
        </w:rPr>
        <w:t>emigrantët</w:t>
      </w:r>
      <w:r w:rsidR="00C1315F" w:rsidRPr="0077293D">
        <w:rPr>
          <w:rFonts w:ascii="Garamond" w:hAnsi="Garamond" w:cs="Times New Roman"/>
          <w:spacing w:val="23"/>
          <w:sz w:val="24"/>
          <w:szCs w:val="24"/>
        </w:rPr>
        <w:t xml:space="preserve"> </w:t>
      </w:r>
      <w:r w:rsidR="00C1315F" w:rsidRPr="0077293D">
        <w:rPr>
          <w:rFonts w:ascii="Garamond" w:hAnsi="Garamond" w:cs="Times New Roman"/>
          <w:sz w:val="24"/>
          <w:szCs w:val="24"/>
        </w:rPr>
        <w:t>ekonomikë;</w:t>
      </w:r>
    </w:p>
    <w:p w14:paraId="268C4ADD" w14:textId="5A3A8359" w:rsidR="00C1315F" w:rsidRPr="0077293D" w:rsidRDefault="000A5876" w:rsidP="00172E46">
      <w:pPr>
        <w:pStyle w:val="ListParagraph"/>
        <w:tabs>
          <w:tab w:val="left" w:pos="540"/>
        </w:tabs>
        <w:ind w:left="0" w:firstLine="284"/>
        <w:rPr>
          <w:rFonts w:ascii="Garamond" w:hAnsi="Garamond" w:cs="Times New Roman"/>
          <w:sz w:val="24"/>
          <w:szCs w:val="24"/>
        </w:rPr>
      </w:pPr>
      <w:r w:rsidRPr="0077293D">
        <w:rPr>
          <w:rFonts w:ascii="Garamond" w:hAnsi="Garamond" w:cs="Times New Roman"/>
          <w:spacing w:val="-1"/>
          <w:w w:val="105"/>
          <w:sz w:val="24"/>
          <w:szCs w:val="24"/>
        </w:rPr>
        <w:t xml:space="preserve">B. </w:t>
      </w:r>
      <w:r w:rsidR="00E27AD9" w:rsidRPr="0077293D">
        <w:rPr>
          <w:rFonts w:ascii="Garamond" w:hAnsi="Garamond" w:cs="Times New Roman"/>
          <w:spacing w:val="-1"/>
          <w:w w:val="105"/>
          <w:sz w:val="24"/>
          <w:szCs w:val="24"/>
        </w:rPr>
        <w:t>pjesëtarët</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spacing w:val="-1"/>
          <w:w w:val="105"/>
          <w:sz w:val="24"/>
          <w:szCs w:val="24"/>
        </w:rPr>
        <w:t>e</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spacing w:val="-1"/>
          <w:w w:val="105"/>
          <w:sz w:val="24"/>
          <w:szCs w:val="24"/>
        </w:rPr>
        <w:t>familjeve</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të</w:t>
      </w:r>
      <w:r w:rsidR="00C1315F" w:rsidRPr="0077293D">
        <w:rPr>
          <w:rFonts w:ascii="Garamond" w:hAnsi="Garamond" w:cs="Times New Roman"/>
          <w:spacing w:val="-8"/>
          <w:w w:val="105"/>
          <w:sz w:val="24"/>
          <w:szCs w:val="24"/>
        </w:rPr>
        <w:t xml:space="preserve"> </w:t>
      </w:r>
      <w:r w:rsidR="00C1315F" w:rsidRPr="0077293D">
        <w:rPr>
          <w:rFonts w:ascii="Garamond" w:hAnsi="Garamond" w:cs="Times New Roman"/>
          <w:w w:val="105"/>
          <w:sz w:val="24"/>
          <w:szCs w:val="24"/>
        </w:rPr>
        <w:t>emigrantëve</w:t>
      </w:r>
      <w:r w:rsidR="00C1315F" w:rsidRPr="0077293D">
        <w:rPr>
          <w:rFonts w:ascii="Garamond" w:hAnsi="Garamond" w:cs="Times New Roman"/>
          <w:spacing w:val="-10"/>
          <w:w w:val="105"/>
          <w:sz w:val="24"/>
          <w:szCs w:val="24"/>
        </w:rPr>
        <w:t xml:space="preserve"> </w:t>
      </w:r>
      <w:r w:rsidR="00C1315F" w:rsidRPr="0077293D">
        <w:rPr>
          <w:rFonts w:ascii="Garamond" w:hAnsi="Garamond" w:cs="Times New Roman"/>
          <w:w w:val="105"/>
          <w:sz w:val="24"/>
          <w:szCs w:val="24"/>
        </w:rPr>
        <w:t>ekonomikë;</w:t>
      </w:r>
    </w:p>
    <w:p w14:paraId="6F20D82C" w14:textId="132831FA" w:rsidR="00C1315F" w:rsidRPr="0077293D" w:rsidRDefault="000A5876" w:rsidP="00172E46">
      <w:pPr>
        <w:pStyle w:val="ListParagraph"/>
        <w:tabs>
          <w:tab w:val="left" w:pos="540"/>
        </w:tabs>
        <w:ind w:left="0" w:firstLine="284"/>
        <w:rPr>
          <w:rFonts w:ascii="Garamond" w:hAnsi="Garamond" w:cs="Times New Roman"/>
          <w:sz w:val="24"/>
          <w:szCs w:val="24"/>
        </w:rPr>
      </w:pPr>
      <w:r w:rsidRPr="0077293D">
        <w:rPr>
          <w:rFonts w:ascii="Garamond" w:hAnsi="Garamond" w:cs="Times New Roman"/>
          <w:w w:val="105"/>
          <w:sz w:val="24"/>
          <w:szCs w:val="24"/>
        </w:rPr>
        <w:t xml:space="preserve">C. </w:t>
      </w:r>
      <w:r w:rsidR="00C1315F" w:rsidRPr="0077293D">
        <w:rPr>
          <w:rFonts w:ascii="Garamond" w:hAnsi="Garamond" w:cs="Times New Roman"/>
          <w:w w:val="105"/>
          <w:sz w:val="24"/>
          <w:szCs w:val="24"/>
        </w:rPr>
        <w:t>studentët;</w:t>
      </w:r>
    </w:p>
    <w:p w14:paraId="0262AED8" w14:textId="72EE2017" w:rsidR="00C1315F" w:rsidRPr="0077293D" w:rsidRDefault="000A5876" w:rsidP="00172E46">
      <w:pPr>
        <w:pStyle w:val="ListParagraph"/>
        <w:tabs>
          <w:tab w:val="left" w:pos="540"/>
        </w:tabs>
        <w:ind w:left="0" w:firstLine="284"/>
        <w:rPr>
          <w:rFonts w:ascii="Garamond" w:hAnsi="Garamond" w:cs="Times New Roman"/>
          <w:sz w:val="24"/>
          <w:szCs w:val="24"/>
        </w:rPr>
      </w:pPr>
      <w:r w:rsidRPr="0077293D">
        <w:rPr>
          <w:rFonts w:ascii="Garamond" w:hAnsi="Garamond" w:cs="Times New Roman"/>
          <w:spacing w:val="-1"/>
          <w:w w:val="105"/>
          <w:sz w:val="24"/>
          <w:szCs w:val="24"/>
        </w:rPr>
        <w:t xml:space="preserve">D. </w:t>
      </w:r>
      <w:r w:rsidR="00C1315F" w:rsidRPr="0077293D">
        <w:rPr>
          <w:rFonts w:ascii="Garamond" w:hAnsi="Garamond" w:cs="Times New Roman"/>
          <w:spacing w:val="-1"/>
          <w:w w:val="105"/>
          <w:sz w:val="24"/>
          <w:szCs w:val="24"/>
        </w:rPr>
        <w:t>azilkërkuesit</w:t>
      </w:r>
      <w:r w:rsidR="00C1315F" w:rsidRPr="0077293D">
        <w:rPr>
          <w:rFonts w:ascii="Garamond" w:hAnsi="Garamond" w:cs="Times New Roman"/>
          <w:spacing w:val="-10"/>
          <w:w w:val="105"/>
          <w:sz w:val="24"/>
          <w:szCs w:val="24"/>
        </w:rPr>
        <w:t xml:space="preserve"> </w:t>
      </w:r>
      <w:r w:rsidR="00C1315F" w:rsidRPr="0077293D">
        <w:rPr>
          <w:rFonts w:ascii="Garamond" w:hAnsi="Garamond" w:cs="Times New Roman"/>
          <w:w w:val="105"/>
          <w:sz w:val="24"/>
          <w:szCs w:val="24"/>
        </w:rPr>
        <w:t>dhe</w:t>
      </w:r>
      <w:r w:rsidR="00C1315F" w:rsidRPr="0077293D">
        <w:rPr>
          <w:rFonts w:ascii="Garamond" w:hAnsi="Garamond" w:cs="Times New Roman"/>
          <w:spacing w:val="-10"/>
          <w:w w:val="105"/>
          <w:sz w:val="24"/>
          <w:szCs w:val="24"/>
        </w:rPr>
        <w:t xml:space="preserve"> </w:t>
      </w:r>
      <w:r w:rsidR="00C1315F" w:rsidRPr="0077293D">
        <w:rPr>
          <w:rFonts w:ascii="Garamond" w:hAnsi="Garamond" w:cs="Times New Roman"/>
          <w:w w:val="105"/>
          <w:sz w:val="24"/>
          <w:szCs w:val="24"/>
        </w:rPr>
        <w:t>refugjatët;</w:t>
      </w:r>
    </w:p>
    <w:p w14:paraId="1EDA58F5" w14:textId="2FC71ADD" w:rsidR="00C1315F" w:rsidRPr="0077293D" w:rsidRDefault="000A5876" w:rsidP="00172E46">
      <w:pPr>
        <w:pStyle w:val="ListParagraph"/>
        <w:tabs>
          <w:tab w:val="left" w:pos="540"/>
        </w:tabs>
        <w:ind w:left="0" w:firstLine="284"/>
        <w:rPr>
          <w:rFonts w:ascii="Garamond" w:hAnsi="Garamond" w:cs="Times New Roman"/>
          <w:sz w:val="24"/>
          <w:szCs w:val="24"/>
        </w:rPr>
      </w:pPr>
      <w:r w:rsidRPr="0077293D">
        <w:rPr>
          <w:rFonts w:ascii="Garamond" w:hAnsi="Garamond" w:cs="Times New Roman"/>
          <w:spacing w:val="-1"/>
          <w:w w:val="105"/>
          <w:sz w:val="24"/>
          <w:szCs w:val="24"/>
        </w:rPr>
        <w:t xml:space="preserve">E. </w:t>
      </w:r>
      <w:r w:rsidR="00AA1433" w:rsidRPr="0077293D">
        <w:rPr>
          <w:rFonts w:ascii="Garamond" w:hAnsi="Garamond" w:cs="Times New Roman"/>
          <w:spacing w:val="-1"/>
          <w:w w:val="105"/>
          <w:sz w:val="24"/>
          <w:szCs w:val="24"/>
        </w:rPr>
        <w:t>t</w:t>
      </w:r>
      <w:r w:rsidR="00C1315F" w:rsidRPr="0077293D">
        <w:rPr>
          <w:rFonts w:ascii="Garamond" w:hAnsi="Garamond" w:cs="Times New Roman"/>
          <w:spacing w:val="-1"/>
          <w:w w:val="105"/>
          <w:sz w:val="24"/>
          <w:szCs w:val="24"/>
        </w:rPr>
        <w:t>ë</w:t>
      </w:r>
      <w:r w:rsidR="00C1315F" w:rsidRPr="0077293D">
        <w:rPr>
          <w:rFonts w:ascii="Garamond" w:hAnsi="Garamond" w:cs="Times New Roman"/>
          <w:spacing w:val="-6"/>
          <w:w w:val="105"/>
          <w:sz w:val="24"/>
          <w:szCs w:val="24"/>
        </w:rPr>
        <w:t xml:space="preserve"> </w:t>
      </w:r>
      <w:r w:rsidR="00C1315F" w:rsidRPr="0077293D">
        <w:rPr>
          <w:rFonts w:ascii="Garamond" w:hAnsi="Garamond" w:cs="Times New Roman"/>
          <w:spacing w:val="-1"/>
          <w:w w:val="105"/>
          <w:sz w:val="24"/>
          <w:szCs w:val="24"/>
        </w:rPr>
        <w:t>miturit</w:t>
      </w:r>
      <w:r w:rsidR="00C1315F" w:rsidRPr="0077293D">
        <w:rPr>
          <w:rFonts w:ascii="Garamond" w:hAnsi="Garamond" w:cs="Times New Roman"/>
          <w:spacing w:val="-7"/>
          <w:w w:val="105"/>
          <w:sz w:val="24"/>
          <w:szCs w:val="24"/>
        </w:rPr>
        <w:t xml:space="preserve"> </w:t>
      </w:r>
      <w:r w:rsidR="00C1315F" w:rsidRPr="0077293D">
        <w:rPr>
          <w:rFonts w:ascii="Garamond" w:hAnsi="Garamond" w:cs="Times New Roman"/>
          <w:spacing w:val="-1"/>
          <w:w w:val="105"/>
          <w:sz w:val="24"/>
          <w:szCs w:val="24"/>
        </w:rPr>
        <w:t>e</w:t>
      </w:r>
      <w:r w:rsidR="00C1315F" w:rsidRPr="0077293D">
        <w:rPr>
          <w:rFonts w:ascii="Garamond" w:hAnsi="Garamond" w:cs="Times New Roman"/>
          <w:spacing w:val="-6"/>
          <w:w w:val="105"/>
          <w:sz w:val="24"/>
          <w:szCs w:val="24"/>
        </w:rPr>
        <w:t xml:space="preserve"> </w:t>
      </w:r>
      <w:r w:rsidR="00C1315F" w:rsidRPr="0077293D">
        <w:rPr>
          <w:rFonts w:ascii="Garamond" w:hAnsi="Garamond" w:cs="Times New Roman"/>
          <w:spacing w:val="-1"/>
          <w:w w:val="105"/>
          <w:sz w:val="24"/>
          <w:szCs w:val="24"/>
        </w:rPr>
        <w:t>pashoqëruar.</w:t>
      </w:r>
    </w:p>
    <w:p w14:paraId="5FF7A995" w14:textId="53FEB550" w:rsidR="00DE2692" w:rsidRPr="0077293D" w:rsidRDefault="00C1315F" w:rsidP="00172E46">
      <w:pPr>
        <w:pStyle w:val="BodyText"/>
        <w:tabs>
          <w:tab w:val="left" w:pos="8640"/>
        </w:tabs>
        <w:ind w:firstLine="284"/>
        <w:jc w:val="both"/>
        <w:rPr>
          <w:rFonts w:ascii="Garamond" w:hAnsi="Garamond" w:cs="Times New Roman"/>
          <w:w w:val="105"/>
          <w:sz w:val="24"/>
          <w:szCs w:val="24"/>
        </w:rPr>
      </w:pPr>
      <w:r w:rsidRPr="0077293D">
        <w:rPr>
          <w:rFonts w:ascii="Garamond" w:hAnsi="Garamond" w:cs="Times New Roman"/>
          <w:w w:val="105"/>
          <w:sz w:val="24"/>
          <w:szCs w:val="24"/>
        </w:rPr>
        <w:t>Grupet</w:t>
      </w:r>
      <w:r w:rsidRPr="0077293D">
        <w:rPr>
          <w:rFonts w:ascii="Garamond" w:hAnsi="Garamond" w:cs="Times New Roman"/>
          <w:spacing w:val="13"/>
          <w:w w:val="105"/>
          <w:sz w:val="24"/>
          <w:szCs w:val="24"/>
        </w:rPr>
        <w:t xml:space="preserve"> </w:t>
      </w:r>
      <w:r w:rsidRPr="0077293D">
        <w:rPr>
          <w:rFonts w:ascii="Garamond" w:hAnsi="Garamond" w:cs="Times New Roman"/>
          <w:w w:val="105"/>
          <w:sz w:val="24"/>
          <w:szCs w:val="24"/>
        </w:rPr>
        <w:t>më</w:t>
      </w:r>
      <w:r w:rsidRPr="0077293D">
        <w:rPr>
          <w:rFonts w:ascii="Garamond" w:hAnsi="Garamond" w:cs="Times New Roman"/>
          <w:spacing w:val="1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mëdha</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këtij</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komuniteti</w:t>
      </w:r>
      <w:r w:rsidRPr="0077293D">
        <w:rPr>
          <w:rFonts w:ascii="Garamond" w:hAnsi="Garamond" w:cs="Times New Roman"/>
          <w:spacing w:val="12"/>
          <w:w w:val="105"/>
          <w:sz w:val="24"/>
          <w:szCs w:val="24"/>
        </w:rPr>
        <w:t xml:space="preserve"> </w:t>
      </w:r>
      <w:r w:rsidRPr="0077293D">
        <w:rPr>
          <w:rFonts w:ascii="Garamond" w:hAnsi="Garamond" w:cs="Times New Roman"/>
          <w:w w:val="105"/>
          <w:sz w:val="24"/>
          <w:szCs w:val="24"/>
        </w:rPr>
        <w:t>përbëhen</w:t>
      </w:r>
      <w:r w:rsidRPr="0077293D">
        <w:rPr>
          <w:rFonts w:ascii="Garamond" w:hAnsi="Garamond" w:cs="Times New Roman"/>
          <w:spacing w:val="12"/>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emigrantët</w:t>
      </w:r>
      <w:r w:rsidRPr="0077293D">
        <w:rPr>
          <w:rFonts w:ascii="Garamond" w:hAnsi="Garamond" w:cs="Times New Roman"/>
          <w:spacing w:val="12"/>
          <w:w w:val="105"/>
          <w:sz w:val="24"/>
          <w:szCs w:val="24"/>
        </w:rPr>
        <w:t xml:space="preserve"> </w:t>
      </w:r>
      <w:r w:rsidRPr="0077293D">
        <w:rPr>
          <w:rFonts w:ascii="Garamond" w:hAnsi="Garamond" w:cs="Times New Roman"/>
          <w:w w:val="105"/>
          <w:sz w:val="24"/>
          <w:szCs w:val="24"/>
        </w:rPr>
        <w:t>ekonomikë,</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pjesëtarët</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familjeve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emigrantëve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ekonomikë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studentët.</w:t>
      </w:r>
    </w:p>
    <w:p w14:paraId="3F924038" w14:textId="79074BD9" w:rsidR="008D480E" w:rsidRPr="0077293D" w:rsidRDefault="00ED3992" w:rsidP="00172E46">
      <w:pPr>
        <w:pStyle w:val="Heading1"/>
        <w:tabs>
          <w:tab w:val="left" w:pos="658"/>
        </w:tabs>
        <w:spacing w:before="0"/>
        <w:ind w:left="0" w:firstLine="284"/>
        <w:rPr>
          <w:rFonts w:ascii="Garamond" w:hAnsi="Garamond" w:cs="Times New Roman"/>
          <w:color w:val="2E74B5" w:themeColor="accent1" w:themeShade="BF"/>
          <w:sz w:val="24"/>
          <w:szCs w:val="24"/>
        </w:rPr>
      </w:pPr>
      <w:bookmarkStart w:id="3" w:name="_TOC_250025"/>
      <w:r w:rsidRPr="0077293D">
        <w:rPr>
          <w:rFonts w:ascii="Garamond" w:hAnsi="Garamond" w:cs="Times New Roman"/>
          <w:color w:val="2E74B5" w:themeColor="accent1" w:themeShade="BF"/>
          <w:sz w:val="24"/>
          <w:szCs w:val="24"/>
        </w:rPr>
        <w:t xml:space="preserve">2. </w:t>
      </w:r>
      <w:r w:rsidR="008D480E" w:rsidRPr="0077293D">
        <w:rPr>
          <w:rFonts w:ascii="Garamond" w:hAnsi="Garamond" w:cs="Times New Roman"/>
          <w:color w:val="2E74B5" w:themeColor="accent1" w:themeShade="BF"/>
          <w:sz w:val="24"/>
          <w:szCs w:val="24"/>
        </w:rPr>
        <w:t>Flukset</w:t>
      </w:r>
      <w:r w:rsidR="008D480E" w:rsidRPr="0077293D">
        <w:rPr>
          <w:rFonts w:ascii="Garamond" w:hAnsi="Garamond" w:cs="Times New Roman"/>
          <w:color w:val="2E74B5" w:themeColor="accent1" w:themeShade="BF"/>
          <w:spacing w:val="-2"/>
          <w:sz w:val="24"/>
          <w:szCs w:val="24"/>
        </w:rPr>
        <w:t xml:space="preserve"> </w:t>
      </w:r>
      <w:r w:rsidR="008D480E" w:rsidRPr="0077293D">
        <w:rPr>
          <w:rFonts w:ascii="Garamond" w:hAnsi="Garamond" w:cs="Times New Roman"/>
          <w:color w:val="2E74B5" w:themeColor="accent1" w:themeShade="BF"/>
          <w:sz w:val="24"/>
          <w:szCs w:val="24"/>
        </w:rPr>
        <w:t>e përgjithshme</w:t>
      </w:r>
      <w:r w:rsidR="008D480E" w:rsidRPr="0077293D">
        <w:rPr>
          <w:rFonts w:ascii="Garamond" w:hAnsi="Garamond" w:cs="Times New Roman"/>
          <w:color w:val="2E74B5" w:themeColor="accent1" w:themeShade="BF"/>
          <w:spacing w:val="-2"/>
          <w:sz w:val="24"/>
          <w:szCs w:val="24"/>
        </w:rPr>
        <w:t xml:space="preserve"> </w:t>
      </w:r>
      <w:r w:rsidR="008D480E" w:rsidRPr="0077293D">
        <w:rPr>
          <w:rFonts w:ascii="Garamond" w:hAnsi="Garamond" w:cs="Times New Roman"/>
          <w:color w:val="2E74B5" w:themeColor="accent1" w:themeShade="BF"/>
          <w:sz w:val="24"/>
          <w:szCs w:val="24"/>
        </w:rPr>
        <w:t>migratore</w:t>
      </w:r>
      <w:r w:rsidR="008D480E" w:rsidRPr="0077293D">
        <w:rPr>
          <w:rFonts w:ascii="Garamond" w:hAnsi="Garamond" w:cs="Times New Roman"/>
          <w:color w:val="2E74B5" w:themeColor="accent1" w:themeShade="BF"/>
          <w:spacing w:val="-2"/>
          <w:sz w:val="24"/>
          <w:szCs w:val="24"/>
        </w:rPr>
        <w:t xml:space="preserve"> </w:t>
      </w:r>
      <w:bookmarkEnd w:id="3"/>
    </w:p>
    <w:p w14:paraId="39702123" w14:textId="0702EC03" w:rsidR="008D480E" w:rsidRPr="0077293D" w:rsidRDefault="00ED3992" w:rsidP="00172E46">
      <w:pPr>
        <w:pStyle w:val="Heading2"/>
        <w:tabs>
          <w:tab w:val="left" w:pos="913"/>
        </w:tabs>
        <w:ind w:left="0" w:firstLine="284"/>
        <w:rPr>
          <w:rFonts w:ascii="Garamond" w:hAnsi="Garamond" w:cs="Times New Roman"/>
          <w:color w:val="2E74B5" w:themeColor="accent1" w:themeShade="BF"/>
          <w:sz w:val="24"/>
          <w:szCs w:val="24"/>
        </w:rPr>
      </w:pPr>
      <w:bookmarkStart w:id="4" w:name="_TOC_250024"/>
      <w:r w:rsidRPr="0077293D">
        <w:rPr>
          <w:rFonts w:ascii="Garamond" w:hAnsi="Garamond" w:cs="Times New Roman"/>
          <w:color w:val="2E74B5" w:themeColor="accent1" w:themeShade="BF"/>
          <w:sz w:val="24"/>
          <w:szCs w:val="24"/>
        </w:rPr>
        <w:t xml:space="preserve">2.1 </w:t>
      </w:r>
      <w:r w:rsidR="008D480E" w:rsidRPr="0077293D">
        <w:rPr>
          <w:rFonts w:ascii="Garamond" w:hAnsi="Garamond" w:cs="Times New Roman"/>
          <w:color w:val="2E74B5" w:themeColor="accent1" w:themeShade="BF"/>
          <w:sz w:val="24"/>
          <w:szCs w:val="24"/>
        </w:rPr>
        <w:t>Flukset</w:t>
      </w:r>
      <w:r w:rsidR="008D480E" w:rsidRPr="0077293D">
        <w:rPr>
          <w:rFonts w:ascii="Garamond" w:hAnsi="Garamond" w:cs="Times New Roman"/>
          <w:color w:val="2E74B5" w:themeColor="accent1" w:themeShade="BF"/>
          <w:spacing w:val="6"/>
          <w:sz w:val="24"/>
          <w:szCs w:val="24"/>
        </w:rPr>
        <w:t xml:space="preserve"> </w:t>
      </w:r>
      <w:bookmarkEnd w:id="4"/>
      <w:r w:rsidR="008D480E" w:rsidRPr="0077293D">
        <w:rPr>
          <w:rFonts w:ascii="Garamond" w:hAnsi="Garamond" w:cs="Times New Roman"/>
          <w:color w:val="2E74B5" w:themeColor="accent1" w:themeShade="BF"/>
          <w:sz w:val="24"/>
          <w:szCs w:val="24"/>
        </w:rPr>
        <w:t>migratore</w:t>
      </w:r>
    </w:p>
    <w:p w14:paraId="2201CADF" w14:textId="650035C1" w:rsidR="008D480E" w:rsidRPr="0077293D" w:rsidRDefault="008D480E"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Pas</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vitit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1990</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Shqipëria</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dominuar</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cikle</w:t>
      </w:r>
      <w:r w:rsidRPr="0077293D">
        <w:rPr>
          <w:rFonts w:ascii="Garamond" w:hAnsi="Garamond" w:cs="Times New Roman"/>
          <w:spacing w:val="-9"/>
          <w:w w:val="105"/>
          <w:sz w:val="24"/>
          <w:szCs w:val="24"/>
        </w:rPr>
        <w:t xml:space="preserve"> </w:t>
      </w:r>
      <w:r w:rsidR="00F00295" w:rsidRPr="0077293D">
        <w:rPr>
          <w:rFonts w:ascii="Garamond" w:hAnsi="Garamond" w:cs="Times New Roman"/>
          <w:spacing w:val="-9"/>
          <w:w w:val="105"/>
          <w:sz w:val="24"/>
          <w:szCs w:val="24"/>
        </w:rPr>
        <w:t>e</w:t>
      </w:r>
      <w:r w:rsidR="00F00295" w:rsidRPr="0077293D">
        <w:rPr>
          <w:rFonts w:ascii="Garamond" w:hAnsi="Garamond" w:cs="Times New Roman"/>
          <w:w w:val="105"/>
          <w:sz w:val="24"/>
          <w:szCs w:val="24"/>
        </w:rPr>
        <w:t>migracioni</w:t>
      </w:r>
      <w:r w:rsidR="00973A7A" w:rsidRPr="0077293D">
        <w:rPr>
          <w:rFonts w:ascii="Garamond" w:hAnsi="Garamond" w:cs="Times New Roman"/>
          <w:w w:val="105"/>
          <w:sz w:val="24"/>
          <w:szCs w:val="24"/>
        </w:rPr>
        <w: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cilat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mund</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konsiderohen</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intensive,</w:t>
      </w:r>
      <w:r w:rsidR="00C86EA6" w:rsidRPr="0077293D">
        <w:rPr>
          <w:rFonts w:ascii="Garamond" w:hAnsi="Garamond" w:cs="Times New Roman"/>
          <w:w w:val="105"/>
          <w:sz w:val="24"/>
          <w:szCs w:val="24"/>
        </w:rPr>
        <w:t xml:space="preserve"> </w:t>
      </w:r>
      <w:r w:rsidRPr="0077293D">
        <w:rPr>
          <w:rFonts w:ascii="Garamond" w:hAnsi="Garamond" w:cs="Times New Roman"/>
          <w:w w:val="105"/>
          <w:sz w:val="24"/>
          <w:szCs w:val="24"/>
        </w:rPr>
        <w:t>të parregullta dhe evoluese, si pasojë e veprimit të kombinuar të faktorëve shtytës ekonomikë dhe</w:t>
      </w:r>
      <w:r w:rsidRPr="0077293D">
        <w:rPr>
          <w:rFonts w:ascii="Garamond" w:hAnsi="Garamond" w:cs="Times New Roman"/>
          <w:spacing w:val="-40"/>
          <w:w w:val="105"/>
          <w:sz w:val="24"/>
          <w:szCs w:val="24"/>
        </w:rPr>
        <w:t xml:space="preserve"> </w:t>
      </w:r>
      <w:r w:rsidR="00356EBC" w:rsidRPr="0077293D">
        <w:rPr>
          <w:rFonts w:ascii="Garamond" w:hAnsi="Garamond" w:cs="Times New Roman"/>
          <w:w w:val="105"/>
          <w:sz w:val="24"/>
          <w:szCs w:val="24"/>
        </w:rPr>
        <w:t>politikë. Gjatë</w:t>
      </w:r>
      <w:r w:rsidRPr="0077293D">
        <w:rPr>
          <w:rFonts w:ascii="Garamond" w:hAnsi="Garamond" w:cs="Times New Roman"/>
          <w:w w:val="105"/>
          <w:sz w:val="24"/>
          <w:szCs w:val="24"/>
        </w:rPr>
        <w:t xml:space="preserve"> gjithë periudhës evidentohet</w:t>
      </w:r>
      <w:r w:rsidR="00356EBC" w:rsidRPr="0077293D">
        <w:rPr>
          <w:rFonts w:ascii="Garamond" w:hAnsi="Garamond" w:cs="Times New Roman"/>
          <w:w w:val="105"/>
          <w:sz w:val="24"/>
          <w:szCs w:val="24"/>
        </w:rPr>
        <w:t xml:space="preserve"> një fluks i vazhdueshëm emigracioni</w:t>
      </w:r>
      <w:r w:rsidRPr="0077293D">
        <w:rPr>
          <w:rFonts w:ascii="Garamond" w:hAnsi="Garamond" w:cs="Times New Roman"/>
          <w:w w:val="105"/>
          <w:sz w:val="24"/>
          <w:szCs w:val="24"/>
        </w:rPr>
        <w:t xml:space="preserve"> i shqiptarëve drejt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Greqisë,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Italisë,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vendeve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tjera</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BE</w:t>
      </w:r>
      <w:r w:rsidRPr="0077293D">
        <w:rPr>
          <w:rFonts w:ascii="Times New Roman" w:hAnsi="Times New Roman" w:cs="Times New Roman"/>
          <w:w w:val="105"/>
          <w:sz w:val="24"/>
          <w:szCs w:val="24"/>
        </w:rPr>
        <w:t>‐</w:t>
      </w:r>
      <w:r w:rsidRPr="0077293D">
        <w:rPr>
          <w:rFonts w:ascii="Garamond" w:hAnsi="Garamond" w:cs="Times New Roman"/>
          <w:w w:val="105"/>
          <w:sz w:val="24"/>
          <w:szCs w:val="24"/>
        </w:rPr>
        <w:t>s</w:t>
      </w:r>
      <w:r w:rsidRPr="0077293D">
        <w:rPr>
          <w:rFonts w:ascii="Garamond" w:hAnsi="Garamond" w:cs="Garamond"/>
          <w:w w:val="105"/>
          <w:sz w:val="24"/>
          <w:szCs w:val="24"/>
        </w:rPr>
        <w:t>ë</w:t>
      </w:r>
      <w:r w:rsidRPr="0077293D">
        <w:rPr>
          <w:rFonts w:ascii="Garamond" w:hAnsi="Garamond" w:cs="Times New Roman"/>
          <w:w w:val="105"/>
          <w:sz w:val="24"/>
          <w:szCs w:val="24"/>
        </w:rPr>
        <w: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SHBA</w:t>
      </w:r>
      <w:r w:rsidRPr="0077293D">
        <w:rPr>
          <w:rFonts w:ascii="Times New Roman" w:hAnsi="Times New Roman" w:cs="Times New Roman"/>
          <w:w w:val="105"/>
          <w:sz w:val="24"/>
          <w:szCs w:val="24"/>
        </w:rPr>
        <w:t>‐</w:t>
      </w:r>
      <w:r w:rsidRPr="0077293D">
        <w:rPr>
          <w:rFonts w:ascii="Garamond" w:hAnsi="Garamond" w:cs="Times New Roman"/>
          <w:w w:val="105"/>
          <w:sz w:val="24"/>
          <w:szCs w:val="24"/>
        </w:rPr>
        <w:t>s</w:t>
      </w:r>
      <w:r w:rsidRPr="0077293D">
        <w:rPr>
          <w:rFonts w:ascii="Garamond" w:hAnsi="Garamond" w:cs="Garamond"/>
          <w:w w:val="105"/>
          <w:sz w:val="24"/>
          <w:szCs w:val="24"/>
        </w:rPr>
        <w: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Kanadasë.</w:t>
      </w:r>
    </w:p>
    <w:p w14:paraId="100BDF82" w14:textId="62014A9D" w:rsidR="008D480E" w:rsidRPr="0077293D" w:rsidRDefault="00356EBC"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 xml:space="preserve">Shqipëria </w:t>
      </w:r>
      <w:r w:rsidR="008D480E" w:rsidRPr="0077293D">
        <w:rPr>
          <w:rFonts w:ascii="Garamond" w:hAnsi="Garamond" w:cs="Times New Roman"/>
          <w:w w:val="105"/>
          <w:sz w:val="24"/>
          <w:szCs w:val="24"/>
        </w:rPr>
        <w:t>ende</w:t>
      </w:r>
      <w:r w:rsidRPr="0077293D">
        <w:rPr>
          <w:rFonts w:ascii="Garamond" w:hAnsi="Garamond" w:cs="Times New Roman"/>
          <w:w w:val="105"/>
          <w:sz w:val="24"/>
          <w:szCs w:val="24"/>
        </w:rPr>
        <w:t xml:space="preserve"> mbart një</w:t>
      </w:r>
      <w:r w:rsidR="008D480E" w:rsidRPr="0077293D">
        <w:rPr>
          <w:rFonts w:ascii="Garamond" w:hAnsi="Garamond" w:cs="Times New Roman"/>
          <w:w w:val="105"/>
          <w:sz w:val="24"/>
          <w:szCs w:val="24"/>
        </w:rPr>
        <w:t xml:space="preserve"> potencial të lartë </w:t>
      </w:r>
      <w:r w:rsidR="00070090" w:rsidRPr="0077293D">
        <w:rPr>
          <w:rFonts w:ascii="Garamond" w:hAnsi="Garamond" w:cs="Times New Roman"/>
          <w:w w:val="105"/>
          <w:sz w:val="24"/>
          <w:szCs w:val="24"/>
        </w:rPr>
        <w:t>e</w:t>
      </w:r>
      <w:r w:rsidR="008D480E" w:rsidRPr="0077293D">
        <w:rPr>
          <w:rFonts w:ascii="Garamond" w:hAnsi="Garamond" w:cs="Times New Roman"/>
          <w:w w:val="105"/>
          <w:sz w:val="24"/>
          <w:szCs w:val="24"/>
        </w:rPr>
        <w:t>migrator, favorizuar nga afërsia kulturore, gjuhësore dhe</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gjeografike,</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nga</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kostoja</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e</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ulët</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e</w:t>
      </w:r>
      <w:r w:rsidR="008D480E"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emigracionit</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në</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vendet</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fqinje</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si</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Italia</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dhe</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Greqia</w:t>
      </w:r>
      <w:r w:rsidR="00702449" w:rsidRPr="0077293D">
        <w:rPr>
          <w:rFonts w:ascii="Garamond" w:hAnsi="Garamond" w:cs="Times New Roman"/>
          <w:w w:val="105"/>
          <w:sz w:val="24"/>
          <w:szCs w:val="24"/>
        </w:rPr>
        <w:t>,</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si</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edhe</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nga</w:t>
      </w:r>
      <w:r w:rsidR="008D480E" w:rsidRPr="0077293D">
        <w:rPr>
          <w:rFonts w:ascii="Garamond" w:hAnsi="Garamond" w:cs="Times New Roman"/>
          <w:spacing w:val="1"/>
          <w:w w:val="105"/>
          <w:sz w:val="24"/>
          <w:szCs w:val="24"/>
        </w:rPr>
        <w:t xml:space="preserve"> </w:t>
      </w:r>
      <w:r w:rsidR="008D480E" w:rsidRPr="0077293D">
        <w:rPr>
          <w:rFonts w:ascii="Garamond" w:hAnsi="Garamond" w:cs="Times New Roman"/>
          <w:w w:val="105"/>
          <w:sz w:val="24"/>
          <w:szCs w:val="24"/>
        </w:rPr>
        <w:t>mundësitë</w:t>
      </w:r>
      <w:r w:rsidR="008D480E" w:rsidRPr="0077293D">
        <w:rPr>
          <w:rFonts w:ascii="Garamond" w:hAnsi="Garamond" w:cs="Times New Roman"/>
          <w:spacing w:val="-6"/>
          <w:w w:val="105"/>
          <w:sz w:val="24"/>
          <w:szCs w:val="24"/>
        </w:rPr>
        <w:t xml:space="preserve"> </w:t>
      </w:r>
      <w:r w:rsidR="008D480E" w:rsidRPr="0077293D">
        <w:rPr>
          <w:rFonts w:ascii="Garamond" w:hAnsi="Garamond" w:cs="Times New Roman"/>
          <w:w w:val="105"/>
          <w:sz w:val="24"/>
          <w:szCs w:val="24"/>
        </w:rPr>
        <w:t>ligjore</w:t>
      </w:r>
      <w:r w:rsidR="008D480E" w:rsidRPr="0077293D">
        <w:rPr>
          <w:rFonts w:ascii="Garamond" w:hAnsi="Garamond" w:cs="Times New Roman"/>
          <w:spacing w:val="-3"/>
          <w:w w:val="105"/>
          <w:sz w:val="24"/>
          <w:szCs w:val="24"/>
        </w:rPr>
        <w:t xml:space="preserve"> </w:t>
      </w:r>
      <w:r w:rsidR="008D480E" w:rsidRPr="0077293D">
        <w:rPr>
          <w:rFonts w:ascii="Garamond" w:hAnsi="Garamond" w:cs="Times New Roman"/>
          <w:w w:val="105"/>
          <w:sz w:val="24"/>
          <w:szCs w:val="24"/>
        </w:rPr>
        <w:t>për</w:t>
      </w:r>
      <w:r w:rsidR="008D480E" w:rsidRPr="0077293D">
        <w:rPr>
          <w:rFonts w:ascii="Garamond" w:hAnsi="Garamond" w:cs="Times New Roman"/>
          <w:spacing w:val="-4"/>
          <w:w w:val="105"/>
          <w:sz w:val="24"/>
          <w:szCs w:val="24"/>
        </w:rPr>
        <w:t xml:space="preserve"> </w:t>
      </w:r>
      <w:r w:rsidR="008D480E" w:rsidRPr="0077293D">
        <w:rPr>
          <w:rFonts w:ascii="Garamond" w:hAnsi="Garamond" w:cs="Times New Roman"/>
          <w:w w:val="105"/>
          <w:sz w:val="24"/>
          <w:szCs w:val="24"/>
        </w:rPr>
        <w:t>bashkim</w:t>
      </w:r>
      <w:r w:rsidR="008D480E" w:rsidRPr="0077293D">
        <w:rPr>
          <w:rFonts w:ascii="Garamond" w:hAnsi="Garamond" w:cs="Times New Roman"/>
          <w:spacing w:val="-3"/>
          <w:w w:val="105"/>
          <w:sz w:val="24"/>
          <w:szCs w:val="24"/>
        </w:rPr>
        <w:t xml:space="preserve"> </w:t>
      </w:r>
      <w:r w:rsidR="008D480E" w:rsidRPr="0077293D">
        <w:rPr>
          <w:rFonts w:ascii="Garamond" w:hAnsi="Garamond" w:cs="Times New Roman"/>
          <w:w w:val="105"/>
          <w:sz w:val="24"/>
          <w:szCs w:val="24"/>
        </w:rPr>
        <w:t>familjar</w:t>
      </w:r>
      <w:r w:rsidR="008D480E" w:rsidRPr="0077293D">
        <w:rPr>
          <w:rFonts w:ascii="Garamond" w:hAnsi="Garamond" w:cs="Times New Roman"/>
          <w:spacing w:val="-3"/>
          <w:w w:val="105"/>
          <w:sz w:val="24"/>
          <w:szCs w:val="24"/>
        </w:rPr>
        <w:t xml:space="preserve"> </w:t>
      </w:r>
      <w:r w:rsidR="008D480E" w:rsidRPr="0077293D">
        <w:rPr>
          <w:rFonts w:ascii="Garamond" w:hAnsi="Garamond" w:cs="Times New Roman"/>
          <w:w w:val="105"/>
          <w:sz w:val="24"/>
          <w:szCs w:val="24"/>
        </w:rPr>
        <w:t>në</w:t>
      </w:r>
      <w:r w:rsidR="008D480E" w:rsidRPr="0077293D">
        <w:rPr>
          <w:rFonts w:ascii="Garamond" w:hAnsi="Garamond" w:cs="Times New Roman"/>
          <w:spacing w:val="-3"/>
          <w:w w:val="105"/>
          <w:sz w:val="24"/>
          <w:szCs w:val="24"/>
        </w:rPr>
        <w:t xml:space="preserve"> </w:t>
      </w:r>
      <w:r w:rsidR="008D480E" w:rsidRPr="0077293D">
        <w:rPr>
          <w:rFonts w:ascii="Garamond" w:hAnsi="Garamond" w:cs="Times New Roman"/>
          <w:w w:val="105"/>
          <w:sz w:val="24"/>
          <w:szCs w:val="24"/>
        </w:rPr>
        <w:t>vendet</w:t>
      </w:r>
      <w:r w:rsidR="008D480E" w:rsidRPr="0077293D">
        <w:rPr>
          <w:rFonts w:ascii="Garamond" w:hAnsi="Garamond" w:cs="Times New Roman"/>
          <w:spacing w:val="-4"/>
          <w:w w:val="105"/>
          <w:sz w:val="24"/>
          <w:szCs w:val="24"/>
        </w:rPr>
        <w:t xml:space="preserve"> </w:t>
      </w:r>
      <w:r w:rsidR="008D480E" w:rsidRPr="0077293D">
        <w:rPr>
          <w:rFonts w:ascii="Garamond" w:hAnsi="Garamond" w:cs="Times New Roman"/>
          <w:w w:val="105"/>
          <w:sz w:val="24"/>
          <w:szCs w:val="24"/>
        </w:rPr>
        <w:t>kryesore</w:t>
      </w:r>
      <w:r w:rsidR="008D480E" w:rsidRPr="0077293D">
        <w:rPr>
          <w:rFonts w:ascii="Garamond" w:hAnsi="Garamond" w:cs="Times New Roman"/>
          <w:spacing w:val="-3"/>
          <w:w w:val="105"/>
          <w:sz w:val="24"/>
          <w:szCs w:val="24"/>
        </w:rPr>
        <w:t xml:space="preserve"> </w:t>
      </w:r>
      <w:r w:rsidR="008D480E" w:rsidRPr="0077293D">
        <w:rPr>
          <w:rFonts w:ascii="Garamond" w:hAnsi="Garamond" w:cs="Times New Roman"/>
          <w:w w:val="105"/>
          <w:sz w:val="24"/>
          <w:szCs w:val="24"/>
        </w:rPr>
        <w:t>pritëse</w:t>
      </w:r>
      <w:r w:rsidR="008D480E" w:rsidRPr="0077293D">
        <w:rPr>
          <w:rFonts w:ascii="Garamond" w:hAnsi="Garamond" w:cs="Times New Roman"/>
          <w:spacing w:val="-4"/>
          <w:w w:val="105"/>
          <w:sz w:val="24"/>
          <w:szCs w:val="24"/>
        </w:rPr>
        <w:t xml:space="preserve"> </w:t>
      </w:r>
      <w:r w:rsidR="008D480E" w:rsidRPr="0077293D">
        <w:rPr>
          <w:rFonts w:ascii="Garamond" w:hAnsi="Garamond" w:cs="Times New Roman"/>
          <w:w w:val="105"/>
          <w:sz w:val="24"/>
          <w:szCs w:val="24"/>
        </w:rPr>
        <w:t>të</w:t>
      </w:r>
      <w:r w:rsidR="008D480E" w:rsidRPr="0077293D">
        <w:rPr>
          <w:rFonts w:ascii="Garamond" w:hAnsi="Garamond" w:cs="Times New Roman"/>
          <w:spacing w:val="-4"/>
          <w:w w:val="105"/>
          <w:sz w:val="24"/>
          <w:szCs w:val="24"/>
        </w:rPr>
        <w:t xml:space="preserve"> </w:t>
      </w:r>
      <w:r w:rsidR="008D480E" w:rsidRPr="0077293D">
        <w:rPr>
          <w:rFonts w:ascii="Garamond" w:hAnsi="Garamond" w:cs="Times New Roman"/>
          <w:w w:val="105"/>
          <w:sz w:val="24"/>
          <w:szCs w:val="24"/>
        </w:rPr>
        <w:t>emigrantëve.</w:t>
      </w:r>
    </w:p>
    <w:p w14:paraId="78F54B54" w14:textId="12001A86" w:rsidR="008D480E" w:rsidRPr="0077293D" w:rsidRDefault="008D480E"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Ndër</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faktorët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kryesorë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8"/>
          <w:w w:val="105"/>
          <w:sz w:val="24"/>
          <w:szCs w:val="24"/>
        </w:rPr>
        <w:t xml:space="preserve"> </w:t>
      </w:r>
      <w:r w:rsidR="00356EBC" w:rsidRPr="0077293D">
        <w:rPr>
          <w:rFonts w:ascii="Garamond" w:hAnsi="Garamond" w:cs="Times New Roman"/>
          <w:w w:val="105"/>
          <w:sz w:val="24"/>
          <w:szCs w:val="24"/>
        </w:rPr>
        <w:t>emigracionit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shtetasve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shqiptarë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dominojnë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ato</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natyrë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ekonomike</w:t>
      </w:r>
      <w:r w:rsidR="003E1333" w:rsidRPr="0077293D">
        <w:rPr>
          <w:rFonts w:ascii="Garamond" w:hAnsi="Garamond" w:cs="Times New Roman"/>
          <w:w w:val="105"/>
          <w:sz w:val="24"/>
          <w:szCs w:val="24"/>
        </w:rPr>
        <w: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papunësia</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varfëria</w:t>
      </w:r>
      <w:r w:rsidR="003E1333" w:rsidRPr="0077293D">
        <w:rPr>
          <w:rFonts w:ascii="Garamond" w:hAnsi="Garamond" w:cs="Times New Roman"/>
          <w:w w:val="105"/>
          <w:sz w:val="24"/>
          <w:szCs w:val="24"/>
        </w:rPr>
        <w:t>, por edhe faktorë të tjerë të lidhur me shërbimet e shëndetit, bashkimin familjar apo mundësitë profesionale</w:t>
      </w:r>
      <w:r w:rsidRPr="0077293D">
        <w:rPr>
          <w:rFonts w:ascii="Garamond" w:hAnsi="Garamond" w:cs="Times New Roman"/>
          <w:w w:val="105"/>
          <w:sz w:val="24"/>
          <w:szCs w:val="24"/>
        </w:rPr>
        <w:t>.</w:t>
      </w:r>
    </w:p>
    <w:p w14:paraId="7CA21774" w14:textId="2E0F2837" w:rsidR="008D480E" w:rsidRPr="0077293D" w:rsidRDefault="008D480E"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 xml:space="preserve">Referuar të dhënave zyrtare të </w:t>
      </w:r>
      <w:r w:rsidR="000C14C4" w:rsidRPr="0077293D">
        <w:rPr>
          <w:rFonts w:ascii="Garamond" w:hAnsi="Garamond" w:cs="Times New Roman"/>
          <w:w w:val="105"/>
          <w:sz w:val="24"/>
          <w:szCs w:val="24"/>
        </w:rPr>
        <w:t>EUROSTAT</w:t>
      </w:r>
      <w:r w:rsidR="00F854E6" w:rsidRPr="0077293D">
        <w:rPr>
          <w:rFonts w:ascii="Garamond" w:hAnsi="Garamond" w:cs="Times New Roman"/>
          <w:w w:val="105"/>
          <w:sz w:val="24"/>
          <w:szCs w:val="24"/>
        </w:rPr>
        <w:t>-it</w:t>
      </w:r>
      <w:r w:rsidR="000C14C4" w:rsidRPr="0077293D">
        <w:rPr>
          <w:rFonts w:ascii="Garamond" w:hAnsi="Garamond" w:cs="Times New Roman"/>
          <w:w w:val="105"/>
          <w:sz w:val="24"/>
          <w:szCs w:val="24"/>
        </w:rPr>
        <w:t xml:space="preserve">, numri i </w:t>
      </w:r>
      <w:r w:rsidRPr="0077293D">
        <w:rPr>
          <w:rFonts w:ascii="Garamond" w:hAnsi="Garamond" w:cs="Times New Roman"/>
          <w:w w:val="105"/>
          <w:sz w:val="24"/>
          <w:szCs w:val="24"/>
        </w:rPr>
        <w:t>emigrantëve</w:t>
      </w:r>
      <w:r w:rsidRPr="0077293D">
        <w:rPr>
          <w:rFonts w:ascii="Garamond" w:hAnsi="Garamond" w:cs="Times New Roman"/>
          <w:spacing w:val="-3"/>
          <w:w w:val="105"/>
          <w:sz w:val="24"/>
          <w:szCs w:val="24"/>
        </w:rPr>
        <w:t xml:space="preserve"> </w:t>
      </w:r>
      <w:r w:rsidR="000C14C4" w:rsidRPr="0077293D">
        <w:rPr>
          <w:rFonts w:ascii="Garamond" w:hAnsi="Garamond" w:cs="Times New Roman"/>
          <w:w w:val="105"/>
          <w:sz w:val="24"/>
          <w:szCs w:val="24"/>
        </w:rPr>
        <w:t>shqiptar</w:t>
      </w:r>
      <w:r w:rsidR="00FF76CE" w:rsidRPr="0077293D">
        <w:rPr>
          <w:rFonts w:ascii="Garamond" w:hAnsi="Garamond" w:cs="Times New Roman"/>
          <w:w w:val="105"/>
          <w:sz w:val="24"/>
          <w:szCs w:val="24"/>
        </w:rPr>
        <w:t>ë</w:t>
      </w:r>
      <w:r w:rsidR="000C14C4" w:rsidRPr="0077293D">
        <w:rPr>
          <w:rFonts w:ascii="Garamond" w:hAnsi="Garamond" w:cs="Times New Roman"/>
          <w:w w:val="105"/>
          <w:sz w:val="24"/>
          <w:szCs w:val="24"/>
        </w:rPr>
        <w:t xml:space="preserve"> jashtë vendit </w:t>
      </w:r>
      <w:r w:rsidRPr="0077293D">
        <w:rPr>
          <w:rFonts w:ascii="Garamond" w:hAnsi="Garamond" w:cs="Times New Roman"/>
          <w:w w:val="105"/>
          <w:sz w:val="24"/>
          <w:szCs w:val="24"/>
        </w:rPr>
        <w:t>rezulton</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tabelën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2.1.</w:t>
      </w:r>
    </w:p>
    <w:p w14:paraId="1E6B81C9" w14:textId="1A771F8D" w:rsidR="009450A0" w:rsidRPr="0077293D" w:rsidRDefault="008D480E" w:rsidP="0077293D">
      <w:pPr>
        <w:pStyle w:val="BodyText"/>
        <w:tabs>
          <w:tab w:val="left" w:pos="8550"/>
        </w:tabs>
        <w:ind w:firstLine="284"/>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2.1</w:t>
      </w:r>
      <w:r w:rsidRPr="0077293D">
        <w:rPr>
          <w:rFonts w:ascii="Garamond" w:hAnsi="Garamond" w:cs="Times New Roman"/>
          <w:i/>
          <w:spacing w:val="-1"/>
          <w:w w:val="105"/>
          <w:sz w:val="24"/>
          <w:szCs w:val="24"/>
        </w:rPr>
        <w:t>.</w:t>
      </w:r>
      <w:r w:rsidR="003744B1" w:rsidRPr="0077293D">
        <w:rPr>
          <w:rFonts w:ascii="Garamond" w:hAnsi="Garamond" w:cs="Times New Roman"/>
          <w:i/>
          <w:spacing w:val="-1"/>
          <w:w w:val="105"/>
          <w:sz w:val="24"/>
          <w:szCs w:val="24"/>
        </w:rPr>
        <w:t>1</w:t>
      </w:r>
      <w:r w:rsidRPr="0077293D">
        <w:rPr>
          <w:rFonts w:ascii="Garamond" w:hAnsi="Garamond" w:cs="Times New Roman"/>
          <w:i/>
          <w:spacing w:val="-7"/>
          <w:w w:val="105"/>
          <w:sz w:val="24"/>
          <w:szCs w:val="24"/>
        </w:rPr>
        <w:t xml:space="preserve"> </w:t>
      </w:r>
      <w:r w:rsidRPr="0077293D">
        <w:rPr>
          <w:rFonts w:ascii="Garamond" w:hAnsi="Garamond" w:cs="Times New Roman"/>
          <w:i/>
          <w:spacing w:val="-1"/>
          <w:w w:val="105"/>
          <w:sz w:val="24"/>
          <w:szCs w:val="24"/>
        </w:rPr>
        <w:t>E</w:t>
      </w:r>
      <w:r w:rsidR="00AC1D61" w:rsidRPr="0077293D">
        <w:rPr>
          <w:rFonts w:ascii="Garamond" w:hAnsi="Garamond" w:cs="Times New Roman"/>
          <w:i/>
          <w:spacing w:val="-1"/>
          <w:w w:val="105"/>
          <w:sz w:val="24"/>
          <w:szCs w:val="24"/>
        </w:rPr>
        <w:t>migrantë</w:t>
      </w:r>
      <w:r w:rsidR="000D1F59" w:rsidRPr="0077293D">
        <w:rPr>
          <w:rFonts w:ascii="Garamond" w:hAnsi="Garamond" w:cs="Times New Roman"/>
          <w:i/>
          <w:spacing w:val="-1"/>
          <w:w w:val="105"/>
          <w:sz w:val="24"/>
          <w:szCs w:val="24"/>
        </w:rPr>
        <w:t>t</w:t>
      </w:r>
      <w:r w:rsidRPr="0077293D">
        <w:rPr>
          <w:rFonts w:ascii="Garamond" w:hAnsi="Garamond" w:cs="Times New Roman"/>
          <w:i/>
          <w:spacing w:val="-9"/>
          <w:w w:val="105"/>
          <w:sz w:val="24"/>
          <w:szCs w:val="24"/>
        </w:rPr>
        <w:t xml:space="preserve"> </w:t>
      </w:r>
      <w:r w:rsidR="005B2433" w:rsidRPr="0077293D">
        <w:rPr>
          <w:rFonts w:ascii="Garamond" w:hAnsi="Garamond" w:cs="Times New Roman"/>
          <w:i/>
          <w:spacing w:val="-1"/>
          <w:w w:val="105"/>
          <w:sz w:val="24"/>
          <w:szCs w:val="24"/>
        </w:rPr>
        <w:t>shqiptar</w:t>
      </w:r>
      <w:r w:rsidRPr="0077293D">
        <w:rPr>
          <w:rFonts w:ascii="Garamond" w:hAnsi="Garamond" w:cs="Times New Roman"/>
          <w:i/>
          <w:spacing w:val="-10"/>
          <w:w w:val="105"/>
          <w:sz w:val="24"/>
          <w:szCs w:val="24"/>
        </w:rPr>
        <w:t xml:space="preserve"> </w:t>
      </w:r>
      <w:r w:rsidRPr="0077293D">
        <w:rPr>
          <w:rFonts w:ascii="Garamond" w:hAnsi="Garamond" w:cs="Times New Roman"/>
          <w:i/>
          <w:spacing w:val="-1"/>
          <w:w w:val="105"/>
          <w:sz w:val="24"/>
          <w:szCs w:val="24"/>
        </w:rPr>
        <w:t>sipas</w:t>
      </w:r>
      <w:r w:rsidRPr="0077293D">
        <w:rPr>
          <w:rFonts w:ascii="Garamond" w:hAnsi="Garamond" w:cs="Times New Roman"/>
          <w:i/>
          <w:spacing w:val="-7"/>
          <w:w w:val="105"/>
          <w:sz w:val="24"/>
          <w:szCs w:val="24"/>
        </w:rPr>
        <w:t xml:space="preserve"> </w:t>
      </w:r>
      <w:r w:rsidR="0079060E" w:rsidRPr="0077293D">
        <w:rPr>
          <w:rFonts w:ascii="Garamond" w:hAnsi="Garamond" w:cs="Times New Roman"/>
          <w:i/>
          <w:w w:val="105"/>
          <w:sz w:val="24"/>
          <w:szCs w:val="24"/>
        </w:rPr>
        <w:t>vendeve</w:t>
      </w:r>
      <w:r w:rsidRPr="0077293D">
        <w:rPr>
          <w:rFonts w:ascii="Garamond" w:hAnsi="Garamond" w:cs="Times New Roman"/>
          <w:i/>
          <w:spacing w:val="-9"/>
          <w:w w:val="105"/>
          <w:sz w:val="24"/>
          <w:szCs w:val="24"/>
        </w:rPr>
        <w:t xml:space="preserve"> </w:t>
      </w:r>
      <w:r w:rsidRPr="0077293D">
        <w:rPr>
          <w:rFonts w:ascii="Garamond" w:hAnsi="Garamond" w:cs="Times New Roman"/>
          <w:i/>
          <w:w w:val="105"/>
          <w:sz w:val="24"/>
          <w:szCs w:val="24"/>
        </w:rPr>
        <w:t>të</w:t>
      </w:r>
      <w:r w:rsidRPr="0077293D">
        <w:rPr>
          <w:rFonts w:ascii="Garamond" w:hAnsi="Garamond" w:cs="Times New Roman"/>
          <w:i/>
          <w:spacing w:val="-9"/>
          <w:w w:val="105"/>
          <w:sz w:val="24"/>
          <w:szCs w:val="24"/>
        </w:rPr>
        <w:t xml:space="preserve"> </w:t>
      </w:r>
      <w:r w:rsidRPr="0077293D">
        <w:rPr>
          <w:rFonts w:ascii="Garamond" w:hAnsi="Garamond" w:cs="Times New Roman"/>
          <w:i/>
          <w:w w:val="105"/>
          <w:sz w:val="24"/>
          <w:szCs w:val="24"/>
        </w:rPr>
        <w:t>destinacionit</w:t>
      </w:r>
      <w:r w:rsidRPr="0077293D">
        <w:rPr>
          <w:rFonts w:ascii="Garamond" w:hAnsi="Garamond" w:cs="Times New Roman"/>
          <w:i/>
          <w:spacing w:val="-8"/>
          <w:w w:val="105"/>
          <w:sz w:val="24"/>
          <w:szCs w:val="24"/>
        </w:rPr>
        <w:t xml:space="preserve"> </w:t>
      </w:r>
      <w:r w:rsidRPr="0077293D">
        <w:rPr>
          <w:rFonts w:ascii="Garamond" w:hAnsi="Garamond" w:cs="Times New Roman"/>
          <w:i/>
          <w:w w:val="105"/>
          <w:sz w:val="24"/>
          <w:szCs w:val="24"/>
        </w:rPr>
        <w:t>(</w:t>
      </w:r>
      <w:r w:rsidR="00A870A8" w:rsidRPr="0077293D">
        <w:rPr>
          <w:rFonts w:ascii="Garamond" w:hAnsi="Garamond" w:cs="Times New Roman"/>
          <w:i/>
          <w:w w:val="105"/>
          <w:sz w:val="24"/>
          <w:szCs w:val="24"/>
        </w:rPr>
        <w:t>2022</w:t>
      </w:r>
      <w:r w:rsidR="00826783" w:rsidRPr="0077293D">
        <w:rPr>
          <w:rFonts w:ascii="Garamond" w:hAnsi="Garamond" w:cs="Times New Roman"/>
          <w:i/>
          <w:w w:val="105"/>
          <w:sz w:val="24"/>
          <w:szCs w:val="24"/>
        </w:rPr>
        <w:t xml:space="preserve"> dhe </w:t>
      </w:r>
      <w:r w:rsidRPr="0077293D">
        <w:rPr>
          <w:rFonts w:ascii="Garamond" w:hAnsi="Garamond" w:cs="Times New Roman"/>
          <w:i/>
          <w:w w:val="105"/>
          <w:sz w:val="24"/>
          <w:szCs w:val="24"/>
        </w:rPr>
        <w:t>2</w:t>
      </w:r>
      <w:r w:rsidR="00A870A8" w:rsidRPr="0077293D">
        <w:rPr>
          <w:rFonts w:ascii="Garamond" w:hAnsi="Garamond" w:cs="Times New Roman"/>
          <w:i/>
          <w:w w:val="105"/>
          <w:sz w:val="24"/>
          <w:szCs w:val="24"/>
        </w:rPr>
        <w:t>023</w:t>
      </w:r>
      <w:r w:rsidRPr="0077293D">
        <w:rPr>
          <w:rFonts w:ascii="Garamond" w:hAnsi="Garamond" w:cs="Times New Roman"/>
          <w:i/>
          <w:w w:val="105"/>
          <w:sz w:val="24"/>
          <w:szCs w:val="24"/>
        </w:rPr>
        <w:t>)</w:t>
      </w:r>
    </w:p>
    <w:tbl>
      <w:tblPr>
        <w:tblW w:w="0" w:type="auto"/>
        <w:tblInd w:w="900" w:type="dxa"/>
        <w:tblBorders>
          <w:top w:val="single" w:sz="34" w:space="0" w:color="4F82BD"/>
          <w:left w:val="single" w:sz="34" w:space="0" w:color="4F82BD"/>
          <w:bottom w:val="single" w:sz="34" w:space="0" w:color="4F82BD"/>
          <w:right w:val="single" w:sz="34" w:space="0" w:color="4F82BD"/>
          <w:insideH w:val="single" w:sz="34" w:space="0" w:color="4F82BD"/>
          <w:insideV w:val="single" w:sz="34" w:space="0" w:color="4F82BD"/>
        </w:tblBorders>
        <w:tblLayout w:type="fixed"/>
        <w:tblCellMar>
          <w:left w:w="0" w:type="dxa"/>
          <w:right w:w="0" w:type="dxa"/>
        </w:tblCellMar>
        <w:tblLook w:val="01E0" w:firstRow="1" w:lastRow="1" w:firstColumn="1" w:lastColumn="1" w:noHBand="0" w:noVBand="0"/>
      </w:tblPr>
      <w:tblGrid>
        <w:gridCol w:w="2670"/>
        <w:gridCol w:w="760"/>
        <w:gridCol w:w="1414"/>
        <w:gridCol w:w="288"/>
        <w:gridCol w:w="1236"/>
        <w:gridCol w:w="22"/>
      </w:tblGrid>
      <w:tr w:rsidR="008D480E" w:rsidRPr="0077293D" w14:paraId="29BD7FA8" w14:textId="77777777" w:rsidTr="00ED3992">
        <w:trPr>
          <w:gridAfter w:val="1"/>
          <w:wAfter w:w="22" w:type="dxa"/>
          <w:trHeight w:val="20"/>
        </w:trPr>
        <w:tc>
          <w:tcPr>
            <w:tcW w:w="2670" w:type="dxa"/>
            <w:tcBorders>
              <w:top w:val="nil"/>
              <w:left w:val="nil"/>
              <w:bottom w:val="nil"/>
              <w:right w:val="nil"/>
            </w:tcBorders>
            <w:shd w:val="clear" w:color="auto" w:fill="4F82BD"/>
          </w:tcPr>
          <w:p w14:paraId="088A00EA" w14:textId="77777777" w:rsidR="008D480E" w:rsidRPr="0077293D" w:rsidRDefault="008D480E" w:rsidP="009259DF">
            <w:pPr>
              <w:pStyle w:val="TableParagraph"/>
              <w:rPr>
                <w:rFonts w:ascii="Garamond" w:hAnsi="Garamond" w:cs="Times New Roman"/>
                <w:b/>
                <w:sz w:val="20"/>
                <w:szCs w:val="20"/>
              </w:rPr>
            </w:pPr>
            <w:r w:rsidRPr="0077293D">
              <w:rPr>
                <w:rFonts w:ascii="Garamond" w:hAnsi="Garamond" w:cs="Times New Roman"/>
                <w:b/>
                <w:color w:val="FFFFFF"/>
                <w:spacing w:val="-1"/>
                <w:sz w:val="20"/>
                <w:szCs w:val="20"/>
              </w:rPr>
              <w:t>SHTETI</w:t>
            </w:r>
            <w:r w:rsidRPr="0077293D">
              <w:rPr>
                <w:rFonts w:ascii="Garamond" w:hAnsi="Garamond" w:cs="Times New Roman"/>
                <w:b/>
                <w:color w:val="FFFFFF"/>
                <w:spacing w:val="-6"/>
                <w:sz w:val="20"/>
                <w:szCs w:val="20"/>
              </w:rPr>
              <w:t xml:space="preserve"> </w:t>
            </w:r>
            <w:r w:rsidRPr="0077293D">
              <w:rPr>
                <w:rFonts w:ascii="Garamond" w:hAnsi="Garamond" w:cs="Times New Roman"/>
                <w:b/>
                <w:color w:val="FFFFFF"/>
                <w:spacing w:val="-1"/>
                <w:sz w:val="20"/>
                <w:szCs w:val="20"/>
              </w:rPr>
              <w:t>DESTINACIONIT</w:t>
            </w:r>
          </w:p>
        </w:tc>
        <w:tc>
          <w:tcPr>
            <w:tcW w:w="3698" w:type="dxa"/>
            <w:gridSpan w:val="4"/>
            <w:tcBorders>
              <w:top w:val="nil"/>
              <w:left w:val="nil"/>
              <w:bottom w:val="nil"/>
              <w:right w:val="nil"/>
            </w:tcBorders>
            <w:shd w:val="clear" w:color="auto" w:fill="4F82BD"/>
            <w:vAlign w:val="center"/>
          </w:tcPr>
          <w:p w14:paraId="3151C9F5" w14:textId="50A0FE9B" w:rsidR="008D480E" w:rsidRPr="0077293D" w:rsidRDefault="00CB2332" w:rsidP="009259DF">
            <w:pPr>
              <w:pStyle w:val="TableParagraph"/>
              <w:jc w:val="center"/>
              <w:rPr>
                <w:rFonts w:ascii="Garamond" w:hAnsi="Garamond" w:cs="Times New Roman"/>
                <w:b/>
                <w:sz w:val="20"/>
                <w:szCs w:val="20"/>
              </w:rPr>
            </w:pPr>
            <w:r w:rsidRPr="0077293D">
              <w:rPr>
                <w:rFonts w:ascii="Garamond" w:hAnsi="Garamond" w:cs="Times New Roman"/>
                <w:b/>
                <w:color w:val="FFFFFF"/>
                <w:spacing w:val="-1"/>
                <w:sz w:val="20"/>
                <w:szCs w:val="20"/>
              </w:rPr>
              <w:t>EMIGRANTË</w:t>
            </w:r>
            <w:r w:rsidR="008D480E" w:rsidRPr="0077293D">
              <w:rPr>
                <w:rFonts w:ascii="Garamond" w:hAnsi="Garamond" w:cs="Times New Roman"/>
                <w:b/>
                <w:color w:val="FFFFFF"/>
                <w:spacing w:val="-7"/>
                <w:sz w:val="20"/>
                <w:szCs w:val="20"/>
              </w:rPr>
              <w:t xml:space="preserve"> </w:t>
            </w:r>
            <w:r w:rsidR="000D1F59" w:rsidRPr="0077293D">
              <w:rPr>
                <w:rFonts w:ascii="Garamond" w:hAnsi="Garamond" w:cs="Times New Roman"/>
                <w:b/>
                <w:color w:val="FFFFFF"/>
                <w:sz w:val="20"/>
                <w:szCs w:val="20"/>
              </w:rPr>
              <w:t>SHQIPTARË</w:t>
            </w:r>
          </w:p>
        </w:tc>
      </w:tr>
      <w:tr w:rsidR="008D480E" w:rsidRPr="0077293D" w14:paraId="280085FD" w14:textId="77777777" w:rsidTr="009259DF">
        <w:trPr>
          <w:gridAfter w:val="1"/>
          <w:wAfter w:w="22" w:type="dxa"/>
          <w:trHeight w:val="20"/>
        </w:trPr>
        <w:tc>
          <w:tcPr>
            <w:tcW w:w="2670" w:type="dxa"/>
            <w:tcBorders>
              <w:top w:val="nil"/>
              <w:left w:val="nil"/>
              <w:bottom w:val="nil"/>
              <w:right w:val="nil"/>
            </w:tcBorders>
            <w:shd w:val="clear" w:color="auto" w:fill="4F82BD"/>
          </w:tcPr>
          <w:p w14:paraId="65D71B72" w14:textId="77777777" w:rsidR="008D480E" w:rsidRPr="0077293D" w:rsidRDefault="008D480E" w:rsidP="009259DF">
            <w:pPr>
              <w:pStyle w:val="TableParagraph"/>
              <w:rPr>
                <w:rFonts w:ascii="Garamond" w:hAnsi="Garamond" w:cs="Times New Roman"/>
                <w:sz w:val="20"/>
                <w:szCs w:val="20"/>
              </w:rPr>
            </w:pPr>
          </w:p>
        </w:tc>
        <w:tc>
          <w:tcPr>
            <w:tcW w:w="2174" w:type="dxa"/>
            <w:gridSpan w:val="2"/>
            <w:tcBorders>
              <w:left w:val="nil"/>
              <w:bottom w:val="single" w:sz="8" w:space="0" w:color="4F82BD"/>
              <w:right w:val="nil"/>
            </w:tcBorders>
            <w:vAlign w:val="center"/>
          </w:tcPr>
          <w:p w14:paraId="0844CA95" w14:textId="334B3937" w:rsidR="008D480E" w:rsidRPr="0077293D" w:rsidRDefault="00A870A8" w:rsidP="009259DF">
            <w:pPr>
              <w:pStyle w:val="TableParagraph"/>
              <w:jc w:val="center"/>
              <w:rPr>
                <w:rFonts w:ascii="Garamond" w:hAnsi="Garamond" w:cs="Times New Roman"/>
                <w:b/>
                <w:sz w:val="20"/>
                <w:szCs w:val="20"/>
              </w:rPr>
            </w:pPr>
            <w:r w:rsidRPr="0077293D">
              <w:rPr>
                <w:rFonts w:ascii="Garamond" w:hAnsi="Garamond" w:cs="Times New Roman"/>
                <w:b/>
                <w:sz w:val="20"/>
                <w:szCs w:val="20"/>
              </w:rPr>
              <w:t>Viti 2022</w:t>
            </w:r>
          </w:p>
        </w:tc>
        <w:tc>
          <w:tcPr>
            <w:tcW w:w="1524" w:type="dxa"/>
            <w:gridSpan w:val="2"/>
            <w:tcBorders>
              <w:left w:val="nil"/>
              <w:bottom w:val="single" w:sz="8" w:space="0" w:color="4F82BD"/>
              <w:right w:val="single" w:sz="8" w:space="0" w:color="4F82BD"/>
            </w:tcBorders>
            <w:vAlign w:val="center"/>
          </w:tcPr>
          <w:p w14:paraId="521C6FF9" w14:textId="7FB1F3A4" w:rsidR="008D480E" w:rsidRPr="0077293D" w:rsidRDefault="008D480E" w:rsidP="009259DF">
            <w:pPr>
              <w:pStyle w:val="TableParagraph"/>
              <w:jc w:val="right"/>
              <w:rPr>
                <w:rFonts w:ascii="Garamond" w:hAnsi="Garamond" w:cs="Times New Roman"/>
                <w:b/>
                <w:sz w:val="20"/>
                <w:szCs w:val="20"/>
              </w:rPr>
            </w:pPr>
            <w:r w:rsidRPr="0077293D">
              <w:rPr>
                <w:rFonts w:ascii="Garamond" w:hAnsi="Garamond" w:cs="Times New Roman"/>
                <w:b/>
                <w:color w:val="000000" w:themeColor="text1"/>
                <w:sz w:val="20"/>
                <w:szCs w:val="20"/>
              </w:rPr>
              <w:t>Viti</w:t>
            </w:r>
            <w:r w:rsidRPr="0077293D">
              <w:rPr>
                <w:rFonts w:ascii="Garamond" w:hAnsi="Garamond" w:cs="Times New Roman"/>
                <w:b/>
                <w:color w:val="000000" w:themeColor="text1"/>
                <w:spacing w:val="-6"/>
                <w:sz w:val="20"/>
                <w:szCs w:val="20"/>
              </w:rPr>
              <w:t xml:space="preserve"> </w:t>
            </w:r>
            <w:r w:rsidR="00A870A8" w:rsidRPr="0077293D">
              <w:rPr>
                <w:rFonts w:ascii="Garamond" w:hAnsi="Garamond" w:cs="Times New Roman"/>
                <w:b/>
                <w:color w:val="000000" w:themeColor="text1"/>
                <w:sz w:val="20"/>
                <w:szCs w:val="20"/>
              </w:rPr>
              <w:t>2023</w:t>
            </w:r>
          </w:p>
        </w:tc>
      </w:tr>
      <w:tr w:rsidR="008D480E" w:rsidRPr="0077293D" w14:paraId="7D01C570"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4A60EBBB" w14:textId="307A0BF5" w:rsidR="008D480E" w:rsidRPr="0077293D" w:rsidRDefault="00882539" w:rsidP="009259DF">
            <w:pPr>
              <w:pStyle w:val="TableParagraph"/>
              <w:rPr>
                <w:rFonts w:ascii="Garamond" w:hAnsi="Garamond" w:cs="Times New Roman"/>
                <w:sz w:val="20"/>
                <w:szCs w:val="20"/>
              </w:rPr>
            </w:pPr>
            <w:r w:rsidRPr="0077293D">
              <w:rPr>
                <w:rFonts w:ascii="Garamond" w:hAnsi="Garamond" w:cs="Times New Roman"/>
                <w:sz w:val="20"/>
                <w:szCs w:val="20"/>
              </w:rPr>
              <w:t>Belgjikë</w:t>
            </w:r>
          </w:p>
        </w:tc>
        <w:tc>
          <w:tcPr>
            <w:tcW w:w="1702" w:type="dxa"/>
            <w:gridSpan w:val="2"/>
            <w:tcBorders>
              <w:left w:val="nil"/>
              <w:right w:val="nil"/>
            </w:tcBorders>
            <w:vAlign w:val="center"/>
          </w:tcPr>
          <w:p w14:paraId="03405136" w14:textId="39902F35" w:rsidR="008D480E"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6,201</w:t>
            </w:r>
          </w:p>
        </w:tc>
        <w:tc>
          <w:tcPr>
            <w:tcW w:w="1258" w:type="dxa"/>
            <w:gridSpan w:val="2"/>
            <w:tcBorders>
              <w:left w:val="nil"/>
            </w:tcBorders>
          </w:tcPr>
          <w:p w14:paraId="557823C9" w14:textId="47B9914E" w:rsidR="008D480E"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7,080</w:t>
            </w:r>
          </w:p>
        </w:tc>
      </w:tr>
      <w:tr w:rsidR="00882539" w:rsidRPr="0077293D" w14:paraId="2DB84A2E"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0046BB17" w14:textId="67CCC14A" w:rsidR="00882539" w:rsidRPr="0077293D" w:rsidRDefault="00017093" w:rsidP="009259DF">
            <w:pPr>
              <w:pStyle w:val="TableParagraph"/>
              <w:rPr>
                <w:rFonts w:ascii="Garamond" w:hAnsi="Garamond" w:cs="Times New Roman"/>
                <w:sz w:val="20"/>
                <w:szCs w:val="20"/>
              </w:rPr>
            </w:pPr>
            <w:r w:rsidRPr="0077293D">
              <w:rPr>
                <w:rFonts w:ascii="Garamond" w:hAnsi="Garamond" w:cs="Times New Roman"/>
                <w:sz w:val="20"/>
                <w:szCs w:val="20"/>
              </w:rPr>
              <w:t>Bullgari</w:t>
            </w:r>
          </w:p>
        </w:tc>
        <w:tc>
          <w:tcPr>
            <w:tcW w:w="1702" w:type="dxa"/>
            <w:gridSpan w:val="2"/>
            <w:tcBorders>
              <w:left w:val="nil"/>
              <w:right w:val="nil"/>
            </w:tcBorders>
            <w:vAlign w:val="center"/>
          </w:tcPr>
          <w:p w14:paraId="3484028D" w14:textId="6AAA2CE5" w:rsidR="00882539"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690</w:t>
            </w:r>
          </w:p>
        </w:tc>
        <w:tc>
          <w:tcPr>
            <w:tcW w:w="1258" w:type="dxa"/>
            <w:gridSpan w:val="2"/>
            <w:tcBorders>
              <w:left w:val="nil"/>
            </w:tcBorders>
          </w:tcPr>
          <w:p w14:paraId="4762A09C" w14:textId="09C014D4" w:rsidR="00882539"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772</w:t>
            </w:r>
          </w:p>
        </w:tc>
      </w:tr>
      <w:tr w:rsidR="00882539" w:rsidRPr="0077293D" w14:paraId="46D89F50"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3F7EE7E6" w14:textId="0214DF83" w:rsidR="00882539" w:rsidRPr="0077293D" w:rsidRDefault="00017093" w:rsidP="009259DF">
            <w:pPr>
              <w:pStyle w:val="TableParagraph"/>
              <w:rPr>
                <w:rFonts w:ascii="Garamond" w:hAnsi="Garamond" w:cs="Times New Roman"/>
                <w:sz w:val="20"/>
                <w:szCs w:val="20"/>
              </w:rPr>
            </w:pPr>
            <w:r w:rsidRPr="0077293D">
              <w:rPr>
                <w:rFonts w:ascii="Garamond" w:hAnsi="Garamond" w:cs="Times New Roman"/>
                <w:sz w:val="20"/>
                <w:szCs w:val="20"/>
              </w:rPr>
              <w:t>Çeki</w:t>
            </w:r>
          </w:p>
        </w:tc>
        <w:tc>
          <w:tcPr>
            <w:tcW w:w="1702" w:type="dxa"/>
            <w:gridSpan w:val="2"/>
            <w:tcBorders>
              <w:left w:val="nil"/>
              <w:right w:val="nil"/>
            </w:tcBorders>
            <w:vAlign w:val="center"/>
          </w:tcPr>
          <w:p w14:paraId="02933415" w14:textId="2556CBA3" w:rsidR="00882539"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664</w:t>
            </w:r>
          </w:p>
        </w:tc>
        <w:tc>
          <w:tcPr>
            <w:tcW w:w="1258" w:type="dxa"/>
            <w:gridSpan w:val="2"/>
            <w:tcBorders>
              <w:left w:val="nil"/>
            </w:tcBorders>
          </w:tcPr>
          <w:p w14:paraId="6441AEB7" w14:textId="7908365D" w:rsidR="00882539"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733</w:t>
            </w:r>
          </w:p>
        </w:tc>
      </w:tr>
      <w:tr w:rsidR="00FD1F46" w:rsidRPr="0077293D" w14:paraId="75A372F2"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75DFE797" w14:textId="1A7D983D" w:rsidR="00FD1F46" w:rsidRPr="0077293D" w:rsidRDefault="00FD1F46" w:rsidP="009259DF">
            <w:pPr>
              <w:pStyle w:val="TableParagraph"/>
              <w:rPr>
                <w:rFonts w:ascii="Garamond" w:hAnsi="Garamond" w:cs="Times New Roman"/>
                <w:sz w:val="20"/>
                <w:szCs w:val="20"/>
              </w:rPr>
            </w:pPr>
            <w:r w:rsidRPr="0077293D">
              <w:rPr>
                <w:rFonts w:ascii="Garamond" w:hAnsi="Garamond" w:cs="Times New Roman"/>
                <w:sz w:val="20"/>
                <w:szCs w:val="20"/>
              </w:rPr>
              <w:t>Gjermani</w:t>
            </w:r>
          </w:p>
        </w:tc>
        <w:tc>
          <w:tcPr>
            <w:tcW w:w="1702" w:type="dxa"/>
            <w:gridSpan w:val="2"/>
            <w:tcBorders>
              <w:left w:val="nil"/>
              <w:right w:val="nil"/>
            </w:tcBorders>
            <w:vAlign w:val="center"/>
          </w:tcPr>
          <w:p w14:paraId="29C473C8" w14:textId="724866FD" w:rsidR="00FD1F46"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69,957</w:t>
            </w:r>
          </w:p>
        </w:tc>
        <w:tc>
          <w:tcPr>
            <w:tcW w:w="1258" w:type="dxa"/>
            <w:gridSpan w:val="2"/>
            <w:tcBorders>
              <w:left w:val="nil"/>
            </w:tcBorders>
          </w:tcPr>
          <w:p w14:paraId="709A9718" w14:textId="7305B964" w:rsidR="00FD1F46"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w:t>
            </w:r>
          </w:p>
        </w:tc>
      </w:tr>
      <w:tr w:rsidR="00882539" w:rsidRPr="0077293D" w14:paraId="4F70CF9C"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6CDFE47A" w14:textId="73C6362E" w:rsidR="00882539" w:rsidRPr="0077293D" w:rsidRDefault="00FD1F46" w:rsidP="009259DF">
            <w:pPr>
              <w:pStyle w:val="TableParagraph"/>
              <w:rPr>
                <w:rFonts w:ascii="Garamond" w:hAnsi="Garamond" w:cs="Times New Roman"/>
                <w:sz w:val="20"/>
                <w:szCs w:val="20"/>
              </w:rPr>
            </w:pPr>
            <w:r w:rsidRPr="0077293D">
              <w:rPr>
                <w:rFonts w:ascii="Garamond" w:hAnsi="Garamond" w:cs="Times New Roman"/>
                <w:sz w:val="20"/>
                <w:szCs w:val="20"/>
              </w:rPr>
              <w:t>Estoni</w:t>
            </w:r>
          </w:p>
        </w:tc>
        <w:tc>
          <w:tcPr>
            <w:tcW w:w="1702" w:type="dxa"/>
            <w:gridSpan w:val="2"/>
            <w:tcBorders>
              <w:left w:val="nil"/>
              <w:right w:val="nil"/>
            </w:tcBorders>
            <w:vAlign w:val="center"/>
          </w:tcPr>
          <w:p w14:paraId="644D055E" w14:textId="09D447C0" w:rsidR="00882539"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58</w:t>
            </w:r>
          </w:p>
        </w:tc>
        <w:tc>
          <w:tcPr>
            <w:tcW w:w="1258" w:type="dxa"/>
            <w:gridSpan w:val="2"/>
            <w:tcBorders>
              <w:left w:val="nil"/>
            </w:tcBorders>
          </w:tcPr>
          <w:p w14:paraId="79D3DA76" w14:textId="68CB230A" w:rsidR="00882539"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63</w:t>
            </w:r>
          </w:p>
        </w:tc>
      </w:tr>
      <w:tr w:rsidR="00882539" w:rsidRPr="0077293D" w14:paraId="6F8F9567"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2263E9A7" w14:textId="67DEBCDC" w:rsidR="00882539" w:rsidRPr="0077293D" w:rsidRDefault="00D56B7F" w:rsidP="009259DF">
            <w:pPr>
              <w:pStyle w:val="TableParagraph"/>
              <w:rPr>
                <w:rFonts w:ascii="Garamond" w:hAnsi="Garamond" w:cs="Times New Roman"/>
                <w:sz w:val="20"/>
                <w:szCs w:val="20"/>
              </w:rPr>
            </w:pPr>
            <w:r w:rsidRPr="0077293D">
              <w:rPr>
                <w:rFonts w:ascii="Garamond" w:hAnsi="Garamond" w:cs="Times New Roman"/>
                <w:sz w:val="20"/>
                <w:szCs w:val="20"/>
              </w:rPr>
              <w:t>Greqi</w:t>
            </w:r>
          </w:p>
        </w:tc>
        <w:tc>
          <w:tcPr>
            <w:tcW w:w="1702" w:type="dxa"/>
            <w:gridSpan w:val="2"/>
            <w:tcBorders>
              <w:left w:val="nil"/>
              <w:right w:val="nil"/>
            </w:tcBorders>
            <w:vAlign w:val="center"/>
          </w:tcPr>
          <w:p w14:paraId="6E077997" w14:textId="692C4349" w:rsidR="00882539"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319,690</w:t>
            </w:r>
          </w:p>
        </w:tc>
        <w:tc>
          <w:tcPr>
            <w:tcW w:w="1258" w:type="dxa"/>
            <w:gridSpan w:val="2"/>
            <w:tcBorders>
              <w:left w:val="nil"/>
            </w:tcBorders>
          </w:tcPr>
          <w:p w14:paraId="2FD09276" w14:textId="5EC8DA02" w:rsidR="00882539" w:rsidRPr="0077293D" w:rsidRDefault="00106CA5" w:rsidP="009259DF">
            <w:pPr>
              <w:pStyle w:val="TableParagraph"/>
              <w:rPr>
                <w:rFonts w:ascii="Garamond" w:hAnsi="Garamond" w:cs="Times New Roman"/>
                <w:sz w:val="20"/>
                <w:szCs w:val="20"/>
              </w:rPr>
            </w:pPr>
            <w:r w:rsidRPr="0077293D">
              <w:rPr>
                <w:rFonts w:ascii="Garamond" w:hAnsi="Garamond" w:cs="Times New Roman"/>
                <w:sz w:val="20"/>
                <w:szCs w:val="20"/>
              </w:rPr>
              <w:t xml:space="preserve"> </w:t>
            </w:r>
            <w:r w:rsidR="00FF76CE" w:rsidRPr="0077293D">
              <w:rPr>
                <w:rFonts w:ascii="Garamond" w:hAnsi="Garamond" w:cs="Times New Roman"/>
                <w:sz w:val="20"/>
                <w:szCs w:val="20"/>
              </w:rPr>
              <w:t>315,771</w:t>
            </w:r>
          </w:p>
        </w:tc>
      </w:tr>
      <w:tr w:rsidR="00FD1F46" w:rsidRPr="0077293D" w14:paraId="52ED220C"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7436F622" w14:textId="364CC0B5" w:rsidR="00FD1F46" w:rsidRPr="0077293D" w:rsidRDefault="00D56B7F" w:rsidP="009259DF">
            <w:pPr>
              <w:pStyle w:val="TableParagraph"/>
              <w:rPr>
                <w:rFonts w:ascii="Garamond" w:hAnsi="Garamond" w:cs="Times New Roman"/>
                <w:sz w:val="20"/>
                <w:szCs w:val="20"/>
              </w:rPr>
            </w:pPr>
            <w:r w:rsidRPr="0077293D">
              <w:rPr>
                <w:rFonts w:ascii="Garamond" w:hAnsi="Garamond" w:cs="Times New Roman"/>
                <w:sz w:val="20"/>
                <w:szCs w:val="20"/>
              </w:rPr>
              <w:t>Spanjë</w:t>
            </w:r>
          </w:p>
        </w:tc>
        <w:tc>
          <w:tcPr>
            <w:tcW w:w="1702" w:type="dxa"/>
            <w:gridSpan w:val="2"/>
            <w:tcBorders>
              <w:left w:val="nil"/>
              <w:right w:val="nil"/>
            </w:tcBorders>
            <w:vAlign w:val="center"/>
          </w:tcPr>
          <w:p w14:paraId="7B8D7EDE" w14:textId="236C02FD" w:rsidR="00FD1F46"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2,918</w:t>
            </w:r>
          </w:p>
        </w:tc>
        <w:tc>
          <w:tcPr>
            <w:tcW w:w="1258" w:type="dxa"/>
            <w:gridSpan w:val="2"/>
            <w:tcBorders>
              <w:left w:val="nil"/>
            </w:tcBorders>
          </w:tcPr>
          <w:p w14:paraId="7E49090D" w14:textId="1FA6F8AF" w:rsidR="00FD1F46"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3,317</w:t>
            </w:r>
          </w:p>
        </w:tc>
      </w:tr>
      <w:tr w:rsidR="00FD1F46" w:rsidRPr="0077293D" w14:paraId="20426761"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4E7F5FFF" w14:textId="5249DCFD" w:rsidR="00FD1F46" w:rsidRPr="0077293D" w:rsidRDefault="002E58A0" w:rsidP="009259DF">
            <w:pPr>
              <w:pStyle w:val="TableParagraph"/>
              <w:rPr>
                <w:rFonts w:ascii="Garamond" w:hAnsi="Garamond" w:cs="Times New Roman"/>
                <w:sz w:val="20"/>
                <w:szCs w:val="20"/>
              </w:rPr>
            </w:pPr>
            <w:r w:rsidRPr="0077293D">
              <w:rPr>
                <w:rFonts w:ascii="Garamond" w:hAnsi="Garamond" w:cs="Times New Roman"/>
                <w:sz w:val="20"/>
                <w:szCs w:val="20"/>
              </w:rPr>
              <w:t>Francë</w:t>
            </w:r>
          </w:p>
        </w:tc>
        <w:tc>
          <w:tcPr>
            <w:tcW w:w="1702" w:type="dxa"/>
            <w:gridSpan w:val="2"/>
            <w:tcBorders>
              <w:left w:val="nil"/>
              <w:right w:val="nil"/>
            </w:tcBorders>
            <w:vAlign w:val="center"/>
          </w:tcPr>
          <w:p w14:paraId="07928757" w14:textId="7E0741C4" w:rsidR="00FD1F46"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21,296</w:t>
            </w:r>
          </w:p>
        </w:tc>
        <w:tc>
          <w:tcPr>
            <w:tcW w:w="1258" w:type="dxa"/>
            <w:gridSpan w:val="2"/>
            <w:tcBorders>
              <w:left w:val="nil"/>
            </w:tcBorders>
          </w:tcPr>
          <w:p w14:paraId="1B5ED5F2" w14:textId="2ACE05AC" w:rsidR="00FD1F46"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22,076</w:t>
            </w:r>
          </w:p>
        </w:tc>
      </w:tr>
      <w:tr w:rsidR="002E58A0" w:rsidRPr="0077293D" w14:paraId="6EBFBB2C"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15F839FD" w14:textId="4C7C77FA" w:rsidR="002E58A0" w:rsidRPr="0077293D" w:rsidRDefault="002E58A0" w:rsidP="009259DF">
            <w:pPr>
              <w:pStyle w:val="TableParagraph"/>
              <w:rPr>
                <w:rFonts w:ascii="Garamond" w:hAnsi="Garamond" w:cs="Times New Roman"/>
                <w:sz w:val="20"/>
                <w:szCs w:val="20"/>
              </w:rPr>
            </w:pPr>
            <w:r w:rsidRPr="0077293D">
              <w:rPr>
                <w:rFonts w:ascii="Garamond" w:hAnsi="Garamond" w:cs="Times New Roman"/>
                <w:sz w:val="20"/>
                <w:szCs w:val="20"/>
              </w:rPr>
              <w:t>Kroaci</w:t>
            </w:r>
          </w:p>
        </w:tc>
        <w:tc>
          <w:tcPr>
            <w:tcW w:w="1702" w:type="dxa"/>
            <w:gridSpan w:val="2"/>
            <w:tcBorders>
              <w:left w:val="nil"/>
              <w:right w:val="nil"/>
            </w:tcBorders>
            <w:vAlign w:val="center"/>
          </w:tcPr>
          <w:p w14:paraId="6ED5674A" w14:textId="4F7D26FE" w:rsidR="002E58A0"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2,977</w:t>
            </w:r>
          </w:p>
        </w:tc>
        <w:tc>
          <w:tcPr>
            <w:tcW w:w="1258" w:type="dxa"/>
            <w:gridSpan w:val="2"/>
            <w:tcBorders>
              <w:left w:val="nil"/>
            </w:tcBorders>
          </w:tcPr>
          <w:p w14:paraId="0BE86D8F" w14:textId="403C6FE8" w:rsidR="002E58A0"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3,265</w:t>
            </w:r>
          </w:p>
        </w:tc>
      </w:tr>
      <w:tr w:rsidR="002E58A0" w:rsidRPr="0077293D" w14:paraId="1598238E"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09E496F7" w14:textId="68D834FA" w:rsidR="002E58A0" w:rsidRPr="0077293D" w:rsidRDefault="002E58A0" w:rsidP="009259DF">
            <w:pPr>
              <w:pStyle w:val="TableParagraph"/>
              <w:rPr>
                <w:rFonts w:ascii="Garamond" w:hAnsi="Garamond" w:cs="Times New Roman"/>
                <w:sz w:val="20"/>
                <w:szCs w:val="20"/>
              </w:rPr>
            </w:pPr>
            <w:r w:rsidRPr="0077293D">
              <w:rPr>
                <w:rFonts w:ascii="Garamond" w:hAnsi="Garamond" w:cs="Times New Roman"/>
                <w:sz w:val="20"/>
                <w:szCs w:val="20"/>
              </w:rPr>
              <w:t>Itali</w:t>
            </w:r>
          </w:p>
        </w:tc>
        <w:tc>
          <w:tcPr>
            <w:tcW w:w="1702" w:type="dxa"/>
            <w:gridSpan w:val="2"/>
            <w:tcBorders>
              <w:left w:val="nil"/>
              <w:right w:val="nil"/>
            </w:tcBorders>
            <w:vAlign w:val="center"/>
          </w:tcPr>
          <w:p w14:paraId="2180485A" w14:textId="6EAB530D" w:rsidR="002E58A0"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404,985</w:t>
            </w:r>
          </w:p>
        </w:tc>
        <w:tc>
          <w:tcPr>
            <w:tcW w:w="1258" w:type="dxa"/>
            <w:gridSpan w:val="2"/>
            <w:tcBorders>
              <w:left w:val="nil"/>
            </w:tcBorders>
          </w:tcPr>
          <w:p w14:paraId="516472E2" w14:textId="619DB440" w:rsidR="002E58A0"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376,351</w:t>
            </w:r>
          </w:p>
        </w:tc>
      </w:tr>
      <w:tr w:rsidR="002E58A0" w:rsidRPr="0077293D" w14:paraId="6A8E48E9"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35C9C9E0" w14:textId="4F41D13C" w:rsidR="002E58A0" w:rsidRPr="0077293D" w:rsidRDefault="008134D0" w:rsidP="009259DF">
            <w:pPr>
              <w:pStyle w:val="TableParagraph"/>
              <w:rPr>
                <w:rFonts w:ascii="Garamond" w:hAnsi="Garamond" w:cs="Times New Roman"/>
                <w:sz w:val="20"/>
                <w:szCs w:val="20"/>
              </w:rPr>
            </w:pPr>
            <w:r w:rsidRPr="0077293D">
              <w:rPr>
                <w:rFonts w:ascii="Garamond" w:hAnsi="Garamond" w:cs="Times New Roman"/>
                <w:sz w:val="20"/>
                <w:szCs w:val="20"/>
              </w:rPr>
              <w:t>Qipro</w:t>
            </w:r>
          </w:p>
        </w:tc>
        <w:tc>
          <w:tcPr>
            <w:tcW w:w="1702" w:type="dxa"/>
            <w:gridSpan w:val="2"/>
            <w:tcBorders>
              <w:left w:val="nil"/>
              <w:right w:val="nil"/>
            </w:tcBorders>
            <w:vAlign w:val="center"/>
          </w:tcPr>
          <w:p w14:paraId="1952655A" w14:textId="540D1CA2" w:rsidR="002E58A0"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168</w:t>
            </w:r>
          </w:p>
        </w:tc>
        <w:tc>
          <w:tcPr>
            <w:tcW w:w="1258" w:type="dxa"/>
            <w:gridSpan w:val="2"/>
            <w:tcBorders>
              <w:left w:val="nil"/>
            </w:tcBorders>
          </w:tcPr>
          <w:p w14:paraId="0906F269" w14:textId="4FBF8682" w:rsidR="002E58A0"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159</w:t>
            </w:r>
          </w:p>
        </w:tc>
      </w:tr>
      <w:tr w:rsidR="008134D0" w:rsidRPr="0077293D" w14:paraId="23620C37"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0943326C" w14:textId="71696598" w:rsidR="008134D0" w:rsidRPr="0077293D" w:rsidRDefault="008134D0" w:rsidP="009259DF">
            <w:pPr>
              <w:pStyle w:val="TableParagraph"/>
              <w:rPr>
                <w:rFonts w:ascii="Garamond" w:hAnsi="Garamond" w:cs="Times New Roman"/>
                <w:sz w:val="20"/>
                <w:szCs w:val="20"/>
              </w:rPr>
            </w:pPr>
            <w:r w:rsidRPr="0077293D">
              <w:rPr>
                <w:rFonts w:ascii="Garamond" w:hAnsi="Garamond" w:cs="Times New Roman"/>
                <w:sz w:val="20"/>
                <w:szCs w:val="20"/>
              </w:rPr>
              <w:t>Luk</w:t>
            </w:r>
            <w:r w:rsidR="00BE0F71">
              <w:rPr>
                <w:rFonts w:ascii="Garamond" w:hAnsi="Garamond" w:cs="Times New Roman"/>
                <w:sz w:val="20"/>
                <w:szCs w:val="20"/>
              </w:rPr>
              <w:t>s</w:t>
            </w:r>
            <w:r w:rsidRPr="0077293D">
              <w:rPr>
                <w:rFonts w:ascii="Garamond" w:hAnsi="Garamond" w:cs="Times New Roman"/>
                <w:sz w:val="20"/>
                <w:szCs w:val="20"/>
              </w:rPr>
              <w:t>emburg</w:t>
            </w:r>
          </w:p>
        </w:tc>
        <w:tc>
          <w:tcPr>
            <w:tcW w:w="1702" w:type="dxa"/>
            <w:gridSpan w:val="2"/>
            <w:tcBorders>
              <w:left w:val="nil"/>
              <w:right w:val="nil"/>
            </w:tcBorders>
            <w:vAlign w:val="center"/>
          </w:tcPr>
          <w:p w14:paraId="71F2176C" w14:textId="1D577FC5" w:rsidR="008134D0"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840</w:t>
            </w:r>
          </w:p>
        </w:tc>
        <w:tc>
          <w:tcPr>
            <w:tcW w:w="1258" w:type="dxa"/>
            <w:gridSpan w:val="2"/>
            <w:tcBorders>
              <w:left w:val="nil"/>
            </w:tcBorders>
          </w:tcPr>
          <w:p w14:paraId="6F79814B" w14:textId="39E6434A" w:rsidR="008134D0"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913</w:t>
            </w:r>
          </w:p>
        </w:tc>
      </w:tr>
      <w:tr w:rsidR="008134D0" w:rsidRPr="0077293D" w14:paraId="1394EE3C"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6DD09834" w14:textId="46469C6A" w:rsidR="008134D0" w:rsidRPr="0077293D" w:rsidRDefault="008134D0" w:rsidP="009259DF">
            <w:pPr>
              <w:pStyle w:val="TableParagraph"/>
              <w:rPr>
                <w:rFonts w:ascii="Garamond" w:hAnsi="Garamond" w:cs="Times New Roman"/>
                <w:sz w:val="20"/>
                <w:szCs w:val="20"/>
              </w:rPr>
            </w:pPr>
            <w:r w:rsidRPr="0077293D">
              <w:rPr>
                <w:rFonts w:ascii="Garamond" w:hAnsi="Garamond" w:cs="Times New Roman"/>
                <w:sz w:val="20"/>
                <w:szCs w:val="20"/>
              </w:rPr>
              <w:t>Hungari</w:t>
            </w:r>
          </w:p>
        </w:tc>
        <w:tc>
          <w:tcPr>
            <w:tcW w:w="1702" w:type="dxa"/>
            <w:gridSpan w:val="2"/>
            <w:tcBorders>
              <w:left w:val="nil"/>
              <w:right w:val="nil"/>
            </w:tcBorders>
            <w:vAlign w:val="center"/>
          </w:tcPr>
          <w:p w14:paraId="766BE6B1" w14:textId="63114390" w:rsidR="008134D0"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897</w:t>
            </w:r>
          </w:p>
        </w:tc>
        <w:tc>
          <w:tcPr>
            <w:tcW w:w="1258" w:type="dxa"/>
            <w:gridSpan w:val="2"/>
            <w:tcBorders>
              <w:left w:val="nil"/>
            </w:tcBorders>
          </w:tcPr>
          <w:p w14:paraId="247E1268" w14:textId="5B591DBA" w:rsidR="008134D0"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857</w:t>
            </w:r>
          </w:p>
        </w:tc>
      </w:tr>
      <w:tr w:rsidR="0039047F" w:rsidRPr="0077293D" w14:paraId="5BD8423F"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222C927E" w14:textId="47474846" w:rsidR="0039047F" w:rsidRPr="0077293D" w:rsidRDefault="0039047F" w:rsidP="009259DF">
            <w:pPr>
              <w:pStyle w:val="TableParagraph"/>
              <w:rPr>
                <w:rFonts w:ascii="Garamond" w:hAnsi="Garamond" w:cs="Times New Roman"/>
                <w:sz w:val="20"/>
                <w:szCs w:val="20"/>
              </w:rPr>
            </w:pPr>
            <w:r w:rsidRPr="0077293D">
              <w:rPr>
                <w:rFonts w:ascii="Garamond" w:hAnsi="Garamond" w:cs="Times New Roman"/>
                <w:sz w:val="20"/>
                <w:szCs w:val="20"/>
              </w:rPr>
              <w:t>Maltë</w:t>
            </w:r>
          </w:p>
        </w:tc>
        <w:tc>
          <w:tcPr>
            <w:tcW w:w="1702" w:type="dxa"/>
            <w:gridSpan w:val="2"/>
            <w:tcBorders>
              <w:left w:val="nil"/>
              <w:right w:val="nil"/>
            </w:tcBorders>
            <w:vAlign w:val="center"/>
          </w:tcPr>
          <w:p w14:paraId="22FCBBF3" w14:textId="50A8D58F" w:rsidR="0039047F"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4,221</w:t>
            </w:r>
          </w:p>
        </w:tc>
        <w:tc>
          <w:tcPr>
            <w:tcW w:w="1258" w:type="dxa"/>
            <w:gridSpan w:val="2"/>
            <w:tcBorders>
              <w:left w:val="nil"/>
            </w:tcBorders>
          </w:tcPr>
          <w:p w14:paraId="54C31A64" w14:textId="3051293D" w:rsidR="0039047F"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4,494</w:t>
            </w:r>
          </w:p>
        </w:tc>
      </w:tr>
      <w:tr w:rsidR="0039047F" w:rsidRPr="0077293D" w14:paraId="1A5591BD" w14:textId="77777777" w:rsidTr="009259DF">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4D52A75C" w14:textId="736B74AC" w:rsidR="0039047F" w:rsidRPr="0077293D" w:rsidRDefault="0039047F" w:rsidP="009259DF">
            <w:pPr>
              <w:pStyle w:val="TableParagraph"/>
              <w:rPr>
                <w:rFonts w:ascii="Garamond" w:hAnsi="Garamond" w:cs="Times New Roman"/>
                <w:sz w:val="20"/>
                <w:szCs w:val="20"/>
              </w:rPr>
            </w:pPr>
            <w:r w:rsidRPr="0077293D">
              <w:rPr>
                <w:rFonts w:ascii="Garamond" w:hAnsi="Garamond" w:cs="Times New Roman"/>
                <w:sz w:val="20"/>
                <w:szCs w:val="20"/>
              </w:rPr>
              <w:lastRenderedPageBreak/>
              <w:t>Holandë</w:t>
            </w:r>
          </w:p>
        </w:tc>
        <w:tc>
          <w:tcPr>
            <w:tcW w:w="1702" w:type="dxa"/>
            <w:gridSpan w:val="2"/>
            <w:tcBorders>
              <w:left w:val="nil"/>
              <w:right w:val="nil"/>
            </w:tcBorders>
            <w:vAlign w:val="center"/>
          </w:tcPr>
          <w:p w14:paraId="76EB5257" w14:textId="52FA76AF" w:rsidR="0039047F" w:rsidRPr="0077293D" w:rsidRDefault="00FF76CE" w:rsidP="009259DF">
            <w:pPr>
              <w:pStyle w:val="TableParagraph"/>
              <w:rPr>
                <w:rFonts w:ascii="Garamond" w:hAnsi="Garamond" w:cs="Times New Roman"/>
                <w:sz w:val="20"/>
                <w:szCs w:val="20"/>
              </w:rPr>
            </w:pPr>
            <w:r w:rsidRPr="0077293D">
              <w:rPr>
                <w:rFonts w:ascii="Garamond" w:hAnsi="Garamond" w:cs="Times New Roman"/>
                <w:sz w:val="20"/>
                <w:szCs w:val="20"/>
              </w:rPr>
              <w:t>1,837</w:t>
            </w:r>
          </w:p>
        </w:tc>
        <w:tc>
          <w:tcPr>
            <w:tcW w:w="1258" w:type="dxa"/>
            <w:gridSpan w:val="2"/>
            <w:tcBorders>
              <w:left w:val="nil"/>
            </w:tcBorders>
          </w:tcPr>
          <w:p w14:paraId="3CC2DAED" w14:textId="10105BD3" w:rsidR="0039047F" w:rsidRPr="0077293D" w:rsidRDefault="00FF76CE" w:rsidP="009259DF">
            <w:pPr>
              <w:pStyle w:val="TableParagraph"/>
              <w:jc w:val="center"/>
              <w:rPr>
                <w:rFonts w:ascii="Garamond" w:hAnsi="Garamond" w:cs="Times New Roman"/>
                <w:sz w:val="20"/>
                <w:szCs w:val="20"/>
              </w:rPr>
            </w:pPr>
            <w:r w:rsidRPr="0077293D">
              <w:rPr>
                <w:rFonts w:ascii="Garamond" w:hAnsi="Garamond" w:cs="Times New Roman"/>
                <w:sz w:val="20"/>
                <w:szCs w:val="20"/>
              </w:rPr>
              <w:t>1,931</w:t>
            </w:r>
          </w:p>
        </w:tc>
      </w:tr>
      <w:tr w:rsidR="0039047F" w:rsidRPr="0077293D" w14:paraId="098D02FB" w14:textId="77777777" w:rsidTr="00647A99">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0D0AC321" w14:textId="3135472D" w:rsidR="0039047F" w:rsidRPr="0077293D" w:rsidRDefault="0039047F" w:rsidP="00647A99">
            <w:pPr>
              <w:pStyle w:val="TableParagraph"/>
              <w:rPr>
                <w:rFonts w:ascii="Garamond" w:hAnsi="Garamond" w:cs="Times New Roman"/>
                <w:sz w:val="20"/>
                <w:szCs w:val="20"/>
              </w:rPr>
            </w:pPr>
            <w:r w:rsidRPr="0077293D">
              <w:rPr>
                <w:rFonts w:ascii="Garamond" w:hAnsi="Garamond" w:cs="Times New Roman"/>
                <w:sz w:val="20"/>
                <w:szCs w:val="20"/>
              </w:rPr>
              <w:t>Austri</w:t>
            </w:r>
          </w:p>
        </w:tc>
        <w:tc>
          <w:tcPr>
            <w:tcW w:w="1702" w:type="dxa"/>
            <w:gridSpan w:val="2"/>
            <w:tcBorders>
              <w:left w:val="nil"/>
              <w:right w:val="nil"/>
            </w:tcBorders>
            <w:vAlign w:val="center"/>
          </w:tcPr>
          <w:p w14:paraId="70EC93FD" w14:textId="0B55D8C0" w:rsidR="0039047F" w:rsidRPr="0077293D" w:rsidRDefault="00FF76CE" w:rsidP="00647A99">
            <w:pPr>
              <w:pStyle w:val="TableParagraph"/>
              <w:rPr>
                <w:rFonts w:ascii="Garamond" w:hAnsi="Garamond" w:cs="Times New Roman"/>
                <w:sz w:val="20"/>
                <w:szCs w:val="20"/>
              </w:rPr>
            </w:pPr>
            <w:r w:rsidRPr="0077293D">
              <w:rPr>
                <w:rFonts w:ascii="Garamond" w:hAnsi="Garamond" w:cs="Times New Roman"/>
                <w:sz w:val="20"/>
                <w:szCs w:val="20"/>
              </w:rPr>
              <w:t>2,622</w:t>
            </w:r>
          </w:p>
        </w:tc>
        <w:tc>
          <w:tcPr>
            <w:tcW w:w="1258" w:type="dxa"/>
            <w:gridSpan w:val="2"/>
            <w:tcBorders>
              <w:left w:val="nil"/>
            </w:tcBorders>
            <w:vAlign w:val="center"/>
          </w:tcPr>
          <w:p w14:paraId="3EF64A4B" w14:textId="7FA0C105" w:rsidR="0039047F" w:rsidRPr="0077293D" w:rsidRDefault="00FF76CE" w:rsidP="00647A99">
            <w:pPr>
              <w:pStyle w:val="TableParagraph"/>
              <w:jc w:val="center"/>
              <w:rPr>
                <w:rFonts w:ascii="Garamond" w:hAnsi="Garamond" w:cs="Times New Roman"/>
                <w:sz w:val="20"/>
                <w:szCs w:val="20"/>
              </w:rPr>
            </w:pPr>
            <w:r w:rsidRPr="0077293D">
              <w:rPr>
                <w:rFonts w:ascii="Garamond" w:hAnsi="Garamond" w:cs="Times New Roman"/>
                <w:sz w:val="20"/>
                <w:szCs w:val="20"/>
              </w:rPr>
              <w:t>2,831</w:t>
            </w:r>
          </w:p>
        </w:tc>
      </w:tr>
      <w:tr w:rsidR="00497B58" w:rsidRPr="0077293D" w14:paraId="5930DB8E" w14:textId="77777777" w:rsidTr="00647A99">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03A12BD8" w14:textId="4263BDEA" w:rsidR="00497B58" w:rsidRPr="0077293D" w:rsidRDefault="00497B58" w:rsidP="00647A99">
            <w:pPr>
              <w:pStyle w:val="TableParagraph"/>
              <w:rPr>
                <w:rFonts w:ascii="Garamond" w:hAnsi="Garamond" w:cs="Times New Roman"/>
                <w:sz w:val="20"/>
                <w:szCs w:val="20"/>
              </w:rPr>
            </w:pPr>
            <w:r w:rsidRPr="0077293D">
              <w:rPr>
                <w:rFonts w:ascii="Garamond" w:hAnsi="Garamond" w:cs="Times New Roman"/>
                <w:sz w:val="20"/>
                <w:szCs w:val="20"/>
              </w:rPr>
              <w:t>Poloni</w:t>
            </w:r>
          </w:p>
        </w:tc>
        <w:tc>
          <w:tcPr>
            <w:tcW w:w="1702" w:type="dxa"/>
            <w:gridSpan w:val="2"/>
            <w:tcBorders>
              <w:left w:val="nil"/>
              <w:right w:val="nil"/>
            </w:tcBorders>
            <w:vAlign w:val="center"/>
          </w:tcPr>
          <w:p w14:paraId="591BB5F7" w14:textId="2B9A35CA" w:rsidR="00497B58" w:rsidRPr="0077293D" w:rsidRDefault="00FF76CE" w:rsidP="00647A99">
            <w:pPr>
              <w:pStyle w:val="TableParagraph"/>
              <w:rPr>
                <w:rFonts w:ascii="Garamond" w:hAnsi="Garamond" w:cs="Times New Roman"/>
                <w:sz w:val="20"/>
                <w:szCs w:val="20"/>
              </w:rPr>
            </w:pPr>
            <w:r w:rsidRPr="0077293D">
              <w:rPr>
                <w:rFonts w:ascii="Garamond" w:hAnsi="Garamond" w:cs="Times New Roman"/>
                <w:sz w:val="20"/>
                <w:szCs w:val="20"/>
              </w:rPr>
              <w:t>855</w:t>
            </w:r>
          </w:p>
        </w:tc>
        <w:tc>
          <w:tcPr>
            <w:tcW w:w="1258" w:type="dxa"/>
            <w:gridSpan w:val="2"/>
            <w:tcBorders>
              <w:left w:val="nil"/>
            </w:tcBorders>
            <w:vAlign w:val="center"/>
          </w:tcPr>
          <w:p w14:paraId="17209CED" w14:textId="00119E9B" w:rsidR="00497B58" w:rsidRPr="0077293D" w:rsidRDefault="00FF76CE" w:rsidP="00647A99">
            <w:pPr>
              <w:pStyle w:val="TableParagraph"/>
              <w:jc w:val="center"/>
              <w:rPr>
                <w:rFonts w:ascii="Garamond" w:hAnsi="Garamond" w:cs="Times New Roman"/>
                <w:sz w:val="20"/>
                <w:szCs w:val="20"/>
              </w:rPr>
            </w:pPr>
            <w:r w:rsidRPr="0077293D">
              <w:rPr>
                <w:rFonts w:ascii="Garamond" w:hAnsi="Garamond" w:cs="Times New Roman"/>
                <w:sz w:val="20"/>
                <w:szCs w:val="20"/>
              </w:rPr>
              <w:t>1,431</w:t>
            </w:r>
          </w:p>
        </w:tc>
      </w:tr>
      <w:tr w:rsidR="00497B58" w:rsidRPr="0077293D" w14:paraId="04CCDC18" w14:textId="77777777" w:rsidTr="00647A99">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2FD4B278" w14:textId="2C47FD2C" w:rsidR="00497B58" w:rsidRPr="0077293D" w:rsidRDefault="00497B58" w:rsidP="00647A99">
            <w:pPr>
              <w:pStyle w:val="TableParagraph"/>
              <w:rPr>
                <w:rFonts w:ascii="Garamond" w:hAnsi="Garamond" w:cs="Times New Roman"/>
                <w:sz w:val="20"/>
                <w:szCs w:val="20"/>
              </w:rPr>
            </w:pPr>
            <w:r w:rsidRPr="0077293D">
              <w:rPr>
                <w:rFonts w:ascii="Garamond" w:hAnsi="Garamond" w:cs="Times New Roman"/>
                <w:sz w:val="20"/>
                <w:szCs w:val="20"/>
              </w:rPr>
              <w:t>Portugali</w:t>
            </w:r>
          </w:p>
        </w:tc>
        <w:tc>
          <w:tcPr>
            <w:tcW w:w="1702" w:type="dxa"/>
            <w:gridSpan w:val="2"/>
            <w:tcBorders>
              <w:left w:val="nil"/>
              <w:right w:val="nil"/>
            </w:tcBorders>
            <w:vAlign w:val="center"/>
          </w:tcPr>
          <w:p w14:paraId="0DCF613D" w14:textId="04ED2AFF" w:rsidR="00497B58" w:rsidRPr="0077293D" w:rsidRDefault="00FF76CE" w:rsidP="00647A99">
            <w:pPr>
              <w:pStyle w:val="TableParagraph"/>
              <w:rPr>
                <w:rFonts w:ascii="Garamond" w:hAnsi="Garamond" w:cs="Times New Roman"/>
                <w:sz w:val="20"/>
                <w:szCs w:val="20"/>
              </w:rPr>
            </w:pPr>
            <w:r w:rsidRPr="0077293D">
              <w:rPr>
                <w:rFonts w:ascii="Garamond" w:hAnsi="Garamond" w:cs="Times New Roman"/>
                <w:sz w:val="20"/>
                <w:szCs w:val="20"/>
              </w:rPr>
              <w:t>98</w:t>
            </w:r>
          </w:p>
        </w:tc>
        <w:tc>
          <w:tcPr>
            <w:tcW w:w="1258" w:type="dxa"/>
            <w:gridSpan w:val="2"/>
            <w:tcBorders>
              <w:left w:val="nil"/>
            </w:tcBorders>
            <w:vAlign w:val="center"/>
          </w:tcPr>
          <w:p w14:paraId="67D22B1D" w14:textId="3ED4E7AC" w:rsidR="00497B58" w:rsidRPr="0077293D" w:rsidRDefault="00FF76CE" w:rsidP="00647A99">
            <w:pPr>
              <w:pStyle w:val="TableParagraph"/>
              <w:jc w:val="center"/>
              <w:rPr>
                <w:rFonts w:ascii="Garamond" w:hAnsi="Garamond" w:cs="Times New Roman"/>
                <w:sz w:val="20"/>
                <w:szCs w:val="20"/>
              </w:rPr>
            </w:pPr>
            <w:r w:rsidRPr="0077293D">
              <w:rPr>
                <w:rFonts w:ascii="Garamond" w:hAnsi="Garamond" w:cs="Times New Roman"/>
                <w:sz w:val="20"/>
                <w:szCs w:val="20"/>
              </w:rPr>
              <w:t>-</w:t>
            </w:r>
          </w:p>
        </w:tc>
      </w:tr>
      <w:tr w:rsidR="00497B58" w:rsidRPr="0077293D" w14:paraId="12EB16C9" w14:textId="77777777" w:rsidTr="00647A99">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71DD432D" w14:textId="0AE545AA" w:rsidR="00497B58" w:rsidRPr="0077293D" w:rsidRDefault="00DB7E46" w:rsidP="00647A99">
            <w:pPr>
              <w:pStyle w:val="TableParagraph"/>
              <w:rPr>
                <w:rFonts w:ascii="Garamond" w:hAnsi="Garamond" w:cs="Times New Roman"/>
                <w:sz w:val="20"/>
                <w:szCs w:val="20"/>
              </w:rPr>
            </w:pPr>
            <w:r w:rsidRPr="0077293D">
              <w:rPr>
                <w:rFonts w:ascii="Garamond" w:hAnsi="Garamond" w:cs="Times New Roman"/>
                <w:sz w:val="20"/>
                <w:szCs w:val="20"/>
              </w:rPr>
              <w:t>Rumani</w:t>
            </w:r>
          </w:p>
        </w:tc>
        <w:tc>
          <w:tcPr>
            <w:tcW w:w="1702" w:type="dxa"/>
            <w:gridSpan w:val="2"/>
            <w:tcBorders>
              <w:left w:val="nil"/>
              <w:right w:val="nil"/>
            </w:tcBorders>
            <w:vAlign w:val="center"/>
          </w:tcPr>
          <w:p w14:paraId="5066F93A" w14:textId="54A44750" w:rsidR="00497B58" w:rsidRPr="0077293D" w:rsidRDefault="00FF76CE" w:rsidP="00647A99">
            <w:pPr>
              <w:pStyle w:val="TableParagraph"/>
              <w:rPr>
                <w:rFonts w:ascii="Garamond" w:hAnsi="Garamond" w:cs="Times New Roman"/>
                <w:sz w:val="20"/>
                <w:szCs w:val="20"/>
              </w:rPr>
            </w:pPr>
            <w:r w:rsidRPr="0077293D">
              <w:rPr>
                <w:rFonts w:ascii="Garamond" w:hAnsi="Garamond" w:cs="Times New Roman"/>
                <w:sz w:val="20"/>
                <w:szCs w:val="20"/>
              </w:rPr>
              <w:t>1,168</w:t>
            </w:r>
          </w:p>
        </w:tc>
        <w:tc>
          <w:tcPr>
            <w:tcW w:w="1258" w:type="dxa"/>
            <w:gridSpan w:val="2"/>
            <w:tcBorders>
              <w:left w:val="nil"/>
            </w:tcBorders>
            <w:vAlign w:val="center"/>
          </w:tcPr>
          <w:p w14:paraId="197404DB" w14:textId="1882D10B" w:rsidR="00497B58" w:rsidRPr="0077293D" w:rsidRDefault="00FF76CE" w:rsidP="00647A99">
            <w:pPr>
              <w:pStyle w:val="TableParagraph"/>
              <w:jc w:val="center"/>
              <w:rPr>
                <w:rFonts w:ascii="Garamond" w:hAnsi="Garamond" w:cs="Times New Roman"/>
                <w:sz w:val="20"/>
                <w:szCs w:val="20"/>
              </w:rPr>
            </w:pPr>
            <w:r w:rsidRPr="0077293D">
              <w:rPr>
                <w:rFonts w:ascii="Garamond" w:hAnsi="Garamond" w:cs="Times New Roman"/>
                <w:sz w:val="20"/>
                <w:szCs w:val="20"/>
              </w:rPr>
              <w:t>-</w:t>
            </w:r>
          </w:p>
        </w:tc>
      </w:tr>
      <w:tr w:rsidR="00DB7E46" w:rsidRPr="0077293D" w14:paraId="0651B82A" w14:textId="77777777" w:rsidTr="00647A99">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6D121C8D" w14:textId="571ACC94" w:rsidR="00DB7E46" w:rsidRPr="0077293D" w:rsidRDefault="00DB7E46" w:rsidP="00647A99">
            <w:pPr>
              <w:pStyle w:val="TableParagraph"/>
              <w:rPr>
                <w:rFonts w:ascii="Garamond" w:hAnsi="Garamond" w:cs="Times New Roman"/>
                <w:sz w:val="20"/>
                <w:szCs w:val="20"/>
              </w:rPr>
            </w:pPr>
            <w:r w:rsidRPr="0077293D">
              <w:rPr>
                <w:rFonts w:ascii="Garamond" w:hAnsi="Garamond" w:cs="Times New Roman"/>
                <w:sz w:val="20"/>
                <w:szCs w:val="20"/>
              </w:rPr>
              <w:t>Finlandë</w:t>
            </w:r>
          </w:p>
        </w:tc>
        <w:tc>
          <w:tcPr>
            <w:tcW w:w="1702" w:type="dxa"/>
            <w:gridSpan w:val="2"/>
            <w:tcBorders>
              <w:left w:val="nil"/>
              <w:right w:val="nil"/>
            </w:tcBorders>
            <w:vAlign w:val="center"/>
          </w:tcPr>
          <w:p w14:paraId="6ADE391E" w14:textId="5C2E8C42" w:rsidR="00DB7E46" w:rsidRPr="0077293D" w:rsidRDefault="00FF76CE" w:rsidP="00647A99">
            <w:pPr>
              <w:pStyle w:val="TableParagraph"/>
              <w:rPr>
                <w:rFonts w:ascii="Garamond" w:hAnsi="Garamond" w:cs="Times New Roman"/>
                <w:sz w:val="20"/>
                <w:szCs w:val="20"/>
              </w:rPr>
            </w:pPr>
            <w:r w:rsidRPr="0077293D">
              <w:rPr>
                <w:rFonts w:ascii="Garamond" w:hAnsi="Garamond" w:cs="Times New Roman"/>
                <w:sz w:val="20"/>
                <w:szCs w:val="20"/>
              </w:rPr>
              <w:t>1,265</w:t>
            </w:r>
          </w:p>
        </w:tc>
        <w:tc>
          <w:tcPr>
            <w:tcW w:w="1258" w:type="dxa"/>
            <w:gridSpan w:val="2"/>
            <w:tcBorders>
              <w:left w:val="nil"/>
            </w:tcBorders>
            <w:vAlign w:val="center"/>
          </w:tcPr>
          <w:p w14:paraId="6A422351" w14:textId="199450EA" w:rsidR="00DB7E46" w:rsidRPr="0077293D" w:rsidRDefault="00FF76CE" w:rsidP="00647A99">
            <w:pPr>
              <w:pStyle w:val="TableParagraph"/>
              <w:jc w:val="center"/>
              <w:rPr>
                <w:rFonts w:ascii="Garamond" w:hAnsi="Garamond" w:cs="Times New Roman"/>
                <w:sz w:val="20"/>
                <w:szCs w:val="20"/>
              </w:rPr>
            </w:pPr>
            <w:r w:rsidRPr="0077293D">
              <w:rPr>
                <w:rFonts w:ascii="Garamond" w:hAnsi="Garamond" w:cs="Times New Roman"/>
                <w:sz w:val="20"/>
                <w:szCs w:val="20"/>
              </w:rPr>
              <w:t>1,637</w:t>
            </w:r>
          </w:p>
        </w:tc>
      </w:tr>
      <w:tr w:rsidR="00DB7E46" w:rsidRPr="0077293D" w14:paraId="446E9D47" w14:textId="77777777" w:rsidTr="00647A99">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259D429A" w14:textId="6294880E" w:rsidR="00DB7E46" w:rsidRPr="0077293D" w:rsidRDefault="00DB7E46" w:rsidP="00647A99">
            <w:pPr>
              <w:pStyle w:val="TableParagraph"/>
              <w:rPr>
                <w:rFonts w:ascii="Garamond" w:hAnsi="Garamond" w:cs="Times New Roman"/>
                <w:sz w:val="20"/>
                <w:szCs w:val="20"/>
              </w:rPr>
            </w:pPr>
            <w:r w:rsidRPr="0077293D">
              <w:rPr>
                <w:rFonts w:ascii="Garamond" w:hAnsi="Garamond" w:cs="Times New Roman"/>
                <w:sz w:val="20"/>
                <w:szCs w:val="20"/>
              </w:rPr>
              <w:t>Suedi</w:t>
            </w:r>
          </w:p>
        </w:tc>
        <w:tc>
          <w:tcPr>
            <w:tcW w:w="1702" w:type="dxa"/>
            <w:gridSpan w:val="2"/>
            <w:tcBorders>
              <w:left w:val="nil"/>
              <w:right w:val="nil"/>
            </w:tcBorders>
            <w:vAlign w:val="center"/>
          </w:tcPr>
          <w:p w14:paraId="1D10DB0D" w14:textId="00C79EEA" w:rsidR="00DB7E46" w:rsidRPr="0077293D" w:rsidRDefault="00FF76CE" w:rsidP="00647A99">
            <w:pPr>
              <w:pStyle w:val="TableParagraph"/>
              <w:rPr>
                <w:rFonts w:ascii="Garamond" w:hAnsi="Garamond" w:cs="Times New Roman"/>
                <w:sz w:val="20"/>
                <w:szCs w:val="20"/>
              </w:rPr>
            </w:pPr>
            <w:r w:rsidRPr="0077293D">
              <w:rPr>
                <w:rFonts w:ascii="Garamond" w:hAnsi="Garamond" w:cs="Times New Roman"/>
                <w:sz w:val="20"/>
                <w:szCs w:val="20"/>
              </w:rPr>
              <w:t>5,604</w:t>
            </w:r>
          </w:p>
        </w:tc>
        <w:tc>
          <w:tcPr>
            <w:tcW w:w="1258" w:type="dxa"/>
            <w:gridSpan w:val="2"/>
            <w:tcBorders>
              <w:left w:val="nil"/>
            </w:tcBorders>
            <w:vAlign w:val="center"/>
          </w:tcPr>
          <w:p w14:paraId="2AB031AE" w14:textId="26EDD1BE" w:rsidR="00DB7E46" w:rsidRPr="0077293D" w:rsidRDefault="00C15C5E" w:rsidP="00647A99">
            <w:pPr>
              <w:pStyle w:val="TableParagraph"/>
              <w:jc w:val="center"/>
              <w:rPr>
                <w:rFonts w:ascii="Garamond" w:hAnsi="Garamond" w:cs="Times New Roman"/>
                <w:sz w:val="20"/>
                <w:szCs w:val="20"/>
              </w:rPr>
            </w:pPr>
            <w:r w:rsidRPr="0077293D">
              <w:rPr>
                <w:rFonts w:ascii="Garamond" w:hAnsi="Garamond" w:cs="Times New Roman"/>
                <w:sz w:val="20"/>
                <w:szCs w:val="20"/>
              </w:rPr>
              <w:t>5,473</w:t>
            </w:r>
          </w:p>
        </w:tc>
      </w:tr>
      <w:tr w:rsidR="00DB7E46" w:rsidRPr="0077293D" w14:paraId="099ED7BE" w14:textId="77777777" w:rsidTr="00647A99">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7A432E76" w14:textId="2DC74926" w:rsidR="00DB7E46" w:rsidRPr="0077293D" w:rsidRDefault="00DB7E46" w:rsidP="00647A99">
            <w:pPr>
              <w:pStyle w:val="TableParagraph"/>
              <w:rPr>
                <w:rFonts w:ascii="Garamond" w:hAnsi="Garamond" w:cs="Times New Roman"/>
                <w:sz w:val="20"/>
                <w:szCs w:val="20"/>
              </w:rPr>
            </w:pPr>
            <w:r w:rsidRPr="0077293D">
              <w:rPr>
                <w:rFonts w:ascii="Garamond" w:hAnsi="Garamond" w:cs="Times New Roman"/>
                <w:sz w:val="20"/>
                <w:szCs w:val="20"/>
              </w:rPr>
              <w:t>Norvegji</w:t>
            </w:r>
          </w:p>
        </w:tc>
        <w:tc>
          <w:tcPr>
            <w:tcW w:w="1702" w:type="dxa"/>
            <w:gridSpan w:val="2"/>
            <w:tcBorders>
              <w:left w:val="nil"/>
              <w:right w:val="nil"/>
            </w:tcBorders>
            <w:vAlign w:val="center"/>
          </w:tcPr>
          <w:p w14:paraId="7E5A6ECF" w14:textId="05282FCF" w:rsidR="00DB7E46" w:rsidRPr="0077293D" w:rsidRDefault="00C15C5E" w:rsidP="00647A99">
            <w:pPr>
              <w:pStyle w:val="TableParagraph"/>
              <w:rPr>
                <w:rFonts w:ascii="Garamond" w:hAnsi="Garamond" w:cs="Times New Roman"/>
                <w:sz w:val="20"/>
                <w:szCs w:val="20"/>
              </w:rPr>
            </w:pPr>
            <w:r w:rsidRPr="0077293D">
              <w:rPr>
                <w:rFonts w:ascii="Garamond" w:hAnsi="Garamond" w:cs="Times New Roman"/>
                <w:sz w:val="20"/>
                <w:szCs w:val="20"/>
              </w:rPr>
              <w:t>485</w:t>
            </w:r>
          </w:p>
        </w:tc>
        <w:tc>
          <w:tcPr>
            <w:tcW w:w="1258" w:type="dxa"/>
            <w:gridSpan w:val="2"/>
            <w:tcBorders>
              <w:left w:val="nil"/>
            </w:tcBorders>
            <w:vAlign w:val="center"/>
          </w:tcPr>
          <w:p w14:paraId="6E59E479" w14:textId="357AC988" w:rsidR="00DB7E46" w:rsidRPr="0077293D" w:rsidRDefault="00C15C5E" w:rsidP="00647A99">
            <w:pPr>
              <w:pStyle w:val="TableParagraph"/>
              <w:jc w:val="center"/>
              <w:rPr>
                <w:rFonts w:ascii="Garamond" w:hAnsi="Garamond" w:cs="Times New Roman"/>
                <w:sz w:val="20"/>
                <w:szCs w:val="20"/>
              </w:rPr>
            </w:pPr>
            <w:r w:rsidRPr="0077293D">
              <w:rPr>
                <w:rFonts w:ascii="Garamond" w:hAnsi="Garamond" w:cs="Times New Roman"/>
                <w:sz w:val="20"/>
                <w:szCs w:val="20"/>
              </w:rPr>
              <w:t>-</w:t>
            </w:r>
          </w:p>
        </w:tc>
      </w:tr>
      <w:tr w:rsidR="00DB7E46" w:rsidRPr="0077293D" w14:paraId="2243D0A3" w14:textId="77777777" w:rsidTr="00647A99">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47A98725" w14:textId="252925D5" w:rsidR="00DB7E46" w:rsidRPr="0077293D" w:rsidRDefault="00DB7E46" w:rsidP="00647A99">
            <w:pPr>
              <w:pStyle w:val="TableParagraph"/>
              <w:rPr>
                <w:rFonts w:ascii="Garamond" w:hAnsi="Garamond" w:cs="Times New Roman"/>
                <w:sz w:val="20"/>
                <w:szCs w:val="20"/>
              </w:rPr>
            </w:pPr>
            <w:r w:rsidRPr="0077293D">
              <w:rPr>
                <w:rFonts w:ascii="Garamond" w:hAnsi="Garamond" w:cs="Times New Roman"/>
                <w:sz w:val="20"/>
                <w:szCs w:val="20"/>
              </w:rPr>
              <w:t>Zvicër</w:t>
            </w:r>
          </w:p>
        </w:tc>
        <w:tc>
          <w:tcPr>
            <w:tcW w:w="1702" w:type="dxa"/>
            <w:gridSpan w:val="2"/>
            <w:tcBorders>
              <w:left w:val="nil"/>
              <w:right w:val="nil"/>
            </w:tcBorders>
            <w:vAlign w:val="center"/>
          </w:tcPr>
          <w:p w14:paraId="4DB26737" w14:textId="71BEBF89" w:rsidR="00DB7E46" w:rsidRPr="0077293D" w:rsidRDefault="00C15C5E" w:rsidP="00647A99">
            <w:pPr>
              <w:pStyle w:val="TableParagraph"/>
              <w:rPr>
                <w:rFonts w:ascii="Garamond" w:hAnsi="Garamond" w:cs="Times New Roman"/>
                <w:sz w:val="20"/>
                <w:szCs w:val="20"/>
              </w:rPr>
            </w:pPr>
            <w:r w:rsidRPr="0077293D">
              <w:rPr>
                <w:rFonts w:ascii="Garamond" w:hAnsi="Garamond" w:cs="Times New Roman"/>
                <w:sz w:val="20"/>
                <w:szCs w:val="20"/>
              </w:rPr>
              <w:t>2,981</w:t>
            </w:r>
          </w:p>
        </w:tc>
        <w:tc>
          <w:tcPr>
            <w:tcW w:w="1258" w:type="dxa"/>
            <w:gridSpan w:val="2"/>
            <w:tcBorders>
              <w:left w:val="nil"/>
            </w:tcBorders>
            <w:vAlign w:val="center"/>
          </w:tcPr>
          <w:p w14:paraId="502E7B7A" w14:textId="61614FCF" w:rsidR="00DB7E46" w:rsidRPr="0077293D" w:rsidRDefault="00C15C5E" w:rsidP="00647A99">
            <w:pPr>
              <w:pStyle w:val="TableParagraph"/>
              <w:jc w:val="center"/>
              <w:rPr>
                <w:rFonts w:ascii="Garamond" w:hAnsi="Garamond" w:cs="Times New Roman"/>
                <w:sz w:val="20"/>
                <w:szCs w:val="20"/>
              </w:rPr>
            </w:pPr>
            <w:r w:rsidRPr="0077293D">
              <w:rPr>
                <w:rFonts w:ascii="Garamond" w:hAnsi="Garamond" w:cs="Times New Roman"/>
                <w:sz w:val="20"/>
                <w:szCs w:val="20"/>
              </w:rPr>
              <w:t>3,350</w:t>
            </w:r>
          </w:p>
        </w:tc>
      </w:tr>
      <w:tr w:rsidR="00664739" w:rsidRPr="0077293D" w14:paraId="358914E9" w14:textId="77777777" w:rsidTr="00647A99">
        <w:tblPrEx>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PrEx>
        <w:trPr>
          <w:trHeight w:val="20"/>
        </w:trPr>
        <w:tc>
          <w:tcPr>
            <w:tcW w:w="3430" w:type="dxa"/>
            <w:gridSpan w:val="2"/>
            <w:tcBorders>
              <w:right w:val="nil"/>
            </w:tcBorders>
            <w:vAlign w:val="center"/>
          </w:tcPr>
          <w:p w14:paraId="256834EE" w14:textId="409B2214" w:rsidR="00664739" w:rsidRPr="0077293D" w:rsidRDefault="000F49EC" w:rsidP="00647A99">
            <w:pPr>
              <w:pStyle w:val="TableParagraph"/>
              <w:rPr>
                <w:rFonts w:ascii="Garamond" w:hAnsi="Garamond" w:cs="Times New Roman"/>
                <w:b/>
                <w:sz w:val="20"/>
                <w:szCs w:val="20"/>
              </w:rPr>
            </w:pPr>
            <w:r w:rsidRPr="0077293D">
              <w:rPr>
                <w:rFonts w:ascii="Garamond" w:hAnsi="Garamond" w:cs="Times New Roman"/>
                <w:b/>
                <w:sz w:val="20"/>
                <w:szCs w:val="20"/>
              </w:rPr>
              <w:t>TOTAL</w:t>
            </w:r>
            <w:r w:rsidR="0077293D" w:rsidRPr="0077293D">
              <w:rPr>
                <w:rFonts w:ascii="Garamond" w:hAnsi="Garamond" w:cs="Times New Roman"/>
                <w:b/>
                <w:sz w:val="20"/>
                <w:szCs w:val="20"/>
              </w:rPr>
              <w:t>I</w:t>
            </w:r>
            <w:r w:rsidRPr="0077293D">
              <w:rPr>
                <w:rFonts w:ascii="Garamond" w:hAnsi="Garamond" w:cs="Times New Roman"/>
                <w:b/>
                <w:sz w:val="20"/>
                <w:szCs w:val="20"/>
              </w:rPr>
              <w:t>*</w:t>
            </w:r>
          </w:p>
        </w:tc>
        <w:tc>
          <w:tcPr>
            <w:tcW w:w="1702" w:type="dxa"/>
            <w:gridSpan w:val="2"/>
            <w:tcBorders>
              <w:left w:val="nil"/>
              <w:right w:val="nil"/>
            </w:tcBorders>
            <w:vAlign w:val="center"/>
          </w:tcPr>
          <w:p w14:paraId="29C34862" w14:textId="3DC6DDF8" w:rsidR="00664739" w:rsidRPr="0077293D" w:rsidRDefault="000F49EC" w:rsidP="00647A99">
            <w:pPr>
              <w:pStyle w:val="TableParagraph"/>
              <w:rPr>
                <w:rFonts w:ascii="Garamond" w:hAnsi="Garamond" w:cs="Times New Roman"/>
                <w:b/>
                <w:sz w:val="20"/>
                <w:szCs w:val="20"/>
              </w:rPr>
            </w:pPr>
            <w:r w:rsidRPr="0077293D">
              <w:rPr>
                <w:rFonts w:ascii="Garamond" w:hAnsi="Garamond" w:cs="Times New Roman"/>
                <w:b/>
                <w:sz w:val="20"/>
                <w:szCs w:val="20"/>
              </w:rPr>
              <w:t>855,562</w:t>
            </w:r>
          </w:p>
        </w:tc>
        <w:tc>
          <w:tcPr>
            <w:tcW w:w="1258" w:type="dxa"/>
            <w:gridSpan w:val="2"/>
            <w:tcBorders>
              <w:left w:val="nil"/>
            </w:tcBorders>
            <w:vAlign w:val="center"/>
          </w:tcPr>
          <w:p w14:paraId="43BC9ABD" w14:textId="1EBBEA4D" w:rsidR="00664739" w:rsidRPr="0077293D" w:rsidRDefault="000F49EC" w:rsidP="00647A99">
            <w:pPr>
              <w:pStyle w:val="TableParagraph"/>
              <w:jc w:val="center"/>
              <w:rPr>
                <w:rFonts w:ascii="Garamond" w:hAnsi="Garamond" w:cs="Times New Roman"/>
                <w:b/>
                <w:sz w:val="20"/>
                <w:szCs w:val="20"/>
              </w:rPr>
            </w:pPr>
            <w:r w:rsidRPr="0077293D">
              <w:rPr>
                <w:rFonts w:ascii="Garamond" w:hAnsi="Garamond" w:cs="Times New Roman"/>
                <w:b/>
                <w:sz w:val="20"/>
                <w:szCs w:val="20"/>
              </w:rPr>
              <w:t>755,913</w:t>
            </w:r>
          </w:p>
        </w:tc>
      </w:tr>
    </w:tbl>
    <w:p w14:paraId="5D5BB21E" w14:textId="7C67DF72" w:rsidR="000F49EC" w:rsidRPr="00BE0F71" w:rsidRDefault="000F49EC" w:rsidP="00172E46">
      <w:pPr>
        <w:pStyle w:val="ListParagraph"/>
        <w:ind w:left="0" w:firstLine="284"/>
        <w:jc w:val="both"/>
        <w:rPr>
          <w:rFonts w:ascii="Garamond" w:hAnsi="Garamond" w:cs="Times New Roman"/>
          <w:i/>
          <w:sz w:val="20"/>
          <w:szCs w:val="24"/>
        </w:rPr>
      </w:pPr>
      <w:r w:rsidRPr="00BE0F71">
        <w:rPr>
          <w:rFonts w:ascii="Garamond" w:hAnsi="Garamond" w:cs="Times New Roman"/>
          <w:i/>
          <w:sz w:val="20"/>
          <w:szCs w:val="24"/>
        </w:rPr>
        <w:t>*</w:t>
      </w:r>
      <w:r w:rsidR="00BE0F71" w:rsidRPr="00BE0F71">
        <w:rPr>
          <w:rFonts w:ascii="Garamond" w:hAnsi="Garamond" w:cs="Times New Roman"/>
          <w:i/>
          <w:sz w:val="20"/>
          <w:szCs w:val="24"/>
        </w:rPr>
        <w:t xml:space="preserve"> </w:t>
      </w:r>
      <w:r w:rsidRPr="00BE0F71">
        <w:rPr>
          <w:rFonts w:ascii="Garamond" w:hAnsi="Garamond" w:cs="Times New Roman"/>
          <w:i/>
          <w:sz w:val="20"/>
          <w:szCs w:val="24"/>
        </w:rPr>
        <w:t>Numri total përfshin edhe vendet e tjera që nuk janë</w:t>
      </w:r>
      <w:r w:rsidR="00673917" w:rsidRPr="00BE0F71">
        <w:rPr>
          <w:rFonts w:ascii="Garamond" w:hAnsi="Garamond" w:cs="Times New Roman"/>
          <w:i/>
          <w:sz w:val="20"/>
          <w:szCs w:val="24"/>
        </w:rPr>
        <w:t xml:space="preserve"> </w:t>
      </w:r>
      <w:r w:rsidRPr="00BE0F71">
        <w:rPr>
          <w:rFonts w:ascii="Garamond" w:hAnsi="Garamond" w:cs="Times New Roman"/>
          <w:i/>
          <w:sz w:val="20"/>
          <w:szCs w:val="24"/>
        </w:rPr>
        <w:t>në tabelë.</w:t>
      </w:r>
    </w:p>
    <w:p w14:paraId="7C3A194A" w14:textId="7DFCA321" w:rsidR="00CE2F27" w:rsidRPr="0077293D" w:rsidRDefault="00CE2F27" w:rsidP="00BE0F71">
      <w:pPr>
        <w:ind w:firstLine="284"/>
        <w:jc w:val="center"/>
        <w:rPr>
          <w:rFonts w:ascii="Garamond" w:hAnsi="Garamond" w:cs="Times New Roman"/>
          <w:i/>
          <w:sz w:val="24"/>
          <w:szCs w:val="24"/>
        </w:rPr>
      </w:pPr>
      <w:r w:rsidRPr="0077293D">
        <w:rPr>
          <w:rFonts w:ascii="Garamond" w:hAnsi="Garamond" w:cs="Times New Roman"/>
          <w:i/>
          <w:sz w:val="24"/>
          <w:szCs w:val="24"/>
        </w:rPr>
        <w:t>Burimi:</w:t>
      </w:r>
      <w:r w:rsidRPr="0077293D">
        <w:rPr>
          <w:rFonts w:ascii="Garamond" w:hAnsi="Garamond" w:cs="Times New Roman"/>
          <w:i/>
          <w:spacing w:val="-6"/>
          <w:sz w:val="24"/>
          <w:szCs w:val="24"/>
        </w:rPr>
        <w:t xml:space="preserve"> </w:t>
      </w:r>
      <w:r w:rsidRPr="0077293D">
        <w:rPr>
          <w:rFonts w:ascii="Garamond" w:hAnsi="Garamond" w:cs="Times New Roman"/>
          <w:i/>
          <w:sz w:val="24"/>
          <w:szCs w:val="24"/>
        </w:rPr>
        <w:t>EUROSTAT</w:t>
      </w:r>
      <w:r w:rsidR="00B13486" w:rsidRPr="0077293D">
        <w:rPr>
          <w:rFonts w:ascii="Garamond" w:hAnsi="Garamond" w:cs="Times New Roman"/>
          <w:i/>
          <w:sz w:val="24"/>
          <w:szCs w:val="24"/>
        </w:rPr>
        <w:t>.</w:t>
      </w:r>
    </w:p>
    <w:p w14:paraId="561AC6A9" w14:textId="2849817F" w:rsidR="00B64388" w:rsidRPr="0077293D" w:rsidRDefault="00B64388" w:rsidP="00172E46">
      <w:pPr>
        <w:ind w:firstLine="284"/>
        <w:jc w:val="both"/>
        <w:rPr>
          <w:rFonts w:ascii="Garamond" w:hAnsi="Garamond" w:cs="Times New Roman"/>
          <w:spacing w:val="-1"/>
          <w:w w:val="105"/>
          <w:sz w:val="24"/>
          <w:szCs w:val="24"/>
        </w:rPr>
      </w:pPr>
      <w:r w:rsidRPr="0077293D">
        <w:rPr>
          <w:rFonts w:ascii="Garamond" w:hAnsi="Garamond" w:cs="Times New Roman"/>
          <w:spacing w:val="-1"/>
          <w:w w:val="105"/>
          <w:sz w:val="24"/>
          <w:szCs w:val="24"/>
        </w:rPr>
        <w:t xml:space="preserve">Numri i imigrantëve në vitin 2022 ishte 13.963 persona: 51,9 % më shumë, krahasuar me një vit më parë. Numri i emigrantëve ishte 46.460 persona: 10,5 % më shumë, krahasuar me vitin 2021. Migracioni neto (diferenca midis imigrantëve dhe emigrantëve) ishte (-32.497) banorë </w:t>
      </w:r>
      <w:r w:rsidR="00144328">
        <w:rPr>
          <w:rFonts w:ascii="Garamond" w:hAnsi="Garamond" w:cs="Times New Roman"/>
          <w:spacing w:val="-1"/>
          <w:w w:val="105"/>
          <w:sz w:val="24"/>
          <w:szCs w:val="24"/>
        </w:rPr>
        <w:t>m</w:t>
      </w:r>
      <w:r w:rsidRPr="0077293D">
        <w:rPr>
          <w:rFonts w:ascii="Garamond" w:hAnsi="Garamond" w:cs="Times New Roman"/>
          <w:spacing w:val="-1"/>
          <w:w w:val="105"/>
          <w:sz w:val="24"/>
          <w:szCs w:val="24"/>
        </w:rPr>
        <w:t>ë 2022.</w:t>
      </w:r>
    </w:p>
    <w:p w14:paraId="2B85E4D8" w14:textId="53018F05" w:rsidR="00AF5484" w:rsidRPr="0077293D" w:rsidRDefault="00AF5484" w:rsidP="00172E46">
      <w:pPr>
        <w:pStyle w:val="BodyText"/>
        <w:ind w:firstLine="284"/>
        <w:rPr>
          <w:rFonts w:ascii="Garamond" w:hAnsi="Garamond" w:cs="Times New Roman"/>
          <w:i/>
          <w:w w:val="105"/>
          <w:sz w:val="24"/>
          <w:szCs w:val="24"/>
        </w:rPr>
      </w:pPr>
      <w:r w:rsidRPr="00405218">
        <w:rPr>
          <w:rFonts w:ascii="Garamond" w:hAnsi="Garamond" w:cs="Times New Roman"/>
          <w:i/>
          <w:w w:val="105"/>
          <w:sz w:val="24"/>
          <w:szCs w:val="24"/>
        </w:rPr>
        <w:t>Tabela</w:t>
      </w:r>
      <w:r w:rsidRPr="00405218">
        <w:rPr>
          <w:rFonts w:ascii="Garamond" w:hAnsi="Garamond" w:cs="Times New Roman"/>
          <w:i/>
          <w:spacing w:val="-9"/>
          <w:w w:val="105"/>
          <w:sz w:val="24"/>
          <w:szCs w:val="24"/>
        </w:rPr>
        <w:t xml:space="preserve"> </w:t>
      </w:r>
      <w:r w:rsidRPr="00405218">
        <w:rPr>
          <w:rFonts w:ascii="Garamond" w:hAnsi="Garamond" w:cs="Times New Roman"/>
          <w:i/>
          <w:w w:val="105"/>
          <w:sz w:val="24"/>
          <w:szCs w:val="24"/>
        </w:rPr>
        <w:t>2.</w:t>
      </w:r>
      <w:r w:rsidR="003744B1" w:rsidRPr="00405218">
        <w:rPr>
          <w:rFonts w:ascii="Garamond" w:hAnsi="Garamond" w:cs="Times New Roman"/>
          <w:i/>
          <w:spacing w:val="-10"/>
          <w:w w:val="105"/>
          <w:sz w:val="24"/>
          <w:szCs w:val="24"/>
        </w:rPr>
        <w:t>1</w:t>
      </w:r>
      <w:r w:rsidR="003744B1" w:rsidRPr="00405218">
        <w:rPr>
          <w:rFonts w:ascii="Garamond" w:hAnsi="Garamond" w:cs="Times New Roman"/>
          <w:i/>
          <w:w w:val="105"/>
          <w:sz w:val="24"/>
          <w:szCs w:val="24"/>
        </w:rPr>
        <w:t>.2</w:t>
      </w:r>
      <w:r w:rsidRPr="00405218">
        <w:rPr>
          <w:rFonts w:ascii="Garamond" w:hAnsi="Garamond" w:cs="Times New Roman"/>
          <w:i/>
          <w:spacing w:val="-10"/>
          <w:w w:val="105"/>
          <w:sz w:val="24"/>
          <w:szCs w:val="24"/>
        </w:rPr>
        <w:t xml:space="preserve"> </w:t>
      </w:r>
      <w:r w:rsidRPr="00405218">
        <w:rPr>
          <w:rFonts w:ascii="Garamond" w:hAnsi="Garamond" w:cs="Times New Roman"/>
          <w:i/>
          <w:w w:val="105"/>
          <w:sz w:val="24"/>
          <w:szCs w:val="24"/>
        </w:rPr>
        <w:t>Shqiptarë</w:t>
      </w:r>
      <w:r w:rsidRPr="00405218">
        <w:rPr>
          <w:rFonts w:ascii="Garamond" w:hAnsi="Garamond" w:cs="Times New Roman"/>
          <w:i/>
          <w:spacing w:val="-9"/>
          <w:w w:val="105"/>
          <w:sz w:val="24"/>
          <w:szCs w:val="24"/>
        </w:rPr>
        <w:t xml:space="preserve"> </w:t>
      </w:r>
      <w:r w:rsidRPr="00405218">
        <w:rPr>
          <w:rFonts w:ascii="Garamond" w:hAnsi="Garamond" w:cs="Times New Roman"/>
          <w:i/>
          <w:w w:val="105"/>
          <w:sz w:val="24"/>
          <w:szCs w:val="24"/>
        </w:rPr>
        <w:t>dhe</w:t>
      </w:r>
      <w:r w:rsidRPr="00405218">
        <w:rPr>
          <w:rFonts w:ascii="Garamond" w:hAnsi="Garamond" w:cs="Times New Roman"/>
          <w:i/>
          <w:spacing w:val="-10"/>
          <w:w w:val="105"/>
          <w:sz w:val="24"/>
          <w:szCs w:val="24"/>
        </w:rPr>
        <w:t xml:space="preserve"> </w:t>
      </w:r>
      <w:r w:rsidRPr="00405218">
        <w:rPr>
          <w:rFonts w:ascii="Garamond" w:hAnsi="Garamond" w:cs="Times New Roman"/>
          <w:i/>
          <w:w w:val="105"/>
          <w:sz w:val="24"/>
          <w:szCs w:val="24"/>
        </w:rPr>
        <w:t>të</w:t>
      </w:r>
      <w:r w:rsidRPr="00405218">
        <w:rPr>
          <w:rFonts w:ascii="Garamond" w:hAnsi="Garamond" w:cs="Times New Roman"/>
          <w:i/>
          <w:spacing w:val="-9"/>
          <w:w w:val="105"/>
          <w:sz w:val="24"/>
          <w:szCs w:val="24"/>
        </w:rPr>
        <w:t xml:space="preserve"> </w:t>
      </w:r>
      <w:r w:rsidRPr="00405218">
        <w:rPr>
          <w:rFonts w:ascii="Garamond" w:hAnsi="Garamond" w:cs="Times New Roman"/>
          <w:i/>
          <w:w w:val="105"/>
          <w:sz w:val="24"/>
          <w:szCs w:val="24"/>
        </w:rPr>
        <w:t>huaj</w:t>
      </w:r>
      <w:r w:rsidRPr="00405218">
        <w:rPr>
          <w:rFonts w:ascii="Garamond" w:hAnsi="Garamond" w:cs="Times New Roman"/>
          <w:i/>
          <w:spacing w:val="-9"/>
          <w:w w:val="105"/>
          <w:sz w:val="24"/>
          <w:szCs w:val="24"/>
        </w:rPr>
        <w:t xml:space="preserve"> </w:t>
      </w:r>
      <w:r w:rsidRPr="00405218">
        <w:rPr>
          <w:rFonts w:ascii="Garamond" w:hAnsi="Garamond" w:cs="Times New Roman"/>
          <w:i/>
          <w:w w:val="105"/>
          <w:sz w:val="24"/>
          <w:szCs w:val="24"/>
        </w:rPr>
        <w:t>me</w:t>
      </w:r>
      <w:r w:rsidRPr="00405218">
        <w:rPr>
          <w:rFonts w:ascii="Garamond" w:hAnsi="Garamond" w:cs="Times New Roman"/>
          <w:i/>
          <w:spacing w:val="-10"/>
          <w:w w:val="105"/>
          <w:sz w:val="24"/>
          <w:szCs w:val="24"/>
        </w:rPr>
        <w:t xml:space="preserve"> </w:t>
      </w:r>
      <w:r w:rsidRPr="00405218">
        <w:rPr>
          <w:rFonts w:ascii="Garamond" w:hAnsi="Garamond" w:cs="Times New Roman"/>
          <w:i/>
          <w:w w:val="105"/>
          <w:sz w:val="24"/>
          <w:szCs w:val="24"/>
        </w:rPr>
        <w:t>qëndrim</w:t>
      </w:r>
      <w:r w:rsidRPr="00405218">
        <w:rPr>
          <w:rFonts w:ascii="Garamond" w:hAnsi="Garamond" w:cs="Times New Roman"/>
          <w:i/>
          <w:spacing w:val="-8"/>
          <w:w w:val="105"/>
          <w:sz w:val="24"/>
          <w:szCs w:val="24"/>
        </w:rPr>
        <w:t xml:space="preserve"> </w:t>
      </w:r>
      <w:r w:rsidRPr="00405218">
        <w:rPr>
          <w:rFonts w:ascii="Garamond" w:hAnsi="Garamond" w:cs="Times New Roman"/>
          <w:i/>
          <w:w w:val="105"/>
          <w:sz w:val="24"/>
          <w:szCs w:val="24"/>
        </w:rPr>
        <w:t>në</w:t>
      </w:r>
      <w:r w:rsidRPr="00405218">
        <w:rPr>
          <w:rFonts w:ascii="Garamond" w:hAnsi="Garamond" w:cs="Times New Roman"/>
          <w:i/>
          <w:spacing w:val="-9"/>
          <w:w w:val="105"/>
          <w:sz w:val="24"/>
          <w:szCs w:val="24"/>
        </w:rPr>
        <w:t xml:space="preserve"> </w:t>
      </w:r>
      <w:r w:rsidRPr="00405218">
        <w:rPr>
          <w:rFonts w:ascii="Garamond" w:hAnsi="Garamond" w:cs="Times New Roman"/>
          <w:i/>
          <w:w w:val="105"/>
          <w:sz w:val="24"/>
          <w:szCs w:val="24"/>
        </w:rPr>
        <w:t xml:space="preserve">Shqipëri </w:t>
      </w:r>
      <w:r w:rsidRPr="00405218">
        <w:rPr>
          <w:rFonts w:ascii="Garamond" w:hAnsi="Garamond" w:cs="Times New Roman"/>
          <w:i/>
          <w:spacing w:val="-11"/>
          <w:w w:val="105"/>
          <w:sz w:val="24"/>
          <w:szCs w:val="24"/>
        </w:rPr>
        <w:t xml:space="preserve">në fund të vitit </w:t>
      </w:r>
      <w:r w:rsidRPr="00405218">
        <w:rPr>
          <w:rFonts w:ascii="Garamond" w:hAnsi="Garamond" w:cs="Times New Roman"/>
          <w:i/>
          <w:w w:val="105"/>
          <w:sz w:val="24"/>
          <w:szCs w:val="24"/>
        </w:rPr>
        <w:t>(2022</w:t>
      </w:r>
      <w:r w:rsidRPr="00405218">
        <w:rPr>
          <w:rFonts w:ascii="Times New Roman" w:hAnsi="Times New Roman" w:cs="Times New Roman"/>
          <w:i/>
          <w:w w:val="105"/>
          <w:sz w:val="24"/>
          <w:szCs w:val="24"/>
        </w:rPr>
        <w:t>‐</w:t>
      </w:r>
      <w:r w:rsidRPr="00405218">
        <w:rPr>
          <w:rFonts w:ascii="Garamond" w:hAnsi="Garamond" w:cs="Times New Roman"/>
          <w:i/>
          <w:w w:val="105"/>
          <w:sz w:val="24"/>
          <w:szCs w:val="24"/>
        </w:rPr>
        <w:t>2023).</w:t>
      </w:r>
    </w:p>
    <w:p w14:paraId="4EA6AE46" w14:textId="228C048D" w:rsidR="00AF5484" w:rsidRPr="0077293D" w:rsidRDefault="00AF5484" w:rsidP="00172E46">
      <w:pPr>
        <w:pStyle w:val="BodyText"/>
        <w:ind w:firstLine="284"/>
        <w:rPr>
          <w:rFonts w:ascii="Garamond" w:hAnsi="Garamond" w:cs="Times New Roman"/>
          <w:sz w:val="24"/>
          <w:szCs w:val="24"/>
        </w:rPr>
      </w:pPr>
      <w:r w:rsidRPr="0077293D">
        <w:rPr>
          <w:rFonts w:ascii="Garamond" w:hAnsi="Garamond" w:cs="Times New Roman"/>
          <w:sz w:val="24"/>
          <w:szCs w:val="24"/>
        </w:rPr>
        <w:t>Popullsia e Shqipërisë më 1 janar 2023 rezulton 2.761.785 banorë, duke pësuar një rënie me 1,1 %, krahasuar me 1 janar</w:t>
      </w:r>
      <w:r w:rsidR="00E27AD9">
        <w:rPr>
          <w:rFonts w:ascii="Garamond" w:hAnsi="Garamond" w:cs="Times New Roman"/>
          <w:sz w:val="24"/>
          <w:szCs w:val="24"/>
        </w:rPr>
        <w:t>in</w:t>
      </w:r>
      <w:r w:rsidRPr="0077293D">
        <w:rPr>
          <w:rFonts w:ascii="Garamond" w:hAnsi="Garamond" w:cs="Times New Roman"/>
          <w:sz w:val="24"/>
          <w:szCs w:val="24"/>
        </w:rPr>
        <w:t xml:space="preserve"> 2022.</w:t>
      </w:r>
    </w:p>
    <w:tbl>
      <w:tblPr>
        <w:tblW w:w="0" w:type="auto"/>
        <w:tblInd w:w="540" w:type="dxa"/>
        <w:tblLayout w:type="fixed"/>
        <w:tblCellMar>
          <w:left w:w="0" w:type="dxa"/>
          <w:right w:w="0" w:type="dxa"/>
        </w:tblCellMar>
        <w:tblLook w:val="01E0" w:firstRow="1" w:lastRow="1" w:firstColumn="1" w:lastColumn="1" w:noHBand="0" w:noVBand="0"/>
      </w:tblPr>
      <w:tblGrid>
        <w:gridCol w:w="2869"/>
        <w:gridCol w:w="1984"/>
        <w:gridCol w:w="3167"/>
      </w:tblGrid>
      <w:tr w:rsidR="00AF5484" w:rsidRPr="0077293D" w14:paraId="6C2BB074" w14:textId="77777777" w:rsidTr="00647A99">
        <w:trPr>
          <w:trHeight w:val="20"/>
        </w:trPr>
        <w:tc>
          <w:tcPr>
            <w:tcW w:w="4853" w:type="dxa"/>
            <w:gridSpan w:val="2"/>
            <w:shd w:val="clear" w:color="auto" w:fill="4F82BD"/>
            <w:vAlign w:val="center"/>
          </w:tcPr>
          <w:p w14:paraId="099FAF73" w14:textId="77777777" w:rsidR="00AF5484" w:rsidRPr="0077293D" w:rsidRDefault="00AF5484" w:rsidP="00647A99">
            <w:pPr>
              <w:pStyle w:val="TableParagraph"/>
              <w:tabs>
                <w:tab w:val="left" w:pos="3950"/>
              </w:tabs>
              <w:jc w:val="right"/>
              <w:rPr>
                <w:rFonts w:ascii="Garamond" w:hAnsi="Garamond" w:cs="Times New Roman"/>
                <w:b/>
                <w:sz w:val="20"/>
                <w:szCs w:val="24"/>
              </w:rPr>
            </w:pPr>
            <w:r w:rsidRPr="0077293D">
              <w:rPr>
                <w:rFonts w:ascii="Garamond" w:hAnsi="Garamond" w:cs="Times New Roman"/>
                <w:b/>
                <w:color w:val="FFFFFF"/>
                <w:w w:val="105"/>
                <w:sz w:val="20"/>
                <w:szCs w:val="24"/>
              </w:rPr>
              <w:t>2022</w:t>
            </w:r>
          </w:p>
        </w:tc>
        <w:tc>
          <w:tcPr>
            <w:tcW w:w="3167" w:type="dxa"/>
            <w:shd w:val="clear" w:color="auto" w:fill="4F82BD"/>
          </w:tcPr>
          <w:p w14:paraId="4E1A90A4" w14:textId="77777777" w:rsidR="00AF5484" w:rsidRPr="0077293D" w:rsidRDefault="00AF5484" w:rsidP="00647A99">
            <w:pPr>
              <w:pStyle w:val="TableParagraph"/>
              <w:jc w:val="center"/>
              <w:rPr>
                <w:rFonts w:ascii="Garamond" w:hAnsi="Garamond" w:cs="Times New Roman"/>
                <w:b/>
                <w:sz w:val="20"/>
                <w:szCs w:val="24"/>
              </w:rPr>
            </w:pPr>
            <w:r w:rsidRPr="0077293D">
              <w:rPr>
                <w:rFonts w:ascii="Garamond" w:hAnsi="Garamond" w:cs="Times New Roman"/>
                <w:b/>
                <w:color w:val="FFFFFF"/>
                <w:w w:val="105"/>
                <w:sz w:val="20"/>
                <w:szCs w:val="24"/>
              </w:rPr>
              <w:t>2023</w:t>
            </w:r>
          </w:p>
        </w:tc>
      </w:tr>
      <w:tr w:rsidR="00AF5484" w:rsidRPr="0077293D" w14:paraId="67B4DF1B" w14:textId="77777777" w:rsidTr="00647A99">
        <w:trPr>
          <w:trHeight w:val="20"/>
        </w:trPr>
        <w:tc>
          <w:tcPr>
            <w:tcW w:w="2869" w:type="dxa"/>
            <w:tcBorders>
              <w:top w:val="single" w:sz="8" w:space="0" w:color="4F82BD"/>
              <w:left w:val="single" w:sz="8" w:space="0" w:color="4F82BD"/>
              <w:bottom w:val="single" w:sz="8" w:space="0" w:color="4F82BD"/>
            </w:tcBorders>
          </w:tcPr>
          <w:p w14:paraId="631D39EA" w14:textId="10E5AF29" w:rsidR="00AF5484" w:rsidRPr="0077293D" w:rsidRDefault="00AF5484" w:rsidP="00647A99">
            <w:pPr>
              <w:pStyle w:val="TableParagraph"/>
              <w:rPr>
                <w:rFonts w:ascii="Garamond" w:hAnsi="Garamond" w:cs="Times New Roman"/>
                <w:b/>
                <w:sz w:val="20"/>
                <w:szCs w:val="24"/>
              </w:rPr>
            </w:pPr>
            <w:r w:rsidRPr="0077293D">
              <w:rPr>
                <w:rFonts w:ascii="Garamond" w:hAnsi="Garamond" w:cs="Times New Roman"/>
                <w:b/>
                <w:sz w:val="20"/>
                <w:szCs w:val="24"/>
              </w:rPr>
              <w:t>Popullsia</w:t>
            </w:r>
            <w:r w:rsidRPr="0077293D">
              <w:rPr>
                <w:rFonts w:ascii="Garamond" w:hAnsi="Garamond" w:cs="Times New Roman"/>
                <w:b/>
                <w:spacing w:val="-10"/>
                <w:sz w:val="20"/>
                <w:szCs w:val="24"/>
              </w:rPr>
              <w:t xml:space="preserve"> e </w:t>
            </w:r>
            <w:r w:rsidRPr="0077293D">
              <w:rPr>
                <w:rFonts w:ascii="Garamond" w:hAnsi="Garamond" w:cs="Times New Roman"/>
                <w:b/>
                <w:sz w:val="20"/>
                <w:szCs w:val="24"/>
              </w:rPr>
              <w:t xml:space="preserve">Shqipërisë (1 </w:t>
            </w:r>
            <w:r w:rsidR="00F854E6" w:rsidRPr="0077293D">
              <w:rPr>
                <w:rFonts w:ascii="Garamond" w:hAnsi="Garamond" w:cs="Times New Roman"/>
                <w:b/>
                <w:sz w:val="20"/>
                <w:szCs w:val="24"/>
              </w:rPr>
              <w:t>j</w:t>
            </w:r>
            <w:r w:rsidRPr="0077293D">
              <w:rPr>
                <w:rFonts w:ascii="Garamond" w:hAnsi="Garamond" w:cs="Times New Roman"/>
                <w:b/>
                <w:sz w:val="20"/>
                <w:szCs w:val="24"/>
              </w:rPr>
              <w:t>anar)</w:t>
            </w:r>
          </w:p>
        </w:tc>
        <w:tc>
          <w:tcPr>
            <w:tcW w:w="1984" w:type="dxa"/>
            <w:tcBorders>
              <w:top w:val="single" w:sz="8" w:space="0" w:color="4F82BD"/>
              <w:bottom w:val="single" w:sz="8" w:space="0" w:color="4F82BD"/>
            </w:tcBorders>
            <w:vAlign w:val="center"/>
          </w:tcPr>
          <w:p w14:paraId="7343B5DF" w14:textId="77777777" w:rsidR="00AF5484" w:rsidRPr="0077293D" w:rsidRDefault="00AF5484" w:rsidP="00647A99">
            <w:pPr>
              <w:pStyle w:val="TableParagraph"/>
              <w:jc w:val="right"/>
              <w:rPr>
                <w:rFonts w:ascii="Garamond" w:hAnsi="Garamond" w:cs="Times New Roman"/>
                <w:sz w:val="20"/>
                <w:szCs w:val="24"/>
              </w:rPr>
            </w:pPr>
            <w:r w:rsidRPr="0077293D">
              <w:rPr>
                <w:rFonts w:ascii="Garamond" w:hAnsi="Garamond" w:cs="Times New Roman"/>
                <w:sz w:val="20"/>
                <w:szCs w:val="24"/>
              </w:rPr>
              <w:t>2.793.592</w:t>
            </w:r>
          </w:p>
        </w:tc>
        <w:tc>
          <w:tcPr>
            <w:tcW w:w="3167" w:type="dxa"/>
            <w:tcBorders>
              <w:top w:val="single" w:sz="8" w:space="0" w:color="4F82BD"/>
              <w:bottom w:val="single" w:sz="8" w:space="0" w:color="4F82BD"/>
              <w:right w:val="single" w:sz="8" w:space="0" w:color="4F82BD"/>
            </w:tcBorders>
          </w:tcPr>
          <w:p w14:paraId="07A5337C" w14:textId="77777777" w:rsidR="00AF5484" w:rsidRPr="0077293D" w:rsidRDefault="00AF5484" w:rsidP="00647A99">
            <w:pPr>
              <w:pStyle w:val="TableParagraph"/>
              <w:jc w:val="center"/>
              <w:rPr>
                <w:rFonts w:ascii="Garamond" w:hAnsi="Garamond" w:cs="Times New Roman"/>
                <w:sz w:val="20"/>
                <w:szCs w:val="24"/>
              </w:rPr>
            </w:pPr>
            <w:r w:rsidRPr="0077293D">
              <w:rPr>
                <w:rFonts w:ascii="Garamond" w:hAnsi="Garamond" w:cs="Times New Roman"/>
                <w:sz w:val="20"/>
                <w:szCs w:val="24"/>
              </w:rPr>
              <w:t>2.761.785</w:t>
            </w:r>
          </w:p>
        </w:tc>
      </w:tr>
      <w:tr w:rsidR="00AF5484" w:rsidRPr="0077293D" w14:paraId="30DFA1D9" w14:textId="77777777" w:rsidTr="00647A99">
        <w:trPr>
          <w:trHeight w:val="20"/>
        </w:trPr>
        <w:tc>
          <w:tcPr>
            <w:tcW w:w="2869" w:type="dxa"/>
            <w:tcBorders>
              <w:top w:val="single" w:sz="8" w:space="0" w:color="4F82BD"/>
              <w:left w:val="single" w:sz="8" w:space="0" w:color="4F82BD"/>
              <w:bottom w:val="single" w:sz="8" w:space="0" w:color="4F82BD"/>
            </w:tcBorders>
          </w:tcPr>
          <w:p w14:paraId="20DFFE74" w14:textId="77777777" w:rsidR="00AF5484" w:rsidRPr="0077293D" w:rsidRDefault="00AF5484" w:rsidP="00647A99">
            <w:pPr>
              <w:pStyle w:val="TableParagraph"/>
              <w:rPr>
                <w:rFonts w:ascii="Garamond" w:hAnsi="Garamond" w:cs="Times New Roman"/>
                <w:b/>
                <w:sz w:val="20"/>
                <w:szCs w:val="24"/>
              </w:rPr>
            </w:pPr>
            <w:r w:rsidRPr="0077293D">
              <w:rPr>
                <w:rFonts w:ascii="Garamond" w:hAnsi="Garamond" w:cs="Times New Roman"/>
                <w:b/>
                <w:sz w:val="20"/>
                <w:szCs w:val="24"/>
              </w:rPr>
              <w:t>Të huaj me leje qëndrimi</w:t>
            </w:r>
          </w:p>
        </w:tc>
        <w:tc>
          <w:tcPr>
            <w:tcW w:w="1984" w:type="dxa"/>
            <w:tcBorders>
              <w:top w:val="single" w:sz="8" w:space="0" w:color="4F82BD"/>
              <w:bottom w:val="single" w:sz="8" w:space="0" w:color="4F82BD"/>
            </w:tcBorders>
            <w:vAlign w:val="center"/>
          </w:tcPr>
          <w:p w14:paraId="4C317458" w14:textId="77777777" w:rsidR="00AF5484" w:rsidRPr="0077293D" w:rsidRDefault="00AF5484" w:rsidP="00647A99">
            <w:pPr>
              <w:pStyle w:val="TableParagraph"/>
              <w:jc w:val="right"/>
              <w:rPr>
                <w:rFonts w:ascii="Garamond" w:hAnsi="Garamond" w:cs="Times New Roman"/>
                <w:sz w:val="20"/>
                <w:szCs w:val="24"/>
              </w:rPr>
            </w:pPr>
            <w:r w:rsidRPr="0077293D">
              <w:rPr>
                <w:rFonts w:ascii="Garamond" w:hAnsi="Garamond" w:cs="Times New Roman"/>
                <w:sz w:val="20"/>
                <w:szCs w:val="24"/>
              </w:rPr>
              <w:t>18.151</w:t>
            </w:r>
          </w:p>
        </w:tc>
        <w:tc>
          <w:tcPr>
            <w:tcW w:w="3167" w:type="dxa"/>
            <w:tcBorders>
              <w:top w:val="single" w:sz="8" w:space="0" w:color="4F82BD"/>
              <w:bottom w:val="single" w:sz="8" w:space="0" w:color="4F82BD"/>
              <w:right w:val="single" w:sz="8" w:space="0" w:color="4F82BD"/>
            </w:tcBorders>
          </w:tcPr>
          <w:p w14:paraId="20492365" w14:textId="77777777" w:rsidR="00AF5484" w:rsidRPr="0077293D" w:rsidRDefault="00AF5484" w:rsidP="00647A99">
            <w:pPr>
              <w:pStyle w:val="TableParagraph"/>
              <w:jc w:val="center"/>
              <w:rPr>
                <w:rFonts w:ascii="Garamond" w:hAnsi="Garamond" w:cs="Times New Roman"/>
                <w:sz w:val="20"/>
                <w:szCs w:val="24"/>
              </w:rPr>
            </w:pPr>
            <w:r w:rsidRPr="0077293D">
              <w:rPr>
                <w:rFonts w:ascii="Garamond" w:hAnsi="Garamond" w:cs="Times New Roman"/>
                <w:sz w:val="20"/>
                <w:szCs w:val="24"/>
              </w:rPr>
              <w:t>21.460</w:t>
            </w:r>
          </w:p>
        </w:tc>
      </w:tr>
    </w:tbl>
    <w:p w14:paraId="4E924C75" w14:textId="51012719" w:rsidR="00AF5484" w:rsidRPr="0077293D" w:rsidRDefault="00AF5484" w:rsidP="0077293D">
      <w:pPr>
        <w:ind w:firstLine="284"/>
        <w:jc w:val="center"/>
        <w:rPr>
          <w:rFonts w:ascii="Garamond" w:hAnsi="Garamond" w:cs="Times New Roman"/>
          <w:i/>
          <w:sz w:val="24"/>
          <w:szCs w:val="24"/>
        </w:rPr>
      </w:pPr>
      <w:r w:rsidRPr="0077293D">
        <w:rPr>
          <w:rFonts w:ascii="Garamond" w:hAnsi="Garamond" w:cs="Times New Roman"/>
          <w:i/>
          <w:sz w:val="24"/>
          <w:szCs w:val="24"/>
        </w:rPr>
        <w:t>Burimi:</w:t>
      </w:r>
      <w:r w:rsidRPr="0077293D">
        <w:rPr>
          <w:rFonts w:ascii="Garamond" w:hAnsi="Garamond" w:cs="Times New Roman"/>
          <w:i/>
          <w:spacing w:val="-6"/>
          <w:sz w:val="24"/>
          <w:szCs w:val="24"/>
        </w:rPr>
        <w:t xml:space="preserve"> </w:t>
      </w:r>
      <w:r w:rsidRPr="0077293D">
        <w:rPr>
          <w:rFonts w:ascii="Garamond" w:hAnsi="Garamond" w:cs="Times New Roman"/>
          <w:i/>
          <w:sz w:val="24"/>
          <w:szCs w:val="24"/>
        </w:rPr>
        <w:t>INSTAT,</w:t>
      </w:r>
      <w:r w:rsidRPr="0077293D">
        <w:rPr>
          <w:rFonts w:ascii="Garamond" w:hAnsi="Garamond" w:cs="Times New Roman"/>
          <w:i/>
          <w:spacing w:val="-5"/>
          <w:sz w:val="24"/>
          <w:szCs w:val="24"/>
        </w:rPr>
        <w:t xml:space="preserve"> </w:t>
      </w:r>
      <w:r w:rsidRPr="0077293D">
        <w:rPr>
          <w:rFonts w:ascii="Garamond" w:hAnsi="Garamond" w:cs="Times New Roman"/>
          <w:i/>
          <w:sz w:val="24"/>
          <w:szCs w:val="24"/>
        </w:rPr>
        <w:t>Drejtoria</w:t>
      </w:r>
      <w:r w:rsidRPr="0077293D">
        <w:rPr>
          <w:rFonts w:ascii="Garamond" w:hAnsi="Garamond" w:cs="Times New Roman"/>
          <w:i/>
          <w:spacing w:val="-6"/>
          <w:sz w:val="24"/>
          <w:szCs w:val="24"/>
        </w:rPr>
        <w:t xml:space="preserve"> </w:t>
      </w:r>
      <w:r w:rsidRPr="0077293D">
        <w:rPr>
          <w:rFonts w:ascii="Garamond" w:hAnsi="Garamond" w:cs="Times New Roman"/>
          <w:i/>
          <w:sz w:val="24"/>
          <w:szCs w:val="24"/>
        </w:rPr>
        <w:t>e</w:t>
      </w:r>
      <w:r w:rsidRPr="0077293D">
        <w:rPr>
          <w:rFonts w:ascii="Garamond" w:hAnsi="Garamond" w:cs="Times New Roman"/>
          <w:i/>
          <w:spacing w:val="-5"/>
          <w:sz w:val="24"/>
          <w:szCs w:val="24"/>
        </w:rPr>
        <w:t xml:space="preserve"> </w:t>
      </w:r>
      <w:r w:rsidRPr="0077293D">
        <w:rPr>
          <w:rFonts w:ascii="Garamond" w:hAnsi="Garamond" w:cs="Times New Roman"/>
          <w:i/>
          <w:sz w:val="24"/>
          <w:szCs w:val="24"/>
        </w:rPr>
        <w:t>Përgjithshme</w:t>
      </w:r>
      <w:r w:rsidRPr="0077293D">
        <w:rPr>
          <w:rFonts w:ascii="Garamond" w:hAnsi="Garamond" w:cs="Times New Roman"/>
          <w:i/>
          <w:spacing w:val="-4"/>
          <w:sz w:val="24"/>
          <w:szCs w:val="24"/>
        </w:rPr>
        <w:t xml:space="preserve"> </w:t>
      </w:r>
      <w:r w:rsidRPr="0077293D">
        <w:rPr>
          <w:rFonts w:ascii="Garamond" w:hAnsi="Garamond" w:cs="Times New Roman"/>
          <w:i/>
          <w:sz w:val="24"/>
          <w:szCs w:val="24"/>
        </w:rPr>
        <w:t>e</w:t>
      </w:r>
      <w:r w:rsidRPr="0077293D">
        <w:rPr>
          <w:rFonts w:ascii="Garamond" w:hAnsi="Garamond" w:cs="Times New Roman"/>
          <w:i/>
          <w:spacing w:val="-6"/>
          <w:sz w:val="24"/>
          <w:szCs w:val="24"/>
        </w:rPr>
        <w:t xml:space="preserve"> </w:t>
      </w:r>
      <w:r w:rsidRPr="0077293D">
        <w:rPr>
          <w:rFonts w:ascii="Garamond" w:hAnsi="Garamond" w:cs="Times New Roman"/>
          <w:i/>
          <w:sz w:val="24"/>
          <w:szCs w:val="24"/>
        </w:rPr>
        <w:t>Kufirit</w:t>
      </w:r>
      <w:r w:rsidRPr="0077293D">
        <w:rPr>
          <w:rFonts w:ascii="Garamond" w:hAnsi="Garamond" w:cs="Times New Roman"/>
          <w:i/>
          <w:spacing w:val="-5"/>
          <w:sz w:val="24"/>
          <w:szCs w:val="24"/>
        </w:rPr>
        <w:t xml:space="preserve"> </w:t>
      </w:r>
      <w:r w:rsidRPr="0077293D">
        <w:rPr>
          <w:rFonts w:ascii="Garamond" w:hAnsi="Garamond" w:cs="Times New Roman"/>
          <w:i/>
          <w:sz w:val="24"/>
          <w:szCs w:val="24"/>
        </w:rPr>
        <w:t>dhe</w:t>
      </w:r>
      <w:r w:rsidRPr="0077293D">
        <w:rPr>
          <w:rFonts w:ascii="Garamond" w:hAnsi="Garamond" w:cs="Times New Roman"/>
          <w:i/>
          <w:spacing w:val="-6"/>
          <w:sz w:val="24"/>
          <w:szCs w:val="24"/>
        </w:rPr>
        <w:t xml:space="preserve"> </w:t>
      </w:r>
      <w:r w:rsidRPr="0077293D">
        <w:rPr>
          <w:rFonts w:ascii="Garamond" w:hAnsi="Garamond" w:cs="Times New Roman"/>
          <w:i/>
          <w:sz w:val="24"/>
          <w:szCs w:val="24"/>
        </w:rPr>
        <w:t>Migracionit,</w:t>
      </w:r>
      <w:r w:rsidRPr="0077293D">
        <w:rPr>
          <w:rFonts w:ascii="Garamond" w:hAnsi="Garamond" w:cs="Times New Roman"/>
          <w:i/>
          <w:spacing w:val="-5"/>
          <w:sz w:val="24"/>
          <w:szCs w:val="24"/>
        </w:rPr>
        <w:t xml:space="preserve"> </w:t>
      </w:r>
      <w:r w:rsidRPr="0077293D">
        <w:rPr>
          <w:rFonts w:ascii="Garamond" w:hAnsi="Garamond" w:cs="Times New Roman"/>
          <w:i/>
          <w:sz w:val="24"/>
          <w:szCs w:val="24"/>
        </w:rPr>
        <w:t>Tiranë</w:t>
      </w:r>
      <w:r w:rsidRPr="0077293D">
        <w:rPr>
          <w:rFonts w:ascii="Garamond" w:hAnsi="Garamond" w:cs="Times New Roman"/>
          <w:i/>
          <w:spacing w:val="-5"/>
          <w:sz w:val="24"/>
          <w:szCs w:val="24"/>
        </w:rPr>
        <w:t xml:space="preserve"> </w:t>
      </w:r>
      <w:r w:rsidRPr="0077293D">
        <w:rPr>
          <w:rFonts w:ascii="Garamond" w:hAnsi="Garamond" w:cs="Times New Roman"/>
          <w:i/>
          <w:sz w:val="24"/>
          <w:szCs w:val="24"/>
        </w:rPr>
        <w:t>(të</w:t>
      </w:r>
      <w:r w:rsidRPr="0077293D">
        <w:rPr>
          <w:rFonts w:ascii="Garamond" w:hAnsi="Garamond" w:cs="Times New Roman"/>
          <w:i/>
          <w:spacing w:val="-6"/>
          <w:sz w:val="24"/>
          <w:szCs w:val="24"/>
        </w:rPr>
        <w:t xml:space="preserve"> </w:t>
      </w:r>
      <w:r w:rsidRPr="0077293D">
        <w:rPr>
          <w:rFonts w:ascii="Garamond" w:hAnsi="Garamond" w:cs="Times New Roman"/>
          <w:i/>
          <w:sz w:val="24"/>
          <w:szCs w:val="24"/>
        </w:rPr>
        <w:t>dhëna</w:t>
      </w:r>
      <w:r w:rsidRPr="0077293D">
        <w:rPr>
          <w:rFonts w:ascii="Garamond" w:hAnsi="Garamond" w:cs="Times New Roman"/>
          <w:i/>
          <w:spacing w:val="-6"/>
          <w:sz w:val="24"/>
          <w:szCs w:val="24"/>
        </w:rPr>
        <w:t xml:space="preserve"> </w:t>
      </w:r>
      <w:r w:rsidRPr="0077293D">
        <w:rPr>
          <w:rFonts w:ascii="Garamond" w:hAnsi="Garamond" w:cs="Times New Roman"/>
          <w:i/>
          <w:sz w:val="24"/>
          <w:szCs w:val="24"/>
        </w:rPr>
        <w:t>të</w:t>
      </w:r>
      <w:r w:rsidRPr="0077293D">
        <w:rPr>
          <w:rFonts w:ascii="Garamond" w:hAnsi="Garamond" w:cs="Times New Roman"/>
          <w:i/>
          <w:spacing w:val="-4"/>
          <w:sz w:val="24"/>
          <w:szCs w:val="24"/>
        </w:rPr>
        <w:t xml:space="preserve"> </w:t>
      </w:r>
      <w:r w:rsidRPr="0077293D">
        <w:rPr>
          <w:rFonts w:ascii="Garamond" w:hAnsi="Garamond" w:cs="Times New Roman"/>
          <w:i/>
          <w:sz w:val="24"/>
          <w:szCs w:val="24"/>
        </w:rPr>
        <w:t>përpunuara).</w:t>
      </w:r>
    </w:p>
    <w:p w14:paraId="200E4C1B" w14:textId="77777777" w:rsidR="000F0769" w:rsidRDefault="000F0769" w:rsidP="00172E46">
      <w:pPr>
        <w:pStyle w:val="Heading1"/>
        <w:tabs>
          <w:tab w:val="left" w:pos="658"/>
        </w:tabs>
        <w:spacing w:before="0"/>
        <w:ind w:left="0" w:firstLine="284"/>
        <w:rPr>
          <w:rFonts w:ascii="Garamond" w:hAnsi="Garamond" w:cs="Times New Roman"/>
          <w:color w:val="2E74B5" w:themeColor="accent1" w:themeShade="BF"/>
          <w:sz w:val="24"/>
          <w:szCs w:val="24"/>
        </w:rPr>
      </w:pPr>
      <w:bookmarkStart w:id="5" w:name="_TOC_250022"/>
    </w:p>
    <w:p w14:paraId="5A861E5B" w14:textId="73124C84" w:rsidR="009B6943" w:rsidRPr="0077293D" w:rsidRDefault="00ED3992" w:rsidP="00172E46">
      <w:pPr>
        <w:pStyle w:val="Heading1"/>
        <w:tabs>
          <w:tab w:val="left" w:pos="658"/>
        </w:tabs>
        <w:spacing w:before="0"/>
        <w:ind w:left="0" w:firstLine="284"/>
        <w:rPr>
          <w:rFonts w:ascii="Garamond" w:hAnsi="Garamond" w:cs="Times New Roman"/>
          <w:color w:val="2E74B5" w:themeColor="accent1" w:themeShade="BF"/>
          <w:sz w:val="24"/>
          <w:szCs w:val="24"/>
        </w:rPr>
      </w:pPr>
      <w:r w:rsidRPr="0077293D">
        <w:rPr>
          <w:rFonts w:ascii="Garamond" w:hAnsi="Garamond" w:cs="Times New Roman"/>
          <w:color w:val="2E74B5" w:themeColor="accent1" w:themeShade="BF"/>
          <w:sz w:val="24"/>
          <w:szCs w:val="24"/>
        </w:rPr>
        <w:t xml:space="preserve">3. </w:t>
      </w:r>
      <w:r w:rsidR="009B6943" w:rsidRPr="0077293D">
        <w:rPr>
          <w:rFonts w:ascii="Garamond" w:hAnsi="Garamond" w:cs="Times New Roman"/>
          <w:color w:val="2E74B5" w:themeColor="accent1" w:themeShade="BF"/>
          <w:sz w:val="24"/>
          <w:szCs w:val="24"/>
        </w:rPr>
        <w:t>Migracioni</w:t>
      </w:r>
      <w:r w:rsidR="009B6943" w:rsidRPr="0077293D">
        <w:rPr>
          <w:rFonts w:ascii="Garamond" w:hAnsi="Garamond" w:cs="Times New Roman"/>
          <w:color w:val="2E74B5" w:themeColor="accent1" w:themeShade="BF"/>
          <w:spacing w:val="-1"/>
          <w:sz w:val="24"/>
          <w:szCs w:val="24"/>
        </w:rPr>
        <w:t xml:space="preserve"> </w:t>
      </w:r>
      <w:r w:rsidR="009B6943" w:rsidRPr="0077293D">
        <w:rPr>
          <w:rFonts w:ascii="Garamond" w:hAnsi="Garamond" w:cs="Times New Roman"/>
          <w:color w:val="2E74B5" w:themeColor="accent1" w:themeShade="BF"/>
          <w:sz w:val="24"/>
          <w:szCs w:val="24"/>
        </w:rPr>
        <w:t>i rregullt</w:t>
      </w:r>
      <w:r w:rsidR="009B6943" w:rsidRPr="0077293D">
        <w:rPr>
          <w:rFonts w:ascii="Garamond" w:hAnsi="Garamond" w:cs="Times New Roman"/>
          <w:color w:val="2E74B5" w:themeColor="accent1" w:themeShade="BF"/>
          <w:spacing w:val="-3"/>
          <w:sz w:val="24"/>
          <w:szCs w:val="24"/>
        </w:rPr>
        <w:t xml:space="preserve"> </w:t>
      </w:r>
      <w:r w:rsidR="009B6943" w:rsidRPr="0077293D">
        <w:rPr>
          <w:rFonts w:ascii="Garamond" w:hAnsi="Garamond" w:cs="Times New Roman"/>
          <w:color w:val="2E74B5" w:themeColor="accent1" w:themeShade="BF"/>
          <w:sz w:val="24"/>
          <w:szCs w:val="24"/>
        </w:rPr>
        <w:t>fokusuar në migracionin</w:t>
      </w:r>
      <w:r w:rsidR="009B6943" w:rsidRPr="0077293D">
        <w:rPr>
          <w:rFonts w:ascii="Garamond" w:hAnsi="Garamond" w:cs="Times New Roman"/>
          <w:color w:val="2E74B5" w:themeColor="accent1" w:themeShade="BF"/>
          <w:spacing w:val="-2"/>
          <w:sz w:val="24"/>
          <w:szCs w:val="24"/>
        </w:rPr>
        <w:t xml:space="preserve"> </w:t>
      </w:r>
      <w:bookmarkEnd w:id="5"/>
      <w:r w:rsidR="009B6943" w:rsidRPr="0077293D">
        <w:rPr>
          <w:rFonts w:ascii="Garamond" w:hAnsi="Garamond" w:cs="Times New Roman"/>
          <w:color w:val="2E74B5" w:themeColor="accent1" w:themeShade="BF"/>
          <w:sz w:val="24"/>
          <w:szCs w:val="24"/>
        </w:rPr>
        <w:t>për punësim</w:t>
      </w:r>
    </w:p>
    <w:p w14:paraId="5EF6FD34" w14:textId="48D80FAC" w:rsidR="009B6943" w:rsidRPr="0077293D" w:rsidRDefault="00ED3992" w:rsidP="00172E46">
      <w:pPr>
        <w:pStyle w:val="Heading2"/>
        <w:tabs>
          <w:tab w:val="left" w:pos="997"/>
        </w:tabs>
        <w:ind w:left="0" w:firstLine="284"/>
        <w:rPr>
          <w:rFonts w:ascii="Garamond" w:hAnsi="Garamond" w:cs="Times New Roman"/>
          <w:color w:val="2E74B5" w:themeColor="accent1" w:themeShade="BF"/>
          <w:sz w:val="24"/>
          <w:szCs w:val="24"/>
        </w:rPr>
      </w:pPr>
      <w:bookmarkStart w:id="6" w:name="_TOC_250021"/>
      <w:r w:rsidRPr="0077293D">
        <w:rPr>
          <w:rFonts w:ascii="Garamond" w:hAnsi="Garamond" w:cs="Times New Roman"/>
          <w:color w:val="2E74B5" w:themeColor="accent1" w:themeShade="BF"/>
          <w:sz w:val="24"/>
          <w:szCs w:val="24"/>
        </w:rPr>
        <w:t xml:space="preserve">3.1 </w:t>
      </w:r>
      <w:r w:rsidR="009B6943" w:rsidRPr="0077293D">
        <w:rPr>
          <w:rFonts w:ascii="Garamond" w:hAnsi="Garamond" w:cs="Times New Roman"/>
          <w:color w:val="2E74B5" w:themeColor="accent1" w:themeShade="BF"/>
          <w:sz w:val="24"/>
          <w:szCs w:val="24"/>
        </w:rPr>
        <w:t>Autoritetet</w:t>
      </w:r>
      <w:r w:rsidR="009B6943" w:rsidRPr="0077293D">
        <w:rPr>
          <w:rFonts w:ascii="Garamond" w:hAnsi="Garamond" w:cs="Times New Roman"/>
          <w:color w:val="2E74B5" w:themeColor="accent1" w:themeShade="BF"/>
          <w:spacing w:val="12"/>
          <w:sz w:val="24"/>
          <w:szCs w:val="24"/>
        </w:rPr>
        <w:t xml:space="preserve"> </w:t>
      </w:r>
      <w:r w:rsidR="009B6943" w:rsidRPr="0077293D">
        <w:rPr>
          <w:rFonts w:ascii="Garamond" w:hAnsi="Garamond" w:cs="Times New Roman"/>
          <w:color w:val="2E74B5" w:themeColor="accent1" w:themeShade="BF"/>
          <w:sz w:val="24"/>
          <w:szCs w:val="24"/>
        </w:rPr>
        <w:t>përgjegjëse</w:t>
      </w:r>
      <w:r w:rsidR="009B6943" w:rsidRPr="0077293D">
        <w:rPr>
          <w:rFonts w:ascii="Garamond" w:hAnsi="Garamond" w:cs="Times New Roman"/>
          <w:color w:val="2E74B5" w:themeColor="accent1" w:themeShade="BF"/>
          <w:spacing w:val="9"/>
          <w:sz w:val="24"/>
          <w:szCs w:val="24"/>
        </w:rPr>
        <w:t xml:space="preserve"> </w:t>
      </w:r>
      <w:bookmarkEnd w:id="6"/>
      <w:r w:rsidR="009B6943" w:rsidRPr="0077293D">
        <w:rPr>
          <w:rFonts w:ascii="Garamond" w:hAnsi="Garamond" w:cs="Times New Roman"/>
          <w:color w:val="2E74B5" w:themeColor="accent1" w:themeShade="BF"/>
          <w:sz w:val="24"/>
          <w:szCs w:val="24"/>
        </w:rPr>
        <w:t>shtetërore</w:t>
      </w:r>
    </w:p>
    <w:p w14:paraId="300BF5B5" w14:textId="3D22203F" w:rsidR="009B6943" w:rsidRPr="0077293D" w:rsidRDefault="009B6943" w:rsidP="00172E46">
      <w:pPr>
        <w:pStyle w:val="BodyText"/>
        <w:ind w:firstLine="284"/>
        <w:jc w:val="both"/>
        <w:rPr>
          <w:rFonts w:ascii="Garamond" w:hAnsi="Garamond" w:cs="Times New Roman"/>
          <w:sz w:val="24"/>
          <w:szCs w:val="24"/>
        </w:rPr>
      </w:pPr>
      <w:r w:rsidRPr="0077293D">
        <w:rPr>
          <w:rFonts w:ascii="Garamond" w:hAnsi="Garamond" w:cs="Times New Roman"/>
          <w:b/>
          <w:w w:val="105"/>
          <w:sz w:val="24"/>
          <w:szCs w:val="24"/>
        </w:rPr>
        <w:t xml:space="preserve">Ministria e Brendshme </w:t>
      </w:r>
      <w:r w:rsidRPr="0077293D">
        <w:rPr>
          <w:rFonts w:ascii="Garamond" w:hAnsi="Garamond" w:cs="Times New Roman"/>
          <w:w w:val="105"/>
          <w:sz w:val="24"/>
          <w:szCs w:val="24"/>
        </w:rPr>
        <w:t>nëpërmjet</w:t>
      </w:r>
      <w:r w:rsidR="009A15F7" w:rsidRPr="0077293D">
        <w:rPr>
          <w:rFonts w:ascii="Garamond" w:hAnsi="Garamond" w:cs="Times New Roman"/>
          <w:w w:val="105"/>
          <w:sz w:val="24"/>
          <w:szCs w:val="24"/>
        </w:rPr>
        <w:t xml:space="preserve"> Policisë së</w:t>
      </w:r>
      <w:r w:rsidRPr="0077293D">
        <w:rPr>
          <w:rFonts w:ascii="Garamond" w:hAnsi="Garamond" w:cs="Times New Roman"/>
          <w:w w:val="105"/>
          <w:sz w:val="24"/>
          <w:szCs w:val="24"/>
        </w:rPr>
        <w:t xml:space="preserve"> Shtetit (Departamenti për Kufirin dhe</w:t>
      </w:r>
      <w:r w:rsidRPr="0077293D">
        <w:rPr>
          <w:rFonts w:ascii="Garamond" w:hAnsi="Garamond" w:cs="Times New Roman"/>
          <w:spacing w:val="1"/>
          <w:w w:val="105"/>
          <w:sz w:val="24"/>
          <w:szCs w:val="24"/>
        </w:rPr>
        <w:t xml:space="preserve"> </w:t>
      </w:r>
      <w:r w:rsidR="009A15F7" w:rsidRPr="0077293D">
        <w:rPr>
          <w:rFonts w:ascii="Garamond" w:hAnsi="Garamond" w:cs="Times New Roman"/>
          <w:w w:val="105"/>
          <w:sz w:val="24"/>
          <w:szCs w:val="24"/>
        </w:rPr>
        <w:t>Migracionin) dhe Drejtorisë</w:t>
      </w:r>
      <w:r w:rsidRPr="0077293D">
        <w:rPr>
          <w:rFonts w:ascii="Garamond" w:hAnsi="Garamond" w:cs="Times New Roman"/>
          <w:spacing w:val="-4"/>
          <w:w w:val="105"/>
          <w:sz w:val="24"/>
          <w:szCs w:val="24"/>
        </w:rPr>
        <w:t xml:space="preserve"> </w:t>
      </w:r>
      <w:r w:rsidR="009A15F7" w:rsidRPr="0077293D">
        <w:rPr>
          <w:rFonts w:ascii="Garamond" w:hAnsi="Garamond" w:cs="Times New Roman"/>
          <w:w w:val="105"/>
          <w:sz w:val="24"/>
          <w:szCs w:val="24"/>
        </w:rPr>
        <w:t>së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w:t>
      </w:r>
      <w:r w:rsidR="00F9317A" w:rsidRPr="0077293D">
        <w:rPr>
          <w:rFonts w:ascii="Garamond" w:hAnsi="Garamond" w:cs="Times New Roman"/>
          <w:w w:val="105"/>
          <w:sz w:val="24"/>
          <w:szCs w:val="24"/>
        </w:rPr>
        <w:t>ë</w:t>
      </w:r>
      <w:r w:rsidR="009A15F7" w:rsidRPr="0077293D">
        <w:rPr>
          <w:rFonts w:ascii="Garamond" w:hAnsi="Garamond" w:cs="Times New Roman"/>
          <w:w w:val="105"/>
          <w:sz w:val="24"/>
          <w:szCs w:val="24"/>
        </w:rPr>
        <w:t>rgjithshme të</w:t>
      </w:r>
      <w:r w:rsidRPr="0077293D">
        <w:rPr>
          <w:rFonts w:ascii="Garamond" w:hAnsi="Garamond" w:cs="Times New Roman"/>
          <w:w w:val="105"/>
          <w:sz w:val="24"/>
          <w:szCs w:val="24"/>
        </w:rPr>
        <w:t xml:space="preserve"> Zhvillimit p</w:t>
      </w:r>
      <w:r w:rsidR="00F9317A" w:rsidRPr="0077293D">
        <w:rPr>
          <w:rFonts w:ascii="Garamond" w:hAnsi="Garamond" w:cs="Times New Roman"/>
          <w:w w:val="105"/>
          <w:sz w:val="24"/>
          <w:szCs w:val="24"/>
        </w:rPr>
        <w:t>ë</w:t>
      </w:r>
      <w:r w:rsidR="00F36389" w:rsidRPr="0077293D">
        <w:rPr>
          <w:rFonts w:ascii="Garamond" w:hAnsi="Garamond" w:cs="Times New Roman"/>
          <w:w w:val="105"/>
          <w:sz w:val="24"/>
          <w:szCs w:val="24"/>
        </w:rPr>
        <w:t xml:space="preserve">r Migracionin dhe Azilin (Drejtoria e Politikave për Antitrafikun dhe Migracionin), </w:t>
      </w:r>
      <w:r w:rsidRPr="0077293D">
        <w:rPr>
          <w:rFonts w:ascii="Garamond" w:hAnsi="Garamond" w:cs="Times New Roman"/>
          <w:w w:val="105"/>
          <w:sz w:val="24"/>
          <w:szCs w:val="24"/>
        </w:rPr>
        <w:t>është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përgjegjëse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kryesore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menaxhimin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migracionit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integrimin</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tij.</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autoriteti</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përgjegjës</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trajtimin e të huajve që hyjnë, tran</w:t>
      </w:r>
      <w:r w:rsidR="000F0769">
        <w:rPr>
          <w:rFonts w:ascii="Garamond" w:hAnsi="Garamond" w:cs="Times New Roman"/>
          <w:w w:val="105"/>
          <w:sz w:val="24"/>
          <w:szCs w:val="24"/>
        </w:rPr>
        <w:t>s</w:t>
      </w:r>
      <w:r w:rsidRPr="0077293D">
        <w:rPr>
          <w:rFonts w:ascii="Garamond" w:hAnsi="Garamond" w:cs="Times New Roman"/>
          <w:w w:val="105"/>
          <w:sz w:val="24"/>
          <w:szCs w:val="24"/>
        </w:rPr>
        <w:t>itojnë apo qëndrojnë në territorin e Republikës së Shqipërisë,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Departamenti për Kufirin dhe Migracionin pranë Policisë së Shtetit, i organizuar në nivel qendror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 vendor, ka përgjegjësi për kontrollin e të huajve dhe marrjen e vendimeve në procedurat 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aplikimit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vizë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huajve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hyrë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Republikën</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7"/>
          <w:w w:val="105"/>
          <w:sz w:val="24"/>
          <w:szCs w:val="24"/>
        </w:rPr>
        <w:t xml:space="preserve"> </w:t>
      </w:r>
      <w:r w:rsidR="00616F5D" w:rsidRPr="0077293D">
        <w:rPr>
          <w:rFonts w:ascii="Garamond" w:hAnsi="Garamond" w:cs="Times New Roman"/>
          <w:w w:val="105"/>
          <w:sz w:val="24"/>
          <w:szCs w:val="24"/>
        </w:rPr>
        <w:t>Shqipërisë,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kontrollit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kufitar</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duke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zbatuar</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kushtet dhe kriteret për të hyrë, qëndruar dhe kaluar tra</w:t>
      </w:r>
      <w:r w:rsidR="00616F5D" w:rsidRPr="0077293D">
        <w:rPr>
          <w:rFonts w:ascii="Garamond" w:hAnsi="Garamond" w:cs="Times New Roman"/>
          <w:w w:val="105"/>
          <w:sz w:val="24"/>
          <w:szCs w:val="24"/>
        </w:rPr>
        <w:t>n</w:t>
      </w:r>
      <w:r w:rsidR="000F0769">
        <w:rPr>
          <w:rFonts w:ascii="Garamond" w:hAnsi="Garamond" w:cs="Times New Roman"/>
          <w:w w:val="105"/>
          <w:sz w:val="24"/>
          <w:szCs w:val="24"/>
        </w:rPr>
        <w:t>s</w:t>
      </w:r>
      <w:r w:rsidR="00616F5D" w:rsidRPr="0077293D">
        <w:rPr>
          <w:rFonts w:ascii="Garamond" w:hAnsi="Garamond" w:cs="Times New Roman"/>
          <w:w w:val="105"/>
          <w:sz w:val="24"/>
          <w:szCs w:val="24"/>
        </w:rPr>
        <w:t>it në Republikën e Shqipërisë, si dhe</w:t>
      </w:r>
      <w:r w:rsidRPr="0077293D">
        <w:rPr>
          <w:rFonts w:ascii="Garamond" w:hAnsi="Garamond" w:cs="Times New Roman"/>
          <w:w w:val="105"/>
          <w:sz w:val="24"/>
          <w:szCs w:val="24"/>
        </w:rPr>
        <w:t xml:space="preserve"> pajisjen 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huajve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leje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qëndrimi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apo zgjatjen e</w:t>
      </w:r>
      <w:r w:rsidRPr="0077293D">
        <w:rPr>
          <w:rFonts w:ascii="Garamond" w:hAnsi="Garamond" w:cs="Times New Roman"/>
          <w:spacing w:val="-4"/>
          <w:w w:val="105"/>
          <w:sz w:val="24"/>
          <w:szCs w:val="24"/>
        </w:rPr>
        <w:t xml:space="preserve"> </w:t>
      </w:r>
      <w:r w:rsidR="00616F5D" w:rsidRPr="0077293D">
        <w:rPr>
          <w:rFonts w:ascii="Garamond" w:hAnsi="Garamond" w:cs="Times New Roman"/>
          <w:w w:val="105"/>
          <w:sz w:val="24"/>
          <w:szCs w:val="24"/>
        </w:rPr>
        <w:t>qëndrimit.</w:t>
      </w:r>
      <w:r w:rsidRPr="0077293D">
        <w:rPr>
          <w:rFonts w:ascii="Garamond" w:hAnsi="Garamond" w:cs="Times New Roman"/>
          <w:w w:val="105"/>
          <w:sz w:val="24"/>
          <w:szCs w:val="24"/>
        </w:rPr>
        <w:t xml:space="preserve"> </w:t>
      </w:r>
    </w:p>
    <w:p w14:paraId="2C793E1E" w14:textId="30B58CF7" w:rsidR="009B6943" w:rsidRPr="0077293D" w:rsidRDefault="009B6943" w:rsidP="00172E46">
      <w:pPr>
        <w:pStyle w:val="BodyText"/>
        <w:ind w:firstLine="284"/>
        <w:jc w:val="both"/>
        <w:rPr>
          <w:rFonts w:ascii="Garamond" w:hAnsi="Garamond" w:cs="Times New Roman"/>
          <w:sz w:val="24"/>
          <w:szCs w:val="24"/>
        </w:rPr>
      </w:pPr>
      <w:r w:rsidRPr="0077293D">
        <w:rPr>
          <w:rFonts w:ascii="Garamond" w:hAnsi="Garamond" w:cs="Times New Roman"/>
          <w:b/>
          <w:w w:val="105"/>
          <w:sz w:val="24"/>
          <w:szCs w:val="24"/>
        </w:rPr>
        <w:t>Ministria</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për</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Evropën</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dhe</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Punët</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e</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Jashtme</w:t>
      </w:r>
      <w:r w:rsidRPr="0077293D">
        <w:rPr>
          <w:rFonts w:ascii="Garamond" w:hAnsi="Garamond" w:cs="Times New Roman"/>
          <w:b/>
          <w:spacing w:val="1"/>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përgjegjëse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hartimin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zbatimin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00F00295" w:rsidRPr="0077293D">
        <w:rPr>
          <w:rFonts w:ascii="Garamond" w:hAnsi="Garamond" w:cs="Times New Roman"/>
          <w:w w:val="105"/>
          <w:sz w:val="24"/>
          <w:szCs w:val="24"/>
        </w:rPr>
        <w:t>politikë</w:t>
      </w:r>
      <w:r w:rsidRPr="0077293D">
        <w:rPr>
          <w:rFonts w:ascii="Garamond" w:hAnsi="Garamond" w:cs="Times New Roman"/>
          <w:w w:val="105"/>
          <w:sz w:val="24"/>
          <w:szCs w:val="24"/>
        </w:rPr>
        <w:t>s së vizave</w:t>
      </w:r>
      <w:r w:rsidR="00FD5527" w:rsidRPr="0077293D">
        <w:rPr>
          <w:rFonts w:ascii="Garamond" w:hAnsi="Garamond" w:cs="Times New Roman"/>
          <w:w w:val="105"/>
          <w:sz w:val="24"/>
          <w:szCs w:val="24"/>
        </w:rPr>
        <w:t>,</w:t>
      </w:r>
      <w:r w:rsidRPr="0077293D">
        <w:rPr>
          <w:rFonts w:ascii="Garamond" w:hAnsi="Garamond" w:cs="Times New Roman"/>
          <w:w w:val="105"/>
          <w:sz w:val="24"/>
          <w:szCs w:val="24"/>
        </w:rPr>
        <w:t xml:space="preserve"> si dhe negocimin e akteve të nevojshme të bashkëpunimit ndërkombëtar 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fushën</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00FD5527" w:rsidRPr="0077293D">
        <w:rPr>
          <w:rFonts w:ascii="Garamond" w:hAnsi="Garamond" w:cs="Times New Roman"/>
          <w:w w:val="105"/>
          <w:sz w:val="24"/>
          <w:szCs w:val="24"/>
        </w:rPr>
        <w:t>migracionit,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mbështetjen</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emigrantëve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shqiptarë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jashtë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vendit</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mbrojtjen</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drejtave</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tyre,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organizimin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diasporës</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shqiptare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strukturimit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angazhimit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komuniteteve</w:t>
      </w:r>
      <w:r w:rsidR="00C86EA6" w:rsidRPr="0077293D">
        <w:rPr>
          <w:rFonts w:ascii="Garamond" w:hAnsi="Garamond" w:cs="Times New Roman"/>
          <w:w w:val="105"/>
          <w:sz w:val="24"/>
          <w:szCs w:val="24"/>
        </w:rPr>
        <w:t xml:space="preserve"> </w:t>
      </w:r>
      <w:r w:rsidRPr="0077293D">
        <w:rPr>
          <w:rFonts w:ascii="Garamond" w:hAnsi="Garamond" w:cs="Times New Roman"/>
          <w:w w:val="105"/>
          <w:sz w:val="24"/>
          <w:szCs w:val="24"/>
        </w:rPr>
        <w:t>shqiptare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jashtë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vendit</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zhvillimin</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ekonomik,</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shoqëror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politik</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00616F5D" w:rsidRPr="0077293D">
        <w:rPr>
          <w:rFonts w:ascii="Garamond" w:hAnsi="Garamond" w:cs="Times New Roman"/>
          <w:w w:val="105"/>
          <w:sz w:val="24"/>
          <w:szCs w:val="24"/>
        </w:rPr>
        <w:t>Shqipërisë.</w:t>
      </w:r>
    </w:p>
    <w:p w14:paraId="4250DBAA" w14:textId="2AA7CBAC" w:rsidR="009B6943" w:rsidRPr="0077293D" w:rsidRDefault="009B6943" w:rsidP="00172E46">
      <w:pPr>
        <w:ind w:firstLine="284"/>
        <w:jc w:val="both"/>
        <w:rPr>
          <w:rFonts w:ascii="Garamond" w:hAnsi="Garamond" w:cs="Times New Roman"/>
          <w:sz w:val="24"/>
          <w:szCs w:val="24"/>
        </w:rPr>
      </w:pPr>
      <w:r w:rsidRPr="0077293D">
        <w:rPr>
          <w:rFonts w:ascii="Garamond" w:hAnsi="Garamond" w:cs="Times New Roman"/>
          <w:b/>
          <w:w w:val="105"/>
          <w:sz w:val="24"/>
          <w:szCs w:val="24"/>
        </w:rPr>
        <w:t>Drejtoria e</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 xml:space="preserve">Çështjeve Konsullore </w:t>
      </w:r>
      <w:r w:rsidRPr="0077293D">
        <w:rPr>
          <w:rFonts w:ascii="Garamond" w:hAnsi="Garamond" w:cs="Times New Roman"/>
          <w:w w:val="105"/>
          <w:sz w:val="24"/>
          <w:szCs w:val="24"/>
        </w:rPr>
        <w:t>është struktura përgjegjëse në Ministrinë për Evropën 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Punët e Jashtme për trajtimin e të huajve, hartimin e politikave të hyrjes e qëndrimit të tyre 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R</w:t>
      </w:r>
      <w:r w:rsidR="00616F5D" w:rsidRPr="0077293D">
        <w:rPr>
          <w:rFonts w:ascii="Garamond" w:hAnsi="Garamond" w:cs="Times New Roman"/>
          <w:w w:val="105"/>
          <w:sz w:val="24"/>
          <w:szCs w:val="24"/>
        </w:rPr>
        <w:t xml:space="preserve">epublikën e </w:t>
      </w:r>
      <w:r w:rsidRPr="0077293D">
        <w:rPr>
          <w:rFonts w:ascii="Garamond" w:hAnsi="Garamond" w:cs="Times New Roman"/>
          <w:w w:val="105"/>
          <w:sz w:val="24"/>
          <w:szCs w:val="24"/>
        </w:rPr>
        <w:t>S</w:t>
      </w:r>
      <w:r w:rsidR="00616F5D" w:rsidRPr="0077293D">
        <w:rPr>
          <w:rFonts w:ascii="Garamond" w:hAnsi="Garamond" w:cs="Times New Roman"/>
          <w:w w:val="105"/>
          <w:sz w:val="24"/>
          <w:szCs w:val="24"/>
        </w:rPr>
        <w:t>hqipërisë</w:t>
      </w:r>
      <w:r w:rsidRPr="0077293D">
        <w:rPr>
          <w:rFonts w:ascii="Garamond" w:hAnsi="Garamond" w:cs="Times New Roman"/>
          <w:w w:val="105"/>
          <w:sz w:val="24"/>
          <w:szCs w:val="24"/>
        </w:rPr>
        <w:t xml:space="preserve">. Kjo drejtori harton politikat e aktivitetit </w:t>
      </w:r>
      <w:r w:rsidR="00010F5F">
        <w:rPr>
          <w:rFonts w:ascii="Garamond" w:hAnsi="Garamond" w:cs="Times New Roman"/>
          <w:w w:val="105"/>
          <w:sz w:val="24"/>
          <w:szCs w:val="24"/>
        </w:rPr>
        <w:t>të</w:t>
      </w:r>
      <w:r w:rsidRPr="0077293D">
        <w:rPr>
          <w:rFonts w:ascii="Garamond" w:hAnsi="Garamond" w:cs="Times New Roman"/>
          <w:w w:val="105"/>
          <w:sz w:val="24"/>
          <w:szCs w:val="24"/>
        </w:rPr>
        <w:t xml:space="preserve"> shërbimit konsullor, monitoron dhe drejton këtë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aktivitet.</w:t>
      </w:r>
    </w:p>
    <w:p w14:paraId="528102C0" w14:textId="3F858994" w:rsidR="009B6943" w:rsidRPr="0077293D" w:rsidRDefault="005D7771" w:rsidP="00172E46">
      <w:pPr>
        <w:pStyle w:val="BodyText"/>
        <w:ind w:firstLine="284"/>
        <w:jc w:val="both"/>
        <w:rPr>
          <w:rFonts w:ascii="Garamond" w:hAnsi="Garamond" w:cs="Times New Roman"/>
          <w:w w:val="105"/>
          <w:sz w:val="24"/>
          <w:szCs w:val="24"/>
        </w:rPr>
      </w:pPr>
      <w:r w:rsidRPr="0077293D">
        <w:rPr>
          <w:rFonts w:ascii="Garamond" w:hAnsi="Garamond" w:cs="Times New Roman"/>
          <w:b/>
          <w:w w:val="105"/>
          <w:sz w:val="24"/>
          <w:szCs w:val="24"/>
        </w:rPr>
        <w:t>Agjencia Komb</w:t>
      </w:r>
      <w:r w:rsidR="00F9317A" w:rsidRPr="0077293D">
        <w:rPr>
          <w:rFonts w:ascii="Garamond" w:hAnsi="Garamond" w:cs="Times New Roman"/>
          <w:b/>
          <w:w w:val="105"/>
          <w:sz w:val="24"/>
          <w:szCs w:val="24"/>
        </w:rPr>
        <w:t>ë</w:t>
      </w:r>
      <w:r w:rsidRPr="0077293D">
        <w:rPr>
          <w:rFonts w:ascii="Garamond" w:hAnsi="Garamond" w:cs="Times New Roman"/>
          <w:b/>
          <w:w w:val="105"/>
          <w:sz w:val="24"/>
          <w:szCs w:val="24"/>
        </w:rPr>
        <w:t>tare</w:t>
      </w:r>
      <w:r w:rsidR="00817343" w:rsidRPr="0077293D">
        <w:rPr>
          <w:rFonts w:ascii="Garamond" w:hAnsi="Garamond" w:cs="Times New Roman"/>
          <w:b/>
          <w:w w:val="105"/>
          <w:sz w:val="24"/>
          <w:szCs w:val="24"/>
        </w:rPr>
        <w:t xml:space="preserve"> </w:t>
      </w:r>
      <w:r w:rsidRPr="0077293D">
        <w:rPr>
          <w:rFonts w:ascii="Garamond" w:hAnsi="Garamond" w:cs="Times New Roman"/>
          <w:b/>
          <w:w w:val="105"/>
          <w:sz w:val="24"/>
          <w:szCs w:val="24"/>
        </w:rPr>
        <w:t>e</w:t>
      </w:r>
      <w:r w:rsidR="009B6943" w:rsidRPr="0077293D">
        <w:rPr>
          <w:rFonts w:ascii="Garamond" w:hAnsi="Garamond" w:cs="Times New Roman"/>
          <w:b/>
          <w:spacing w:val="-6"/>
          <w:w w:val="105"/>
          <w:sz w:val="24"/>
          <w:szCs w:val="24"/>
        </w:rPr>
        <w:t xml:space="preserve"> </w:t>
      </w:r>
      <w:r w:rsidR="009B6943" w:rsidRPr="0077293D">
        <w:rPr>
          <w:rFonts w:ascii="Garamond" w:hAnsi="Garamond" w:cs="Times New Roman"/>
          <w:b/>
          <w:w w:val="105"/>
          <w:sz w:val="24"/>
          <w:szCs w:val="24"/>
        </w:rPr>
        <w:t>Diasporë</w:t>
      </w:r>
      <w:r w:rsidRPr="0077293D">
        <w:rPr>
          <w:rFonts w:ascii="Garamond" w:hAnsi="Garamond" w:cs="Times New Roman"/>
          <w:b/>
          <w:w w:val="105"/>
          <w:sz w:val="24"/>
          <w:szCs w:val="24"/>
        </w:rPr>
        <w:t>s</w:t>
      </w:r>
      <w:r w:rsidR="009B6943" w:rsidRPr="0077293D">
        <w:rPr>
          <w:rFonts w:ascii="Garamond" w:hAnsi="Garamond" w:cs="Times New Roman"/>
          <w:b/>
          <w:spacing w:val="-6"/>
          <w:w w:val="105"/>
          <w:sz w:val="24"/>
          <w:szCs w:val="24"/>
        </w:rPr>
        <w:t xml:space="preserve"> </w:t>
      </w:r>
      <w:r w:rsidR="009B6943" w:rsidRPr="0077293D">
        <w:rPr>
          <w:rFonts w:ascii="Garamond" w:hAnsi="Garamond" w:cs="Times New Roman"/>
          <w:w w:val="105"/>
          <w:sz w:val="24"/>
          <w:szCs w:val="24"/>
        </w:rPr>
        <w:t>është</w:t>
      </w:r>
      <w:r w:rsidR="009B6943" w:rsidRPr="0077293D">
        <w:rPr>
          <w:rFonts w:ascii="Garamond" w:hAnsi="Garamond" w:cs="Times New Roman"/>
          <w:spacing w:val="-8"/>
          <w:w w:val="105"/>
          <w:sz w:val="24"/>
          <w:szCs w:val="24"/>
        </w:rPr>
        <w:t xml:space="preserve"> </w:t>
      </w:r>
      <w:r w:rsidR="00EE5BDF" w:rsidRPr="0077293D">
        <w:rPr>
          <w:rFonts w:ascii="Garamond" w:hAnsi="Garamond" w:cs="Times New Roman"/>
          <w:w w:val="105"/>
          <w:sz w:val="24"/>
          <w:szCs w:val="24"/>
        </w:rPr>
        <w:t xml:space="preserve">strukturë </w:t>
      </w:r>
      <w:r w:rsidR="009B6943" w:rsidRPr="0077293D">
        <w:rPr>
          <w:rFonts w:ascii="Garamond" w:hAnsi="Garamond" w:cs="Times New Roman"/>
          <w:w w:val="105"/>
          <w:sz w:val="24"/>
          <w:szCs w:val="24"/>
        </w:rPr>
        <w:t>me</w:t>
      </w:r>
      <w:r w:rsidR="009B6943" w:rsidRPr="0077293D">
        <w:rPr>
          <w:rFonts w:ascii="Garamond" w:hAnsi="Garamond" w:cs="Times New Roman"/>
          <w:spacing w:val="-9"/>
          <w:w w:val="105"/>
          <w:sz w:val="24"/>
          <w:szCs w:val="24"/>
        </w:rPr>
        <w:t xml:space="preserve"> </w:t>
      </w:r>
      <w:r w:rsidR="009B6943" w:rsidRPr="0077293D">
        <w:rPr>
          <w:rFonts w:ascii="Garamond" w:hAnsi="Garamond" w:cs="Times New Roman"/>
          <w:w w:val="105"/>
          <w:sz w:val="24"/>
          <w:szCs w:val="24"/>
        </w:rPr>
        <w:t>misionin</w:t>
      </w:r>
      <w:r w:rsidR="00106CA5" w:rsidRPr="0077293D">
        <w:rPr>
          <w:rFonts w:ascii="Garamond" w:hAnsi="Garamond" w:cs="Times New Roman"/>
          <w:w w:val="105"/>
          <w:sz w:val="24"/>
          <w:szCs w:val="24"/>
        </w:rPr>
        <w:t xml:space="preserve"> </w:t>
      </w:r>
      <w:r w:rsidR="009B6943" w:rsidRPr="0077293D">
        <w:rPr>
          <w:rFonts w:ascii="Garamond" w:hAnsi="Garamond" w:cs="Times New Roman"/>
          <w:w w:val="105"/>
          <w:sz w:val="24"/>
          <w:szCs w:val="24"/>
        </w:rPr>
        <w:t>të përfaqësojë e nxisë politikat e bashkëpunimit dhe të ndërveprimit me të gjithë shqiptarët, duke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nxitur e fuqizuar bashkëpunimin në të gjitha fushat me shqiptarët jashtë kufijve të Republikës së</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Shqipërisë</w:t>
      </w:r>
      <w:r w:rsidR="009B6943" w:rsidRPr="0077293D">
        <w:rPr>
          <w:rFonts w:ascii="Garamond" w:hAnsi="Garamond" w:cs="Times New Roman"/>
          <w:spacing w:val="-3"/>
          <w:w w:val="105"/>
          <w:sz w:val="24"/>
          <w:szCs w:val="24"/>
        </w:rPr>
        <w:t xml:space="preserve"> </w:t>
      </w:r>
      <w:r w:rsidR="009B6943" w:rsidRPr="0077293D">
        <w:rPr>
          <w:rFonts w:ascii="Garamond" w:hAnsi="Garamond" w:cs="Times New Roman"/>
          <w:w w:val="105"/>
          <w:sz w:val="24"/>
          <w:szCs w:val="24"/>
        </w:rPr>
        <w:t>dhe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shtetet</w:t>
      </w:r>
      <w:r w:rsidR="009B6943" w:rsidRPr="0077293D">
        <w:rPr>
          <w:rFonts w:ascii="Garamond" w:hAnsi="Garamond" w:cs="Times New Roman"/>
          <w:spacing w:val="-2"/>
          <w:w w:val="105"/>
          <w:sz w:val="24"/>
          <w:szCs w:val="24"/>
        </w:rPr>
        <w:t xml:space="preserve"> </w:t>
      </w:r>
      <w:r w:rsidR="009B6943" w:rsidRPr="0077293D">
        <w:rPr>
          <w:rFonts w:ascii="Garamond" w:hAnsi="Garamond" w:cs="Times New Roman"/>
          <w:w w:val="105"/>
          <w:sz w:val="24"/>
          <w:szCs w:val="24"/>
        </w:rPr>
        <w:t>ku</w:t>
      </w:r>
      <w:r w:rsidR="009B6943" w:rsidRPr="0077293D">
        <w:rPr>
          <w:rFonts w:ascii="Garamond" w:hAnsi="Garamond" w:cs="Times New Roman"/>
          <w:spacing w:val="-2"/>
          <w:w w:val="105"/>
          <w:sz w:val="24"/>
          <w:szCs w:val="24"/>
        </w:rPr>
        <w:t xml:space="preserve"> </w:t>
      </w:r>
      <w:r w:rsidR="009B6943" w:rsidRPr="0077293D">
        <w:rPr>
          <w:rFonts w:ascii="Garamond" w:hAnsi="Garamond" w:cs="Times New Roman"/>
          <w:w w:val="105"/>
          <w:sz w:val="24"/>
          <w:szCs w:val="24"/>
        </w:rPr>
        <w:t>ata</w:t>
      </w:r>
      <w:r w:rsidR="009B6943" w:rsidRPr="0077293D">
        <w:rPr>
          <w:rFonts w:ascii="Garamond" w:hAnsi="Garamond" w:cs="Times New Roman"/>
          <w:spacing w:val="-2"/>
          <w:w w:val="105"/>
          <w:sz w:val="24"/>
          <w:szCs w:val="24"/>
        </w:rPr>
        <w:t xml:space="preserve"> </w:t>
      </w:r>
      <w:r w:rsidR="009B6943" w:rsidRPr="0077293D">
        <w:rPr>
          <w:rFonts w:ascii="Garamond" w:hAnsi="Garamond" w:cs="Times New Roman"/>
          <w:w w:val="105"/>
          <w:sz w:val="24"/>
          <w:szCs w:val="24"/>
        </w:rPr>
        <w:t>banojnë.</w:t>
      </w:r>
    </w:p>
    <w:p w14:paraId="406B7874" w14:textId="1EC053E3" w:rsidR="009B6943" w:rsidRPr="0077293D" w:rsidRDefault="00B13855" w:rsidP="00172E46">
      <w:pPr>
        <w:pStyle w:val="BodyText"/>
        <w:ind w:firstLine="284"/>
        <w:jc w:val="both"/>
        <w:rPr>
          <w:rFonts w:ascii="Garamond" w:hAnsi="Garamond" w:cs="Times New Roman"/>
          <w:sz w:val="24"/>
          <w:szCs w:val="24"/>
        </w:rPr>
      </w:pPr>
      <w:r w:rsidRPr="0077293D">
        <w:rPr>
          <w:rFonts w:ascii="Garamond" w:hAnsi="Garamond" w:cs="Times New Roman"/>
          <w:b/>
          <w:w w:val="105"/>
          <w:sz w:val="24"/>
          <w:szCs w:val="24"/>
        </w:rPr>
        <w:t xml:space="preserve">Ministria e Financave dhe Ekonomisë </w:t>
      </w:r>
      <w:r w:rsidR="009B6943" w:rsidRPr="0077293D">
        <w:rPr>
          <w:rFonts w:ascii="Garamond" w:hAnsi="Garamond" w:cs="Times New Roman"/>
          <w:w w:val="105"/>
          <w:sz w:val="24"/>
          <w:szCs w:val="24"/>
        </w:rPr>
        <w:t>është përgjegjëse për hartimin dhe zbatimin e politikave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shtetërore në fushën e punësimit, emigracionit dhe imigracionit të punës, arsimit dhe formimit</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 xml:space="preserve">profesional, marrëdhënieve të punës, inspektimit, sigurisë dhe shëndetit në punë, në </w:t>
      </w:r>
      <w:r w:rsidR="009B6943" w:rsidRPr="0077293D">
        <w:rPr>
          <w:rFonts w:ascii="Garamond" w:hAnsi="Garamond" w:cs="Times New Roman"/>
          <w:w w:val="105"/>
          <w:sz w:val="24"/>
          <w:szCs w:val="24"/>
        </w:rPr>
        <w:lastRenderedPageBreak/>
        <w:t>fushën 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sigurimeve</w:t>
      </w:r>
      <w:r w:rsidR="009B6943" w:rsidRPr="0077293D">
        <w:rPr>
          <w:rFonts w:ascii="Garamond" w:hAnsi="Garamond" w:cs="Times New Roman"/>
          <w:spacing w:val="-6"/>
          <w:w w:val="105"/>
          <w:sz w:val="24"/>
          <w:szCs w:val="24"/>
        </w:rPr>
        <w:t xml:space="preserve"> </w:t>
      </w:r>
      <w:r w:rsidR="009B6943" w:rsidRPr="0077293D">
        <w:rPr>
          <w:rFonts w:ascii="Garamond" w:hAnsi="Garamond" w:cs="Times New Roman"/>
          <w:w w:val="105"/>
          <w:sz w:val="24"/>
          <w:szCs w:val="24"/>
        </w:rPr>
        <w:t>shoqërore,</w:t>
      </w:r>
      <w:r w:rsidR="009B6943" w:rsidRPr="0077293D">
        <w:rPr>
          <w:rFonts w:ascii="Garamond" w:hAnsi="Garamond" w:cs="Times New Roman"/>
          <w:spacing w:val="-6"/>
          <w:w w:val="105"/>
          <w:sz w:val="24"/>
          <w:szCs w:val="24"/>
        </w:rPr>
        <w:t xml:space="preserve"> </w:t>
      </w:r>
      <w:r w:rsidR="009B6943" w:rsidRPr="0077293D">
        <w:rPr>
          <w:rFonts w:ascii="Garamond" w:hAnsi="Garamond" w:cs="Times New Roman"/>
          <w:w w:val="105"/>
          <w:sz w:val="24"/>
          <w:szCs w:val="24"/>
        </w:rPr>
        <w:t>si</w:t>
      </w:r>
      <w:r w:rsidR="009B6943" w:rsidRPr="0077293D">
        <w:rPr>
          <w:rFonts w:ascii="Garamond" w:hAnsi="Garamond" w:cs="Times New Roman"/>
          <w:spacing w:val="-4"/>
          <w:w w:val="105"/>
          <w:sz w:val="24"/>
          <w:szCs w:val="24"/>
        </w:rPr>
        <w:t xml:space="preserve"> </w:t>
      </w:r>
      <w:r w:rsidR="009B6943" w:rsidRPr="0077293D">
        <w:rPr>
          <w:rFonts w:ascii="Garamond" w:hAnsi="Garamond" w:cs="Times New Roman"/>
          <w:w w:val="105"/>
          <w:sz w:val="24"/>
          <w:szCs w:val="24"/>
        </w:rPr>
        <w:t>dhe</w:t>
      </w:r>
      <w:r w:rsidR="009B6943" w:rsidRPr="0077293D">
        <w:rPr>
          <w:rFonts w:ascii="Garamond" w:hAnsi="Garamond" w:cs="Times New Roman"/>
          <w:spacing w:val="-7"/>
          <w:w w:val="105"/>
          <w:sz w:val="24"/>
          <w:szCs w:val="24"/>
        </w:rPr>
        <w:t xml:space="preserve"> </w:t>
      </w:r>
      <w:r w:rsidR="009B6943" w:rsidRPr="0077293D">
        <w:rPr>
          <w:rFonts w:ascii="Garamond" w:hAnsi="Garamond" w:cs="Times New Roman"/>
          <w:w w:val="105"/>
          <w:sz w:val="24"/>
          <w:szCs w:val="24"/>
        </w:rPr>
        <w:t>procesin</w:t>
      </w:r>
      <w:r w:rsidR="009B6943" w:rsidRPr="0077293D">
        <w:rPr>
          <w:rFonts w:ascii="Garamond" w:hAnsi="Garamond" w:cs="Times New Roman"/>
          <w:spacing w:val="-5"/>
          <w:w w:val="105"/>
          <w:sz w:val="24"/>
          <w:szCs w:val="24"/>
        </w:rPr>
        <w:t xml:space="preserve"> </w:t>
      </w:r>
      <w:r w:rsidR="009B6943" w:rsidRPr="0077293D">
        <w:rPr>
          <w:rFonts w:ascii="Garamond" w:hAnsi="Garamond" w:cs="Times New Roman"/>
          <w:w w:val="105"/>
          <w:sz w:val="24"/>
          <w:szCs w:val="24"/>
        </w:rPr>
        <w:t>e</w:t>
      </w:r>
      <w:r w:rsidR="009B6943" w:rsidRPr="0077293D">
        <w:rPr>
          <w:rFonts w:ascii="Garamond" w:hAnsi="Garamond" w:cs="Times New Roman"/>
          <w:spacing w:val="-7"/>
          <w:w w:val="105"/>
          <w:sz w:val="24"/>
          <w:szCs w:val="24"/>
        </w:rPr>
        <w:t xml:space="preserve"> </w:t>
      </w:r>
      <w:r w:rsidR="009B6943" w:rsidRPr="0077293D">
        <w:rPr>
          <w:rFonts w:ascii="Garamond" w:hAnsi="Garamond" w:cs="Times New Roman"/>
          <w:w w:val="105"/>
          <w:sz w:val="24"/>
          <w:szCs w:val="24"/>
        </w:rPr>
        <w:t>bashkërendimit</w:t>
      </w:r>
      <w:r w:rsidR="009B6943" w:rsidRPr="0077293D">
        <w:rPr>
          <w:rFonts w:ascii="Garamond" w:hAnsi="Garamond" w:cs="Times New Roman"/>
          <w:spacing w:val="-6"/>
          <w:w w:val="105"/>
          <w:sz w:val="24"/>
          <w:szCs w:val="24"/>
        </w:rPr>
        <w:t xml:space="preserve"> </w:t>
      </w:r>
      <w:r w:rsidR="009B6943" w:rsidRPr="0077293D">
        <w:rPr>
          <w:rFonts w:ascii="Garamond" w:hAnsi="Garamond" w:cs="Times New Roman"/>
          <w:w w:val="105"/>
          <w:sz w:val="24"/>
          <w:szCs w:val="24"/>
        </w:rPr>
        <w:t>të</w:t>
      </w:r>
      <w:r w:rsidR="009B6943" w:rsidRPr="0077293D">
        <w:rPr>
          <w:rFonts w:ascii="Garamond" w:hAnsi="Garamond" w:cs="Times New Roman"/>
          <w:spacing w:val="-6"/>
          <w:w w:val="105"/>
          <w:sz w:val="24"/>
          <w:szCs w:val="24"/>
        </w:rPr>
        <w:t xml:space="preserve"> </w:t>
      </w:r>
      <w:r w:rsidR="009B6943" w:rsidRPr="0077293D">
        <w:rPr>
          <w:rFonts w:ascii="Garamond" w:hAnsi="Garamond" w:cs="Times New Roman"/>
          <w:w w:val="105"/>
          <w:sz w:val="24"/>
          <w:szCs w:val="24"/>
        </w:rPr>
        <w:t>punës</w:t>
      </w:r>
      <w:r w:rsidR="009B6943" w:rsidRPr="0077293D">
        <w:rPr>
          <w:rFonts w:ascii="Garamond" w:hAnsi="Garamond" w:cs="Times New Roman"/>
          <w:spacing w:val="-5"/>
          <w:w w:val="105"/>
          <w:sz w:val="24"/>
          <w:szCs w:val="24"/>
        </w:rPr>
        <w:t xml:space="preserve"> </w:t>
      </w:r>
      <w:r w:rsidR="009B6943" w:rsidRPr="0077293D">
        <w:rPr>
          <w:rFonts w:ascii="Garamond" w:hAnsi="Garamond" w:cs="Times New Roman"/>
          <w:w w:val="105"/>
          <w:sz w:val="24"/>
          <w:szCs w:val="24"/>
        </w:rPr>
        <w:t>për</w:t>
      </w:r>
      <w:r w:rsidR="009B6943" w:rsidRPr="0077293D">
        <w:rPr>
          <w:rFonts w:ascii="Garamond" w:hAnsi="Garamond" w:cs="Times New Roman"/>
          <w:spacing w:val="-5"/>
          <w:w w:val="105"/>
          <w:sz w:val="24"/>
          <w:szCs w:val="24"/>
        </w:rPr>
        <w:t xml:space="preserve"> </w:t>
      </w:r>
      <w:r w:rsidR="009B6943" w:rsidRPr="0077293D">
        <w:rPr>
          <w:rFonts w:ascii="Garamond" w:hAnsi="Garamond" w:cs="Times New Roman"/>
          <w:w w:val="105"/>
          <w:sz w:val="24"/>
          <w:szCs w:val="24"/>
        </w:rPr>
        <w:t>skemat</w:t>
      </w:r>
      <w:r w:rsidR="009B6943" w:rsidRPr="0077293D">
        <w:rPr>
          <w:rFonts w:ascii="Garamond" w:hAnsi="Garamond" w:cs="Times New Roman"/>
          <w:spacing w:val="-4"/>
          <w:w w:val="105"/>
          <w:sz w:val="24"/>
          <w:szCs w:val="24"/>
        </w:rPr>
        <w:t xml:space="preserve"> </w:t>
      </w:r>
      <w:r w:rsidR="009B6943" w:rsidRPr="0077293D">
        <w:rPr>
          <w:rFonts w:ascii="Garamond" w:hAnsi="Garamond" w:cs="Times New Roman"/>
          <w:w w:val="105"/>
          <w:sz w:val="24"/>
          <w:szCs w:val="24"/>
        </w:rPr>
        <w:t>e</w:t>
      </w:r>
      <w:r w:rsidR="009B6943" w:rsidRPr="0077293D">
        <w:rPr>
          <w:rFonts w:ascii="Garamond" w:hAnsi="Garamond" w:cs="Times New Roman"/>
          <w:spacing w:val="-7"/>
          <w:w w:val="105"/>
          <w:sz w:val="24"/>
          <w:szCs w:val="24"/>
        </w:rPr>
        <w:t xml:space="preserve"> </w:t>
      </w:r>
      <w:r w:rsidR="009B6943" w:rsidRPr="0077293D">
        <w:rPr>
          <w:rFonts w:ascii="Garamond" w:hAnsi="Garamond" w:cs="Times New Roman"/>
          <w:w w:val="105"/>
          <w:sz w:val="24"/>
          <w:szCs w:val="24"/>
        </w:rPr>
        <w:t>mbrojtjes</w:t>
      </w:r>
      <w:r w:rsidR="009B6943" w:rsidRPr="0077293D">
        <w:rPr>
          <w:rFonts w:ascii="Garamond" w:hAnsi="Garamond" w:cs="Times New Roman"/>
          <w:spacing w:val="-6"/>
          <w:w w:val="105"/>
          <w:sz w:val="24"/>
          <w:szCs w:val="24"/>
        </w:rPr>
        <w:t xml:space="preserve"> </w:t>
      </w:r>
      <w:r w:rsidR="009B6943" w:rsidRPr="0077293D">
        <w:rPr>
          <w:rFonts w:ascii="Garamond" w:hAnsi="Garamond" w:cs="Times New Roman"/>
          <w:w w:val="105"/>
          <w:sz w:val="24"/>
          <w:szCs w:val="24"/>
        </w:rPr>
        <w:t>shoqërore</w:t>
      </w:r>
      <w:r w:rsidR="009B6943" w:rsidRPr="0077293D">
        <w:rPr>
          <w:rFonts w:ascii="Garamond" w:hAnsi="Garamond" w:cs="Times New Roman"/>
          <w:spacing w:val="-39"/>
          <w:w w:val="105"/>
          <w:sz w:val="24"/>
          <w:szCs w:val="24"/>
        </w:rPr>
        <w:t xml:space="preserve"> </w:t>
      </w:r>
      <w:r w:rsidR="009B6943" w:rsidRPr="0077293D">
        <w:rPr>
          <w:rFonts w:ascii="Garamond" w:hAnsi="Garamond" w:cs="Times New Roman"/>
          <w:w w:val="105"/>
          <w:sz w:val="24"/>
          <w:szCs w:val="24"/>
        </w:rPr>
        <w:t>me</w:t>
      </w:r>
      <w:r w:rsidR="009B6943" w:rsidRPr="0077293D">
        <w:rPr>
          <w:rFonts w:ascii="Garamond" w:hAnsi="Garamond" w:cs="Times New Roman"/>
          <w:spacing w:val="-10"/>
          <w:w w:val="105"/>
          <w:sz w:val="24"/>
          <w:szCs w:val="24"/>
        </w:rPr>
        <w:t xml:space="preserve"> </w:t>
      </w:r>
      <w:r w:rsidR="009B6943" w:rsidRPr="0077293D">
        <w:rPr>
          <w:rFonts w:ascii="Garamond" w:hAnsi="Garamond" w:cs="Times New Roman"/>
          <w:w w:val="105"/>
          <w:sz w:val="24"/>
          <w:szCs w:val="24"/>
        </w:rPr>
        <w:t>vendet</w:t>
      </w:r>
      <w:r w:rsidR="009B6943" w:rsidRPr="0077293D">
        <w:rPr>
          <w:rFonts w:ascii="Garamond" w:hAnsi="Garamond" w:cs="Times New Roman"/>
          <w:spacing w:val="-9"/>
          <w:w w:val="105"/>
          <w:sz w:val="24"/>
          <w:szCs w:val="24"/>
        </w:rPr>
        <w:t xml:space="preserve"> </w:t>
      </w:r>
      <w:r w:rsidR="009B6943" w:rsidRPr="0077293D">
        <w:rPr>
          <w:rFonts w:ascii="Garamond" w:hAnsi="Garamond" w:cs="Times New Roman"/>
          <w:w w:val="105"/>
          <w:sz w:val="24"/>
          <w:szCs w:val="24"/>
        </w:rPr>
        <w:t>e</w:t>
      </w:r>
      <w:r w:rsidR="009B6943" w:rsidRPr="0077293D">
        <w:rPr>
          <w:rFonts w:ascii="Garamond" w:hAnsi="Garamond" w:cs="Times New Roman"/>
          <w:spacing w:val="-9"/>
          <w:w w:val="105"/>
          <w:sz w:val="24"/>
          <w:szCs w:val="24"/>
        </w:rPr>
        <w:t xml:space="preserve"> </w:t>
      </w:r>
      <w:r w:rsidR="009B6943" w:rsidRPr="0077293D">
        <w:rPr>
          <w:rFonts w:ascii="Garamond" w:hAnsi="Garamond" w:cs="Times New Roman"/>
          <w:w w:val="105"/>
          <w:sz w:val="24"/>
          <w:szCs w:val="24"/>
        </w:rPr>
        <w:t>tjera.</w:t>
      </w:r>
      <w:r w:rsidR="009B6943" w:rsidRPr="0077293D">
        <w:rPr>
          <w:rFonts w:ascii="Garamond" w:hAnsi="Garamond" w:cs="Times New Roman"/>
          <w:spacing w:val="-9"/>
          <w:w w:val="105"/>
          <w:sz w:val="24"/>
          <w:szCs w:val="24"/>
        </w:rPr>
        <w:t xml:space="preserve"> </w:t>
      </w:r>
      <w:r w:rsidR="009B6943" w:rsidRPr="0077293D">
        <w:rPr>
          <w:rFonts w:ascii="Garamond" w:hAnsi="Garamond" w:cs="Times New Roman"/>
          <w:w w:val="105"/>
          <w:sz w:val="24"/>
          <w:szCs w:val="24"/>
        </w:rPr>
        <w:t>MFE</w:t>
      </w:r>
      <w:r w:rsidR="008409C0" w:rsidRPr="0077293D">
        <w:rPr>
          <w:rFonts w:ascii="Garamond" w:hAnsi="Garamond" w:cs="Times New Roman"/>
          <w:w w:val="105"/>
          <w:sz w:val="24"/>
          <w:szCs w:val="24"/>
        </w:rPr>
        <w:t>-ja</w:t>
      </w:r>
      <w:r w:rsidR="009B6943" w:rsidRPr="0077293D">
        <w:rPr>
          <w:rFonts w:ascii="Garamond" w:hAnsi="Garamond" w:cs="Times New Roman"/>
          <w:spacing w:val="-10"/>
          <w:w w:val="105"/>
          <w:sz w:val="24"/>
          <w:szCs w:val="24"/>
        </w:rPr>
        <w:t xml:space="preserve"> </w:t>
      </w:r>
      <w:r w:rsidR="009B6943" w:rsidRPr="0077293D">
        <w:rPr>
          <w:rFonts w:ascii="Garamond" w:hAnsi="Garamond" w:cs="Times New Roman"/>
          <w:w w:val="105"/>
          <w:sz w:val="24"/>
          <w:szCs w:val="24"/>
        </w:rPr>
        <w:t>është</w:t>
      </w:r>
      <w:r w:rsidR="009B6943" w:rsidRPr="0077293D">
        <w:rPr>
          <w:rFonts w:ascii="Garamond" w:hAnsi="Garamond" w:cs="Times New Roman"/>
          <w:spacing w:val="-11"/>
          <w:w w:val="105"/>
          <w:sz w:val="24"/>
          <w:szCs w:val="24"/>
        </w:rPr>
        <w:t xml:space="preserve"> </w:t>
      </w:r>
      <w:r w:rsidR="009B6943" w:rsidRPr="0077293D">
        <w:rPr>
          <w:rFonts w:ascii="Garamond" w:hAnsi="Garamond" w:cs="Times New Roman"/>
          <w:w w:val="105"/>
          <w:sz w:val="24"/>
          <w:szCs w:val="24"/>
        </w:rPr>
        <w:t>autoriteti</w:t>
      </w:r>
      <w:r w:rsidR="009B6943" w:rsidRPr="0077293D">
        <w:rPr>
          <w:rFonts w:ascii="Garamond" w:hAnsi="Garamond" w:cs="Times New Roman"/>
          <w:spacing w:val="-10"/>
          <w:w w:val="105"/>
          <w:sz w:val="24"/>
          <w:szCs w:val="24"/>
        </w:rPr>
        <w:t xml:space="preserve"> </w:t>
      </w:r>
      <w:r w:rsidR="009B6943" w:rsidRPr="0077293D">
        <w:rPr>
          <w:rFonts w:ascii="Garamond" w:hAnsi="Garamond" w:cs="Times New Roman"/>
          <w:w w:val="105"/>
          <w:sz w:val="24"/>
          <w:szCs w:val="24"/>
        </w:rPr>
        <w:t>shtetëror</w:t>
      </w:r>
      <w:r w:rsidR="009B6943" w:rsidRPr="0077293D">
        <w:rPr>
          <w:rFonts w:ascii="Garamond" w:hAnsi="Garamond" w:cs="Times New Roman"/>
          <w:spacing w:val="-9"/>
          <w:w w:val="105"/>
          <w:sz w:val="24"/>
          <w:szCs w:val="24"/>
        </w:rPr>
        <w:t xml:space="preserve"> </w:t>
      </w:r>
      <w:r w:rsidR="009B6943" w:rsidRPr="0077293D">
        <w:rPr>
          <w:rFonts w:ascii="Garamond" w:hAnsi="Garamond" w:cs="Times New Roman"/>
          <w:w w:val="105"/>
          <w:sz w:val="24"/>
          <w:szCs w:val="24"/>
        </w:rPr>
        <w:t>qendror,</w:t>
      </w:r>
      <w:r w:rsidR="009B6943" w:rsidRPr="0077293D">
        <w:rPr>
          <w:rFonts w:ascii="Garamond" w:hAnsi="Garamond" w:cs="Times New Roman"/>
          <w:spacing w:val="-11"/>
          <w:w w:val="105"/>
          <w:sz w:val="24"/>
          <w:szCs w:val="24"/>
        </w:rPr>
        <w:t xml:space="preserve"> </w:t>
      </w:r>
      <w:r w:rsidR="009B6943" w:rsidRPr="0077293D">
        <w:rPr>
          <w:rFonts w:ascii="Garamond" w:hAnsi="Garamond" w:cs="Times New Roman"/>
          <w:w w:val="105"/>
          <w:sz w:val="24"/>
          <w:szCs w:val="24"/>
        </w:rPr>
        <w:t>përgjegjës</w:t>
      </w:r>
      <w:r w:rsidR="009B6943" w:rsidRPr="0077293D">
        <w:rPr>
          <w:rFonts w:ascii="Garamond" w:hAnsi="Garamond" w:cs="Times New Roman"/>
          <w:spacing w:val="-9"/>
          <w:w w:val="105"/>
          <w:sz w:val="24"/>
          <w:szCs w:val="24"/>
        </w:rPr>
        <w:t xml:space="preserve"> </w:t>
      </w:r>
      <w:r w:rsidR="009B6943" w:rsidRPr="0077293D">
        <w:rPr>
          <w:rFonts w:ascii="Garamond" w:hAnsi="Garamond" w:cs="Times New Roman"/>
          <w:w w:val="105"/>
          <w:sz w:val="24"/>
          <w:szCs w:val="24"/>
        </w:rPr>
        <w:t>për</w:t>
      </w:r>
      <w:r w:rsidR="009B6943" w:rsidRPr="0077293D">
        <w:rPr>
          <w:rFonts w:ascii="Garamond" w:hAnsi="Garamond" w:cs="Times New Roman"/>
          <w:spacing w:val="-10"/>
          <w:w w:val="105"/>
          <w:sz w:val="24"/>
          <w:szCs w:val="24"/>
        </w:rPr>
        <w:t xml:space="preserve"> </w:t>
      </w:r>
      <w:r w:rsidR="009B6943" w:rsidRPr="0077293D">
        <w:rPr>
          <w:rFonts w:ascii="Garamond" w:hAnsi="Garamond" w:cs="Times New Roman"/>
          <w:w w:val="105"/>
          <w:sz w:val="24"/>
          <w:szCs w:val="24"/>
        </w:rPr>
        <w:t>trajtimin</w:t>
      </w:r>
      <w:r w:rsidR="009B6943" w:rsidRPr="0077293D">
        <w:rPr>
          <w:rFonts w:ascii="Garamond" w:hAnsi="Garamond" w:cs="Times New Roman"/>
          <w:spacing w:val="-9"/>
          <w:w w:val="105"/>
          <w:sz w:val="24"/>
          <w:szCs w:val="24"/>
        </w:rPr>
        <w:t xml:space="preserve"> </w:t>
      </w:r>
      <w:r w:rsidR="009B6943" w:rsidRPr="0077293D">
        <w:rPr>
          <w:rFonts w:ascii="Garamond" w:hAnsi="Garamond" w:cs="Times New Roman"/>
          <w:w w:val="105"/>
          <w:sz w:val="24"/>
          <w:szCs w:val="24"/>
        </w:rPr>
        <w:t>e</w:t>
      </w:r>
      <w:r w:rsidR="009B6943" w:rsidRPr="0077293D">
        <w:rPr>
          <w:rFonts w:ascii="Garamond" w:hAnsi="Garamond" w:cs="Times New Roman"/>
          <w:spacing w:val="-10"/>
          <w:w w:val="105"/>
          <w:sz w:val="24"/>
          <w:szCs w:val="24"/>
        </w:rPr>
        <w:t xml:space="preserve"> </w:t>
      </w:r>
      <w:r w:rsidR="009B6943" w:rsidRPr="0077293D">
        <w:rPr>
          <w:rFonts w:ascii="Garamond" w:hAnsi="Garamond" w:cs="Times New Roman"/>
          <w:w w:val="105"/>
          <w:sz w:val="24"/>
          <w:szCs w:val="24"/>
        </w:rPr>
        <w:t>marrëdhënieve</w:t>
      </w:r>
      <w:r w:rsidR="009B6943" w:rsidRPr="0077293D">
        <w:rPr>
          <w:rFonts w:ascii="Garamond" w:hAnsi="Garamond" w:cs="Times New Roman"/>
          <w:spacing w:val="-40"/>
          <w:w w:val="105"/>
          <w:sz w:val="24"/>
          <w:szCs w:val="24"/>
        </w:rPr>
        <w:t xml:space="preserve"> </w:t>
      </w:r>
      <w:r w:rsidR="009B6943" w:rsidRPr="0077293D">
        <w:rPr>
          <w:rFonts w:ascii="Garamond" w:hAnsi="Garamond" w:cs="Times New Roman"/>
          <w:w w:val="105"/>
          <w:sz w:val="24"/>
          <w:szCs w:val="24"/>
        </w:rPr>
        <w:t>të</w:t>
      </w:r>
      <w:r w:rsidR="009B6943" w:rsidRPr="0077293D">
        <w:rPr>
          <w:rFonts w:ascii="Garamond" w:hAnsi="Garamond" w:cs="Times New Roman"/>
          <w:spacing w:val="-2"/>
          <w:w w:val="105"/>
          <w:sz w:val="24"/>
          <w:szCs w:val="24"/>
        </w:rPr>
        <w:t xml:space="preserve"> </w:t>
      </w:r>
      <w:r w:rsidR="009B6943" w:rsidRPr="0077293D">
        <w:rPr>
          <w:rFonts w:ascii="Garamond" w:hAnsi="Garamond" w:cs="Times New Roman"/>
          <w:w w:val="105"/>
          <w:sz w:val="24"/>
          <w:szCs w:val="24"/>
        </w:rPr>
        <w:t>punësimit</w:t>
      </w:r>
      <w:r w:rsidR="009B6943" w:rsidRPr="0077293D">
        <w:rPr>
          <w:rFonts w:ascii="Garamond" w:hAnsi="Garamond" w:cs="Times New Roman"/>
          <w:spacing w:val="-3"/>
          <w:w w:val="105"/>
          <w:sz w:val="24"/>
          <w:szCs w:val="24"/>
        </w:rPr>
        <w:t xml:space="preserve"> </w:t>
      </w:r>
      <w:r w:rsidR="009B6943" w:rsidRPr="0077293D">
        <w:rPr>
          <w:rFonts w:ascii="Garamond" w:hAnsi="Garamond" w:cs="Times New Roman"/>
          <w:w w:val="105"/>
          <w:sz w:val="24"/>
          <w:szCs w:val="24"/>
        </w:rPr>
        <w:t>të</w:t>
      </w:r>
      <w:r w:rsidR="009B6943" w:rsidRPr="0077293D">
        <w:rPr>
          <w:rFonts w:ascii="Garamond" w:hAnsi="Garamond" w:cs="Times New Roman"/>
          <w:spacing w:val="-2"/>
          <w:w w:val="105"/>
          <w:sz w:val="24"/>
          <w:szCs w:val="24"/>
        </w:rPr>
        <w:t xml:space="preserve"> </w:t>
      </w:r>
      <w:r w:rsidR="009B6943" w:rsidRPr="0077293D">
        <w:rPr>
          <w:rFonts w:ascii="Garamond" w:hAnsi="Garamond" w:cs="Times New Roman"/>
          <w:w w:val="105"/>
          <w:sz w:val="24"/>
          <w:szCs w:val="24"/>
        </w:rPr>
        <w:t>të</w:t>
      </w:r>
      <w:r w:rsidR="009B6943" w:rsidRPr="0077293D">
        <w:rPr>
          <w:rFonts w:ascii="Garamond" w:hAnsi="Garamond" w:cs="Times New Roman"/>
          <w:spacing w:val="-2"/>
          <w:w w:val="105"/>
          <w:sz w:val="24"/>
          <w:szCs w:val="24"/>
        </w:rPr>
        <w:t xml:space="preserve"> </w:t>
      </w:r>
      <w:r w:rsidR="009B6943" w:rsidRPr="0077293D">
        <w:rPr>
          <w:rFonts w:ascii="Garamond" w:hAnsi="Garamond" w:cs="Times New Roman"/>
          <w:w w:val="105"/>
          <w:sz w:val="24"/>
          <w:szCs w:val="24"/>
        </w:rPr>
        <w:t>huajve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në</w:t>
      </w:r>
      <w:r w:rsidR="009B6943" w:rsidRPr="0077293D">
        <w:rPr>
          <w:rFonts w:ascii="Garamond" w:hAnsi="Garamond" w:cs="Times New Roman"/>
          <w:spacing w:val="-2"/>
          <w:w w:val="105"/>
          <w:sz w:val="24"/>
          <w:szCs w:val="24"/>
        </w:rPr>
        <w:t xml:space="preserve"> </w:t>
      </w:r>
      <w:r w:rsidR="009B6943" w:rsidRPr="0077293D">
        <w:rPr>
          <w:rFonts w:ascii="Garamond" w:hAnsi="Garamond" w:cs="Times New Roman"/>
          <w:w w:val="105"/>
          <w:sz w:val="24"/>
          <w:szCs w:val="24"/>
        </w:rPr>
        <w:t>Republikën</w:t>
      </w:r>
      <w:r w:rsidR="009B6943" w:rsidRPr="0077293D">
        <w:rPr>
          <w:rFonts w:ascii="Garamond" w:hAnsi="Garamond" w:cs="Times New Roman"/>
          <w:spacing w:val="-3"/>
          <w:w w:val="105"/>
          <w:sz w:val="24"/>
          <w:szCs w:val="24"/>
        </w:rPr>
        <w:t xml:space="preserve"> </w:t>
      </w:r>
      <w:r w:rsidR="009B6943" w:rsidRPr="0077293D">
        <w:rPr>
          <w:rFonts w:ascii="Garamond" w:hAnsi="Garamond" w:cs="Times New Roman"/>
          <w:w w:val="105"/>
          <w:sz w:val="24"/>
          <w:szCs w:val="24"/>
        </w:rPr>
        <w:t>e</w:t>
      </w:r>
      <w:r w:rsidR="009B6943" w:rsidRPr="0077293D">
        <w:rPr>
          <w:rFonts w:ascii="Garamond" w:hAnsi="Garamond" w:cs="Times New Roman"/>
          <w:spacing w:val="-4"/>
          <w:w w:val="105"/>
          <w:sz w:val="24"/>
          <w:szCs w:val="24"/>
        </w:rPr>
        <w:t xml:space="preserve"> </w:t>
      </w:r>
      <w:r w:rsidR="009B6943" w:rsidRPr="0077293D">
        <w:rPr>
          <w:rFonts w:ascii="Garamond" w:hAnsi="Garamond" w:cs="Times New Roman"/>
          <w:w w:val="105"/>
          <w:sz w:val="24"/>
          <w:szCs w:val="24"/>
        </w:rPr>
        <w:t>Shqipërisë.</w:t>
      </w:r>
    </w:p>
    <w:p w14:paraId="63B2CF55" w14:textId="6164C1BD" w:rsidR="009B6943" w:rsidRPr="0077293D" w:rsidRDefault="00814CA3" w:rsidP="00172E46">
      <w:pPr>
        <w:pStyle w:val="BodyText"/>
        <w:ind w:firstLine="284"/>
        <w:jc w:val="both"/>
        <w:rPr>
          <w:rFonts w:ascii="Garamond" w:hAnsi="Garamond" w:cs="Times New Roman"/>
          <w:sz w:val="24"/>
          <w:szCs w:val="24"/>
        </w:rPr>
      </w:pPr>
      <w:r w:rsidRPr="0077293D">
        <w:rPr>
          <w:rFonts w:ascii="Garamond" w:hAnsi="Garamond" w:cs="Times New Roman"/>
          <w:b/>
          <w:w w:val="105"/>
          <w:sz w:val="24"/>
          <w:szCs w:val="24"/>
        </w:rPr>
        <w:t>Agjencia Kombëtare e Punësimit dhe Aftësive</w:t>
      </w:r>
      <w:r w:rsidR="009B6943" w:rsidRPr="0077293D">
        <w:rPr>
          <w:rFonts w:ascii="Garamond" w:hAnsi="Garamond" w:cs="Times New Roman"/>
          <w:b/>
          <w:spacing w:val="1"/>
          <w:w w:val="105"/>
          <w:sz w:val="24"/>
          <w:szCs w:val="24"/>
        </w:rPr>
        <w:t xml:space="preserve"> </w:t>
      </w:r>
      <w:r w:rsidR="009B6943" w:rsidRPr="0077293D">
        <w:rPr>
          <w:rFonts w:ascii="Garamond" w:hAnsi="Garamond" w:cs="Times New Roman"/>
          <w:w w:val="105"/>
          <w:sz w:val="24"/>
          <w:szCs w:val="24"/>
        </w:rPr>
        <w:t>zbaton</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legjislacionin</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miratuar</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në</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fushën</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imigrimit</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dhe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emigrimit</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të</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punës.</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Autoriteti shtetëror përgjegjës, në nivel vendor, për punësimin e të huajve,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është</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zyra</w:t>
      </w:r>
      <w:r w:rsidR="009B6943" w:rsidRPr="0077293D">
        <w:rPr>
          <w:rFonts w:ascii="Garamond" w:hAnsi="Garamond" w:cs="Times New Roman"/>
          <w:spacing w:val="-3"/>
          <w:w w:val="105"/>
          <w:sz w:val="24"/>
          <w:szCs w:val="24"/>
        </w:rPr>
        <w:t xml:space="preserve"> </w:t>
      </w:r>
      <w:r w:rsidR="009B6943" w:rsidRPr="0077293D">
        <w:rPr>
          <w:rFonts w:ascii="Garamond" w:hAnsi="Garamond" w:cs="Times New Roman"/>
          <w:w w:val="105"/>
          <w:sz w:val="24"/>
          <w:szCs w:val="24"/>
        </w:rPr>
        <w:t>përkatëse</w:t>
      </w:r>
      <w:r w:rsidR="009B6943" w:rsidRPr="0077293D">
        <w:rPr>
          <w:rFonts w:ascii="Garamond" w:hAnsi="Garamond" w:cs="Times New Roman"/>
          <w:spacing w:val="-3"/>
          <w:w w:val="105"/>
          <w:sz w:val="24"/>
          <w:szCs w:val="24"/>
        </w:rPr>
        <w:t xml:space="preserve"> </w:t>
      </w:r>
      <w:r w:rsidR="009B6943" w:rsidRPr="0077293D">
        <w:rPr>
          <w:rFonts w:ascii="Garamond" w:hAnsi="Garamond" w:cs="Times New Roman"/>
          <w:w w:val="105"/>
          <w:sz w:val="24"/>
          <w:szCs w:val="24"/>
        </w:rPr>
        <w:t>e</w:t>
      </w:r>
      <w:r w:rsidR="009B6943" w:rsidRPr="0077293D">
        <w:rPr>
          <w:rFonts w:ascii="Garamond" w:hAnsi="Garamond" w:cs="Times New Roman"/>
          <w:spacing w:val="-3"/>
          <w:w w:val="105"/>
          <w:sz w:val="24"/>
          <w:szCs w:val="24"/>
        </w:rPr>
        <w:t xml:space="preserve"> </w:t>
      </w:r>
      <w:r w:rsidR="009B6943" w:rsidRPr="0077293D">
        <w:rPr>
          <w:rFonts w:ascii="Garamond" w:hAnsi="Garamond" w:cs="Times New Roman"/>
          <w:w w:val="105"/>
          <w:sz w:val="24"/>
          <w:szCs w:val="24"/>
        </w:rPr>
        <w:t>punësimit.</w:t>
      </w:r>
      <w:r w:rsidR="00EE5BDF" w:rsidRPr="0077293D">
        <w:rPr>
          <w:rFonts w:ascii="Garamond" w:hAnsi="Garamond" w:cs="Times New Roman"/>
          <w:w w:val="105"/>
          <w:sz w:val="24"/>
          <w:szCs w:val="24"/>
        </w:rPr>
        <w:t xml:space="preserve"> Kjo agjenci në nivelin q</w:t>
      </w:r>
      <w:r w:rsidR="00BE0F71">
        <w:rPr>
          <w:rFonts w:ascii="Garamond" w:hAnsi="Garamond" w:cs="Times New Roman"/>
          <w:w w:val="105"/>
          <w:sz w:val="24"/>
          <w:szCs w:val="24"/>
        </w:rPr>
        <w:t>e</w:t>
      </w:r>
      <w:r w:rsidR="00EE5BDF" w:rsidRPr="0077293D">
        <w:rPr>
          <w:rFonts w:ascii="Garamond" w:hAnsi="Garamond" w:cs="Times New Roman"/>
          <w:w w:val="105"/>
          <w:sz w:val="24"/>
          <w:szCs w:val="24"/>
        </w:rPr>
        <w:t xml:space="preserve">ndror, si </w:t>
      </w:r>
      <w:r w:rsidR="009B6943" w:rsidRPr="0077293D">
        <w:rPr>
          <w:rFonts w:ascii="Garamond" w:hAnsi="Garamond" w:cs="Times New Roman"/>
          <w:w w:val="105"/>
          <w:sz w:val="24"/>
          <w:szCs w:val="24"/>
        </w:rPr>
        <w:t>dhe</w:t>
      </w:r>
      <w:r w:rsidR="009B6943" w:rsidRPr="0077293D">
        <w:rPr>
          <w:rFonts w:ascii="Garamond" w:hAnsi="Garamond" w:cs="Times New Roman"/>
          <w:spacing w:val="-4"/>
          <w:w w:val="105"/>
          <w:sz w:val="24"/>
          <w:szCs w:val="24"/>
        </w:rPr>
        <w:t xml:space="preserve"> </w:t>
      </w:r>
      <w:r w:rsidR="00EE5BDF" w:rsidRPr="0077293D">
        <w:rPr>
          <w:rFonts w:ascii="Garamond" w:hAnsi="Garamond" w:cs="Times New Roman"/>
          <w:spacing w:val="-4"/>
          <w:w w:val="105"/>
          <w:sz w:val="24"/>
          <w:szCs w:val="24"/>
        </w:rPr>
        <w:t xml:space="preserve">në </w:t>
      </w:r>
      <w:r w:rsidR="009B6943" w:rsidRPr="0077293D">
        <w:rPr>
          <w:rFonts w:ascii="Garamond" w:hAnsi="Garamond" w:cs="Times New Roman"/>
          <w:w w:val="105"/>
          <w:sz w:val="24"/>
          <w:szCs w:val="24"/>
        </w:rPr>
        <w:t>zyrat</w:t>
      </w:r>
      <w:r w:rsidR="009B6943" w:rsidRPr="0077293D">
        <w:rPr>
          <w:rFonts w:ascii="Garamond" w:hAnsi="Garamond" w:cs="Times New Roman"/>
          <w:spacing w:val="-39"/>
          <w:w w:val="105"/>
          <w:sz w:val="24"/>
          <w:szCs w:val="24"/>
        </w:rPr>
        <w:t xml:space="preserve"> </w:t>
      </w:r>
      <w:r w:rsidR="009B6943" w:rsidRPr="0077293D">
        <w:rPr>
          <w:rFonts w:ascii="Garamond" w:hAnsi="Garamond" w:cs="Times New Roman"/>
          <w:w w:val="105"/>
          <w:sz w:val="24"/>
          <w:szCs w:val="24"/>
        </w:rPr>
        <w:t xml:space="preserve">përkatëse </w:t>
      </w:r>
      <w:r w:rsidR="00EE5BDF" w:rsidRPr="0077293D">
        <w:rPr>
          <w:rFonts w:ascii="Garamond" w:hAnsi="Garamond" w:cs="Times New Roman"/>
          <w:w w:val="105"/>
          <w:sz w:val="24"/>
          <w:szCs w:val="24"/>
        </w:rPr>
        <w:t xml:space="preserve">vendore </w:t>
      </w:r>
      <w:r w:rsidR="009B6943" w:rsidRPr="0077293D">
        <w:rPr>
          <w:rFonts w:ascii="Garamond" w:hAnsi="Garamond" w:cs="Times New Roman"/>
          <w:w w:val="105"/>
          <w:sz w:val="24"/>
          <w:szCs w:val="24"/>
        </w:rPr>
        <w:t>të punësimit</w:t>
      </w:r>
      <w:r w:rsidR="00EE5BDF" w:rsidRPr="0077293D">
        <w:rPr>
          <w:rFonts w:ascii="Garamond" w:hAnsi="Garamond" w:cs="Times New Roman"/>
          <w:w w:val="105"/>
          <w:sz w:val="24"/>
          <w:szCs w:val="24"/>
        </w:rPr>
        <w:t>,</w:t>
      </w:r>
      <w:r w:rsidR="009B6943" w:rsidRPr="0077293D">
        <w:rPr>
          <w:rFonts w:ascii="Garamond" w:hAnsi="Garamond" w:cs="Times New Roman"/>
          <w:w w:val="105"/>
          <w:sz w:val="24"/>
          <w:szCs w:val="24"/>
        </w:rPr>
        <w:t xml:space="preserve"> informojnë shtetasit e huaj mbi kriteret, dokumentacionin dhe procedurat</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që</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duhet</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të</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ndiqen</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për</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t’u</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punësuar</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në</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territorin</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RSH</w:t>
      </w:r>
      <w:r w:rsidR="008409C0" w:rsidRPr="0077293D">
        <w:rPr>
          <w:rFonts w:ascii="Garamond" w:hAnsi="Garamond" w:cs="Times New Roman"/>
          <w:w w:val="105"/>
          <w:sz w:val="24"/>
          <w:szCs w:val="24"/>
        </w:rPr>
        <w:t>-së</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dhe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janë</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përgjegjëse</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për</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lëshimin</w:t>
      </w:r>
      <w:r w:rsidR="009B6943" w:rsidRPr="0077293D">
        <w:rPr>
          <w:rFonts w:ascii="Garamond" w:hAnsi="Garamond" w:cs="Times New Roman"/>
          <w:spacing w:val="1"/>
          <w:w w:val="105"/>
          <w:sz w:val="24"/>
          <w:szCs w:val="24"/>
        </w:rPr>
        <w:t xml:space="preserve"> </w:t>
      </w:r>
      <w:r w:rsidR="009B6943" w:rsidRPr="0077293D">
        <w:rPr>
          <w:rFonts w:ascii="Garamond" w:hAnsi="Garamond" w:cs="Times New Roman"/>
          <w:w w:val="105"/>
          <w:sz w:val="24"/>
          <w:szCs w:val="24"/>
        </w:rPr>
        <w:t>e</w:t>
      </w:r>
      <w:r w:rsidR="009B6943" w:rsidRPr="0077293D">
        <w:rPr>
          <w:rFonts w:ascii="Garamond" w:hAnsi="Garamond" w:cs="Times New Roman"/>
          <w:spacing w:val="-40"/>
          <w:w w:val="105"/>
          <w:sz w:val="24"/>
          <w:szCs w:val="24"/>
        </w:rPr>
        <w:t xml:space="preserve"> </w:t>
      </w:r>
      <w:r w:rsidR="009B6943" w:rsidRPr="0077293D">
        <w:rPr>
          <w:rFonts w:ascii="Garamond" w:hAnsi="Garamond" w:cs="Times New Roman"/>
          <w:w w:val="105"/>
          <w:sz w:val="24"/>
          <w:szCs w:val="24"/>
        </w:rPr>
        <w:t xml:space="preserve">autorizimeve për punësim. </w:t>
      </w:r>
    </w:p>
    <w:p w14:paraId="168557C9" w14:textId="5955E26A" w:rsidR="003E7FDC" w:rsidRPr="0077293D" w:rsidRDefault="009B6943" w:rsidP="00172E46">
      <w:pPr>
        <w:pStyle w:val="BodyText"/>
        <w:ind w:firstLine="284"/>
        <w:jc w:val="both"/>
        <w:rPr>
          <w:rFonts w:ascii="Garamond" w:hAnsi="Garamond" w:cs="Times New Roman"/>
          <w:w w:val="105"/>
          <w:sz w:val="24"/>
          <w:szCs w:val="24"/>
        </w:rPr>
      </w:pPr>
      <w:r w:rsidRPr="0077293D">
        <w:rPr>
          <w:rFonts w:ascii="Garamond" w:hAnsi="Garamond" w:cs="Times New Roman"/>
          <w:b/>
          <w:w w:val="105"/>
          <w:sz w:val="24"/>
          <w:szCs w:val="24"/>
        </w:rPr>
        <w:t>Inspektorati Shtetëror i Punës dhe i Shërbimeve Shoq</w:t>
      </w:r>
      <w:r w:rsidR="00F9317A" w:rsidRPr="0077293D">
        <w:rPr>
          <w:rFonts w:ascii="Garamond" w:hAnsi="Garamond" w:cs="Times New Roman"/>
          <w:b/>
          <w:w w:val="105"/>
          <w:sz w:val="24"/>
          <w:szCs w:val="24"/>
        </w:rPr>
        <w:t>ë</w:t>
      </w:r>
      <w:r w:rsidRPr="0077293D">
        <w:rPr>
          <w:rFonts w:ascii="Garamond" w:hAnsi="Garamond" w:cs="Times New Roman"/>
          <w:b/>
          <w:w w:val="105"/>
          <w:sz w:val="24"/>
          <w:szCs w:val="24"/>
        </w:rPr>
        <w:t>rore</w:t>
      </w:r>
      <w:r w:rsidRPr="0077293D">
        <w:rPr>
          <w:rFonts w:ascii="Garamond" w:hAnsi="Garamond" w:cs="Times New Roman"/>
          <w:w w:val="105"/>
          <w:sz w:val="24"/>
          <w:szCs w:val="24"/>
        </w:rPr>
        <w:t xml:space="preserve"> mbikëqyr zbatimin e kërkesave ligjore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 legjislacionit të punës për sigurimin e kushteve të denja të punës, për mbrojtjen e punëmarrësve</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në ushtrimin e profesionit të tyre, për ligjshmëri në zbatimin e kohëzgjatjes së punës, për pagesën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punë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kryer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përputhje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legjislacionin,</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sigurimin</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çdo</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punëmarrësi,</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higjienën</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mirëqenien në vendin e punës, për punësimin e ligjshëm të fëmijëve, si dhe për çështje të tjera që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lidhen</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ngushtë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marrëdhënien 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punës.</w:t>
      </w:r>
    </w:p>
    <w:p w14:paraId="6C995C15" w14:textId="1FC79CE7" w:rsidR="009B6943" w:rsidRPr="0077293D" w:rsidRDefault="00ED3992" w:rsidP="00172E46">
      <w:pPr>
        <w:pStyle w:val="Heading3"/>
        <w:keepNext w:val="0"/>
        <w:keepLines w:val="0"/>
        <w:tabs>
          <w:tab w:val="left" w:pos="997"/>
        </w:tabs>
        <w:spacing w:before="0"/>
        <w:ind w:firstLine="284"/>
        <w:rPr>
          <w:rFonts w:ascii="Garamond" w:hAnsi="Garamond" w:cs="Times New Roman"/>
          <w:b/>
          <w:color w:val="2E74B5" w:themeColor="accent1" w:themeShade="BF"/>
        </w:rPr>
      </w:pPr>
      <w:bookmarkStart w:id="7" w:name="_TOC_250020"/>
      <w:r w:rsidRPr="0077293D">
        <w:rPr>
          <w:rFonts w:ascii="Garamond" w:hAnsi="Garamond" w:cs="Times New Roman"/>
          <w:b/>
          <w:color w:val="2E74B5" w:themeColor="accent1" w:themeShade="BF"/>
          <w:w w:val="105"/>
        </w:rPr>
        <w:t xml:space="preserve">3.2 </w:t>
      </w:r>
      <w:r w:rsidR="009B6943" w:rsidRPr="0077293D">
        <w:rPr>
          <w:rFonts w:ascii="Garamond" w:hAnsi="Garamond" w:cs="Times New Roman"/>
          <w:b/>
          <w:color w:val="2E74B5" w:themeColor="accent1" w:themeShade="BF"/>
          <w:w w:val="105"/>
        </w:rPr>
        <w:t>Kuadri</w:t>
      </w:r>
      <w:r w:rsidR="009B6943" w:rsidRPr="0077293D">
        <w:rPr>
          <w:rFonts w:ascii="Garamond" w:hAnsi="Garamond" w:cs="Times New Roman"/>
          <w:b/>
          <w:color w:val="2E74B5" w:themeColor="accent1" w:themeShade="BF"/>
          <w:spacing w:val="-9"/>
          <w:w w:val="105"/>
        </w:rPr>
        <w:t xml:space="preserve"> </w:t>
      </w:r>
      <w:bookmarkEnd w:id="7"/>
      <w:r w:rsidR="004B6233" w:rsidRPr="0077293D">
        <w:rPr>
          <w:rFonts w:ascii="Garamond" w:hAnsi="Garamond" w:cs="Times New Roman"/>
          <w:b/>
          <w:color w:val="2E74B5" w:themeColor="accent1" w:themeShade="BF"/>
          <w:w w:val="105"/>
        </w:rPr>
        <w:t>l</w:t>
      </w:r>
      <w:r w:rsidR="009B6943" w:rsidRPr="0077293D">
        <w:rPr>
          <w:rFonts w:ascii="Garamond" w:hAnsi="Garamond" w:cs="Times New Roman"/>
          <w:b/>
          <w:color w:val="2E74B5" w:themeColor="accent1" w:themeShade="BF"/>
          <w:w w:val="105"/>
        </w:rPr>
        <w:t>igjor</w:t>
      </w:r>
    </w:p>
    <w:p w14:paraId="3A214622" w14:textId="55F755AA" w:rsidR="00BB6EEA" w:rsidRPr="0077293D" w:rsidRDefault="00BB6EEA" w:rsidP="00172E46">
      <w:pPr>
        <w:pStyle w:val="BodyText"/>
        <w:tabs>
          <w:tab w:val="left" w:pos="8550"/>
        </w:tabs>
        <w:ind w:firstLine="284"/>
        <w:jc w:val="both"/>
        <w:rPr>
          <w:rFonts w:ascii="Garamond" w:hAnsi="Garamond" w:cs="Times New Roman"/>
          <w:sz w:val="24"/>
          <w:szCs w:val="24"/>
        </w:rPr>
      </w:pPr>
      <w:r w:rsidRPr="0077293D">
        <w:rPr>
          <w:rFonts w:ascii="Garamond" w:hAnsi="Garamond" w:cs="Times New Roman"/>
          <w:spacing w:val="-1"/>
          <w:w w:val="105"/>
          <w:sz w:val="24"/>
          <w:szCs w:val="24"/>
        </w:rPr>
        <w:t>Politika</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migratore</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shqiptare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shprehur</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Kushtetutë,</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9"/>
          <w:w w:val="105"/>
          <w:sz w:val="24"/>
          <w:szCs w:val="24"/>
        </w:rPr>
        <w:t xml:space="preserve"> </w:t>
      </w:r>
      <w:r w:rsidR="00DD1DAC" w:rsidRPr="0077293D">
        <w:rPr>
          <w:rFonts w:ascii="Garamond" w:hAnsi="Garamond" w:cs="Times New Roman"/>
          <w:w w:val="105"/>
          <w:sz w:val="24"/>
          <w:szCs w:val="24"/>
        </w:rPr>
        <w:t>korniza</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garantuese</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drejtave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lirive</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huajve,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rregulluar</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anë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legjislacionit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fuqi. Institucionet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përgjegjëse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trajtimin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aspekteve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ndryshme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migracionit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Republikën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Shqipërisë,</w:t>
      </w:r>
      <w:r w:rsidR="00A82D82"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janë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përgjegjëse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zbatimin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politikave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veçanta</w:t>
      </w:r>
      <w:r w:rsidRPr="0077293D">
        <w:rPr>
          <w:rFonts w:ascii="Garamond" w:hAnsi="Garamond" w:cs="Times New Roman"/>
          <w:spacing w:val="1"/>
          <w:w w:val="105"/>
          <w:sz w:val="24"/>
          <w:szCs w:val="24"/>
        </w:rPr>
        <w:t xml:space="preserve"> </w:t>
      </w:r>
      <w:r w:rsidR="00B13855" w:rsidRPr="0077293D">
        <w:rPr>
          <w:rFonts w:ascii="Garamond" w:hAnsi="Garamond" w:cs="Times New Roman"/>
          <w:w w:val="105"/>
          <w:sz w:val="24"/>
          <w:szCs w:val="24"/>
        </w:rPr>
        <w:t xml:space="preserve">migratore, </w:t>
      </w:r>
      <w:r w:rsidRPr="0077293D">
        <w:rPr>
          <w:rFonts w:ascii="Garamond" w:hAnsi="Garamond" w:cs="Times New Roman"/>
          <w:w w:val="105"/>
          <w:sz w:val="24"/>
          <w:szCs w:val="24"/>
        </w:rPr>
        <w:t>sipas përcaktimeve në aktet ligjore dhe nënligjore me anë të të cilave është rregulluar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politika</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migratore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Republikën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Shqipërisë.</w:t>
      </w:r>
    </w:p>
    <w:p w14:paraId="08BAB055" w14:textId="1E232C5C" w:rsidR="00BB6EEA" w:rsidRPr="0077293D" w:rsidRDefault="00BB6EEA" w:rsidP="00172E46">
      <w:pPr>
        <w:pStyle w:val="BodyText"/>
        <w:tabs>
          <w:tab w:val="left" w:pos="8550"/>
        </w:tabs>
        <w:ind w:firstLine="284"/>
        <w:jc w:val="both"/>
        <w:rPr>
          <w:rFonts w:ascii="Garamond" w:hAnsi="Garamond" w:cs="Times New Roman"/>
          <w:w w:val="105"/>
          <w:sz w:val="24"/>
          <w:szCs w:val="24"/>
        </w:rPr>
      </w:pPr>
      <w:r w:rsidRPr="0077293D">
        <w:rPr>
          <w:rFonts w:ascii="Garamond" w:hAnsi="Garamond" w:cs="Times New Roman"/>
          <w:w w:val="105"/>
          <w:sz w:val="24"/>
          <w:szCs w:val="24"/>
        </w:rPr>
        <w:t>Ndryshimi</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kuadrit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ligjor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migracionin</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gjatë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viteve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fundit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frymën</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legjislacionit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B</w:t>
      </w:r>
      <w:r w:rsidR="00DD1DAC" w:rsidRPr="0077293D">
        <w:rPr>
          <w:rFonts w:ascii="Garamond" w:hAnsi="Garamond" w:cs="Times New Roman"/>
          <w:w w:val="105"/>
          <w:sz w:val="24"/>
          <w:szCs w:val="24"/>
        </w:rPr>
        <w:t>ashkimit Evropian,</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ka</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synuar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ndërtimin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një</w:t>
      </w:r>
      <w:r w:rsidRPr="0077293D">
        <w:rPr>
          <w:rFonts w:ascii="Garamond" w:hAnsi="Garamond" w:cs="Times New Roman"/>
          <w:spacing w:val="1"/>
          <w:w w:val="105"/>
          <w:sz w:val="24"/>
          <w:szCs w:val="24"/>
        </w:rPr>
        <w:t xml:space="preserve"> </w:t>
      </w:r>
      <w:r w:rsidR="00351921" w:rsidRPr="0077293D">
        <w:rPr>
          <w:rFonts w:ascii="Garamond" w:hAnsi="Garamond" w:cs="Times New Roman"/>
          <w:w w:val="105"/>
          <w:sz w:val="24"/>
          <w:szCs w:val="24"/>
        </w:rPr>
        <w:t>kornize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re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politikave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migratore,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shumë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partneritet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 xml:space="preserve">menaxhimin global të migracionit. </w:t>
      </w:r>
      <w:r w:rsidR="00351921" w:rsidRPr="0077293D">
        <w:rPr>
          <w:rFonts w:ascii="Garamond" w:hAnsi="Garamond" w:cs="Times New Roman"/>
          <w:w w:val="105"/>
          <w:sz w:val="24"/>
          <w:szCs w:val="24"/>
        </w:rPr>
        <w:t xml:space="preserve">Kështu kuadri ligjor shqiptar </w:t>
      </w:r>
      <w:r w:rsidRPr="0077293D">
        <w:rPr>
          <w:rFonts w:ascii="Garamond" w:hAnsi="Garamond" w:cs="Times New Roman"/>
          <w:w w:val="105"/>
          <w:sz w:val="24"/>
          <w:szCs w:val="24"/>
        </w:rPr>
        <w:t>ka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shënuar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mjaft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përmirësime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aspekt</w:t>
      </w:r>
      <w:r w:rsidR="00F00295" w:rsidRPr="0077293D">
        <w:rPr>
          <w:rFonts w:ascii="Garamond" w:hAnsi="Garamond" w:cs="Times New Roman"/>
          <w:w w:val="105"/>
          <w:sz w:val="24"/>
          <w:szCs w:val="24"/>
        </w:rPr>
        <w:t>et</w:t>
      </w:r>
      <w:r w:rsidRPr="0077293D">
        <w:rPr>
          <w:rFonts w:ascii="Garamond" w:hAnsi="Garamond" w:cs="Times New Roman"/>
          <w:spacing w:val="1"/>
          <w:w w:val="105"/>
          <w:sz w:val="24"/>
          <w:szCs w:val="24"/>
        </w:rPr>
        <w:t xml:space="preserve"> </w:t>
      </w:r>
      <w:r w:rsidR="00F00295"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procedurave të dokumenteve të udhëtimit, vizave, punësimit, qëndrimit, bashkimit familjar etj.</w:t>
      </w:r>
      <w:r w:rsidRPr="0077293D">
        <w:rPr>
          <w:rFonts w:ascii="Garamond" w:hAnsi="Garamond" w:cs="Times New Roman"/>
          <w:spacing w:val="1"/>
          <w:w w:val="105"/>
          <w:sz w:val="24"/>
          <w:szCs w:val="24"/>
        </w:rPr>
        <w:t xml:space="preserve"> </w:t>
      </w:r>
    </w:p>
    <w:p w14:paraId="38662D8B" w14:textId="3432DBB3" w:rsidR="00BB6EEA" w:rsidRPr="0077293D" w:rsidRDefault="001E4CC1"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Kuvendi i Shqipërisë, me v</w:t>
      </w:r>
      <w:r w:rsidR="00BB6EEA" w:rsidRPr="0077293D">
        <w:rPr>
          <w:rFonts w:ascii="Garamond" w:hAnsi="Garamond" w:cs="Times New Roman"/>
          <w:w w:val="105"/>
          <w:sz w:val="24"/>
          <w:szCs w:val="24"/>
        </w:rPr>
        <w:t>endimin</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nr.</w:t>
      </w:r>
      <w:r w:rsidR="00BB6EEA" w:rsidRPr="0077293D">
        <w:rPr>
          <w:rFonts w:ascii="Garamond" w:hAnsi="Garamond" w:cs="Times New Roman"/>
          <w:spacing w:val="-9"/>
          <w:w w:val="105"/>
          <w:sz w:val="24"/>
          <w:szCs w:val="24"/>
        </w:rPr>
        <w:t xml:space="preserve"> </w:t>
      </w:r>
      <w:r w:rsidR="00F3442D" w:rsidRPr="0077293D">
        <w:rPr>
          <w:rFonts w:ascii="Garamond" w:hAnsi="Garamond" w:cs="Times New Roman"/>
          <w:w w:val="105"/>
          <w:sz w:val="24"/>
          <w:szCs w:val="24"/>
        </w:rPr>
        <w:t>41/2022</w:t>
      </w:r>
      <w:r w:rsidR="00BB6EEA" w:rsidRPr="0077293D">
        <w:rPr>
          <w:rFonts w:ascii="Garamond" w:hAnsi="Garamond" w:cs="Times New Roman"/>
          <w:spacing w:val="-7"/>
          <w:w w:val="105"/>
          <w:sz w:val="24"/>
          <w:szCs w:val="24"/>
        </w:rPr>
        <w:t xml:space="preserve"> </w:t>
      </w:r>
      <w:r w:rsidR="00BB6EEA" w:rsidRPr="0077293D">
        <w:rPr>
          <w:rFonts w:ascii="Garamond" w:hAnsi="Garamond" w:cs="Times New Roman"/>
          <w:w w:val="105"/>
          <w:sz w:val="24"/>
          <w:szCs w:val="24"/>
        </w:rPr>
        <w:t>ka</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ngritur</w:t>
      </w:r>
      <w:r w:rsidR="00BB6EEA" w:rsidRPr="0077293D">
        <w:rPr>
          <w:rFonts w:ascii="Garamond" w:hAnsi="Garamond" w:cs="Times New Roman"/>
          <w:spacing w:val="-7"/>
          <w:w w:val="105"/>
          <w:sz w:val="24"/>
          <w:szCs w:val="24"/>
        </w:rPr>
        <w:t xml:space="preserve"> </w:t>
      </w:r>
      <w:r w:rsidR="00BB6EEA" w:rsidRPr="0077293D">
        <w:rPr>
          <w:rFonts w:ascii="Garamond" w:hAnsi="Garamond" w:cs="Times New Roman"/>
          <w:w w:val="105"/>
          <w:sz w:val="24"/>
          <w:szCs w:val="24"/>
        </w:rPr>
        <w:t>nënkomisionin</w:t>
      </w:r>
      <w:r w:rsidR="00BB6EEA" w:rsidRPr="0077293D">
        <w:rPr>
          <w:rFonts w:ascii="Garamond" w:hAnsi="Garamond" w:cs="Times New Roman"/>
          <w:spacing w:val="-7"/>
          <w:w w:val="105"/>
          <w:sz w:val="24"/>
          <w:szCs w:val="24"/>
        </w:rPr>
        <w:t xml:space="preserve"> </w:t>
      </w:r>
      <w:r w:rsidR="00BB6EEA" w:rsidRPr="0077293D">
        <w:rPr>
          <w:rFonts w:ascii="Garamond" w:hAnsi="Garamond" w:cs="Times New Roman"/>
          <w:w w:val="105"/>
          <w:sz w:val="24"/>
          <w:szCs w:val="24"/>
        </w:rPr>
        <w:t>“Për</w:t>
      </w:r>
      <w:r w:rsidR="00BB6EEA" w:rsidRPr="0077293D">
        <w:rPr>
          <w:rFonts w:ascii="Garamond" w:hAnsi="Garamond" w:cs="Times New Roman"/>
          <w:spacing w:val="-6"/>
          <w:w w:val="105"/>
          <w:sz w:val="24"/>
          <w:szCs w:val="24"/>
        </w:rPr>
        <w:t xml:space="preserve"> </w:t>
      </w:r>
      <w:r w:rsidR="00EB795A" w:rsidRPr="0077293D">
        <w:rPr>
          <w:rFonts w:ascii="Garamond" w:hAnsi="Garamond" w:cs="Times New Roman"/>
          <w:w w:val="105"/>
          <w:sz w:val="24"/>
          <w:szCs w:val="24"/>
        </w:rPr>
        <w:t>diasporën</w:t>
      </w:r>
      <w:r w:rsidR="00EB795A" w:rsidRPr="0077293D">
        <w:rPr>
          <w:rFonts w:ascii="Garamond" w:hAnsi="Garamond" w:cs="Times New Roman"/>
          <w:spacing w:val="-8"/>
          <w:w w:val="105"/>
          <w:sz w:val="24"/>
          <w:szCs w:val="24"/>
        </w:rPr>
        <w:t xml:space="preserve"> </w:t>
      </w:r>
      <w:r w:rsidR="00EB795A" w:rsidRPr="0077293D">
        <w:rPr>
          <w:rFonts w:ascii="Garamond" w:hAnsi="Garamond" w:cs="Times New Roman"/>
          <w:w w:val="105"/>
          <w:sz w:val="24"/>
          <w:szCs w:val="24"/>
        </w:rPr>
        <w:t>dhe</w:t>
      </w:r>
      <w:r w:rsidR="00EB795A" w:rsidRPr="0077293D">
        <w:rPr>
          <w:rFonts w:ascii="Garamond" w:hAnsi="Garamond" w:cs="Times New Roman"/>
          <w:spacing w:val="-8"/>
          <w:w w:val="105"/>
          <w:sz w:val="24"/>
          <w:szCs w:val="24"/>
        </w:rPr>
        <w:t xml:space="preserve"> </w:t>
      </w:r>
      <w:r w:rsidR="00EB795A" w:rsidRPr="0077293D">
        <w:rPr>
          <w:rFonts w:ascii="Garamond" w:hAnsi="Garamond" w:cs="Times New Roman"/>
          <w:w w:val="105"/>
          <w:sz w:val="24"/>
          <w:szCs w:val="24"/>
        </w:rPr>
        <w:t>migracioni</w:t>
      </w:r>
      <w:r w:rsidR="00BB6EEA" w:rsidRPr="0077293D">
        <w:rPr>
          <w:rFonts w:ascii="Garamond" w:hAnsi="Garamond" w:cs="Times New Roman"/>
          <w:w w:val="105"/>
          <w:sz w:val="24"/>
          <w:szCs w:val="24"/>
        </w:rPr>
        <w:t>n”</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në</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përbërje</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komisionit</w:t>
      </w:r>
      <w:r w:rsidR="00F3442D" w:rsidRPr="0077293D">
        <w:rPr>
          <w:rFonts w:ascii="Garamond" w:hAnsi="Garamond" w:cs="Times New Roman"/>
          <w:w w:val="105"/>
          <w:sz w:val="24"/>
          <w:szCs w:val="24"/>
        </w:rPr>
        <w:t xml:space="preserve"> të përhershëm Parlamentar </w:t>
      </w:r>
      <w:r w:rsidR="00BB6EEA" w:rsidRPr="0077293D">
        <w:rPr>
          <w:rFonts w:ascii="Garamond" w:hAnsi="Garamond" w:cs="Times New Roman"/>
          <w:w w:val="105"/>
          <w:sz w:val="24"/>
          <w:szCs w:val="24"/>
        </w:rPr>
        <w:t>për</w:t>
      </w:r>
      <w:r w:rsidR="00F3442D" w:rsidRPr="0077293D">
        <w:rPr>
          <w:rFonts w:ascii="Garamond" w:hAnsi="Garamond" w:cs="Times New Roman"/>
          <w:w w:val="105"/>
          <w:sz w:val="24"/>
          <w:szCs w:val="24"/>
        </w:rPr>
        <w:t xml:space="preserve"> </w:t>
      </w:r>
      <w:r w:rsidR="00BB6EEA" w:rsidRPr="0077293D">
        <w:rPr>
          <w:rFonts w:ascii="Garamond" w:hAnsi="Garamond" w:cs="Times New Roman"/>
          <w:w w:val="105"/>
          <w:sz w:val="24"/>
          <w:szCs w:val="24"/>
        </w:rPr>
        <w:t>Politikën</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e</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Jashtme.</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Objekti</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dhe</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fusha</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e</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përgjegjësisë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së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këtij</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nënkomisioni</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janë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çështjet</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e</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diasporës</w:t>
      </w:r>
      <w:r w:rsidR="00BB6EEA" w:rsidRPr="0077293D">
        <w:rPr>
          <w:rFonts w:ascii="Garamond" w:hAnsi="Garamond" w:cs="Times New Roman"/>
          <w:spacing w:val="-2"/>
          <w:w w:val="105"/>
          <w:sz w:val="24"/>
          <w:szCs w:val="24"/>
        </w:rPr>
        <w:t xml:space="preserve"> </w:t>
      </w:r>
      <w:r w:rsidR="00BB6EEA" w:rsidRPr="0077293D">
        <w:rPr>
          <w:rFonts w:ascii="Garamond" w:hAnsi="Garamond" w:cs="Times New Roman"/>
          <w:w w:val="105"/>
          <w:sz w:val="24"/>
          <w:szCs w:val="24"/>
        </w:rPr>
        <w:t>dhe</w:t>
      </w:r>
      <w:r w:rsidR="00BB6EEA" w:rsidRPr="0077293D">
        <w:rPr>
          <w:rFonts w:ascii="Garamond" w:hAnsi="Garamond" w:cs="Times New Roman"/>
          <w:spacing w:val="-2"/>
          <w:w w:val="105"/>
          <w:sz w:val="24"/>
          <w:szCs w:val="24"/>
        </w:rPr>
        <w:t xml:space="preserve"> </w:t>
      </w:r>
      <w:r w:rsidR="00F3442D" w:rsidRPr="0077293D">
        <w:rPr>
          <w:rFonts w:ascii="Garamond" w:hAnsi="Garamond" w:cs="Times New Roman"/>
          <w:w w:val="105"/>
          <w:sz w:val="24"/>
          <w:szCs w:val="24"/>
        </w:rPr>
        <w:t>fenomeni</w:t>
      </w:r>
      <w:r w:rsidR="00BB6EEA" w:rsidRPr="0077293D">
        <w:rPr>
          <w:rFonts w:ascii="Garamond" w:hAnsi="Garamond" w:cs="Times New Roman"/>
          <w:w w:val="105"/>
          <w:sz w:val="24"/>
          <w:szCs w:val="24"/>
        </w:rPr>
        <w:t>t migrator</w:t>
      </w:r>
      <w:r w:rsidR="00BB6EEA" w:rsidRPr="0077293D">
        <w:rPr>
          <w:rFonts w:ascii="Garamond" w:hAnsi="Garamond" w:cs="Times New Roman"/>
          <w:spacing w:val="-3"/>
          <w:w w:val="105"/>
          <w:sz w:val="24"/>
          <w:szCs w:val="24"/>
        </w:rPr>
        <w:t xml:space="preserve"> </w:t>
      </w:r>
      <w:r w:rsidR="00F3442D" w:rsidRPr="0077293D">
        <w:rPr>
          <w:rFonts w:ascii="Garamond" w:hAnsi="Garamond" w:cs="Times New Roman"/>
          <w:spacing w:val="-3"/>
          <w:w w:val="105"/>
          <w:sz w:val="24"/>
          <w:szCs w:val="24"/>
        </w:rPr>
        <w:t>t</w:t>
      </w:r>
      <w:r w:rsidR="00BB6EEA" w:rsidRPr="0077293D">
        <w:rPr>
          <w:rFonts w:ascii="Garamond" w:hAnsi="Garamond" w:cs="Times New Roman"/>
          <w:w w:val="105"/>
          <w:sz w:val="24"/>
          <w:szCs w:val="24"/>
        </w:rPr>
        <w:t>ë</w:t>
      </w:r>
      <w:r w:rsidR="00BB6EEA" w:rsidRPr="0077293D">
        <w:rPr>
          <w:rFonts w:ascii="Garamond" w:hAnsi="Garamond" w:cs="Times New Roman"/>
          <w:spacing w:val="-2"/>
          <w:w w:val="105"/>
          <w:sz w:val="24"/>
          <w:szCs w:val="24"/>
        </w:rPr>
        <w:t xml:space="preserve"> </w:t>
      </w:r>
      <w:r w:rsidR="00BB6EEA" w:rsidRPr="0077293D">
        <w:rPr>
          <w:rFonts w:ascii="Garamond" w:hAnsi="Garamond" w:cs="Times New Roman"/>
          <w:w w:val="105"/>
          <w:sz w:val="24"/>
          <w:szCs w:val="24"/>
        </w:rPr>
        <w:t>Shqipëri</w:t>
      </w:r>
      <w:r w:rsidR="00F3442D" w:rsidRPr="0077293D">
        <w:rPr>
          <w:rFonts w:ascii="Garamond" w:hAnsi="Garamond" w:cs="Times New Roman"/>
          <w:w w:val="105"/>
          <w:sz w:val="24"/>
          <w:szCs w:val="24"/>
        </w:rPr>
        <w:t>së</w:t>
      </w:r>
      <w:r w:rsidR="00BB6EEA" w:rsidRPr="0077293D">
        <w:rPr>
          <w:rFonts w:ascii="Garamond" w:hAnsi="Garamond" w:cs="Times New Roman"/>
          <w:w w:val="105"/>
          <w:sz w:val="24"/>
          <w:szCs w:val="24"/>
        </w:rPr>
        <w:t>.</w:t>
      </w:r>
    </w:p>
    <w:p w14:paraId="20B6ED00" w14:textId="613BF058" w:rsidR="001E4CC1" w:rsidRPr="0077293D" w:rsidRDefault="00BB6EEA"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Menaxhimi i migracionit trajtohet në një seksion të veçantë të Strategjisë Kombëtare për Zhvillim</w:t>
      </w:r>
      <w:r w:rsidRPr="0077293D">
        <w:rPr>
          <w:rFonts w:ascii="Garamond" w:hAnsi="Garamond" w:cs="Times New Roman"/>
          <w:spacing w:val="1"/>
          <w:w w:val="105"/>
          <w:sz w:val="24"/>
          <w:szCs w:val="24"/>
        </w:rPr>
        <w:t xml:space="preserve"> </w:t>
      </w:r>
      <w:r w:rsidR="001E4CC1" w:rsidRPr="0077293D">
        <w:rPr>
          <w:rFonts w:ascii="Garamond" w:hAnsi="Garamond" w:cs="Times New Roman"/>
          <w:w w:val="105"/>
          <w:sz w:val="24"/>
          <w:szCs w:val="24"/>
        </w:rPr>
        <w:t>dhe Integrim</w:t>
      </w:r>
      <w:r w:rsidRPr="0077293D">
        <w:rPr>
          <w:rFonts w:ascii="Garamond" w:hAnsi="Garamond" w:cs="Times New Roman"/>
          <w:w w:val="105"/>
          <w:sz w:val="24"/>
          <w:szCs w:val="24"/>
        </w:rPr>
        <w:t xml:space="preserve"> (SKZHI</w:t>
      </w:r>
      <w:r w:rsidR="009C7BE6" w:rsidRPr="0077293D">
        <w:rPr>
          <w:rFonts w:ascii="Garamond" w:hAnsi="Garamond" w:cs="Times New Roman"/>
          <w:w w:val="105"/>
          <w:sz w:val="24"/>
          <w:szCs w:val="24"/>
        </w:rPr>
        <w:t>E</w:t>
      </w:r>
      <w:r w:rsidRPr="0077293D">
        <w:rPr>
          <w:rFonts w:ascii="Garamond" w:hAnsi="Garamond" w:cs="Times New Roman"/>
          <w:w w:val="105"/>
          <w:sz w:val="24"/>
          <w:szCs w:val="24"/>
        </w:rPr>
        <w:t>). SKZHI</w:t>
      </w:r>
      <w:r w:rsidR="009C7BE6" w:rsidRPr="0077293D">
        <w:rPr>
          <w:rFonts w:ascii="Garamond" w:hAnsi="Garamond" w:cs="Times New Roman"/>
          <w:w w:val="105"/>
          <w:sz w:val="24"/>
          <w:szCs w:val="24"/>
        </w:rPr>
        <w:t>E</w:t>
      </w:r>
      <w:r w:rsidRPr="0077293D">
        <w:rPr>
          <w:rFonts w:ascii="Garamond" w:hAnsi="Garamond" w:cs="Times New Roman"/>
          <w:w w:val="105"/>
          <w:sz w:val="24"/>
          <w:szCs w:val="24"/>
        </w:rPr>
        <w:t xml:space="preserve"> vëren së pavarësisht progresit në menaxhimin me efektivitet 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migracionit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Shqipëri,</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pas</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zbatimit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Strategjisë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parë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Kombëtare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Migracionin</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(2005</w:t>
      </w:r>
      <w:r w:rsidR="00A13D48" w:rsidRPr="0077293D">
        <w:rPr>
          <w:rFonts w:ascii="Garamond" w:hAnsi="Garamond" w:cs="Times New Roman"/>
          <w:i/>
          <w:w w:val="105"/>
          <w:sz w:val="24"/>
          <w:szCs w:val="24"/>
        </w:rPr>
        <w:t>–</w:t>
      </w:r>
      <w:r w:rsidRPr="0077293D">
        <w:rPr>
          <w:rFonts w:ascii="Garamond" w:hAnsi="Garamond" w:cs="Times New Roman"/>
          <w:w w:val="105"/>
          <w:sz w:val="24"/>
          <w:szCs w:val="24"/>
        </w:rPr>
        <w:t>2010)</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dhe Strategjisë për Riintegrimin e Shtetasve Shqiptarë të Kthyer (2010</w:t>
      </w:r>
      <w:r w:rsidR="00A13D48" w:rsidRPr="0077293D">
        <w:rPr>
          <w:rFonts w:ascii="Garamond" w:hAnsi="Garamond" w:cs="Times New Roman"/>
          <w:i/>
          <w:w w:val="105"/>
          <w:sz w:val="24"/>
          <w:szCs w:val="24"/>
        </w:rPr>
        <w:t>–</w:t>
      </w:r>
      <w:r w:rsidRPr="0077293D">
        <w:rPr>
          <w:rFonts w:ascii="Garamond" w:hAnsi="Garamond" w:cs="Times New Roman"/>
          <w:w w:val="105"/>
          <w:sz w:val="24"/>
          <w:szCs w:val="24"/>
        </w:rPr>
        <w:t>2015), disa sfida mbeten t</w:t>
      </w:r>
      <w:r w:rsidRPr="0077293D">
        <w:rPr>
          <w:rFonts w:ascii="Garamond" w:hAnsi="Garamond" w:cs="Garamond"/>
          <w:w w:val="105"/>
          <w:sz w:val="24"/>
          <w:szCs w:val="24"/>
        </w:rPr>
        <w:t>ë</w:t>
      </w:r>
      <w:r w:rsidRPr="0077293D">
        <w:rPr>
          <w:rFonts w:ascii="Garamond" w:hAnsi="Garamond" w:cs="Times New Roman"/>
          <w:spacing w:val="-40"/>
          <w:w w:val="105"/>
          <w:sz w:val="24"/>
          <w:szCs w:val="24"/>
        </w:rPr>
        <w:t xml:space="preserve"> </w:t>
      </w:r>
      <w:r w:rsidR="001E4CC1" w:rsidRPr="0077293D">
        <w:rPr>
          <w:rFonts w:ascii="Garamond" w:hAnsi="Garamond" w:cs="Times New Roman"/>
          <w:w w:val="105"/>
          <w:sz w:val="24"/>
          <w:szCs w:val="24"/>
        </w:rPr>
        <w:t>patrajtuara:</w:t>
      </w:r>
    </w:p>
    <w:p w14:paraId="5B5507A6" w14:textId="7137AF02" w:rsidR="001E4CC1" w:rsidRPr="0077293D" w:rsidRDefault="00ED3992" w:rsidP="00172E46">
      <w:pPr>
        <w:pStyle w:val="BodyText"/>
        <w:tabs>
          <w:tab w:val="left" w:pos="8460"/>
        </w:tabs>
        <w:ind w:firstLine="284"/>
        <w:jc w:val="both"/>
        <w:rPr>
          <w:rFonts w:ascii="Garamond" w:hAnsi="Garamond" w:cs="Times New Roman"/>
          <w:spacing w:val="-4"/>
          <w:w w:val="105"/>
          <w:sz w:val="24"/>
          <w:szCs w:val="24"/>
        </w:rPr>
      </w:pPr>
      <w:r w:rsidRPr="0077293D">
        <w:rPr>
          <w:rFonts w:ascii="Garamond" w:hAnsi="Garamond" w:cs="Times New Roman"/>
          <w:w w:val="105"/>
          <w:sz w:val="24"/>
          <w:szCs w:val="24"/>
        </w:rPr>
        <w:t>i</w:t>
      </w:r>
      <w:r w:rsidR="00A13D48" w:rsidRPr="0077293D">
        <w:rPr>
          <w:rFonts w:ascii="Garamond" w:hAnsi="Garamond" w:cs="Times New Roman"/>
          <w:w w:val="105"/>
          <w:sz w:val="24"/>
          <w:szCs w:val="24"/>
        </w:rPr>
        <w:t>.</w:t>
      </w:r>
      <w:r w:rsidRPr="0077293D">
        <w:rPr>
          <w:rFonts w:ascii="Garamond" w:hAnsi="Garamond" w:cs="Times New Roman"/>
          <w:w w:val="105"/>
          <w:sz w:val="24"/>
          <w:szCs w:val="24"/>
        </w:rPr>
        <w:t xml:space="preserve"> </w:t>
      </w:r>
      <w:r w:rsidR="0063330E" w:rsidRPr="0077293D">
        <w:rPr>
          <w:rFonts w:ascii="Garamond" w:hAnsi="Garamond" w:cs="Times New Roman"/>
          <w:w w:val="105"/>
          <w:sz w:val="24"/>
          <w:szCs w:val="24"/>
        </w:rPr>
        <w:t xml:space="preserve">parandalimi </w:t>
      </w:r>
      <w:r w:rsidR="00BB6EEA" w:rsidRPr="0077293D">
        <w:rPr>
          <w:rFonts w:ascii="Garamond" w:hAnsi="Garamond" w:cs="Times New Roman"/>
          <w:w w:val="105"/>
          <w:sz w:val="24"/>
          <w:szCs w:val="24"/>
        </w:rPr>
        <w:t>i migrimit të parregullt nga vendi, keqpërdorimin e regjimit pa viza në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zonën</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Shengen</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BE</w:t>
      </w:r>
      <w:r w:rsidR="00BB6EEA" w:rsidRPr="0077293D">
        <w:rPr>
          <w:rFonts w:ascii="Times New Roman" w:hAnsi="Times New Roman" w:cs="Times New Roman"/>
          <w:w w:val="105"/>
          <w:sz w:val="24"/>
          <w:szCs w:val="24"/>
        </w:rPr>
        <w:t>‐</w:t>
      </w:r>
      <w:r w:rsidR="00BB6EEA" w:rsidRPr="0077293D">
        <w:rPr>
          <w:rFonts w:ascii="Garamond" w:hAnsi="Garamond" w:cs="Times New Roman"/>
          <w:w w:val="105"/>
          <w:sz w:val="24"/>
          <w:szCs w:val="24"/>
        </w:rPr>
        <w:t>s</w:t>
      </w:r>
      <w:r w:rsidR="00BB6EEA" w:rsidRPr="0077293D">
        <w:rPr>
          <w:rFonts w:ascii="Garamond" w:hAnsi="Garamond" w:cs="Garamond"/>
          <w:w w:val="105"/>
          <w:sz w:val="24"/>
          <w:szCs w:val="24"/>
        </w:rPr>
        <w:t>ë</w:t>
      </w:r>
      <w:r w:rsidR="00BB6EEA" w:rsidRPr="0077293D">
        <w:rPr>
          <w:rFonts w:ascii="Garamond" w:hAnsi="Garamond" w:cs="Times New Roman"/>
          <w:w w:val="105"/>
          <w:sz w:val="24"/>
          <w:szCs w:val="24"/>
        </w:rPr>
        <w:t>;</w:t>
      </w:r>
    </w:p>
    <w:p w14:paraId="3CE48DAE" w14:textId="6D487D9B" w:rsidR="001E4CC1" w:rsidRPr="0077293D" w:rsidRDefault="00ED3992" w:rsidP="00172E46">
      <w:pPr>
        <w:pStyle w:val="BodyText"/>
        <w:tabs>
          <w:tab w:val="left" w:pos="8460"/>
        </w:tabs>
        <w:ind w:firstLine="284"/>
        <w:jc w:val="both"/>
        <w:rPr>
          <w:rFonts w:ascii="Garamond" w:hAnsi="Garamond" w:cs="Times New Roman"/>
          <w:sz w:val="24"/>
          <w:szCs w:val="24"/>
        </w:rPr>
      </w:pPr>
      <w:r w:rsidRPr="0077293D">
        <w:rPr>
          <w:rFonts w:ascii="Garamond" w:hAnsi="Garamond" w:cs="Times New Roman"/>
          <w:w w:val="105"/>
          <w:sz w:val="24"/>
          <w:szCs w:val="24"/>
        </w:rPr>
        <w:t>ii</w:t>
      </w:r>
      <w:r w:rsidR="00A13D48" w:rsidRPr="0077293D">
        <w:rPr>
          <w:rFonts w:ascii="Garamond" w:hAnsi="Garamond" w:cs="Times New Roman"/>
          <w:w w:val="105"/>
          <w:sz w:val="24"/>
          <w:szCs w:val="24"/>
        </w:rPr>
        <w:t>.</w:t>
      </w:r>
      <w:r w:rsidRPr="0077293D">
        <w:rPr>
          <w:rFonts w:ascii="Garamond" w:hAnsi="Garamond" w:cs="Times New Roman"/>
          <w:w w:val="105"/>
          <w:sz w:val="24"/>
          <w:szCs w:val="24"/>
        </w:rPr>
        <w:t xml:space="preserve"> </w:t>
      </w:r>
      <w:r w:rsidR="0063330E" w:rsidRPr="0077293D">
        <w:rPr>
          <w:rFonts w:ascii="Garamond" w:hAnsi="Garamond" w:cs="Times New Roman"/>
          <w:w w:val="105"/>
          <w:sz w:val="24"/>
          <w:szCs w:val="24"/>
        </w:rPr>
        <w:t>kthimi</w:t>
      </w:r>
      <w:r w:rsidR="0063330E"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i</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qëndrueshëm</w:t>
      </w:r>
      <w:r w:rsidR="00BB6EEA" w:rsidRPr="0077293D">
        <w:rPr>
          <w:rFonts w:ascii="Garamond" w:hAnsi="Garamond" w:cs="Times New Roman"/>
          <w:spacing w:val="-3"/>
          <w:w w:val="105"/>
          <w:sz w:val="24"/>
          <w:szCs w:val="24"/>
        </w:rPr>
        <w:t xml:space="preserve"> </w:t>
      </w:r>
      <w:r w:rsidR="00BB6EEA" w:rsidRPr="0077293D">
        <w:rPr>
          <w:rFonts w:ascii="Garamond" w:hAnsi="Garamond" w:cs="Times New Roman"/>
          <w:w w:val="105"/>
          <w:sz w:val="24"/>
          <w:szCs w:val="24"/>
        </w:rPr>
        <w:t>i</w:t>
      </w:r>
      <w:r w:rsidR="00BB6EEA" w:rsidRPr="0077293D">
        <w:rPr>
          <w:rFonts w:ascii="Garamond" w:hAnsi="Garamond" w:cs="Times New Roman"/>
          <w:spacing w:val="-6"/>
          <w:w w:val="105"/>
          <w:sz w:val="24"/>
          <w:szCs w:val="24"/>
        </w:rPr>
        <w:t xml:space="preserve"> </w:t>
      </w:r>
      <w:r w:rsidR="00BB6EEA" w:rsidRPr="0077293D">
        <w:rPr>
          <w:rFonts w:ascii="Garamond" w:hAnsi="Garamond" w:cs="Times New Roman"/>
          <w:w w:val="105"/>
          <w:sz w:val="24"/>
          <w:szCs w:val="24"/>
        </w:rPr>
        <w:t>shqiptarëve</w:t>
      </w:r>
      <w:r w:rsidR="00BB6EEA" w:rsidRPr="0077293D">
        <w:rPr>
          <w:rFonts w:ascii="Garamond" w:hAnsi="Garamond" w:cs="Times New Roman"/>
          <w:spacing w:val="-3"/>
          <w:w w:val="105"/>
          <w:sz w:val="24"/>
          <w:szCs w:val="24"/>
        </w:rPr>
        <w:t xml:space="preserve"> </w:t>
      </w:r>
      <w:r w:rsidR="00BB6EEA" w:rsidRPr="0077293D">
        <w:rPr>
          <w:rFonts w:ascii="Garamond" w:hAnsi="Garamond" w:cs="Times New Roman"/>
          <w:w w:val="105"/>
          <w:sz w:val="24"/>
          <w:szCs w:val="24"/>
        </w:rPr>
        <w:t>përmes</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ofrimit</w:t>
      </w:r>
      <w:r w:rsidR="00BB6EEA" w:rsidRPr="0077293D">
        <w:rPr>
          <w:rFonts w:ascii="Garamond" w:hAnsi="Garamond" w:cs="Times New Roman"/>
          <w:spacing w:val="-3"/>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mbështetjes</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për</w:t>
      </w:r>
      <w:r w:rsidR="00BB6EEA" w:rsidRPr="0077293D">
        <w:rPr>
          <w:rFonts w:ascii="Garamond" w:hAnsi="Garamond" w:cs="Times New Roman"/>
          <w:spacing w:val="-40"/>
          <w:w w:val="105"/>
          <w:sz w:val="24"/>
          <w:szCs w:val="24"/>
        </w:rPr>
        <w:t xml:space="preserve"> </w:t>
      </w:r>
      <w:r w:rsidR="00BB6EEA" w:rsidRPr="0077293D">
        <w:rPr>
          <w:rFonts w:ascii="Garamond" w:hAnsi="Garamond" w:cs="Times New Roman"/>
          <w:w w:val="105"/>
          <w:sz w:val="24"/>
          <w:szCs w:val="24"/>
        </w:rPr>
        <w:t>riintegrim;</w:t>
      </w:r>
    </w:p>
    <w:p w14:paraId="015D2C2F" w14:textId="5E21C683" w:rsidR="00F82A90" w:rsidRPr="0077293D" w:rsidRDefault="00ED3992" w:rsidP="00172E46">
      <w:pPr>
        <w:pStyle w:val="BodyText"/>
        <w:tabs>
          <w:tab w:val="left" w:pos="8460"/>
        </w:tabs>
        <w:ind w:firstLine="284"/>
        <w:jc w:val="both"/>
        <w:rPr>
          <w:rFonts w:ascii="Garamond" w:hAnsi="Garamond" w:cs="Times New Roman"/>
          <w:sz w:val="24"/>
          <w:szCs w:val="24"/>
        </w:rPr>
      </w:pPr>
      <w:r w:rsidRPr="0077293D">
        <w:rPr>
          <w:rFonts w:ascii="Garamond" w:hAnsi="Garamond" w:cs="Times New Roman"/>
          <w:w w:val="105"/>
          <w:sz w:val="24"/>
          <w:szCs w:val="24"/>
        </w:rPr>
        <w:t>iii</w:t>
      </w:r>
      <w:r w:rsidR="00A13D48" w:rsidRPr="0077293D">
        <w:rPr>
          <w:rFonts w:ascii="Garamond" w:hAnsi="Garamond" w:cs="Times New Roman"/>
          <w:w w:val="105"/>
          <w:sz w:val="24"/>
          <w:szCs w:val="24"/>
        </w:rPr>
        <w:t>.</w:t>
      </w:r>
      <w:r w:rsidRPr="0077293D">
        <w:rPr>
          <w:rFonts w:ascii="Garamond" w:hAnsi="Garamond" w:cs="Times New Roman"/>
          <w:w w:val="105"/>
          <w:sz w:val="24"/>
          <w:szCs w:val="24"/>
        </w:rPr>
        <w:t xml:space="preserve"> </w:t>
      </w:r>
      <w:r w:rsidR="00BB6EEA" w:rsidRPr="0077293D">
        <w:rPr>
          <w:rFonts w:ascii="Garamond" w:hAnsi="Garamond" w:cs="Times New Roman"/>
          <w:w w:val="105"/>
          <w:sz w:val="24"/>
          <w:szCs w:val="24"/>
        </w:rPr>
        <w:t>ndikimi</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i</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zhvillimit</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migrimit</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duhet</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forcohet,</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ndër</w:t>
      </w:r>
      <w:r w:rsidR="00BB6EEA" w:rsidRPr="0077293D">
        <w:rPr>
          <w:rFonts w:ascii="Garamond" w:hAnsi="Garamond" w:cs="Times New Roman"/>
          <w:spacing w:val="-3"/>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tjera</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me</w:t>
      </w:r>
      <w:r w:rsidR="00BB6EEA" w:rsidRPr="0077293D">
        <w:rPr>
          <w:rFonts w:ascii="Garamond" w:hAnsi="Garamond" w:cs="Times New Roman"/>
          <w:spacing w:val="-6"/>
          <w:w w:val="105"/>
          <w:sz w:val="24"/>
          <w:szCs w:val="24"/>
        </w:rPr>
        <w:t xml:space="preserve"> </w:t>
      </w:r>
      <w:r w:rsidR="00BB6EEA" w:rsidRPr="0077293D">
        <w:rPr>
          <w:rFonts w:ascii="Garamond" w:hAnsi="Garamond" w:cs="Times New Roman"/>
          <w:w w:val="105"/>
          <w:sz w:val="24"/>
          <w:szCs w:val="24"/>
        </w:rPr>
        <w:t>anë</w:t>
      </w:r>
      <w:r w:rsidR="00BB6EEA" w:rsidRPr="0077293D">
        <w:rPr>
          <w:rFonts w:ascii="Garamond" w:hAnsi="Garamond" w:cs="Times New Roman"/>
          <w:spacing w:val="-3"/>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promovimit</w:t>
      </w:r>
      <w:r w:rsidR="00BB6EEA" w:rsidRPr="0077293D">
        <w:rPr>
          <w:rFonts w:ascii="Garamond" w:hAnsi="Garamond" w:cs="Times New Roman"/>
          <w:spacing w:val="-39"/>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investimeve</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njerëzore</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dhe</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financiare</w:t>
      </w:r>
      <w:r w:rsidR="00BB6EEA" w:rsidRPr="0077293D">
        <w:rPr>
          <w:rFonts w:ascii="Garamond" w:hAnsi="Garamond" w:cs="Times New Roman"/>
          <w:spacing w:val="-6"/>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shqiptarëve</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që</w:t>
      </w:r>
      <w:r w:rsidR="00BB6EEA" w:rsidRPr="0077293D">
        <w:rPr>
          <w:rFonts w:ascii="Garamond" w:hAnsi="Garamond" w:cs="Times New Roman"/>
          <w:spacing w:val="-7"/>
          <w:w w:val="105"/>
          <w:sz w:val="24"/>
          <w:szCs w:val="24"/>
        </w:rPr>
        <w:t xml:space="preserve"> </w:t>
      </w:r>
      <w:r w:rsidR="00BB6EEA" w:rsidRPr="0077293D">
        <w:rPr>
          <w:rFonts w:ascii="Garamond" w:hAnsi="Garamond" w:cs="Times New Roman"/>
          <w:w w:val="105"/>
          <w:sz w:val="24"/>
          <w:szCs w:val="24"/>
        </w:rPr>
        <w:t>janë</w:t>
      </w:r>
      <w:r w:rsidR="00BB6EEA" w:rsidRPr="0077293D">
        <w:rPr>
          <w:rFonts w:ascii="Garamond" w:hAnsi="Garamond" w:cs="Times New Roman"/>
          <w:spacing w:val="-7"/>
          <w:w w:val="105"/>
          <w:sz w:val="24"/>
          <w:szCs w:val="24"/>
        </w:rPr>
        <w:t xml:space="preserve"> </w:t>
      </w:r>
      <w:r w:rsidR="00BB6EEA" w:rsidRPr="0077293D">
        <w:rPr>
          <w:rFonts w:ascii="Garamond" w:hAnsi="Garamond" w:cs="Times New Roman"/>
          <w:w w:val="105"/>
          <w:sz w:val="24"/>
          <w:szCs w:val="24"/>
        </w:rPr>
        <w:t>jashtë</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vendit</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për</w:t>
      </w:r>
      <w:r w:rsidR="00BB6EEA" w:rsidRPr="0077293D">
        <w:rPr>
          <w:rFonts w:ascii="Garamond" w:hAnsi="Garamond" w:cs="Times New Roman"/>
          <w:spacing w:val="-6"/>
          <w:w w:val="105"/>
          <w:sz w:val="24"/>
          <w:szCs w:val="24"/>
        </w:rPr>
        <w:t xml:space="preserve"> </w:t>
      </w:r>
      <w:r w:rsidR="00BB6EEA" w:rsidRPr="0077293D">
        <w:rPr>
          <w:rFonts w:ascii="Garamond" w:hAnsi="Garamond" w:cs="Times New Roman"/>
          <w:w w:val="105"/>
          <w:sz w:val="24"/>
          <w:szCs w:val="24"/>
        </w:rPr>
        <w:t>vendin;</w:t>
      </w:r>
    </w:p>
    <w:p w14:paraId="2C28355E" w14:textId="5B7F3FE1" w:rsidR="00BB6EEA" w:rsidRPr="0077293D" w:rsidRDefault="00ED3992" w:rsidP="00172E46">
      <w:pPr>
        <w:pStyle w:val="BodyText"/>
        <w:tabs>
          <w:tab w:val="left" w:pos="8460"/>
        </w:tabs>
        <w:ind w:firstLine="284"/>
        <w:jc w:val="both"/>
        <w:rPr>
          <w:rFonts w:ascii="Garamond" w:hAnsi="Garamond" w:cs="Times New Roman"/>
          <w:sz w:val="24"/>
          <w:szCs w:val="24"/>
        </w:rPr>
      </w:pPr>
      <w:r w:rsidRPr="0077293D">
        <w:rPr>
          <w:rFonts w:ascii="Garamond" w:hAnsi="Garamond" w:cs="Times New Roman"/>
          <w:w w:val="105"/>
          <w:sz w:val="24"/>
          <w:szCs w:val="24"/>
        </w:rPr>
        <w:t>iv</w:t>
      </w:r>
      <w:r w:rsidR="00A13D48" w:rsidRPr="0077293D">
        <w:rPr>
          <w:rFonts w:ascii="Garamond" w:hAnsi="Garamond" w:cs="Times New Roman"/>
          <w:w w:val="105"/>
          <w:sz w:val="24"/>
          <w:szCs w:val="24"/>
        </w:rPr>
        <w:t>.</w:t>
      </w:r>
      <w:r w:rsidRPr="0077293D">
        <w:rPr>
          <w:rFonts w:ascii="Garamond" w:hAnsi="Garamond" w:cs="Times New Roman"/>
          <w:w w:val="105"/>
          <w:sz w:val="24"/>
          <w:szCs w:val="24"/>
        </w:rPr>
        <w:t xml:space="preserve"> </w:t>
      </w:r>
      <w:r w:rsidR="00BB6EEA" w:rsidRPr="0077293D">
        <w:rPr>
          <w:rFonts w:ascii="Garamond" w:hAnsi="Garamond" w:cs="Times New Roman"/>
          <w:w w:val="105"/>
          <w:sz w:val="24"/>
          <w:szCs w:val="24"/>
        </w:rPr>
        <w:t>forcimi</w:t>
      </w:r>
      <w:r w:rsidR="00BB6EEA" w:rsidRPr="0077293D">
        <w:rPr>
          <w:rFonts w:ascii="Garamond" w:hAnsi="Garamond" w:cs="Times New Roman"/>
          <w:spacing w:val="-6"/>
          <w:w w:val="105"/>
          <w:sz w:val="24"/>
          <w:szCs w:val="24"/>
        </w:rPr>
        <w:t xml:space="preserve"> </w:t>
      </w:r>
      <w:r w:rsidR="00BB6EEA" w:rsidRPr="0077293D">
        <w:rPr>
          <w:rFonts w:ascii="Garamond" w:hAnsi="Garamond" w:cs="Times New Roman"/>
          <w:w w:val="105"/>
          <w:sz w:val="24"/>
          <w:szCs w:val="24"/>
        </w:rPr>
        <w:t>i</w:t>
      </w:r>
      <w:r w:rsidR="00BB6EEA" w:rsidRPr="0077293D">
        <w:rPr>
          <w:rFonts w:ascii="Garamond" w:hAnsi="Garamond" w:cs="Times New Roman"/>
          <w:spacing w:val="-39"/>
          <w:w w:val="105"/>
          <w:sz w:val="24"/>
          <w:szCs w:val="24"/>
        </w:rPr>
        <w:t xml:space="preserve"> </w:t>
      </w:r>
      <w:r w:rsidR="00BB6EEA" w:rsidRPr="0077293D">
        <w:rPr>
          <w:rFonts w:ascii="Garamond" w:hAnsi="Garamond" w:cs="Times New Roman"/>
          <w:w w:val="105"/>
          <w:sz w:val="24"/>
          <w:szCs w:val="24"/>
        </w:rPr>
        <w:t>strukturave</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10"/>
          <w:w w:val="105"/>
          <w:sz w:val="24"/>
          <w:szCs w:val="24"/>
        </w:rPr>
        <w:t xml:space="preserve"> </w:t>
      </w:r>
      <w:r w:rsidR="00BB6EEA" w:rsidRPr="0077293D">
        <w:rPr>
          <w:rFonts w:ascii="Garamond" w:hAnsi="Garamond" w:cs="Times New Roman"/>
          <w:w w:val="105"/>
          <w:sz w:val="24"/>
          <w:szCs w:val="24"/>
        </w:rPr>
        <w:t>menaxhimit</w:t>
      </w:r>
      <w:r w:rsidR="00BB6EEA" w:rsidRPr="0077293D">
        <w:rPr>
          <w:rFonts w:ascii="Garamond" w:hAnsi="Garamond" w:cs="Times New Roman"/>
          <w:spacing w:val="-10"/>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10"/>
          <w:w w:val="105"/>
          <w:sz w:val="24"/>
          <w:szCs w:val="24"/>
        </w:rPr>
        <w:t xml:space="preserve"> </w:t>
      </w:r>
      <w:r w:rsidR="00BB6EEA" w:rsidRPr="0077293D">
        <w:rPr>
          <w:rFonts w:ascii="Garamond" w:hAnsi="Garamond" w:cs="Times New Roman"/>
          <w:w w:val="105"/>
          <w:sz w:val="24"/>
          <w:szCs w:val="24"/>
        </w:rPr>
        <w:t>migracionit</w:t>
      </w:r>
      <w:r w:rsidR="00BB6EEA" w:rsidRPr="0077293D">
        <w:rPr>
          <w:rFonts w:ascii="Garamond" w:hAnsi="Garamond" w:cs="Times New Roman"/>
          <w:spacing w:val="-10"/>
          <w:w w:val="105"/>
          <w:sz w:val="24"/>
          <w:szCs w:val="24"/>
        </w:rPr>
        <w:t xml:space="preserve"> </w:t>
      </w:r>
      <w:r w:rsidR="00BB6EEA" w:rsidRPr="0077293D">
        <w:rPr>
          <w:rFonts w:ascii="Garamond" w:hAnsi="Garamond" w:cs="Times New Roman"/>
          <w:w w:val="105"/>
          <w:sz w:val="24"/>
          <w:szCs w:val="24"/>
        </w:rPr>
        <w:t>dhe</w:t>
      </w:r>
      <w:r w:rsidR="00BB6EEA" w:rsidRPr="0077293D">
        <w:rPr>
          <w:rFonts w:ascii="Garamond" w:hAnsi="Garamond" w:cs="Times New Roman"/>
          <w:spacing w:val="-10"/>
          <w:w w:val="105"/>
          <w:sz w:val="24"/>
          <w:szCs w:val="24"/>
        </w:rPr>
        <w:t xml:space="preserve"> </w:t>
      </w:r>
      <w:r w:rsidR="00BB6EEA" w:rsidRPr="0077293D">
        <w:rPr>
          <w:rFonts w:ascii="Garamond" w:hAnsi="Garamond" w:cs="Times New Roman"/>
          <w:w w:val="105"/>
          <w:sz w:val="24"/>
          <w:szCs w:val="24"/>
        </w:rPr>
        <w:t>politikave</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paraprake</w:t>
      </w:r>
      <w:r w:rsidR="00BB6EEA" w:rsidRPr="0077293D">
        <w:rPr>
          <w:rFonts w:ascii="Garamond" w:hAnsi="Garamond" w:cs="Times New Roman"/>
          <w:spacing w:val="-10"/>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imigracionit</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dhe</w:t>
      </w:r>
      <w:r w:rsidR="00BB6EEA" w:rsidRPr="0077293D">
        <w:rPr>
          <w:rFonts w:ascii="Garamond" w:hAnsi="Garamond" w:cs="Times New Roman"/>
          <w:spacing w:val="-10"/>
          <w:w w:val="105"/>
          <w:sz w:val="24"/>
          <w:szCs w:val="24"/>
        </w:rPr>
        <w:t xml:space="preserve"> </w:t>
      </w:r>
      <w:r w:rsidR="00BB6EEA" w:rsidRPr="0077293D">
        <w:rPr>
          <w:rFonts w:ascii="Garamond" w:hAnsi="Garamond" w:cs="Times New Roman"/>
          <w:w w:val="105"/>
          <w:sz w:val="24"/>
          <w:szCs w:val="24"/>
        </w:rPr>
        <w:t>zbatimi</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i</w:t>
      </w:r>
      <w:r w:rsidR="00BB6EEA" w:rsidRPr="0077293D">
        <w:rPr>
          <w:rFonts w:ascii="Garamond" w:hAnsi="Garamond" w:cs="Times New Roman"/>
          <w:spacing w:val="-10"/>
          <w:w w:val="105"/>
          <w:sz w:val="24"/>
          <w:szCs w:val="24"/>
        </w:rPr>
        <w:t xml:space="preserve"> </w:t>
      </w:r>
      <w:r w:rsidR="00BB6EEA" w:rsidRPr="0077293D">
        <w:rPr>
          <w:rFonts w:ascii="Garamond" w:hAnsi="Garamond" w:cs="Times New Roman"/>
          <w:w w:val="105"/>
          <w:sz w:val="24"/>
          <w:szCs w:val="24"/>
        </w:rPr>
        <w:t>tyre</w:t>
      </w:r>
      <w:r w:rsidR="00BB6EEA" w:rsidRPr="0077293D">
        <w:rPr>
          <w:rFonts w:ascii="Garamond" w:hAnsi="Garamond" w:cs="Times New Roman"/>
          <w:spacing w:val="-39"/>
          <w:w w:val="105"/>
          <w:sz w:val="24"/>
          <w:szCs w:val="24"/>
        </w:rPr>
        <w:t xml:space="preserve"> </w:t>
      </w:r>
      <w:r w:rsidR="00BB6EEA" w:rsidRPr="0077293D">
        <w:rPr>
          <w:rFonts w:ascii="Garamond" w:hAnsi="Garamond" w:cs="Times New Roman"/>
          <w:w w:val="105"/>
          <w:sz w:val="24"/>
          <w:szCs w:val="24"/>
        </w:rPr>
        <w:t>bazuar në fakte solide dhe në përputhje me standardet ndërkombëtare, duke përfshirë sigurimin e</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2"/>
          <w:w w:val="105"/>
          <w:sz w:val="24"/>
          <w:szCs w:val="24"/>
        </w:rPr>
        <w:t xml:space="preserve"> </w:t>
      </w:r>
      <w:r w:rsidR="00BB6EEA" w:rsidRPr="0077293D">
        <w:rPr>
          <w:rFonts w:ascii="Garamond" w:hAnsi="Garamond" w:cs="Times New Roman"/>
          <w:w w:val="105"/>
          <w:sz w:val="24"/>
          <w:szCs w:val="24"/>
        </w:rPr>
        <w:t>drejtave të</w:t>
      </w:r>
      <w:r w:rsidR="00BB6EEA" w:rsidRPr="0077293D">
        <w:rPr>
          <w:rFonts w:ascii="Garamond" w:hAnsi="Garamond" w:cs="Times New Roman"/>
          <w:spacing w:val="-3"/>
          <w:w w:val="105"/>
          <w:sz w:val="24"/>
          <w:szCs w:val="24"/>
        </w:rPr>
        <w:t xml:space="preserve"> </w:t>
      </w:r>
      <w:r w:rsidR="00BB6EEA" w:rsidRPr="0077293D">
        <w:rPr>
          <w:rFonts w:ascii="Garamond" w:hAnsi="Garamond" w:cs="Times New Roman"/>
          <w:w w:val="105"/>
          <w:sz w:val="24"/>
          <w:szCs w:val="24"/>
        </w:rPr>
        <w:t>njeriut</w:t>
      </w:r>
      <w:r w:rsidR="00BB6EEA" w:rsidRPr="0077293D">
        <w:rPr>
          <w:rFonts w:ascii="Garamond" w:hAnsi="Garamond" w:cs="Times New Roman"/>
          <w:spacing w:val="-2"/>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2"/>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gjithë</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emigrantëve.</w:t>
      </w:r>
    </w:p>
    <w:p w14:paraId="555C974B" w14:textId="08D744BF" w:rsidR="00BB6EEA" w:rsidRPr="0077293D" w:rsidRDefault="00BB6EEA" w:rsidP="00172E46">
      <w:pPr>
        <w:pStyle w:val="BodyText"/>
        <w:tabs>
          <w:tab w:val="left" w:pos="8460"/>
        </w:tabs>
        <w:ind w:firstLine="284"/>
        <w:jc w:val="both"/>
        <w:rPr>
          <w:rFonts w:ascii="Garamond" w:hAnsi="Garamond" w:cs="Times New Roman"/>
          <w:sz w:val="24"/>
          <w:szCs w:val="24"/>
        </w:rPr>
      </w:pPr>
      <w:r w:rsidRPr="0077293D">
        <w:rPr>
          <w:rFonts w:ascii="Garamond" w:hAnsi="Garamond" w:cs="Times New Roman"/>
          <w:w w:val="105"/>
          <w:sz w:val="24"/>
          <w:szCs w:val="24"/>
        </w:rPr>
        <w:t>Vizioni i SKZHI</w:t>
      </w:r>
      <w:r w:rsidR="009C7BE6" w:rsidRPr="0077293D">
        <w:rPr>
          <w:rFonts w:ascii="Garamond" w:hAnsi="Garamond" w:cs="Times New Roman"/>
          <w:w w:val="105"/>
          <w:sz w:val="24"/>
          <w:szCs w:val="24"/>
        </w:rPr>
        <w:t>E</w:t>
      </w:r>
      <w:r w:rsidR="00712D1F" w:rsidRPr="0077293D">
        <w:rPr>
          <w:rFonts w:ascii="Garamond" w:hAnsi="Garamond" w:cs="Times New Roman"/>
          <w:w w:val="105"/>
          <w:sz w:val="24"/>
          <w:szCs w:val="24"/>
        </w:rPr>
        <w:t>-së</w:t>
      </w:r>
      <w:r w:rsidRPr="0077293D">
        <w:rPr>
          <w:rFonts w:ascii="Garamond" w:hAnsi="Garamond" w:cs="Times New Roman"/>
          <w:w w:val="105"/>
          <w:sz w:val="24"/>
          <w:szCs w:val="24"/>
        </w:rPr>
        <w:t xml:space="preserve"> konsiston në krijimin e një sistemi efektiv të qeverisjes së migracionit në Shqipëri,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përmes</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realizimit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objektivave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mëposhtëm</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strategjikë:</w:t>
      </w:r>
    </w:p>
    <w:p w14:paraId="5C24FD79" w14:textId="69D54149" w:rsidR="00BB6EEA" w:rsidRPr="0077293D" w:rsidRDefault="00ED3992" w:rsidP="00172E46">
      <w:pPr>
        <w:pStyle w:val="ListParagraph"/>
        <w:tabs>
          <w:tab w:val="left" w:pos="573"/>
          <w:tab w:val="left" w:pos="8460"/>
        </w:tabs>
        <w:ind w:left="0" w:firstLine="284"/>
        <w:jc w:val="both"/>
        <w:rPr>
          <w:rFonts w:ascii="Garamond" w:hAnsi="Garamond" w:cs="Times New Roman"/>
          <w:sz w:val="24"/>
          <w:szCs w:val="24"/>
        </w:rPr>
      </w:pPr>
      <w:r w:rsidRPr="0077293D">
        <w:rPr>
          <w:rFonts w:ascii="Garamond" w:hAnsi="Garamond" w:cs="Times New Roman"/>
          <w:w w:val="105"/>
          <w:sz w:val="24"/>
          <w:szCs w:val="24"/>
        </w:rPr>
        <w:t xml:space="preserve">- </w:t>
      </w:r>
      <w:r w:rsidR="00712D1F" w:rsidRPr="0077293D">
        <w:rPr>
          <w:rFonts w:ascii="Garamond" w:hAnsi="Garamond" w:cs="Times New Roman"/>
          <w:w w:val="105"/>
          <w:sz w:val="24"/>
          <w:szCs w:val="24"/>
        </w:rPr>
        <w:t xml:space="preserve">nxitja </w:t>
      </w:r>
      <w:r w:rsidR="00BB6EEA" w:rsidRPr="0077293D">
        <w:rPr>
          <w:rFonts w:ascii="Garamond" w:hAnsi="Garamond" w:cs="Times New Roman"/>
          <w:w w:val="105"/>
          <w:sz w:val="24"/>
          <w:szCs w:val="24"/>
        </w:rPr>
        <w:t>e kanaleve të sigurta dhe të rregullta për migrimin në Shqipëri me qëllim parandalimin e</w:t>
      </w:r>
      <w:r w:rsidR="00BB6EEA" w:rsidRPr="0077293D">
        <w:rPr>
          <w:rFonts w:ascii="Garamond" w:hAnsi="Garamond" w:cs="Times New Roman"/>
          <w:spacing w:val="-40"/>
          <w:w w:val="105"/>
          <w:sz w:val="24"/>
          <w:szCs w:val="24"/>
        </w:rPr>
        <w:t xml:space="preserve"> </w:t>
      </w:r>
      <w:r w:rsidR="00BB6EEA" w:rsidRPr="0077293D">
        <w:rPr>
          <w:rFonts w:ascii="Garamond" w:hAnsi="Garamond" w:cs="Times New Roman"/>
          <w:w w:val="105"/>
          <w:sz w:val="24"/>
          <w:szCs w:val="24"/>
        </w:rPr>
        <w:t>migracionit</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parregullt,</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për</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kanalizuar</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70%</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migrimit</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nga</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Shqipëria</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nëpërmjet</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marrëveshjeve</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rregullta</w:t>
      </w:r>
      <w:r w:rsidR="00BB6EEA" w:rsidRPr="0077293D">
        <w:rPr>
          <w:rFonts w:ascii="Garamond" w:hAnsi="Garamond" w:cs="Times New Roman"/>
          <w:spacing w:val="-2"/>
          <w:w w:val="105"/>
          <w:sz w:val="24"/>
          <w:szCs w:val="24"/>
        </w:rPr>
        <w:t xml:space="preserve"> </w:t>
      </w:r>
      <w:r w:rsidR="00BB6EEA" w:rsidRPr="0077293D">
        <w:rPr>
          <w:rFonts w:ascii="Garamond" w:hAnsi="Garamond" w:cs="Times New Roman"/>
          <w:w w:val="105"/>
          <w:sz w:val="24"/>
          <w:szCs w:val="24"/>
        </w:rPr>
        <w:t>bilaterale;</w:t>
      </w:r>
    </w:p>
    <w:p w14:paraId="121CF402" w14:textId="6CCF6C12" w:rsidR="00BB6EEA" w:rsidRPr="0077293D" w:rsidRDefault="009A15F7" w:rsidP="00172E46">
      <w:pPr>
        <w:pStyle w:val="ListParagraph"/>
        <w:tabs>
          <w:tab w:val="left" w:pos="573"/>
          <w:tab w:val="left" w:pos="8460"/>
        </w:tabs>
        <w:ind w:left="0" w:firstLine="284"/>
        <w:jc w:val="both"/>
        <w:rPr>
          <w:rFonts w:ascii="Garamond" w:hAnsi="Garamond" w:cs="Times New Roman"/>
          <w:sz w:val="24"/>
          <w:szCs w:val="24"/>
        </w:rPr>
      </w:pPr>
      <w:r w:rsidRPr="0077293D">
        <w:rPr>
          <w:rFonts w:ascii="Garamond" w:hAnsi="Garamond" w:cs="Times New Roman"/>
          <w:w w:val="105"/>
          <w:sz w:val="24"/>
          <w:szCs w:val="24"/>
        </w:rPr>
        <w:t xml:space="preserve"> </w:t>
      </w:r>
      <w:r w:rsidR="00ED3992" w:rsidRPr="0077293D">
        <w:rPr>
          <w:rFonts w:ascii="Garamond" w:hAnsi="Garamond" w:cs="Times New Roman"/>
          <w:w w:val="105"/>
          <w:sz w:val="24"/>
          <w:szCs w:val="24"/>
        </w:rPr>
        <w:t xml:space="preserve">- </w:t>
      </w:r>
      <w:r w:rsidR="00712D1F" w:rsidRPr="0077293D">
        <w:rPr>
          <w:rFonts w:ascii="Garamond" w:hAnsi="Garamond" w:cs="Times New Roman"/>
          <w:w w:val="105"/>
          <w:sz w:val="24"/>
          <w:szCs w:val="24"/>
        </w:rPr>
        <w:t xml:space="preserve">rritja </w:t>
      </w:r>
      <w:r w:rsidR="00BB6EEA" w:rsidRPr="0077293D">
        <w:rPr>
          <w:rFonts w:ascii="Garamond" w:hAnsi="Garamond" w:cs="Times New Roman"/>
          <w:w w:val="105"/>
          <w:sz w:val="24"/>
          <w:szCs w:val="24"/>
        </w:rPr>
        <w:t>e ndikimit të zhvillimit të emigrimit duke krijuar mekanizma të favorshme ligjore dhe</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institucionale;</w:t>
      </w:r>
    </w:p>
    <w:p w14:paraId="7BC9BD86" w14:textId="3CD96662" w:rsidR="00BB6EEA" w:rsidRPr="0077293D" w:rsidRDefault="00ED3992" w:rsidP="00172E46">
      <w:pPr>
        <w:pStyle w:val="ListParagraph"/>
        <w:tabs>
          <w:tab w:val="left" w:pos="573"/>
          <w:tab w:val="left" w:pos="8460"/>
        </w:tabs>
        <w:ind w:left="0" w:firstLine="284"/>
        <w:jc w:val="both"/>
        <w:rPr>
          <w:rFonts w:ascii="Garamond" w:hAnsi="Garamond" w:cs="Times New Roman"/>
          <w:sz w:val="24"/>
          <w:szCs w:val="24"/>
        </w:rPr>
      </w:pPr>
      <w:r w:rsidRPr="0077293D">
        <w:rPr>
          <w:rFonts w:ascii="Garamond" w:hAnsi="Garamond" w:cs="Times New Roman"/>
          <w:w w:val="105"/>
          <w:sz w:val="24"/>
          <w:szCs w:val="24"/>
        </w:rPr>
        <w:t xml:space="preserve">- </w:t>
      </w:r>
      <w:r w:rsidR="00712D1F" w:rsidRPr="0077293D">
        <w:rPr>
          <w:rFonts w:ascii="Garamond" w:hAnsi="Garamond" w:cs="Times New Roman"/>
          <w:w w:val="105"/>
          <w:sz w:val="24"/>
          <w:szCs w:val="24"/>
        </w:rPr>
        <w:t>rritja</w:t>
      </w:r>
      <w:r w:rsidR="00712D1F"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e</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qëndrueshmërinë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së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migracionit</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kthimit</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me</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mbështetjen</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e</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riintegrimit</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të</w:t>
      </w:r>
      <w:r w:rsidR="00C86EA6" w:rsidRPr="0077293D">
        <w:rPr>
          <w:rFonts w:ascii="Garamond" w:hAnsi="Garamond" w:cs="Times New Roman"/>
          <w:w w:val="105"/>
          <w:sz w:val="24"/>
          <w:szCs w:val="24"/>
        </w:rPr>
        <w:t xml:space="preserve"> </w:t>
      </w:r>
      <w:r w:rsidR="00BB6EEA" w:rsidRPr="0077293D">
        <w:rPr>
          <w:rFonts w:ascii="Garamond" w:hAnsi="Garamond" w:cs="Times New Roman"/>
          <w:w w:val="105"/>
          <w:sz w:val="24"/>
          <w:szCs w:val="24"/>
        </w:rPr>
        <w:lastRenderedPageBreak/>
        <w:t>emigrantëve</w:t>
      </w:r>
      <w:r w:rsidR="00BB6EEA" w:rsidRPr="0077293D">
        <w:rPr>
          <w:rFonts w:ascii="Garamond" w:hAnsi="Garamond" w:cs="Times New Roman"/>
          <w:spacing w:val="-3"/>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kthyer;</w:t>
      </w:r>
    </w:p>
    <w:p w14:paraId="0578C4DB" w14:textId="734C0126" w:rsidR="00BB6EEA" w:rsidRPr="0077293D" w:rsidRDefault="009A15F7" w:rsidP="00172E46">
      <w:pPr>
        <w:pStyle w:val="ListParagraph"/>
        <w:tabs>
          <w:tab w:val="left" w:pos="573"/>
        </w:tabs>
        <w:ind w:left="0" w:firstLine="284"/>
        <w:jc w:val="both"/>
        <w:rPr>
          <w:rFonts w:ascii="Garamond" w:hAnsi="Garamond" w:cs="Times New Roman"/>
          <w:sz w:val="24"/>
          <w:szCs w:val="24"/>
        </w:rPr>
      </w:pPr>
      <w:r w:rsidRPr="0077293D">
        <w:rPr>
          <w:rFonts w:ascii="Garamond" w:hAnsi="Garamond" w:cs="Times New Roman"/>
          <w:w w:val="105"/>
          <w:sz w:val="24"/>
          <w:szCs w:val="24"/>
        </w:rPr>
        <w:t xml:space="preserve"> </w:t>
      </w:r>
      <w:r w:rsidR="00ED3992" w:rsidRPr="0077293D">
        <w:rPr>
          <w:rFonts w:ascii="Garamond" w:hAnsi="Garamond" w:cs="Times New Roman"/>
          <w:w w:val="105"/>
          <w:sz w:val="24"/>
          <w:szCs w:val="24"/>
        </w:rPr>
        <w:t xml:space="preserve">- </w:t>
      </w:r>
      <w:r w:rsidR="00712D1F" w:rsidRPr="0077293D">
        <w:rPr>
          <w:rFonts w:ascii="Garamond" w:hAnsi="Garamond" w:cs="Times New Roman"/>
          <w:w w:val="105"/>
          <w:sz w:val="24"/>
          <w:szCs w:val="24"/>
        </w:rPr>
        <w:t xml:space="preserve">zbatimi </w:t>
      </w:r>
      <w:r w:rsidR="00BB6EEA" w:rsidRPr="0077293D">
        <w:rPr>
          <w:rFonts w:ascii="Garamond" w:hAnsi="Garamond" w:cs="Times New Roman"/>
          <w:w w:val="105"/>
          <w:sz w:val="24"/>
          <w:szCs w:val="24"/>
        </w:rPr>
        <w:t>i avancuar i politikave të migracionit, në mënyrë që të sigurojë trajtimin e barabartë të</w:t>
      </w:r>
      <w:r w:rsidR="00BB6EEA" w:rsidRPr="0077293D">
        <w:rPr>
          <w:rFonts w:ascii="Garamond" w:hAnsi="Garamond" w:cs="Times New Roman"/>
          <w:spacing w:val="-40"/>
          <w:w w:val="105"/>
          <w:sz w:val="24"/>
          <w:szCs w:val="24"/>
        </w:rPr>
        <w:t xml:space="preserve"> </w:t>
      </w:r>
      <w:r w:rsidR="00BB6EEA" w:rsidRPr="0077293D">
        <w:rPr>
          <w:rFonts w:ascii="Garamond" w:hAnsi="Garamond" w:cs="Times New Roman"/>
          <w:w w:val="105"/>
          <w:sz w:val="24"/>
          <w:szCs w:val="24"/>
        </w:rPr>
        <w:t>shtetasve të vendeve të tjera dhe integrimin e tyre në Shqipëri, në përputhje me standardet</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ndërkombëtare;</w:t>
      </w:r>
    </w:p>
    <w:p w14:paraId="0524ACC0" w14:textId="7015AA65" w:rsidR="00BB6EEA" w:rsidRPr="0077293D" w:rsidRDefault="00ED3992" w:rsidP="00172E46">
      <w:pPr>
        <w:tabs>
          <w:tab w:val="left" w:pos="720"/>
        </w:tabs>
        <w:ind w:firstLine="284"/>
        <w:jc w:val="both"/>
        <w:rPr>
          <w:rFonts w:ascii="Garamond" w:hAnsi="Garamond" w:cs="Times New Roman"/>
          <w:sz w:val="24"/>
          <w:szCs w:val="24"/>
        </w:rPr>
      </w:pPr>
      <w:r w:rsidRPr="0077293D">
        <w:rPr>
          <w:rFonts w:ascii="Garamond" w:hAnsi="Garamond" w:cs="Times New Roman"/>
          <w:spacing w:val="-1"/>
          <w:w w:val="105"/>
          <w:sz w:val="24"/>
          <w:szCs w:val="24"/>
        </w:rPr>
        <w:t xml:space="preserve">- </w:t>
      </w:r>
      <w:r w:rsidR="00712D1F" w:rsidRPr="0077293D">
        <w:rPr>
          <w:rFonts w:ascii="Garamond" w:hAnsi="Garamond" w:cs="Times New Roman"/>
          <w:spacing w:val="-1"/>
          <w:w w:val="105"/>
          <w:sz w:val="24"/>
          <w:szCs w:val="24"/>
        </w:rPr>
        <w:t>konsolidimi</w:t>
      </w:r>
      <w:r w:rsidR="00712D1F"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i</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politikës</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së</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migracionit,</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kuadrit</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ligjor,</w:t>
      </w:r>
      <w:r w:rsidR="00BB6EEA" w:rsidRPr="0077293D">
        <w:rPr>
          <w:rFonts w:ascii="Garamond" w:hAnsi="Garamond" w:cs="Times New Roman"/>
          <w:spacing w:val="-11"/>
          <w:w w:val="105"/>
          <w:sz w:val="24"/>
          <w:szCs w:val="24"/>
        </w:rPr>
        <w:t xml:space="preserve"> </w:t>
      </w:r>
      <w:r w:rsidR="00BB6EEA" w:rsidRPr="0077293D">
        <w:rPr>
          <w:rFonts w:ascii="Garamond" w:hAnsi="Garamond" w:cs="Times New Roman"/>
          <w:w w:val="105"/>
          <w:sz w:val="24"/>
          <w:szCs w:val="24"/>
        </w:rPr>
        <w:t>strukturave</w:t>
      </w:r>
      <w:r w:rsidR="00BB6EEA" w:rsidRPr="0077293D">
        <w:rPr>
          <w:rFonts w:ascii="Garamond" w:hAnsi="Garamond" w:cs="Times New Roman"/>
          <w:spacing w:val="-8"/>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9"/>
          <w:w w:val="105"/>
          <w:sz w:val="24"/>
          <w:szCs w:val="24"/>
        </w:rPr>
        <w:t xml:space="preserve"> </w:t>
      </w:r>
      <w:r w:rsidR="00BB6EEA" w:rsidRPr="0077293D">
        <w:rPr>
          <w:rFonts w:ascii="Garamond" w:hAnsi="Garamond" w:cs="Times New Roman"/>
          <w:w w:val="105"/>
          <w:sz w:val="24"/>
          <w:szCs w:val="24"/>
        </w:rPr>
        <w:t>menaxhimit</w:t>
      </w:r>
      <w:r w:rsidR="00BB6EEA" w:rsidRPr="0077293D">
        <w:rPr>
          <w:rFonts w:ascii="Garamond" w:hAnsi="Garamond" w:cs="Times New Roman"/>
          <w:spacing w:val="-10"/>
          <w:w w:val="105"/>
          <w:sz w:val="24"/>
          <w:szCs w:val="24"/>
        </w:rPr>
        <w:t xml:space="preserve"> </w:t>
      </w:r>
      <w:r w:rsidR="00BB6EEA" w:rsidRPr="0077293D">
        <w:rPr>
          <w:rFonts w:ascii="Garamond" w:hAnsi="Garamond" w:cs="Times New Roman"/>
          <w:w w:val="105"/>
          <w:sz w:val="24"/>
          <w:szCs w:val="24"/>
        </w:rPr>
        <w:t>dhe</w:t>
      </w:r>
      <w:r w:rsidR="00BB6EEA" w:rsidRPr="0077293D">
        <w:rPr>
          <w:rFonts w:ascii="Garamond" w:hAnsi="Garamond" w:cs="Times New Roman"/>
          <w:spacing w:val="-10"/>
          <w:w w:val="105"/>
          <w:sz w:val="24"/>
          <w:szCs w:val="24"/>
        </w:rPr>
        <w:t xml:space="preserve"> </w:t>
      </w:r>
      <w:r w:rsidR="00BB6EEA" w:rsidRPr="0077293D">
        <w:rPr>
          <w:rFonts w:ascii="Garamond" w:hAnsi="Garamond" w:cs="Times New Roman"/>
          <w:w w:val="105"/>
          <w:sz w:val="24"/>
          <w:szCs w:val="24"/>
        </w:rPr>
        <w:t>koordinimit,</w:t>
      </w:r>
      <w:r w:rsidR="00BB6EEA" w:rsidRPr="0077293D">
        <w:rPr>
          <w:rFonts w:ascii="Garamond" w:hAnsi="Garamond" w:cs="Times New Roman"/>
          <w:spacing w:val="-39"/>
          <w:w w:val="105"/>
          <w:sz w:val="24"/>
          <w:szCs w:val="24"/>
        </w:rPr>
        <w:t xml:space="preserve"> </w:t>
      </w:r>
      <w:r w:rsidR="00BB6EEA" w:rsidRPr="0077293D">
        <w:rPr>
          <w:rFonts w:ascii="Garamond" w:hAnsi="Garamond" w:cs="Times New Roman"/>
          <w:w w:val="105"/>
          <w:sz w:val="24"/>
          <w:szCs w:val="24"/>
        </w:rPr>
        <w:t>në</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mënyrë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që</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sigurohet</w:t>
      </w:r>
      <w:r w:rsidR="00BB6EEA" w:rsidRPr="0077293D">
        <w:rPr>
          <w:rFonts w:ascii="Garamond" w:hAnsi="Garamond" w:cs="Times New Roman"/>
          <w:spacing w:val="-3"/>
          <w:w w:val="105"/>
          <w:sz w:val="24"/>
          <w:szCs w:val="24"/>
        </w:rPr>
        <w:t xml:space="preserve"> </w:t>
      </w:r>
      <w:r w:rsidR="00BB6EEA" w:rsidRPr="0077293D">
        <w:rPr>
          <w:rFonts w:ascii="Garamond" w:hAnsi="Garamond" w:cs="Times New Roman"/>
          <w:w w:val="105"/>
          <w:sz w:val="24"/>
          <w:szCs w:val="24"/>
        </w:rPr>
        <w:t>reagim</w:t>
      </w:r>
      <w:r w:rsidR="00BB6EEA" w:rsidRPr="0077293D">
        <w:rPr>
          <w:rFonts w:ascii="Garamond" w:hAnsi="Garamond" w:cs="Times New Roman"/>
          <w:spacing w:val="-4"/>
          <w:w w:val="105"/>
          <w:sz w:val="24"/>
          <w:szCs w:val="24"/>
        </w:rPr>
        <w:t xml:space="preserve"> </w:t>
      </w:r>
      <w:r w:rsidR="00BB6EEA" w:rsidRPr="0077293D">
        <w:rPr>
          <w:rFonts w:ascii="Garamond" w:hAnsi="Garamond" w:cs="Times New Roman"/>
          <w:w w:val="105"/>
          <w:sz w:val="24"/>
          <w:szCs w:val="24"/>
        </w:rPr>
        <w:t>më</w:t>
      </w:r>
      <w:r w:rsidR="00BB6EEA" w:rsidRPr="0077293D">
        <w:rPr>
          <w:rFonts w:ascii="Garamond" w:hAnsi="Garamond" w:cs="Times New Roman"/>
          <w:spacing w:val="-2"/>
          <w:w w:val="105"/>
          <w:sz w:val="24"/>
          <w:szCs w:val="24"/>
        </w:rPr>
        <w:t xml:space="preserve"> </w:t>
      </w:r>
      <w:r w:rsidR="00BB6EEA" w:rsidRPr="0077293D">
        <w:rPr>
          <w:rFonts w:ascii="Garamond" w:hAnsi="Garamond" w:cs="Times New Roman"/>
          <w:w w:val="105"/>
          <w:sz w:val="24"/>
          <w:szCs w:val="24"/>
        </w:rPr>
        <w:t>i</w:t>
      </w:r>
      <w:r w:rsidR="00BB6EEA" w:rsidRPr="0077293D">
        <w:rPr>
          <w:rFonts w:ascii="Garamond" w:hAnsi="Garamond" w:cs="Times New Roman"/>
          <w:spacing w:val="-1"/>
          <w:w w:val="105"/>
          <w:sz w:val="24"/>
          <w:szCs w:val="24"/>
        </w:rPr>
        <w:t xml:space="preserve"> </w:t>
      </w:r>
      <w:r w:rsidR="00BB6EEA" w:rsidRPr="0077293D">
        <w:rPr>
          <w:rFonts w:ascii="Garamond" w:hAnsi="Garamond" w:cs="Times New Roman"/>
          <w:w w:val="105"/>
          <w:sz w:val="24"/>
          <w:szCs w:val="24"/>
        </w:rPr>
        <w:t>mirë</w:t>
      </w:r>
      <w:r w:rsidR="00BB6EEA" w:rsidRPr="0077293D">
        <w:rPr>
          <w:rFonts w:ascii="Garamond" w:hAnsi="Garamond" w:cs="Times New Roman"/>
          <w:spacing w:val="-5"/>
          <w:w w:val="105"/>
          <w:sz w:val="24"/>
          <w:szCs w:val="24"/>
        </w:rPr>
        <w:t xml:space="preserve"> </w:t>
      </w:r>
      <w:r w:rsidR="00BB6EEA" w:rsidRPr="0077293D">
        <w:rPr>
          <w:rFonts w:ascii="Garamond" w:hAnsi="Garamond" w:cs="Times New Roman"/>
          <w:w w:val="105"/>
          <w:sz w:val="24"/>
          <w:szCs w:val="24"/>
        </w:rPr>
        <w:t>ndaj</w:t>
      </w:r>
      <w:r w:rsidR="00BB6EEA" w:rsidRPr="0077293D">
        <w:rPr>
          <w:rFonts w:ascii="Garamond" w:hAnsi="Garamond" w:cs="Times New Roman"/>
          <w:spacing w:val="-2"/>
          <w:w w:val="105"/>
          <w:sz w:val="24"/>
          <w:szCs w:val="24"/>
        </w:rPr>
        <w:t xml:space="preserve"> </w:t>
      </w:r>
      <w:r w:rsidR="00BB6EEA" w:rsidRPr="0077293D">
        <w:rPr>
          <w:rFonts w:ascii="Garamond" w:hAnsi="Garamond" w:cs="Times New Roman"/>
          <w:w w:val="105"/>
          <w:sz w:val="24"/>
          <w:szCs w:val="24"/>
        </w:rPr>
        <w:t>sfidave</w:t>
      </w:r>
      <w:r w:rsidR="00BB6EEA" w:rsidRPr="0077293D">
        <w:rPr>
          <w:rFonts w:ascii="Garamond" w:hAnsi="Garamond" w:cs="Times New Roman"/>
          <w:spacing w:val="-2"/>
          <w:w w:val="105"/>
          <w:sz w:val="24"/>
          <w:szCs w:val="24"/>
        </w:rPr>
        <w:t xml:space="preserve"> </w:t>
      </w:r>
      <w:r w:rsidR="00BB6EEA" w:rsidRPr="0077293D">
        <w:rPr>
          <w:rFonts w:ascii="Garamond" w:hAnsi="Garamond" w:cs="Times New Roman"/>
          <w:w w:val="105"/>
          <w:sz w:val="24"/>
          <w:szCs w:val="24"/>
        </w:rPr>
        <w:t>të</w:t>
      </w:r>
      <w:r w:rsidR="00BB6EEA" w:rsidRPr="0077293D">
        <w:rPr>
          <w:rFonts w:ascii="Garamond" w:hAnsi="Garamond" w:cs="Times New Roman"/>
          <w:spacing w:val="-3"/>
          <w:w w:val="105"/>
          <w:sz w:val="24"/>
          <w:szCs w:val="24"/>
        </w:rPr>
        <w:t xml:space="preserve"> </w:t>
      </w:r>
      <w:r w:rsidR="00BB6EEA" w:rsidRPr="0077293D">
        <w:rPr>
          <w:rFonts w:ascii="Garamond" w:hAnsi="Garamond" w:cs="Times New Roman"/>
          <w:w w:val="105"/>
          <w:sz w:val="24"/>
          <w:szCs w:val="24"/>
        </w:rPr>
        <w:t>migracionit.</w:t>
      </w:r>
    </w:p>
    <w:p w14:paraId="5126D302" w14:textId="32C9DC9C" w:rsidR="0062692B" w:rsidRPr="0077293D" w:rsidRDefault="009E5298"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Gjatë vitit 20</w:t>
      </w:r>
      <w:r w:rsidR="009C55FE" w:rsidRPr="0077293D">
        <w:rPr>
          <w:rFonts w:ascii="Garamond" w:hAnsi="Garamond" w:cs="Times New Roman"/>
          <w:w w:val="105"/>
          <w:sz w:val="24"/>
          <w:szCs w:val="24"/>
        </w:rPr>
        <w:t>23</w:t>
      </w:r>
      <w:r w:rsidR="00FA002F" w:rsidRPr="0077293D">
        <w:rPr>
          <w:rFonts w:ascii="Garamond" w:hAnsi="Garamond" w:cs="Times New Roman"/>
          <w:w w:val="105"/>
          <w:sz w:val="24"/>
          <w:szCs w:val="24"/>
        </w:rPr>
        <w:t>,</w:t>
      </w:r>
      <w:r w:rsidR="009C55FE" w:rsidRPr="0077293D">
        <w:rPr>
          <w:rFonts w:ascii="Garamond" w:hAnsi="Garamond" w:cs="Times New Roman"/>
          <w:w w:val="105"/>
          <w:sz w:val="24"/>
          <w:szCs w:val="24"/>
        </w:rPr>
        <w:t xml:space="preserve"> Ministria e Brendshme udhëhoqi</w:t>
      </w:r>
      <w:r w:rsidRPr="0077293D">
        <w:rPr>
          <w:rFonts w:ascii="Garamond" w:hAnsi="Garamond" w:cs="Times New Roman"/>
          <w:w w:val="105"/>
          <w:sz w:val="24"/>
          <w:szCs w:val="24"/>
        </w:rPr>
        <w:t xml:space="preserve"> punën për hartimin e </w:t>
      </w:r>
      <w:r w:rsidRPr="0077293D">
        <w:rPr>
          <w:rFonts w:ascii="Garamond" w:hAnsi="Garamond" w:cs="Times New Roman"/>
          <w:b/>
          <w:w w:val="105"/>
          <w:sz w:val="24"/>
          <w:szCs w:val="24"/>
        </w:rPr>
        <w:t>Strategjisë</w:t>
      </w:r>
      <w:r w:rsidR="0062692B" w:rsidRPr="0077293D">
        <w:rPr>
          <w:rFonts w:ascii="Garamond" w:hAnsi="Garamond" w:cs="Times New Roman"/>
          <w:b/>
          <w:w w:val="105"/>
          <w:sz w:val="24"/>
          <w:szCs w:val="24"/>
        </w:rPr>
        <w:t xml:space="preserve"> </w:t>
      </w:r>
      <w:r w:rsidRPr="0077293D">
        <w:rPr>
          <w:rFonts w:ascii="Garamond" w:hAnsi="Garamond" w:cs="Times New Roman"/>
          <w:b/>
          <w:w w:val="105"/>
          <w:sz w:val="24"/>
          <w:szCs w:val="24"/>
        </w:rPr>
        <w:t xml:space="preserve">së re </w:t>
      </w:r>
      <w:r w:rsidR="0062692B" w:rsidRPr="0077293D">
        <w:rPr>
          <w:rFonts w:ascii="Garamond" w:hAnsi="Garamond" w:cs="Times New Roman"/>
          <w:b/>
          <w:w w:val="105"/>
          <w:sz w:val="24"/>
          <w:szCs w:val="24"/>
        </w:rPr>
        <w:t>Kombëtare për Migracionin</w:t>
      </w:r>
      <w:r w:rsidR="00213F3B" w:rsidRPr="0077293D">
        <w:rPr>
          <w:rStyle w:val="FootnoteReference"/>
          <w:rFonts w:ascii="Garamond" w:hAnsi="Garamond" w:cs="Times New Roman"/>
          <w:w w:val="105"/>
          <w:sz w:val="24"/>
          <w:szCs w:val="24"/>
        </w:rPr>
        <w:footnoteReference w:id="3"/>
      </w:r>
      <w:r w:rsidR="00C90E9A" w:rsidRPr="0077293D">
        <w:rPr>
          <w:rFonts w:ascii="Garamond" w:hAnsi="Garamond" w:cs="Times New Roman"/>
          <w:w w:val="105"/>
          <w:sz w:val="24"/>
          <w:szCs w:val="24"/>
        </w:rPr>
        <w:t>,</w:t>
      </w:r>
      <w:r w:rsidRPr="0077293D">
        <w:rPr>
          <w:rFonts w:ascii="Garamond" w:hAnsi="Garamond" w:cs="Times New Roman"/>
          <w:w w:val="105"/>
          <w:sz w:val="24"/>
          <w:szCs w:val="24"/>
        </w:rPr>
        <w:t xml:space="preserve"> e cila </w:t>
      </w:r>
      <w:r w:rsidR="0062692B" w:rsidRPr="0077293D">
        <w:rPr>
          <w:rFonts w:ascii="Garamond" w:hAnsi="Garamond" w:cs="Times New Roman"/>
          <w:w w:val="105"/>
          <w:sz w:val="24"/>
          <w:szCs w:val="24"/>
        </w:rPr>
        <w:t xml:space="preserve">përmbush një nga detyrimet bazë të procesit të integrimit, duke forcuar kornizën e qeverisjes së </w:t>
      </w:r>
      <w:r w:rsidR="00B15BC4" w:rsidRPr="0077293D">
        <w:rPr>
          <w:rFonts w:ascii="Garamond" w:hAnsi="Garamond" w:cs="Times New Roman"/>
          <w:w w:val="105"/>
          <w:sz w:val="24"/>
          <w:szCs w:val="24"/>
        </w:rPr>
        <w:t>m</w:t>
      </w:r>
      <w:r w:rsidR="0044708D" w:rsidRPr="0077293D">
        <w:rPr>
          <w:rFonts w:ascii="Garamond" w:hAnsi="Garamond" w:cs="Times New Roman"/>
          <w:w w:val="105"/>
          <w:sz w:val="24"/>
          <w:szCs w:val="24"/>
        </w:rPr>
        <w:t xml:space="preserve">igracionit dhe </w:t>
      </w:r>
      <w:r w:rsidR="00B15BC4" w:rsidRPr="0077293D">
        <w:rPr>
          <w:rFonts w:ascii="Garamond" w:hAnsi="Garamond" w:cs="Times New Roman"/>
          <w:w w:val="105"/>
          <w:sz w:val="24"/>
          <w:szCs w:val="24"/>
        </w:rPr>
        <w:t>a</w:t>
      </w:r>
      <w:r w:rsidR="0044708D" w:rsidRPr="0077293D">
        <w:rPr>
          <w:rFonts w:ascii="Garamond" w:hAnsi="Garamond" w:cs="Times New Roman"/>
          <w:w w:val="105"/>
          <w:sz w:val="24"/>
          <w:szCs w:val="24"/>
        </w:rPr>
        <w:t>zilit</w:t>
      </w:r>
      <w:r w:rsidR="0062692B" w:rsidRPr="0077293D">
        <w:rPr>
          <w:rFonts w:ascii="Garamond" w:hAnsi="Garamond" w:cs="Times New Roman"/>
          <w:w w:val="105"/>
          <w:sz w:val="24"/>
          <w:szCs w:val="24"/>
        </w:rPr>
        <w:t xml:space="preserve"> në v</w:t>
      </w:r>
      <w:r w:rsidR="0044708D" w:rsidRPr="0077293D">
        <w:rPr>
          <w:rFonts w:ascii="Garamond" w:hAnsi="Garamond" w:cs="Times New Roman"/>
          <w:w w:val="105"/>
          <w:sz w:val="24"/>
          <w:szCs w:val="24"/>
        </w:rPr>
        <w:t>end, në bashkëpunim me të gjithë</w:t>
      </w:r>
      <w:r w:rsidR="0062692B" w:rsidRPr="0077293D">
        <w:rPr>
          <w:rFonts w:ascii="Garamond" w:hAnsi="Garamond" w:cs="Times New Roman"/>
          <w:w w:val="105"/>
          <w:sz w:val="24"/>
          <w:szCs w:val="24"/>
        </w:rPr>
        <w:t xml:space="preserve"> aktorët kombëtarë.</w:t>
      </w:r>
    </w:p>
    <w:p w14:paraId="2DFCF195" w14:textId="4A26852B" w:rsidR="0062692B" w:rsidRPr="0077293D" w:rsidRDefault="0062692B" w:rsidP="00172E46">
      <w:pPr>
        <w:pStyle w:val="BodyText"/>
        <w:ind w:firstLine="284"/>
        <w:jc w:val="both"/>
        <w:rPr>
          <w:rFonts w:ascii="Garamond" w:hAnsi="Garamond" w:cs="Times New Roman"/>
          <w:b/>
          <w:w w:val="105"/>
          <w:sz w:val="24"/>
          <w:szCs w:val="24"/>
        </w:rPr>
      </w:pPr>
      <w:r w:rsidRPr="0077293D">
        <w:rPr>
          <w:rFonts w:ascii="Garamond" w:hAnsi="Garamond" w:cs="Times New Roman"/>
          <w:w w:val="105"/>
          <w:sz w:val="24"/>
          <w:szCs w:val="24"/>
        </w:rPr>
        <w:t>Objektivi kryesor</w:t>
      </w:r>
      <w:r w:rsidR="009E5298" w:rsidRPr="0077293D">
        <w:rPr>
          <w:rFonts w:ascii="Garamond" w:hAnsi="Garamond" w:cs="Times New Roman"/>
          <w:w w:val="105"/>
          <w:sz w:val="24"/>
          <w:szCs w:val="24"/>
        </w:rPr>
        <w:t xml:space="preserve"> strategjik u përcaktua të jetë</w:t>
      </w:r>
      <w:r w:rsidRPr="0077293D">
        <w:rPr>
          <w:rFonts w:ascii="Garamond" w:hAnsi="Garamond" w:cs="Times New Roman"/>
          <w:w w:val="105"/>
          <w:sz w:val="24"/>
          <w:szCs w:val="24"/>
        </w:rPr>
        <w:t>:</w:t>
      </w:r>
      <w:r w:rsidRPr="0077293D">
        <w:rPr>
          <w:rFonts w:ascii="Garamond" w:hAnsi="Garamond" w:cs="Times New Roman"/>
          <w:b/>
          <w:w w:val="105"/>
          <w:sz w:val="24"/>
          <w:szCs w:val="24"/>
        </w:rPr>
        <w:t xml:space="preserve"> </w:t>
      </w:r>
      <w:r w:rsidRPr="0077293D">
        <w:rPr>
          <w:rFonts w:ascii="Garamond" w:hAnsi="Garamond" w:cs="Times New Roman"/>
          <w:w w:val="105"/>
          <w:sz w:val="24"/>
          <w:szCs w:val="24"/>
        </w:rPr>
        <w:t>“Qeverisja e efektshme e migracionit në Shqipëri, nëpërmjet adresimit dhe menaxhimit të problematikave dhe sfidave që lindin nga lëvizjet migratore, duke synuar rritjen e ndikimit të migracionit te zhvillimi, në të mirë të migrantëve dhe shoqërisë shqiptare”.</w:t>
      </w:r>
    </w:p>
    <w:p w14:paraId="15A91F19" w14:textId="58D1563A" w:rsidR="0062692B" w:rsidRPr="0077293D" w:rsidRDefault="0062692B"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Qeveria shqiptare ka vendosur të arrijë objektivin kryesor strategjik, duke u përqendruar në katër qëllimet kryesore politike, si më poshtë:</w:t>
      </w:r>
    </w:p>
    <w:p w14:paraId="6EF99387" w14:textId="0C39BD2A" w:rsidR="0062692B" w:rsidRPr="0077293D" w:rsidRDefault="00ED3992"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A13D48" w:rsidRPr="0077293D">
        <w:rPr>
          <w:rFonts w:ascii="Garamond" w:hAnsi="Garamond" w:cs="Times New Roman"/>
          <w:w w:val="105"/>
          <w:sz w:val="24"/>
          <w:szCs w:val="24"/>
        </w:rPr>
        <w:t xml:space="preserve">garantimi </w:t>
      </w:r>
      <w:r w:rsidR="0062692B" w:rsidRPr="0077293D">
        <w:rPr>
          <w:rFonts w:ascii="Garamond" w:hAnsi="Garamond" w:cs="Times New Roman"/>
          <w:w w:val="105"/>
          <w:sz w:val="24"/>
          <w:szCs w:val="24"/>
        </w:rPr>
        <w:t>i qeverisjes strategjike të migracionit në Shqipëri;</w:t>
      </w:r>
    </w:p>
    <w:p w14:paraId="1586C534" w14:textId="07CEC4A5" w:rsidR="009A15F7" w:rsidRPr="0077293D" w:rsidRDefault="00ED3992"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A13D48" w:rsidRPr="0077293D">
        <w:rPr>
          <w:rFonts w:ascii="Garamond" w:hAnsi="Garamond" w:cs="Times New Roman"/>
          <w:w w:val="105"/>
          <w:sz w:val="24"/>
          <w:szCs w:val="24"/>
        </w:rPr>
        <w:t xml:space="preserve">zhvillimi </w:t>
      </w:r>
      <w:r w:rsidR="0062692B" w:rsidRPr="0077293D">
        <w:rPr>
          <w:rFonts w:ascii="Garamond" w:hAnsi="Garamond" w:cs="Times New Roman"/>
          <w:w w:val="105"/>
          <w:sz w:val="24"/>
          <w:szCs w:val="24"/>
        </w:rPr>
        <w:t>i politikave të efektshme për migracionin për motive punësimi, duke rritur ndikimin pozitiv të migracionit te zhvillimi socio-ekonomik kombëtar/lokal;</w:t>
      </w:r>
    </w:p>
    <w:p w14:paraId="7204E3A2" w14:textId="04306C74" w:rsidR="0062692B" w:rsidRPr="0077293D" w:rsidRDefault="00ED3992"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A13D48" w:rsidRPr="0077293D">
        <w:rPr>
          <w:rFonts w:ascii="Garamond" w:hAnsi="Garamond" w:cs="Times New Roman"/>
          <w:w w:val="105"/>
          <w:sz w:val="24"/>
          <w:szCs w:val="24"/>
        </w:rPr>
        <w:t xml:space="preserve">promovimi </w:t>
      </w:r>
      <w:r w:rsidR="0062692B" w:rsidRPr="0077293D">
        <w:rPr>
          <w:rFonts w:ascii="Garamond" w:hAnsi="Garamond" w:cs="Times New Roman"/>
          <w:w w:val="105"/>
          <w:sz w:val="24"/>
          <w:szCs w:val="24"/>
        </w:rPr>
        <w:t>i migracionit të rregullt, mbrojtja e të drejtave të migrantëve dhe integrimi i tyre në shoqërinë shqiptare;</w:t>
      </w:r>
    </w:p>
    <w:p w14:paraId="409DB211" w14:textId="3FD9D951" w:rsidR="0062692B" w:rsidRPr="0077293D" w:rsidRDefault="00ED3992"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A13D48" w:rsidRPr="0077293D">
        <w:rPr>
          <w:rFonts w:ascii="Garamond" w:hAnsi="Garamond" w:cs="Times New Roman"/>
          <w:w w:val="105"/>
          <w:sz w:val="24"/>
          <w:szCs w:val="24"/>
        </w:rPr>
        <w:t xml:space="preserve">forcimi </w:t>
      </w:r>
      <w:r w:rsidR="0062692B" w:rsidRPr="0077293D">
        <w:rPr>
          <w:rFonts w:ascii="Garamond" w:hAnsi="Garamond" w:cs="Times New Roman"/>
          <w:w w:val="105"/>
          <w:sz w:val="24"/>
          <w:szCs w:val="24"/>
        </w:rPr>
        <w:t>i sistemit të mbrojtjes ndërkombëtare, garantimi i të drejtave të azilkërkuesve dhe refugjatëve dhe ofrimi i zgjidhjeve të qëndrueshme.</w:t>
      </w:r>
    </w:p>
    <w:p w14:paraId="4CE7BD33" w14:textId="6790C2E7" w:rsidR="00F067AC" w:rsidRPr="0077293D" w:rsidRDefault="00F067AC" w:rsidP="00172E46">
      <w:pPr>
        <w:pStyle w:val="BodyText"/>
        <w:ind w:firstLine="284"/>
        <w:jc w:val="both"/>
        <w:rPr>
          <w:rFonts w:ascii="Garamond" w:hAnsi="Garamond" w:cs="Times New Roman"/>
          <w:sz w:val="24"/>
          <w:szCs w:val="24"/>
        </w:rPr>
      </w:pPr>
      <w:r w:rsidRPr="0077293D">
        <w:rPr>
          <w:rFonts w:ascii="Garamond" w:hAnsi="Garamond" w:cs="Times New Roman"/>
          <w:b/>
          <w:w w:val="105"/>
          <w:sz w:val="24"/>
          <w:szCs w:val="24"/>
        </w:rPr>
        <w:t>Strategjia</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Kombëtare</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për</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Punësim</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dhe</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Aftësi</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201</w:t>
      </w:r>
      <w:r w:rsidR="00817343" w:rsidRPr="0077293D">
        <w:rPr>
          <w:rFonts w:ascii="Garamond" w:hAnsi="Garamond" w:cs="Times New Roman"/>
          <w:b/>
          <w:w w:val="105"/>
          <w:sz w:val="24"/>
          <w:szCs w:val="24"/>
        </w:rPr>
        <w:t>9</w:t>
      </w:r>
      <w:r w:rsidR="00786A25" w:rsidRPr="0077293D">
        <w:rPr>
          <w:rFonts w:ascii="Garamond" w:hAnsi="Garamond" w:cs="Times New Roman"/>
          <w:b/>
          <w:w w:val="105"/>
          <w:sz w:val="24"/>
          <w:szCs w:val="24"/>
        </w:rPr>
        <w:t>–</w:t>
      </w:r>
      <w:r w:rsidRPr="0077293D">
        <w:rPr>
          <w:rFonts w:ascii="Garamond" w:hAnsi="Garamond" w:cs="Times New Roman"/>
          <w:b/>
          <w:w w:val="105"/>
          <w:sz w:val="24"/>
          <w:szCs w:val="24"/>
        </w:rPr>
        <w:t>202</w:t>
      </w:r>
      <w:r w:rsidR="00817343" w:rsidRPr="0077293D">
        <w:rPr>
          <w:rFonts w:ascii="Garamond" w:hAnsi="Garamond" w:cs="Times New Roman"/>
          <w:b/>
          <w:w w:val="105"/>
          <w:sz w:val="24"/>
          <w:szCs w:val="24"/>
        </w:rPr>
        <w:t>2</w:t>
      </w:r>
      <w:r w:rsidRPr="0077293D">
        <w:rPr>
          <w:rFonts w:ascii="Garamond" w:hAnsi="Garamond" w:cs="Times New Roman"/>
          <w:w w:val="105"/>
          <w:sz w:val="24"/>
          <w:szCs w:val="24"/>
        </w:rPr>
        <w: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miratuar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1"/>
          <w:w w:val="105"/>
          <w:sz w:val="24"/>
          <w:szCs w:val="24"/>
        </w:rPr>
        <w:t xml:space="preserve"> </w:t>
      </w:r>
      <w:r w:rsidR="00786A25" w:rsidRPr="0077293D">
        <w:rPr>
          <w:rFonts w:ascii="Garamond" w:hAnsi="Garamond" w:cs="Times New Roman"/>
          <w:w w:val="105"/>
          <w:sz w:val="24"/>
          <w:szCs w:val="24"/>
        </w:rPr>
        <w:t>v</w:t>
      </w:r>
      <w:r w:rsidRPr="0077293D">
        <w:rPr>
          <w:rFonts w:ascii="Garamond" w:hAnsi="Garamond" w:cs="Times New Roman"/>
          <w:w w:val="105"/>
          <w:sz w:val="24"/>
          <w:szCs w:val="24"/>
        </w:rPr>
        <w:t>endim</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Këshillit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00C86EA6"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 xml:space="preserve">Ministrave nr. </w:t>
      </w:r>
      <w:r w:rsidR="00DD5B05" w:rsidRPr="0077293D">
        <w:rPr>
          <w:rFonts w:ascii="Garamond" w:hAnsi="Garamond" w:cs="Times New Roman"/>
          <w:w w:val="105"/>
          <w:sz w:val="24"/>
          <w:szCs w:val="24"/>
        </w:rPr>
        <w:t>659</w:t>
      </w:r>
      <w:r w:rsidRPr="0077293D">
        <w:rPr>
          <w:rFonts w:ascii="Garamond" w:hAnsi="Garamond" w:cs="Times New Roman"/>
          <w:w w:val="105"/>
          <w:sz w:val="24"/>
          <w:szCs w:val="24"/>
        </w:rPr>
        <w:t xml:space="preserve">, datë </w:t>
      </w:r>
      <w:r w:rsidR="00DD5B05" w:rsidRPr="0077293D">
        <w:rPr>
          <w:rFonts w:ascii="Garamond" w:hAnsi="Garamond" w:cs="Times New Roman"/>
          <w:w w:val="105"/>
          <w:sz w:val="24"/>
          <w:szCs w:val="24"/>
        </w:rPr>
        <w:t xml:space="preserve">10.10.2019, </w:t>
      </w:r>
      <w:r w:rsidRPr="0077293D">
        <w:rPr>
          <w:rFonts w:ascii="Garamond" w:hAnsi="Garamond" w:cs="Times New Roman"/>
          <w:w w:val="105"/>
          <w:sz w:val="24"/>
          <w:szCs w:val="24"/>
        </w:rPr>
        <w:t>ka si qëllim të përgjithshëm të nxisë vende pune cilësore 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mundësi për aftësi</w:t>
      </w:r>
      <w:r w:rsidR="002307EF" w:rsidRPr="0077293D">
        <w:rPr>
          <w:rFonts w:ascii="Garamond" w:hAnsi="Garamond" w:cs="Times New Roman"/>
          <w:w w:val="105"/>
          <w:sz w:val="24"/>
          <w:szCs w:val="24"/>
        </w:rPr>
        <w:t xml:space="preserve"> </w:t>
      </w:r>
      <w:r w:rsidRPr="0077293D">
        <w:rPr>
          <w:rFonts w:ascii="Garamond" w:hAnsi="Garamond" w:cs="Times New Roman"/>
          <w:w w:val="105"/>
          <w:sz w:val="24"/>
          <w:szCs w:val="24"/>
        </w:rPr>
        <w:t xml:space="preserve">për gjithë femrat dhe meshkujt shqiptarë gjatë gjithë ciklit të jetës. </w:t>
      </w:r>
      <w:r w:rsidR="002307EF" w:rsidRPr="0077293D">
        <w:rPr>
          <w:rFonts w:ascii="Garamond" w:hAnsi="Garamond" w:cs="Times New Roman"/>
          <w:w w:val="105"/>
          <w:sz w:val="24"/>
          <w:szCs w:val="24"/>
        </w:rPr>
        <w:t>Kjo s</w:t>
      </w:r>
      <w:r w:rsidRPr="0077293D">
        <w:rPr>
          <w:rFonts w:ascii="Garamond" w:hAnsi="Garamond" w:cs="Times New Roman"/>
          <w:w w:val="105"/>
          <w:sz w:val="24"/>
          <w:szCs w:val="24"/>
        </w:rPr>
        <w:t>trategji</w:t>
      </w:r>
      <w:r w:rsidR="002307EF" w:rsidRPr="0077293D">
        <w:rPr>
          <w:rFonts w:ascii="Garamond" w:hAnsi="Garamond" w:cs="Times New Roman"/>
          <w:w w:val="105"/>
          <w:sz w:val="24"/>
          <w:szCs w:val="24"/>
        </w:rPr>
        <w:t xml:space="preserve"> p</w:t>
      </w:r>
      <w:r w:rsidRPr="0077293D">
        <w:rPr>
          <w:rFonts w:ascii="Garamond" w:hAnsi="Garamond" w:cs="Times New Roman"/>
          <w:w w:val="105"/>
          <w:sz w:val="24"/>
          <w:szCs w:val="24"/>
        </w:rPr>
        <w:t>ërqendrohet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katër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përparësitë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strategjike: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nxitja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mundësive për punë të denjë nëpërmjet politikave të frytshme të tregut të punës, ofrimi i arsimit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formimit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profesional</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cilësor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rinjtë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rriturit,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nxitja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përfshirjes</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sociale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kohezionit territorial dhe fuqizimi i qeverisjes së tregut të punës dhe i sistemeve të kualifikimeve.</w:t>
      </w:r>
      <w:r w:rsidRPr="0077293D">
        <w:rPr>
          <w:rFonts w:ascii="Garamond" w:hAnsi="Garamond" w:cs="Times New Roman"/>
          <w:spacing w:val="1"/>
          <w:w w:val="105"/>
          <w:sz w:val="24"/>
          <w:szCs w:val="24"/>
        </w:rPr>
        <w:t xml:space="preserve"> </w:t>
      </w:r>
    </w:p>
    <w:p w14:paraId="7A07786F" w14:textId="62E46BC3" w:rsidR="00F067AC" w:rsidRPr="0077293D" w:rsidRDefault="00F067AC"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Kuadri</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ligjor</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që</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rregullon</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punësimin</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huajve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Republikën</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Shqipërisë</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8"/>
          <w:w w:val="105"/>
          <w:sz w:val="24"/>
          <w:szCs w:val="24"/>
        </w:rPr>
        <w:t xml:space="preserve"> </w:t>
      </w:r>
      <w:r w:rsidR="007300D4" w:rsidRPr="0077293D">
        <w:rPr>
          <w:rFonts w:ascii="Garamond" w:hAnsi="Garamond" w:cs="Times New Roman"/>
          <w:spacing w:val="-8"/>
          <w:w w:val="105"/>
          <w:sz w:val="24"/>
          <w:szCs w:val="24"/>
        </w:rPr>
        <w:t>l</w:t>
      </w:r>
      <w:r w:rsidRPr="0077293D">
        <w:rPr>
          <w:rFonts w:ascii="Garamond" w:hAnsi="Garamond" w:cs="Times New Roman"/>
          <w:w w:val="105"/>
          <w:sz w:val="24"/>
          <w:szCs w:val="24"/>
        </w:rPr>
        <w:t>igji</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nr.</w:t>
      </w:r>
      <w:r w:rsidR="002307EF" w:rsidRPr="0077293D">
        <w:rPr>
          <w:rFonts w:ascii="Garamond" w:hAnsi="Garamond" w:cs="Times New Roman"/>
          <w:w w:val="105"/>
          <w:sz w:val="24"/>
          <w:szCs w:val="24"/>
        </w:rPr>
        <w:t xml:space="preserve"> </w:t>
      </w:r>
      <w:r w:rsidRPr="0077293D">
        <w:rPr>
          <w:rFonts w:ascii="Garamond" w:hAnsi="Garamond" w:cs="Times New Roman"/>
          <w:w w:val="105"/>
          <w:sz w:val="24"/>
          <w:szCs w:val="24"/>
        </w:rPr>
        <w:t>79/2021</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“Për</w:t>
      </w:r>
      <w:r w:rsidR="00C86EA6" w:rsidRPr="0077293D">
        <w:rPr>
          <w:rFonts w:ascii="Garamond" w:hAnsi="Garamond" w:cs="Times New Roman"/>
          <w:w w:val="105"/>
          <w:sz w:val="24"/>
          <w:szCs w:val="24"/>
        </w:rPr>
        <w:t xml:space="preserve"> </w:t>
      </w:r>
      <w:r w:rsidR="007300D4" w:rsidRPr="0077293D">
        <w:rPr>
          <w:rFonts w:ascii="Garamond" w:hAnsi="Garamond" w:cs="Times New Roman"/>
          <w:w w:val="105"/>
          <w:sz w:val="24"/>
          <w:szCs w:val="24"/>
        </w:rPr>
        <w:t xml:space="preserve">të huajt” </w:t>
      </w:r>
      <w:r w:rsidRPr="0077293D">
        <w:rPr>
          <w:rFonts w:ascii="Garamond" w:hAnsi="Garamond" w:cs="Times New Roman"/>
          <w:w w:val="105"/>
          <w:sz w:val="24"/>
          <w:szCs w:val="24"/>
        </w:rPr>
        <w:t xml:space="preserve">dhe aktet </w:t>
      </w:r>
      <w:r w:rsidR="0003540E" w:rsidRPr="0077293D">
        <w:rPr>
          <w:rFonts w:ascii="Garamond" w:hAnsi="Garamond" w:cs="Times New Roman"/>
          <w:w w:val="105"/>
          <w:sz w:val="24"/>
          <w:szCs w:val="24"/>
        </w:rPr>
        <w:t>n</w:t>
      </w:r>
      <w:r w:rsidR="0030206B" w:rsidRPr="0077293D">
        <w:rPr>
          <w:rFonts w:ascii="Garamond" w:hAnsi="Garamond" w:cs="Times New Roman"/>
          <w:w w:val="105"/>
          <w:sz w:val="24"/>
          <w:szCs w:val="24"/>
        </w:rPr>
        <w:t>ë</w:t>
      </w:r>
      <w:r w:rsidR="0003540E" w:rsidRPr="0077293D">
        <w:rPr>
          <w:rFonts w:ascii="Garamond" w:hAnsi="Garamond" w:cs="Times New Roman"/>
          <w:w w:val="105"/>
          <w:sz w:val="24"/>
          <w:szCs w:val="24"/>
        </w:rPr>
        <w:t>n</w:t>
      </w:r>
      <w:r w:rsidRPr="0077293D">
        <w:rPr>
          <w:rFonts w:ascii="Garamond" w:hAnsi="Garamond" w:cs="Times New Roman"/>
          <w:w w:val="105"/>
          <w:sz w:val="24"/>
          <w:szCs w:val="24"/>
        </w:rPr>
        <w:t>ligjore të nxjerra në zbatim të tij</w:t>
      </w:r>
      <w:r w:rsidR="007300D4" w:rsidRPr="0077293D">
        <w:rPr>
          <w:rFonts w:ascii="Garamond" w:hAnsi="Garamond" w:cs="Times New Roman"/>
          <w:w w:val="105"/>
          <w:sz w:val="24"/>
          <w:szCs w:val="24"/>
        </w:rPr>
        <w:t>,</w:t>
      </w:r>
      <w:r w:rsidR="0003540E" w:rsidRPr="0077293D">
        <w:rPr>
          <w:rFonts w:ascii="Garamond" w:hAnsi="Garamond" w:cs="Times New Roman"/>
          <w:w w:val="105"/>
          <w:sz w:val="24"/>
          <w:szCs w:val="24"/>
        </w:rPr>
        <w:t xml:space="preserve"> q</w:t>
      </w:r>
      <w:r w:rsidR="0030206B" w:rsidRPr="0077293D">
        <w:rPr>
          <w:rFonts w:ascii="Garamond" w:hAnsi="Garamond" w:cs="Times New Roman"/>
          <w:w w:val="105"/>
          <w:sz w:val="24"/>
          <w:szCs w:val="24"/>
        </w:rPr>
        <w:t>ë</w:t>
      </w:r>
      <w:r w:rsidR="0003540E" w:rsidRPr="0077293D">
        <w:rPr>
          <w:rFonts w:ascii="Garamond" w:hAnsi="Garamond" w:cs="Times New Roman"/>
          <w:w w:val="105"/>
          <w:sz w:val="24"/>
          <w:szCs w:val="24"/>
        </w:rPr>
        <w:t xml:space="preserve"> rregullojn</w:t>
      </w:r>
      <w:r w:rsidR="0030206B" w:rsidRPr="0077293D">
        <w:rPr>
          <w:rFonts w:ascii="Garamond" w:hAnsi="Garamond" w:cs="Times New Roman"/>
          <w:w w:val="105"/>
          <w:sz w:val="24"/>
          <w:szCs w:val="24"/>
        </w:rPr>
        <w:t>ë</w:t>
      </w:r>
      <w:r w:rsidR="0003540E" w:rsidRPr="0077293D">
        <w:rPr>
          <w:rFonts w:ascii="Garamond" w:hAnsi="Garamond" w:cs="Times New Roman"/>
          <w:w w:val="105"/>
          <w:sz w:val="24"/>
          <w:szCs w:val="24"/>
        </w:rPr>
        <w:t xml:space="preserve"> dhe p</w:t>
      </w:r>
      <w:r w:rsidR="0030206B" w:rsidRPr="0077293D">
        <w:rPr>
          <w:rFonts w:ascii="Garamond" w:hAnsi="Garamond" w:cs="Times New Roman"/>
          <w:w w:val="105"/>
          <w:sz w:val="24"/>
          <w:szCs w:val="24"/>
        </w:rPr>
        <w:t>ë</w:t>
      </w:r>
      <w:r w:rsidR="0003540E" w:rsidRPr="0077293D">
        <w:rPr>
          <w:rFonts w:ascii="Garamond" w:hAnsi="Garamond" w:cs="Times New Roman"/>
          <w:w w:val="105"/>
          <w:sz w:val="24"/>
          <w:szCs w:val="24"/>
        </w:rPr>
        <w:t>rcaktojn</w:t>
      </w:r>
      <w:r w:rsidR="0030206B" w:rsidRPr="0077293D">
        <w:rPr>
          <w:rFonts w:ascii="Garamond" w:hAnsi="Garamond" w:cs="Times New Roman"/>
          <w:w w:val="105"/>
          <w:sz w:val="24"/>
          <w:szCs w:val="24"/>
        </w:rPr>
        <w:t>ë</w:t>
      </w:r>
      <w:r w:rsidR="007300D4" w:rsidRPr="0077293D">
        <w:rPr>
          <w:rFonts w:ascii="Garamond" w:hAnsi="Garamond" w:cs="Times New Roman"/>
          <w:w w:val="105"/>
          <w:sz w:val="24"/>
          <w:szCs w:val="24"/>
        </w:rPr>
        <w:t xml:space="preserve"> kriteret, dokumentacionin</w:t>
      </w:r>
      <w:r w:rsidR="0003540E" w:rsidRPr="0077293D">
        <w:rPr>
          <w:rFonts w:ascii="Garamond" w:hAnsi="Garamond" w:cs="Times New Roman"/>
          <w:w w:val="105"/>
          <w:sz w:val="24"/>
          <w:szCs w:val="24"/>
        </w:rPr>
        <w:t xml:space="preserve"> dhe procedurat p</w:t>
      </w:r>
      <w:r w:rsidR="0030206B" w:rsidRPr="0077293D">
        <w:rPr>
          <w:rFonts w:ascii="Garamond" w:hAnsi="Garamond" w:cs="Times New Roman"/>
          <w:w w:val="105"/>
          <w:sz w:val="24"/>
          <w:szCs w:val="24"/>
        </w:rPr>
        <w:t>ë</w:t>
      </w:r>
      <w:r w:rsidR="0003540E" w:rsidRPr="0077293D">
        <w:rPr>
          <w:rFonts w:ascii="Garamond" w:hAnsi="Garamond" w:cs="Times New Roman"/>
          <w:w w:val="105"/>
          <w:sz w:val="24"/>
          <w:szCs w:val="24"/>
        </w:rPr>
        <w:t xml:space="preserve">r </w:t>
      </w:r>
      <w:r w:rsidR="00A807F2" w:rsidRPr="0077293D">
        <w:rPr>
          <w:rFonts w:ascii="Garamond" w:hAnsi="Garamond" w:cs="Times New Roman"/>
          <w:w w:val="105"/>
          <w:sz w:val="24"/>
          <w:szCs w:val="24"/>
        </w:rPr>
        <w:t>trajtimin e marr</w:t>
      </w:r>
      <w:r w:rsidR="0030206B" w:rsidRPr="0077293D">
        <w:rPr>
          <w:rFonts w:ascii="Garamond" w:hAnsi="Garamond" w:cs="Times New Roman"/>
          <w:w w:val="105"/>
          <w:sz w:val="24"/>
          <w:szCs w:val="24"/>
        </w:rPr>
        <w:t>ë</w:t>
      </w:r>
      <w:r w:rsidR="00A807F2" w:rsidRPr="0077293D">
        <w:rPr>
          <w:rFonts w:ascii="Garamond" w:hAnsi="Garamond" w:cs="Times New Roman"/>
          <w:w w:val="105"/>
          <w:sz w:val="24"/>
          <w:szCs w:val="24"/>
        </w:rPr>
        <w:t>dh</w:t>
      </w:r>
      <w:r w:rsidR="0030206B" w:rsidRPr="0077293D">
        <w:rPr>
          <w:rFonts w:ascii="Garamond" w:hAnsi="Garamond" w:cs="Times New Roman"/>
          <w:w w:val="105"/>
          <w:sz w:val="24"/>
          <w:szCs w:val="24"/>
        </w:rPr>
        <w:t>ë</w:t>
      </w:r>
      <w:r w:rsidR="00A807F2" w:rsidRPr="0077293D">
        <w:rPr>
          <w:rFonts w:ascii="Garamond" w:hAnsi="Garamond" w:cs="Times New Roman"/>
          <w:w w:val="105"/>
          <w:sz w:val="24"/>
          <w:szCs w:val="24"/>
        </w:rPr>
        <w:t>nieve t</w:t>
      </w:r>
      <w:r w:rsidR="0030206B" w:rsidRPr="0077293D">
        <w:rPr>
          <w:rFonts w:ascii="Garamond" w:hAnsi="Garamond" w:cs="Times New Roman"/>
          <w:w w:val="105"/>
          <w:sz w:val="24"/>
          <w:szCs w:val="24"/>
        </w:rPr>
        <w:t>ë</w:t>
      </w:r>
      <w:r w:rsidR="00A807F2" w:rsidRPr="0077293D">
        <w:rPr>
          <w:rFonts w:ascii="Garamond" w:hAnsi="Garamond" w:cs="Times New Roman"/>
          <w:w w:val="105"/>
          <w:sz w:val="24"/>
          <w:szCs w:val="24"/>
        </w:rPr>
        <w:t xml:space="preserve"> pun</w:t>
      </w:r>
      <w:r w:rsidR="0030206B" w:rsidRPr="0077293D">
        <w:rPr>
          <w:rFonts w:ascii="Garamond" w:hAnsi="Garamond" w:cs="Times New Roman"/>
          <w:w w:val="105"/>
          <w:sz w:val="24"/>
          <w:szCs w:val="24"/>
        </w:rPr>
        <w:t>ë</w:t>
      </w:r>
      <w:r w:rsidR="00A807F2" w:rsidRPr="0077293D">
        <w:rPr>
          <w:rFonts w:ascii="Garamond" w:hAnsi="Garamond" w:cs="Times New Roman"/>
          <w:w w:val="105"/>
          <w:sz w:val="24"/>
          <w:szCs w:val="24"/>
        </w:rPr>
        <w:t xml:space="preserve">simit </w:t>
      </w:r>
      <w:r w:rsidR="007300D4" w:rsidRPr="0077293D">
        <w:rPr>
          <w:rFonts w:ascii="Garamond" w:hAnsi="Garamond" w:cs="Times New Roman"/>
          <w:w w:val="105"/>
          <w:sz w:val="24"/>
          <w:szCs w:val="24"/>
        </w:rPr>
        <w:t xml:space="preserve">e të qëndrimit </w:t>
      </w:r>
      <w:r w:rsidR="00A807F2" w:rsidRPr="0077293D">
        <w:rPr>
          <w:rFonts w:ascii="Garamond" w:hAnsi="Garamond" w:cs="Times New Roman"/>
          <w:w w:val="105"/>
          <w:sz w:val="24"/>
          <w:szCs w:val="24"/>
        </w:rPr>
        <w:t>t</w:t>
      </w:r>
      <w:r w:rsidR="0030206B" w:rsidRPr="0077293D">
        <w:rPr>
          <w:rFonts w:ascii="Garamond" w:hAnsi="Garamond" w:cs="Times New Roman"/>
          <w:w w:val="105"/>
          <w:sz w:val="24"/>
          <w:szCs w:val="24"/>
        </w:rPr>
        <w:t>ë</w:t>
      </w:r>
      <w:r w:rsidR="00A807F2" w:rsidRPr="0077293D">
        <w:rPr>
          <w:rFonts w:ascii="Garamond" w:hAnsi="Garamond" w:cs="Times New Roman"/>
          <w:w w:val="105"/>
          <w:sz w:val="24"/>
          <w:szCs w:val="24"/>
        </w:rPr>
        <w:t xml:space="preserve"> t</w:t>
      </w:r>
      <w:r w:rsidR="0030206B" w:rsidRPr="0077293D">
        <w:rPr>
          <w:rFonts w:ascii="Garamond" w:hAnsi="Garamond" w:cs="Times New Roman"/>
          <w:w w:val="105"/>
          <w:sz w:val="24"/>
          <w:szCs w:val="24"/>
        </w:rPr>
        <w:t>ë</w:t>
      </w:r>
      <w:r w:rsidR="00A807F2" w:rsidRPr="0077293D">
        <w:rPr>
          <w:rFonts w:ascii="Garamond" w:hAnsi="Garamond" w:cs="Times New Roman"/>
          <w:w w:val="105"/>
          <w:sz w:val="24"/>
          <w:szCs w:val="24"/>
        </w:rPr>
        <w:t xml:space="preserve"> huajve n</w:t>
      </w:r>
      <w:r w:rsidR="0030206B" w:rsidRPr="0077293D">
        <w:rPr>
          <w:rFonts w:ascii="Garamond" w:hAnsi="Garamond" w:cs="Times New Roman"/>
          <w:w w:val="105"/>
          <w:sz w:val="24"/>
          <w:szCs w:val="24"/>
        </w:rPr>
        <w:t>ë</w:t>
      </w:r>
      <w:r w:rsidR="00A807F2" w:rsidRPr="0077293D">
        <w:rPr>
          <w:rFonts w:ascii="Garamond" w:hAnsi="Garamond" w:cs="Times New Roman"/>
          <w:w w:val="105"/>
          <w:sz w:val="24"/>
          <w:szCs w:val="24"/>
        </w:rPr>
        <w:t xml:space="preserve"> vendin ton</w:t>
      </w:r>
      <w:r w:rsidR="0030206B" w:rsidRPr="0077293D">
        <w:rPr>
          <w:rFonts w:ascii="Garamond" w:hAnsi="Garamond" w:cs="Times New Roman"/>
          <w:w w:val="105"/>
          <w:sz w:val="24"/>
          <w:szCs w:val="24"/>
        </w:rPr>
        <w:t>ë</w:t>
      </w:r>
      <w:r w:rsidR="00A807F2" w:rsidRPr="0077293D">
        <w:rPr>
          <w:rFonts w:ascii="Garamond" w:hAnsi="Garamond" w:cs="Times New Roman"/>
          <w:w w:val="105"/>
          <w:sz w:val="24"/>
          <w:szCs w:val="24"/>
        </w:rPr>
        <w:t>.</w:t>
      </w:r>
    </w:p>
    <w:p w14:paraId="5F794A1F" w14:textId="303FA82F" w:rsidR="003E7FDC" w:rsidRPr="0077293D" w:rsidRDefault="00186F33"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Për sa </w:t>
      </w:r>
      <w:r w:rsidR="009C5B43">
        <w:rPr>
          <w:rFonts w:ascii="Garamond" w:hAnsi="Garamond" w:cs="Times New Roman"/>
          <w:w w:val="105"/>
          <w:sz w:val="24"/>
          <w:szCs w:val="24"/>
        </w:rPr>
        <w:t>u</w:t>
      </w:r>
      <w:r w:rsidRPr="0077293D">
        <w:rPr>
          <w:rFonts w:ascii="Garamond" w:hAnsi="Garamond" w:cs="Times New Roman"/>
          <w:w w:val="105"/>
          <w:sz w:val="24"/>
          <w:szCs w:val="24"/>
        </w:rPr>
        <w:t xml:space="preserve"> përket politikave</w:t>
      </w:r>
      <w:r w:rsidR="00F067AC" w:rsidRPr="0077293D">
        <w:rPr>
          <w:rFonts w:ascii="Garamond" w:hAnsi="Garamond" w:cs="Times New Roman"/>
          <w:spacing w:val="-7"/>
          <w:w w:val="105"/>
          <w:sz w:val="24"/>
          <w:szCs w:val="24"/>
        </w:rPr>
        <w:t xml:space="preserve"> </w:t>
      </w:r>
      <w:r w:rsidR="00F067AC" w:rsidRPr="0077293D">
        <w:rPr>
          <w:rFonts w:ascii="Garamond" w:hAnsi="Garamond" w:cs="Times New Roman"/>
          <w:w w:val="105"/>
          <w:sz w:val="24"/>
          <w:szCs w:val="24"/>
        </w:rPr>
        <w:t>dhe</w:t>
      </w:r>
      <w:r w:rsidR="00F067AC"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shërbimeve</w:t>
      </w:r>
      <w:r w:rsidR="00F067AC" w:rsidRPr="0077293D">
        <w:rPr>
          <w:rFonts w:ascii="Garamond" w:hAnsi="Garamond" w:cs="Times New Roman"/>
          <w:spacing w:val="-7"/>
          <w:w w:val="105"/>
          <w:sz w:val="24"/>
          <w:szCs w:val="24"/>
        </w:rPr>
        <w:t xml:space="preserve"> </w:t>
      </w:r>
      <w:r w:rsidR="00F067AC" w:rsidRPr="0077293D">
        <w:rPr>
          <w:rFonts w:ascii="Garamond" w:hAnsi="Garamond" w:cs="Times New Roman"/>
          <w:w w:val="105"/>
          <w:sz w:val="24"/>
          <w:szCs w:val="24"/>
        </w:rPr>
        <w:t>migratore</w:t>
      </w:r>
      <w:r w:rsidR="00F067AC" w:rsidRPr="0077293D">
        <w:rPr>
          <w:rFonts w:ascii="Garamond" w:hAnsi="Garamond" w:cs="Times New Roman"/>
          <w:spacing w:val="-7"/>
          <w:w w:val="105"/>
          <w:sz w:val="24"/>
          <w:szCs w:val="24"/>
        </w:rPr>
        <w:t xml:space="preserve"> </w:t>
      </w:r>
      <w:r w:rsidR="00F067AC" w:rsidRPr="0077293D">
        <w:rPr>
          <w:rFonts w:ascii="Garamond" w:hAnsi="Garamond" w:cs="Times New Roman"/>
          <w:w w:val="105"/>
          <w:sz w:val="24"/>
          <w:szCs w:val="24"/>
        </w:rPr>
        <w:t>të</w:t>
      </w:r>
      <w:r w:rsidR="00F067AC" w:rsidRPr="0077293D">
        <w:rPr>
          <w:rFonts w:ascii="Garamond" w:hAnsi="Garamond" w:cs="Times New Roman"/>
          <w:spacing w:val="-5"/>
          <w:w w:val="105"/>
          <w:sz w:val="24"/>
          <w:szCs w:val="24"/>
        </w:rPr>
        <w:t xml:space="preserve"> </w:t>
      </w:r>
      <w:r w:rsidR="00F067AC" w:rsidRPr="0077293D">
        <w:rPr>
          <w:rFonts w:ascii="Garamond" w:hAnsi="Garamond" w:cs="Times New Roman"/>
          <w:w w:val="105"/>
          <w:sz w:val="24"/>
          <w:szCs w:val="24"/>
        </w:rPr>
        <w:t>Ministrisë</w:t>
      </w:r>
      <w:r w:rsidR="00F067AC" w:rsidRPr="0077293D">
        <w:rPr>
          <w:rFonts w:ascii="Garamond" w:hAnsi="Garamond" w:cs="Times New Roman"/>
          <w:spacing w:val="-7"/>
          <w:w w:val="105"/>
          <w:sz w:val="24"/>
          <w:szCs w:val="24"/>
        </w:rPr>
        <w:t xml:space="preserve"> </w:t>
      </w:r>
      <w:r w:rsidR="00F067AC" w:rsidRPr="0077293D">
        <w:rPr>
          <w:rFonts w:ascii="Garamond" w:hAnsi="Garamond" w:cs="Times New Roman"/>
          <w:w w:val="105"/>
          <w:sz w:val="24"/>
          <w:szCs w:val="24"/>
        </w:rPr>
        <w:t>për</w:t>
      </w:r>
      <w:r w:rsidR="00F067AC" w:rsidRPr="0077293D">
        <w:rPr>
          <w:rFonts w:ascii="Garamond" w:hAnsi="Garamond" w:cs="Times New Roman"/>
          <w:spacing w:val="-6"/>
          <w:w w:val="105"/>
          <w:sz w:val="24"/>
          <w:szCs w:val="24"/>
        </w:rPr>
        <w:t xml:space="preserve"> </w:t>
      </w:r>
      <w:r w:rsidR="00F067AC" w:rsidRPr="0077293D">
        <w:rPr>
          <w:rFonts w:ascii="Garamond" w:hAnsi="Garamond" w:cs="Times New Roman"/>
          <w:w w:val="105"/>
          <w:sz w:val="24"/>
          <w:szCs w:val="24"/>
        </w:rPr>
        <w:t>Evropën</w:t>
      </w:r>
      <w:r w:rsidR="00F067AC" w:rsidRPr="0077293D">
        <w:rPr>
          <w:rFonts w:ascii="Garamond" w:hAnsi="Garamond" w:cs="Times New Roman"/>
          <w:spacing w:val="-6"/>
          <w:w w:val="105"/>
          <w:sz w:val="24"/>
          <w:szCs w:val="24"/>
        </w:rPr>
        <w:t xml:space="preserve"> </w:t>
      </w:r>
      <w:r w:rsidR="00F067AC" w:rsidRPr="0077293D">
        <w:rPr>
          <w:rFonts w:ascii="Garamond" w:hAnsi="Garamond" w:cs="Times New Roman"/>
          <w:w w:val="105"/>
          <w:sz w:val="24"/>
          <w:szCs w:val="24"/>
        </w:rPr>
        <w:t>dhe</w:t>
      </w:r>
      <w:r w:rsidR="00F067AC" w:rsidRPr="0077293D">
        <w:rPr>
          <w:rFonts w:ascii="Garamond" w:hAnsi="Garamond" w:cs="Times New Roman"/>
          <w:spacing w:val="-6"/>
          <w:w w:val="105"/>
          <w:sz w:val="24"/>
          <w:szCs w:val="24"/>
        </w:rPr>
        <w:t xml:space="preserve"> </w:t>
      </w:r>
      <w:r w:rsidR="00F067AC" w:rsidRPr="0077293D">
        <w:rPr>
          <w:rFonts w:ascii="Garamond" w:hAnsi="Garamond" w:cs="Times New Roman"/>
          <w:w w:val="105"/>
          <w:sz w:val="24"/>
          <w:szCs w:val="24"/>
        </w:rPr>
        <w:t>Punët</w:t>
      </w:r>
      <w:r w:rsidR="00F067AC" w:rsidRPr="0077293D">
        <w:rPr>
          <w:rFonts w:ascii="Garamond" w:hAnsi="Garamond" w:cs="Times New Roman"/>
          <w:spacing w:val="-5"/>
          <w:w w:val="105"/>
          <w:sz w:val="24"/>
          <w:szCs w:val="24"/>
        </w:rPr>
        <w:t xml:space="preserve"> </w:t>
      </w:r>
      <w:r w:rsidR="00F067AC" w:rsidRPr="0077293D">
        <w:rPr>
          <w:rFonts w:ascii="Garamond" w:hAnsi="Garamond" w:cs="Times New Roman"/>
          <w:w w:val="105"/>
          <w:sz w:val="24"/>
          <w:szCs w:val="24"/>
        </w:rPr>
        <w:t>e</w:t>
      </w:r>
      <w:r w:rsidR="00F067AC" w:rsidRPr="0077293D">
        <w:rPr>
          <w:rFonts w:ascii="Garamond" w:hAnsi="Garamond" w:cs="Times New Roman"/>
          <w:spacing w:val="-7"/>
          <w:w w:val="105"/>
          <w:sz w:val="24"/>
          <w:szCs w:val="24"/>
        </w:rPr>
        <w:t xml:space="preserve"> </w:t>
      </w:r>
      <w:r w:rsidR="00F067AC" w:rsidRPr="0077293D">
        <w:rPr>
          <w:rFonts w:ascii="Garamond" w:hAnsi="Garamond" w:cs="Times New Roman"/>
          <w:w w:val="105"/>
          <w:sz w:val="24"/>
          <w:szCs w:val="24"/>
        </w:rPr>
        <w:t>Jashtme</w:t>
      </w:r>
      <w:r w:rsidRPr="0077293D">
        <w:rPr>
          <w:rFonts w:ascii="Garamond" w:hAnsi="Garamond" w:cs="Times New Roman"/>
          <w:w w:val="105"/>
          <w:sz w:val="24"/>
          <w:szCs w:val="24"/>
        </w:rPr>
        <w:t>, ato</w:t>
      </w:r>
      <w:r w:rsidR="00F067AC" w:rsidRPr="0077293D">
        <w:rPr>
          <w:rFonts w:ascii="Garamond" w:hAnsi="Garamond" w:cs="Times New Roman"/>
          <w:spacing w:val="-7"/>
          <w:w w:val="105"/>
          <w:sz w:val="24"/>
          <w:szCs w:val="24"/>
        </w:rPr>
        <w:t xml:space="preserve"> </w:t>
      </w:r>
      <w:r w:rsidR="00F067AC" w:rsidRPr="0077293D">
        <w:rPr>
          <w:rFonts w:ascii="Garamond" w:hAnsi="Garamond" w:cs="Times New Roman"/>
          <w:w w:val="105"/>
          <w:sz w:val="24"/>
          <w:szCs w:val="24"/>
        </w:rPr>
        <w:t>përfshijnë</w:t>
      </w:r>
      <w:r w:rsidR="00F067AC" w:rsidRPr="0077293D">
        <w:rPr>
          <w:rFonts w:ascii="Garamond" w:hAnsi="Garamond" w:cs="Times New Roman"/>
          <w:spacing w:val="-7"/>
          <w:w w:val="105"/>
          <w:sz w:val="24"/>
          <w:szCs w:val="24"/>
        </w:rPr>
        <w:t xml:space="preserve"> </w:t>
      </w:r>
      <w:r w:rsidR="00F067AC" w:rsidRPr="0077293D">
        <w:rPr>
          <w:rFonts w:ascii="Garamond" w:hAnsi="Garamond" w:cs="Times New Roman"/>
          <w:w w:val="105"/>
          <w:sz w:val="24"/>
          <w:szCs w:val="24"/>
        </w:rPr>
        <w:t>ndër</w:t>
      </w:r>
      <w:r w:rsidR="00F067AC" w:rsidRPr="0077293D">
        <w:rPr>
          <w:rFonts w:ascii="Garamond" w:hAnsi="Garamond" w:cs="Times New Roman"/>
          <w:spacing w:val="-3"/>
          <w:w w:val="105"/>
          <w:sz w:val="24"/>
          <w:szCs w:val="24"/>
        </w:rPr>
        <w:t xml:space="preserve"> </w:t>
      </w:r>
      <w:r w:rsidR="00F067AC" w:rsidRPr="0077293D">
        <w:rPr>
          <w:rFonts w:ascii="Garamond" w:hAnsi="Garamond" w:cs="Times New Roman"/>
          <w:w w:val="105"/>
          <w:sz w:val="24"/>
          <w:szCs w:val="24"/>
        </w:rPr>
        <w:t>të</w:t>
      </w:r>
      <w:r w:rsidR="00C86EA6" w:rsidRPr="0077293D">
        <w:rPr>
          <w:rFonts w:ascii="Garamond" w:hAnsi="Garamond" w:cs="Times New Roman"/>
          <w:w w:val="105"/>
          <w:sz w:val="24"/>
          <w:szCs w:val="24"/>
        </w:rPr>
        <w:t xml:space="preserve"> </w:t>
      </w:r>
      <w:r w:rsidR="00F067AC" w:rsidRPr="0077293D">
        <w:rPr>
          <w:rFonts w:ascii="Garamond" w:hAnsi="Garamond" w:cs="Times New Roman"/>
          <w:w w:val="105"/>
          <w:sz w:val="24"/>
          <w:szCs w:val="24"/>
        </w:rPr>
        <w:t>tjera përmirësimin e trajtimit të të huajve në Shqipëri, nëpërmjet garantimit të të drejtave të të</w:t>
      </w:r>
      <w:r w:rsidR="00F067AC" w:rsidRPr="0077293D">
        <w:rPr>
          <w:rFonts w:ascii="Garamond" w:hAnsi="Garamond" w:cs="Times New Roman"/>
          <w:spacing w:val="1"/>
          <w:w w:val="105"/>
          <w:sz w:val="24"/>
          <w:szCs w:val="24"/>
        </w:rPr>
        <w:t xml:space="preserve"> </w:t>
      </w:r>
      <w:r w:rsidR="00F067AC" w:rsidRPr="0077293D">
        <w:rPr>
          <w:rFonts w:ascii="Garamond" w:hAnsi="Garamond" w:cs="Times New Roman"/>
          <w:w w:val="105"/>
          <w:sz w:val="24"/>
          <w:szCs w:val="24"/>
        </w:rPr>
        <w:t>huajve kur vijnë në Shqipëri dhe bashkëpunimit me institucionet e tjera që trajtojnë të huaj</w:t>
      </w:r>
      <w:r w:rsidRPr="0077293D">
        <w:rPr>
          <w:rFonts w:ascii="Garamond" w:hAnsi="Garamond" w:cs="Times New Roman"/>
          <w:w w:val="105"/>
          <w:sz w:val="24"/>
          <w:szCs w:val="24"/>
        </w:rPr>
        <w:t>, si</w:t>
      </w:r>
      <w:r w:rsidR="00F067AC" w:rsidRPr="0077293D">
        <w:rPr>
          <w:rFonts w:ascii="Garamond" w:hAnsi="Garamond" w:cs="Times New Roman"/>
          <w:w w:val="105"/>
          <w:sz w:val="24"/>
          <w:szCs w:val="24"/>
        </w:rPr>
        <w:t xml:space="preserve"> dhe</w:t>
      </w:r>
      <w:r w:rsidR="00F067AC" w:rsidRPr="0077293D">
        <w:rPr>
          <w:rFonts w:ascii="Garamond" w:hAnsi="Garamond" w:cs="Times New Roman"/>
          <w:spacing w:val="1"/>
          <w:w w:val="105"/>
          <w:sz w:val="24"/>
          <w:szCs w:val="24"/>
        </w:rPr>
        <w:t xml:space="preserve"> </w:t>
      </w:r>
      <w:r w:rsidR="00F067AC" w:rsidRPr="0077293D">
        <w:rPr>
          <w:rFonts w:ascii="Garamond" w:hAnsi="Garamond" w:cs="Times New Roman"/>
          <w:w w:val="105"/>
          <w:sz w:val="24"/>
          <w:szCs w:val="24"/>
        </w:rPr>
        <w:t>lehtësimit të kushteve të ardhjes të të huajve në Shqipëri</w:t>
      </w:r>
      <w:r w:rsidRPr="0077293D">
        <w:rPr>
          <w:rFonts w:ascii="Garamond" w:hAnsi="Garamond" w:cs="Times New Roman"/>
          <w:w w:val="105"/>
          <w:sz w:val="24"/>
          <w:szCs w:val="24"/>
        </w:rPr>
        <w:t>,</w:t>
      </w:r>
      <w:r w:rsidR="00F067AC" w:rsidRPr="0077293D">
        <w:rPr>
          <w:rFonts w:ascii="Garamond" w:hAnsi="Garamond" w:cs="Times New Roman"/>
          <w:w w:val="105"/>
          <w:sz w:val="24"/>
          <w:szCs w:val="24"/>
        </w:rPr>
        <w:t xml:space="preserve"> nëpërmjet heqjes stinore të vizave dhe</w:t>
      </w:r>
      <w:r w:rsidR="00F067AC" w:rsidRPr="0077293D">
        <w:rPr>
          <w:rFonts w:ascii="Garamond" w:hAnsi="Garamond" w:cs="Times New Roman"/>
          <w:spacing w:val="1"/>
          <w:w w:val="105"/>
          <w:sz w:val="24"/>
          <w:szCs w:val="24"/>
        </w:rPr>
        <w:t xml:space="preserve"> </w:t>
      </w:r>
      <w:r w:rsidR="00F067AC" w:rsidRPr="0077293D">
        <w:rPr>
          <w:rFonts w:ascii="Garamond" w:hAnsi="Garamond" w:cs="Times New Roman"/>
          <w:w w:val="105"/>
          <w:sz w:val="24"/>
          <w:szCs w:val="24"/>
        </w:rPr>
        <w:t>përmirësimeve</w:t>
      </w:r>
      <w:r w:rsidR="00F067AC" w:rsidRPr="0077293D">
        <w:rPr>
          <w:rFonts w:ascii="Garamond" w:hAnsi="Garamond" w:cs="Times New Roman"/>
          <w:spacing w:val="-2"/>
          <w:w w:val="105"/>
          <w:sz w:val="24"/>
          <w:szCs w:val="24"/>
        </w:rPr>
        <w:t xml:space="preserve"> </w:t>
      </w:r>
      <w:r w:rsidR="00F067AC" w:rsidRPr="0077293D">
        <w:rPr>
          <w:rFonts w:ascii="Garamond" w:hAnsi="Garamond" w:cs="Times New Roman"/>
          <w:w w:val="105"/>
          <w:sz w:val="24"/>
          <w:szCs w:val="24"/>
        </w:rPr>
        <w:t>procedurale</w:t>
      </w:r>
      <w:r w:rsidR="00F067AC" w:rsidRPr="0077293D">
        <w:rPr>
          <w:rFonts w:ascii="Garamond" w:hAnsi="Garamond" w:cs="Times New Roman"/>
          <w:spacing w:val="-4"/>
          <w:w w:val="105"/>
          <w:sz w:val="24"/>
          <w:szCs w:val="24"/>
        </w:rPr>
        <w:t xml:space="preserve"> </w:t>
      </w:r>
      <w:r w:rsidR="00F067AC" w:rsidRPr="0077293D">
        <w:rPr>
          <w:rFonts w:ascii="Garamond" w:hAnsi="Garamond" w:cs="Times New Roman"/>
          <w:w w:val="105"/>
          <w:sz w:val="24"/>
          <w:szCs w:val="24"/>
        </w:rPr>
        <w:t>në</w:t>
      </w:r>
      <w:r w:rsidR="00F067AC" w:rsidRPr="0077293D">
        <w:rPr>
          <w:rFonts w:ascii="Garamond" w:hAnsi="Garamond" w:cs="Times New Roman"/>
          <w:spacing w:val="-1"/>
          <w:w w:val="105"/>
          <w:sz w:val="24"/>
          <w:szCs w:val="24"/>
        </w:rPr>
        <w:t xml:space="preserve"> </w:t>
      </w:r>
      <w:r w:rsidR="00F067AC" w:rsidRPr="0077293D">
        <w:rPr>
          <w:rFonts w:ascii="Garamond" w:hAnsi="Garamond" w:cs="Times New Roman"/>
          <w:w w:val="105"/>
          <w:sz w:val="24"/>
          <w:szCs w:val="24"/>
        </w:rPr>
        <w:t>dhënien</w:t>
      </w:r>
      <w:r w:rsidR="00F067AC" w:rsidRPr="0077293D">
        <w:rPr>
          <w:rFonts w:ascii="Garamond" w:hAnsi="Garamond" w:cs="Times New Roman"/>
          <w:spacing w:val="-3"/>
          <w:w w:val="105"/>
          <w:sz w:val="24"/>
          <w:szCs w:val="24"/>
        </w:rPr>
        <w:t xml:space="preserve"> </w:t>
      </w:r>
      <w:r w:rsidR="00F067AC" w:rsidRPr="0077293D">
        <w:rPr>
          <w:rFonts w:ascii="Garamond" w:hAnsi="Garamond" w:cs="Times New Roman"/>
          <w:w w:val="105"/>
          <w:sz w:val="24"/>
          <w:szCs w:val="24"/>
        </w:rPr>
        <w:t>e</w:t>
      </w:r>
      <w:r w:rsidR="00F067AC" w:rsidRPr="0077293D">
        <w:rPr>
          <w:rFonts w:ascii="Garamond" w:hAnsi="Garamond" w:cs="Times New Roman"/>
          <w:spacing w:val="-1"/>
          <w:w w:val="105"/>
          <w:sz w:val="24"/>
          <w:szCs w:val="24"/>
        </w:rPr>
        <w:t xml:space="preserve"> </w:t>
      </w:r>
      <w:r w:rsidR="00EB47E4" w:rsidRPr="0077293D">
        <w:rPr>
          <w:rFonts w:ascii="Garamond" w:hAnsi="Garamond" w:cs="Times New Roman"/>
          <w:w w:val="105"/>
          <w:sz w:val="24"/>
          <w:szCs w:val="24"/>
        </w:rPr>
        <w:t>vizave.</w:t>
      </w:r>
    </w:p>
    <w:p w14:paraId="067F0A68" w14:textId="05DE9FE0" w:rsidR="008224AF" w:rsidRPr="0077293D" w:rsidRDefault="00ED3992" w:rsidP="00172E46">
      <w:pPr>
        <w:pStyle w:val="ListParagraph"/>
        <w:tabs>
          <w:tab w:val="left" w:pos="997"/>
        </w:tabs>
        <w:ind w:left="0" w:firstLine="284"/>
        <w:jc w:val="both"/>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 xml:space="preserve">3.3 </w:t>
      </w:r>
      <w:r w:rsidR="008224AF" w:rsidRPr="0077293D">
        <w:rPr>
          <w:rFonts w:ascii="Garamond" w:hAnsi="Garamond" w:cs="Times New Roman"/>
          <w:b/>
          <w:color w:val="2E74B5" w:themeColor="accent1" w:themeShade="BF"/>
          <w:sz w:val="24"/>
          <w:szCs w:val="24"/>
        </w:rPr>
        <w:t>Statistikat</w:t>
      </w:r>
      <w:r w:rsidR="008224AF" w:rsidRPr="0077293D">
        <w:rPr>
          <w:rFonts w:ascii="Garamond" w:hAnsi="Garamond" w:cs="Times New Roman"/>
          <w:b/>
          <w:color w:val="2E74B5" w:themeColor="accent1" w:themeShade="BF"/>
          <w:spacing w:val="7"/>
          <w:sz w:val="24"/>
          <w:szCs w:val="24"/>
        </w:rPr>
        <w:t xml:space="preserve"> </w:t>
      </w:r>
      <w:r w:rsidR="008224AF" w:rsidRPr="0077293D">
        <w:rPr>
          <w:rFonts w:ascii="Garamond" w:hAnsi="Garamond" w:cs="Times New Roman"/>
          <w:b/>
          <w:color w:val="2E74B5" w:themeColor="accent1" w:themeShade="BF"/>
          <w:sz w:val="24"/>
          <w:szCs w:val="24"/>
        </w:rPr>
        <w:t>mbi</w:t>
      </w:r>
      <w:r w:rsidR="008224AF" w:rsidRPr="0077293D">
        <w:rPr>
          <w:rFonts w:ascii="Garamond" w:hAnsi="Garamond" w:cs="Times New Roman"/>
          <w:b/>
          <w:color w:val="2E74B5" w:themeColor="accent1" w:themeShade="BF"/>
          <w:spacing w:val="8"/>
          <w:sz w:val="24"/>
          <w:szCs w:val="24"/>
        </w:rPr>
        <w:t xml:space="preserve"> </w:t>
      </w:r>
      <w:r w:rsidR="008224AF" w:rsidRPr="0077293D">
        <w:rPr>
          <w:rFonts w:ascii="Garamond" w:hAnsi="Garamond" w:cs="Times New Roman"/>
          <w:b/>
          <w:color w:val="2E74B5" w:themeColor="accent1" w:themeShade="BF"/>
          <w:sz w:val="24"/>
          <w:szCs w:val="24"/>
        </w:rPr>
        <w:t>imigrimin</w:t>
      </w:r>
    </w:p>
    <w:p w14:paraId="26D8D051" w14:textId="236DB338" w:rsidR="00EF0603" w:rsidRPr="0077293D" w:rsidRDefault="00EF0603" w:rsidP="00172E46">
      <w:pPr>
        <w:ind w:firstLine="284"/>
        <w:jc w:val="both"/>
        <w:rPr>
          <w:rFonts w:ascii="Garamond" w:hAnsi="Garamond" w:cs="Times New Roman"/>
          <w:sz w:val="24"/>
          <w:szCs w:val="24"/>
        </w:rPr>
      </w:pPr>
      <w:r w:rsidRPr="0077293D">
        <w:rPr>
          <w:rFonts w:ascii="Garamond" w:hAnsi="Garamond" w:cs="Times New Roman"/>
          <w:sz w:val="24"/>
          <w:szCs w:val="24"/>
        </w:rPr>
        <w:t xml:space="preserve">Të huajt me leje qëndrimi në Shqipëri sipas vendit të origjinës, </w:t>
      </w:r>
      <w:r w:rsidR="00786A25" w:rsidRPr="0077293D">
        <w:rPr>
          <w:rFonts w:ascii="Garamond" w:hAnsi="Garamond" w:cs="Times New Roman"/>
          <w:sz w:val="24"/>
          <w:szCs w:val="24"/>
        </w:rPr>
        <w:t>m</w:t>
      </w:r>
      <w:r w:rsidRPr="0077293D">
        <w:rPr>
          <w:rFonts w:ascii="Garamond" w:hAnsi="Garamond" w:cs="Times New Roman"/>
          <w:sz w:val="24"/>
          <w:szCs w:val="24"/>
        </w:rPr>
        <w:t>ë 2023 kryesohen nga vendet e Evropës, duke zënë 70,9 % të të huajve gjithsej. Të huajt me origjinë nga Evropa janë 15.223 persona, duke shënuar një rritje me 14,5 % krahasuar me 2022. Të huajt me origjinë nga Azia janë 3.784, duke shënuar një rritje me 43,3 % krahasuar me 2022. Të huajt me origjinë nga Amerika, Afrika dhe Oqeania janë 2.453, duke pësuar një rritje me 10,8 % krahasuar me vitin 2022.</w:t>
      </w:r>
    </w:p>
    <w:p w14:paraId="66990882" w14:textId="7C364E61" w:rsidR="00EF0603" w:rsidRPr="0077293D" w:rsidRDefault="00EF0603" w:rsidP="00AB1F7C">
      <w:pPr>
        <w:ind w:firstLine="284"/>
        <w:jc w:val="center"/>
        <w:rPr>
          <w:rFonts w:ascii="Garamond" w:hAnsi="Garamond" w:cs="Times New Roman"/>
          <w:i/>
          <w:spacing w:val="-1"/>
          <w:w w:val="105"/>
          <w:sz w:val="24"/>
          <w:szCs w:val="24"/>
        </w:rPr>
      </w:pPr>
      <w:r w:rsidRPr="0077293D">
        <w:rPr>
          <w:rFonts w:ascii="Garamond" w:hAnsi="Garamond" w:cs="Times New Roman"/>
          <w:i/>
          <w:spacing w:val="-1"/>
          <w:w w:val="105"/>
          <w:sz w:val="24"/>
          <w:szCs w:val="24"/>
        </w:rPr>
        <w:t>Figura</w:t>
      </w:r>
      <w:r w:rsidRPr="0077293D">
        <w:rPr>
          <w:rFonts w:ascii="Garamond" w:hAnsi="Garamond" w:cs="Times New Roman"/>
          <w:i/>
          <w:spacing w:val="-9"/>
          <w:w w:val="105"/>
          <w:sz w:val="24"/>
          <w:szCs w:val="24"/>
        </w:rPr>
        <w:t xml:space="preserve"> </w:t>
      </w:r>
      <w:r w:rsidRPr="0077293D">
        <w:rPr>
          <w:rFonts w:ascii="Garamond" w:hAnsi="Garamond" w:cs="Times New Roman"/>
          <w:i/>
          <w:spacing w:val="-1"/>
          <w:w w:val="105"/>
          <w:sz w:val="24"/>
          <w:szCs w:val="24"/>
        </w:rPr>
        <w:t>3.</w:t>
      </w:r>
      <w:r w:rsidR="003744B1" w:rsidRPr="0077293D">
        <w:rPr>
          <w:rFonts w:ascii="Garamond" w:hAnsi="Garamond" w:cs="Times New Roman"/>
          <w:i/>
          <w:spacing w:val="-1"/>
          <w:w w:val="105"/>
          <w:sz w:val="24"/>
          <w:szCs w:val="24"/>
        </w:rPr>
        <w:t>3.</w:t>
      </w:r>
      <w:r w:rsidR="0003718E" w:rsidRPr="0077293D">
        <w:rPr>
          <w:rFonts w:ascii="Garamond" w:hAnsi="Garamond" w:cs="Times New Roman"/>
          <w:i/>
          <w:spacing w:val="-1"/>
          <w:w w:val="105"/>
          <w:sz w:val="24"/>
          <w:szCs w:val="24"/>
        </w:rPr>
        <w:t>1</w:t>
      </w:r>
      <w:r w:rsidRPr="0077293D">
        <w:rPr>
          <w:rFonts w:ascii="Garamond" w:hAnsi="Garamond" w:cs="Times New Roman"/>
          <w:i/>
          <w:spacing w:val="-1"/>
          <w:w w:val="105"/>
          <w:sz w:val="24"/>
          <w:szCs w:val="24"/>
        </w:rPr>
        <w:t xml:space="preserve"> Të huajt me leje qëndrimi sipas kontinenteve, 2014</w:t>
      </w:r>
      <w:r w:rsidR="00786A25" w:rsidRPr="0077293D">
        <w:rPr>
          <w:rFonts w:ascii="Garamond" w:hAnsi="Garamond" w:cs="Times New Roman"/>
          <w:i/>
          <w:w w:val="105"/>
          <w:sz w:val="24"/>
          <w:szCs w:val="24"/>
        </w:rPr>
        <w:t>–</w:t>
      </w:r>
      <w:r w:rsidRPr="0077293D">
        <w:rPr>
          <w:rFonts w:ascii="Garamond" w:hAnsi="Garamond" w:cs="Times New Roman"/>
          <w:i/>
          <w:spacing w:val="-1"/>
          <w:w w:val="105"/>
          <w:sz w:val="24"/>
          <w:szCs w:val="24"/>
        </w:rPr>
        <w:t>2023</w:t>
      </w:r>
    </w:p>
    <w:p w14:paraId="463BC72A" w14:textId="79AD8342" w:rsidR="00EF0603" w:rsidRPr="0077293D" w:rsidRDefault="00EF0603" w:rsidP="00172E46">
      <w:pPr>
        <w:ind w:firstLine="284"/>
        <w:jc w:val="center"/>
        <w:rPr>
          <w:rFonts w:ascii="Garamond" w:hAnsi="Garamond" w:cs="Times New Roman"/>
          <w:spacing w:val="-1"/>
          <w:w w:val="105"/>
          <w:sz w:val="24"/>
          <w:szCs w:val="24"/>
        </w:rPr>
      </w:pPr>
      <w:r w:rsidRPr="0077293D">
        <w:rPr>
          <w:rFonts w:ascii="Garamond" w:hAnsi="Garamond"/>
          <w:noProof/>
          <w:sz w:val="24"/>
          <w:szCs w:val="24"/>
        </w:rPr>
        <w:lastRenderedPageBreak/>
        <w:drawing>
          <wp:inline distT="0" distB="0" distL="0" distR="0" wp14:anchorId="300E1E0F" wp14:editId="63FC4C14">
            <wp:extent cx="5518205" cy="3037205"/>
            <wp:effectExtent l="0" t="0" r="6350" b="0"/>
            <wp:docPr id="5" name="Chart 5">
              <a:extLst xmlns:a="http://schemas.openxmlformats.org/drawingml/2006/main">
                <a:ext uri="{FF2B5EF4-FFF2-40B4-BE49-F238E27FC236}">
                  <a16:creationId xmlns:a16="http://schemas.microsoft.com/office/drawing/2014/main" id="{C972E232-97A9-4DEB-9D83-E1628B9AD5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534A828" w14:textId="7C906E2D" w:rsidR="00EF0603" w:rsidRPr="0077293D" w:rsidRDefault="00EF0603" w:rsidP="00AB1F7C">
      <w:pPr>
        <w:ind w:firstLine="284"/>
        <w:jc w:val="center"/>
        <w:rPr>
          <w:rFonts w:ascii="Garamond" w:hAnsi="Garamond" w:cs="Times New Roman"/>
          <w:i/>
          <w:sz w:val="24"/>
          <w:szCs w:val="24"/>
        </w:rPr>
      </w:pPr>
      <w:r w:rsidRPr="0077293D">
        <w:rPr>
          <w:rFonts w:ascii="Garamond" w:hAnsi="Garamond" w:cs="Times New Roman"/>
          <w:i/>
          <w:sz w:val="24"/>
          <w:szCs w:val="24"/>
        </w:rPr>
        <w:t>Burimi: INSTAT.</w:t>
      </w:r>
    </w:p>
    <w:p w14:paraId="14F408A9" w14:textId="64024A1C" w:rsidR="001D2EBC" w:rsidRPr="0077293D" w:rsidRDefault="001D2EBC"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Arsyet më të zakonshme të aplikimeve për leje qëndrimi të shtetasve të huaj në Shqipëri </w:t>
      </w:r>
      <w:r w:rsidR="00D86BFD" w:rsidRPr="0077293D">
        <w:rPr>
          <w:rFonts w:ascii="Garamond" w:hAnsi="Garamond" w:cs="Times New Roman"/>
          <w:w w:val="105"/>
          <w:sz w:val="24"/>
          <w:szCs w:val="24"/>
        </w:rPr>
        <w:t xml:space="preserve">mbeten </w:t>
      </w:r>
      <w:r w:rsidRPr="0077293D">
        <w:rPr>
          <w:rFonts w:ascii="Garamond" w:hAnsi="Garamond" w:cs="Times New Roman"/>
          <w:w w:val="105"/>
          <w:sz w:val="24"/>
          <w:szCs w:val="24"/>
        </w:rPr>
        <w:t>aktivitete</w:t>
      </w:r>
      <w:r w:rsidR="00D86BFD" w:rsidRPr="0077293D">
        <w:rPr>
          <w:rFonts w:ascii="Garamond" w:hAnsi="Garamond" w:cs="Times New Roman"/>
          <w:w w:val="105"/>
          <w:sz w:val="24"/>
          <w:szCs w:val="24"/>
        </w:rPr>
        <w:t>t</w:t>
      </w:r>
      <w:r w:rsidRPr="0077293D">
        <w:rPr>
          <w:rFonts w:ascii="Garamond" w:hAnsi="Garamond" w:cs="Times New Roman"/>
          <w:w w:val="105"/>
          <w:sz w:val="24"/>
          <w:szCs w:val="24"/>
        </w:rPr>
        <w:t xml:space="preserve"> fitimprurëse, bashkimi familjar dhe studimi. </w:t>
      </w:r>
    </w:p>
    <w:p w14:paraId="2435A8BD" w14:textId="77777777" w:rsidR="00E65DED" w:rsidRPr="0077293D" w:rsidRDefault="00E829C2" w:rsidP="00172E46">
      <w:pPr>
        <w:ind w:firstLine="284"/>
        <w:jc w:val="both"/>
        <w:rPr>
          <w:rFonts w:ascii="Garamond" w:hAnsi="Garamond" w:cs="Times New Roman"/>
          <w:sz w:val="24"/>
          <w:szCs w:val="24"/>
        </w:rPr>
      </w:pPr>
      <w:r w:rsidRPr="0077293D">
        <w:rPr>
          <w:rFonts w:ascii="Garamond" w:hAnsi="Garamond" w:cs="Times New Roman"/>
          <w:sz w:val="24"/>
          <w:szCs w:val="24"/>
        </w:rPr>
        <w:t xml:space="preserve">Në fund të vitit 2023, numri i të huajve me leje qëndrimi në Shqipëri rezultoi 21.460 banorë, duke pësuar rritje me 18,2 %, krahasuar me vitin 2022. Numri i të huajve me leje qëndrimi dominohet nga meshkujt me 63,8 %, kundrejt femrave me 36,2 %. Numri i aplikimeve për leje qëndrimi në Shqipëri në vitin 2023 ishte 12.430 aplikime, duke shënuar një rritje me 22,7 %, krahasuar me vitin 2022. </w:t>
      </w:r>
    </w:p>
    <w:p w14:paraId="2C0579A9" w14:textId="03AA691C" w:rsidR="00E829C2" w:rsidRPr="0077293D" w:rsidRDefault="00E829C2" w:rsidP="00172E46">
      <w:pPr>
        <w:ind w:firstLine="284"/>
        <w:jc w:val="both"/>
        <w:rPr>
          <w:rFonts w:ascii="Garamond" w:hAnsi="Garamond" w:cs="Times New Roman"/>
          <w:sz w:val="24"/>
          <w:szCs w:val="24"/>
        </w:rPr>
      </w:pPr>
      <w:r w:rsidRPr="0077293D">
        <w:rPr>
          <w:rFonts w:ascii="Garamond" w:hAnsi="Garamond" w:cs="Times New Roman"/>
          <w:sz w:val="24"/>
          <w:szCs w:val="24"/>
        </w:rPr>
        <w:t xml:space="preserve">Të huajt me origjinë nga Kosova, Italia dhe Turqia përbëjnë numrin më të madh të të huajve me leje qëndrimi në Shqipëri në vitin 2023, respektivisht me 3.712, 3.375 dhe 1.693 banorë. Të huajt me origjinë nga Evropa rezultojnë 15.223 banorë në vitin 2023 dhe përbëjnë 70,9 % të të huajve gjithsej, kundrejt 73,3 % që përbënin </w:t>
      </w:r>
      <w:r w:rsidR="003E7FEB">
        <w:rPr>
          <w:rFonts w:ascii="Garamond" w:hAnsi="Garamond" w:cs="Times New Roman"/>
          <w:sz w:val="24"/>
          <w:szCs w:val="24"/>
        </w:rPr>
        <w:t>m</w:t>
      </w:r>
      <w:r w:rsidRPr="0077293D">
        <w:rPr>
          <w:rFonts w:ascii="Garamond" w:hAnsi="Garamond" w:cs="Times New Roman"/>
          <w:sz w:val="24"/>
          <w:szCs w:val="24"/>
        </w:rPr>
        <w:t>ë 2022.</w:t>
      </w:r>
    </w:p>
    <w:p w14:paraId="4AD1408D" w14:textId="264A4D05" w:rsidR="00E54484" w:rsidRPr="0077293D" w:rsidRDefault="00061BA6" w:rsidP="00AB1F7C">
      <w:pPr>
        <w:pStyle w:val="BodyText"/>
        <w:ind w:firstLine="284"/>
        <w:jc w:val="center"/>
        <w:rPr>
          <w:rFonts w:ascii="Garamond" w:hAnsi="Garamond" w:cs="Times New Roman"/>
          <w:i/>
          <w:w w:val="105"/>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3.3.1</w:t>
      </w:r>
      <w:r w:rsidRPr="0077293D">
        <w:rPr>
          <w:rFonts w:ascii="Garamond" w:hAnsi="Garamond" w:cs="Times New Roman"/>
          <w:i/>
          <w:spacing w:val="-1"/>
          <w:w w:val="105"/>
          <w:sz w:val="24"/>
          <w:szCs w:val="24"/>
        </w:rPr>
        <w:t xml:space="preserve"> </w:t>
      </w:r>
      <w:r w:rsidR="00E54484" w:rsidRPr="0077293D">
        <w:rPr>
          <w:rFonts w:ascii="Garamond" w:hAnsi="Garamond" w:cs="Times New Roman"/>
          <w:i/>
          <w:w w:val="105"/>
          <w:sz w:val="24"/>
          <w:szCs w:val="24"/>
        </w:rPr>
        <w:t>Leje q</w:t>
      </w:r>
      <w:r w:rsidRPr="0077293D">
        <w:rPr>
          <w:rFonts w:ascii="Garamond" w:hAnsi="Garamond" w:cs="Times New Roman"/>
          <w:i/>
          <w:w w:val="105"/>
          <w:sz w:val="24"/>
          <w:szCs w:val="24"/>
        </w:rPr>
        <w:t>ëndrimi/unike të lëshuara për he</w:t>
      </w:r>
      <w:r w:rsidR="00E54484" w:rsidRPr="0077293D">
        <w:rPr>
          <w:rFonts w:ascii="Garamond" w:hAnsi="Garamond" w:cs="Times New Roman"/>
          <w:i/>
          <w:w w:val="105"/>
          <w:sz w:val="24"/>
          <w:szCs w:val="24"/>
        </w:rPr>
        <w:t>rë të parë, sipas motivit:</w:t>
      </w:r>
    </w:p>
    <w:tbl>
      <w:tblPr>
        <w:tblStyle w:val="TableGrid"/>
        <w:tblW w:w="0" w:type="auto"/>
        <w:jc w:val="center"/>
        <w:tblLook w:val="04A0" w:firstRow="1" w:lastRow="0" w:firstColumn="1" w:lastColumn="0" w:noHBand="0" w:noVBand="1"/>
      </w:tblPr>
      <w:tblGrid>
        <w:gridCol w:w="4106"/>
        <w:gridCol w:w="1843"/>
      </w:tblGrid>
      <w:tr w:rsidR="00E54484" w:rsidRPr="0077293D" w14:paraId="4973D5FA" w14:textId="77777777" w:rsidTr="00647A99">
        <w:trPr>
          <w:jc w:val="center"/>
        </w:trPr>
        <w:tc>
          <w:tcPr>
            <w:tcW w:w="4106" w:type="dxa"/>
            <w:shd w:val="clear" w:color="auto" w:fill="DEEAF6" w:themeFill="accent1" w:themeFillTint="33"/>
          </w:tcPr>
          <w:p w14:paraId="58A64D31" w14:textId="730BA7A0" w:rsidR="00E54484" w:rsidRPr="0077293D" w:rsidRDefault="00AB1F7C" w:rsidP="00172E46">
            <w:pPr>
              <w:pStyle w:val="BodyText"/>
              <w:ind w:firstLine="284"/>
              <w:jc w:val="both"/>
              <w:rPr>
                <w:rFonts w:ascii="Garamond" w:hAnsi="Garamond" w:cs="Times New Roman"/>
                <w:b/>
                <w:w w:val="105"/>
                <w:szCs w:val="24"/>
              </w:rPr>
            </w:pPr>
            <w:r w:rsidRPr="0077293D">
              <w:rPr>
                <w:rFonts w:ascii="Garamond" w:hAnsi="Garamond" w:cs="Times New Roman"/>
                <w:b/>
                <w:w w:val="105"/>
                <w:szCs w:val="24"/>
              </w:rPr>
              <w:t>Motivi</w:t>
            </w:r>
          </w:p>
        </w:tc>
        <w:tc>
          <w:tcPr>
            <w:tcW w:w="1843" w:type="dxa"/>
            <w:shd w:val="clear" w:color="auto" w:fill="DEEAF6" w:themeFill="accent1" w:themeFillTint="33"/>
            <w:vAlign w:val="center"/>
          </w:tcPr>
          <w:p w14:paraId="7EEC472F" w14:textId="05AC79A6" w:rsidR="00E54484" w:rsidRPr="0077293D" w:rsidRDefault="00E54484" w:rsidP="00647A99">
            <w:pPr>
              <w:pStyle w:val="BodyText"/>
              <w:ind w:firstLine="284"/>
              <w:jc w:val="center"/>
              <w:rPr>
                <w:rFonts w:ascii="Garamond" w:hAnsi="Garamond" w:cs="Times New Roman"/>
                <w:b/>
                <w:w w:val="105"/>
                <w:szCs w:val="24"/>
              </w:rPr>
            </w:pPr>
            <w:r w:rsidRPr="0077293D">
              <w:rPr>
                <w:rFonts w:ascii="Garamond" w:hAnsi="Garamond" w:cs="Times New Roman"/>
                <w:b/>
                <w:w w:val="105"/>
                <w:szCs w:val="24"/>
              </w:rPr>
              <w:t>Autorizime</w:t>
            </w:r>
          </w:p>
        </w:tc>
      </w:tr>
      <w:tr w:rsidR="00E54484" w:rsidRPr="0077293D" w14:paraId="16720C38" w14:textId="77777777" w:rsidTr="00647A99">
        <w:trPr>
          <w:jc w:val="center"/>
        </w:trPr>
        <w:tc>
          <w:tcPr>
            <w:tcW w:w="4106" w:type="dxa"/>
          </w:tcPr>
          <w:p w14:paraId="7BE4B40E" w14:textId="4C347FA5" w:rsidR="00E54484" w:rsidRPr="0077293D" w:rsidRDefault="00E54484" w:rsidP="00172E46">
            <w:pPr>
              <w:pStyle w:val="BodyText"/>
              <w:ind w:firstLine="284"/>
              <w:jc w:val="both"/>
              <w:rPr>
                <w:rFonts w:ascii="Garamond" w:hAnsi="Garamond" w:cs="Times New Roman"/>
                <w:w w:val="105"/>
                <w:szCs w:val="24"/>
              </w:rPr>
            </w:pPr>
            <w:r w:rsidRPr="0077293D">
              <w:rPr>
                <w:rFonts w:ascii="Garamond" w:hAnsi="Garamond" w:cs="Times New Roman"/>
                <w:w w:val="105"/>
                <w:szCs w:val="24"/>
              </w:rPr>
              <w:t xml:space="preserve">Bashkim </w:t>
            </w:r>
            <w:r w:rsidR="00786A25" w:rsidRPr="0077293D">
              <w:rPr>
                <w:rFonts w:ascii="Garamond" w:hAnsi="Garamond" w:cs="Times New Roman"/>
                <w:w w:val="105"/>
                <w:szCs w:val="24"/>
              </w:rPr>
              <w:t>familjar</w:t>
            </w:r>
          </w:p>
        </w:tc>
        <w:tc>
          <w:tcPr>
            <w:tcW w:w="1843" w:type="dxa"/>
            <w:vAlign w:val="center"/>
          </w:tcPr>
          <w:p w14:paraId="0FDC6DEE" w14:textId="77777777" w:rsidR="00E54484" w:rsidRPr="0077293D" w:rsidRDefault="00E54484" w:rsidP="00647A99">
            <w:pPr>
              <w:pStyle w:val="BodyText"/>
              <w:ind w:firstLine="284"/>
              <w:jc w:val="center"/>
              <w:rPr>
                <w:rFonts w:ascii="Garamond" w:hAnsi="Garamond" w:cs="Times New Roman"/>
                <w:w w:val="105"/>
                <w:szCs w:val="24"/>
              </w:rPr>
            </w:pPr>
            <w:r w:rsidRPr="0077293D">
              <w:rPr>
                <w:rFonts w:ascii="Garamond" w:hAnsi="Garamond" w:cs="Times New Roman"/>
                <w:w w:val="105"/>
                <w:szCs w:val="24"/>
              </w:rPr>
              <w:t>1166</w:t>
            </w:r>
          </w:p>
        </w:tc>
      </w:tr>
      <w:tr w:rsidR="00E54484" w:rsidRPr="0077293D" w14:paraId="3FCB87E0" w14:textId="77777777" w:rsidTr="00647A99">
        <w:trPr>
          <w:jc w:val="center"/>
        </w:trPr>
        <w:tc>
          <w:tcPr>
            <w:tcW w:w="4106" w:type="dxa"/>
          </w:tcPr>
          <w:p w14:paraId="304B8222" w14:textId="77777777" w:rsidR="00E54484" w:rsidRPr="0077293D" w:rsidRDefault="00E54484" w:rsidP="00172E46">
            <w:pPr>
              <w:pStyle w:val="BodyText"/>
              <w:ind w:firstLine="284"/>
              <w:jc w:val="both"/>
              <w:rPr>
                <w:rFonts w:ascii="Garamond" w:hAnsi="Garamond" w:cs="Times New Roman"/>
                <w:w w:val="105"/>
                <w:szCs w:val="24"/>
              </w:rPr>
            </w:pPr>
            <w:r w:rsidRPr="0077293D">
              <w:rPr>
                <w:rFonts w:ascii="Garamond" w:hAnsi="Garamond" w:cs="Times New Roman"/>
                <w:w w:val="105"/>
                <w:szCs w:val="24"/>
              </w:rPr>
              <w:t>Humanitare</w:t>
            </w:r>
          </w:p>
        </w:tc>
        <w:tc>
          <w:tcPr>
            <w:tcW w:w="1843" w:type="dxa"/>
            <w:vAlign w:val="center"/>
          </w:tcPr>
          <w:p w14:paraId="5BCC1842" w14:textId="77777777" w:rsidR="00E54484" w:rsidRPr="0077293D" w:rsidRDefault="00E54484" w:rsidP="00647A99">
            <w:pPr>
              <w:pStyle w:val="BodyText"/>
              <w:ind w:firstLine="284"/>
              <w:jc w:val="center"/>
              <w:rPr>
                <w:rFonts w:ascii="Garamond" w:hAnsi="Garamond" w:cs="Times New Roman"/>
                <w:w w:val="105"/>
                <w:szCs w:val="24"/>
              </w:rPr>
            </w:pPr>
            <w:r w:rsidRPr="0077293D">
              <w:rPr>
                <w:rFonts w:ascii="Garamond" w:hAnsi="Garamond" w:cs="Times New Roman"/>
                <w:w w:val="105"/>
                <w:szCs w:val="24"/>
              </w:rPr>
              <w:t>30</w:t>
            </w:r>
          </w:p>
        </w:tc>
      </w:tr>
      <w:tr w:rsidR="00E54484" w:rsidRPr="0077293D" w14:paraId="0B4C51B4" w14:textId="77777777" w:rsidTr="00647A99">
        <w:trPr>
          <w:jc w:val="center"/>
        </w:trPr>
        <w:tc>
          <w:tcPr>
            <w:tcW w:w="4106" w:type="dxa"/>
          </w:tcPr>
          <w:p w14:paraId="7E28656D" w14:textId="58B2E9D1" w:rsidR="00E54484" w:rsidRPr="0077293D" w:rsidRDefault="00E65DED" w:rsidP="00172E46">
            <w:pPr>
              <w:pStyle w:val="BodyText"/>
              <w:ind w:firstLine="284"/>
              <w:jc w:val="both"/>
              <w:rPr>
                <w:rFonts w:ascii="Garamond" w:hAnsi="Garamond" w:cs="Times New Roman"/>
                <w:w w:val="105"/>
                <w:szCs w:val="24"/>
              </w:rPr>
            </w:pPr>
            <w:r w:rsidRPr="0077293D">
              <w:rPr>
                <w:rFonts w:ascii="Garamond" w:hAnsi="Garamond" w:cs="Times New Roman"/>
                <w:w w:val="105"/>
                <w:szCs w:val="24"/>
              </w:rPr>
              <w:t xml:space="preserve">E </w:t>
            </w:r>
            <w:r w:rsidR="00786A25" w:rsidRPr="0077293D">
              <w:rPr>
                <w:rFonts w:ascii="Garamond" w:hAnsi="Garamond" w:cs="Times New Roman"/>
                <w:w w:val="105"/>
                <w:szCs w:val="24"/>
              </w:rPr>
              <w:t>përhershme</w:t>
            </w:r>
          </w:p>
        </w:tc>
        <w:tc>
          <w:tcPr>
            <w:tcW w:w="1843" w:type="dxa"/>
            <w:vAlign w:val="center"/>
          </w:tcPr>
          <w:p w14:paraId="6EC80A9E" w14:textId="77777777" w:rsidR="00E54484" w:rsidRPr="0077293D" w:rsidRDefault="00E54484" w:rsidP="00647A99">
            <w:pPr>
              <w:pStyle w:val="BodyText"/>
              <w:ind w:firstLine="284"/>
              <w:jc w:val="center"/>
              <w:rPr>
                <w:rFonts w:ascii="Garamond" w:hAnsi="Garamond" w:cs="Times New Roman"/>
                <w:w w:val="105"/>
                <w:szCs w:val="24"/>
              </w:rPr>
            </w:pPr>
            <w:r w:rsidRPr="0077293D">
              <w:rPr>
                <w:rFonts w:ascii="Garamond" w:hAnsi="Garamond" w:cs="Times New Roman"/>
                <w:w w:val="105"/>
                <w:szCs w:val="24"/>
              </w:rPr>
              <w:t>70</w:t>
            </w:r>
          </w:p>
        </w:tc>
      </w:tr>
      <w:tr w:rsidR="00E54484" w:rsidRPr="0077293D" w14:paraId="4B68492D" w14:textId="77777777" w:rsidTr="00647A99">
        <w:trPr>
          <w:jc w:val="center"/>
        </w:trPr>
        <w:tc>
          <w:tcPr>
            <w:tcW w:w="4106" w:type="dxa"/>
          </w:tcPr>
          <w:p w14:paraId="09E71513" w14:textId="5A5C4675" w:rsidR="00E54484" w:rsidRPr="0077293D" w:rsidRDefault="00E65DED" w:rsidP="00172E46">
            <w:pPr>
              <w:pStyle w:val="BodyText"/>
              <w:ind w:firstLine="284"/>
              <w:jc w:val="both"/>
              <w:rPr>
                <w:rFonts w:ascii="Garamond" w:hAnsi="Garamond" w:cs="Times New Roman"/>
                <w:w w:val="105"/>
                <w:szCs w:val="24"/>
              </w:rPr>
            </w:pPr>
            <w:r w:rsidRPr="0077293D">
              <w:rPr>
                <w:rFonts w:ascii="Garamond" w:hAnsi="Garamond" w:cs="Times New Roman"/>
                <w:w w:val="105"/>
                <w:szCs w:val="24"/>
              </w:rPr>
              <w:t xml:space="preserve">Leje </w:t>
            </w:r>
            <w:r w:rsidR="00786A25" w:rsidRPr="0077293D">
              <w:rPr>
                <w:rFonts w:ascii="Garamond" w:hAnsi="Garamond" w:cs="Times New Roman"/>
                <w:w w:val="105"/>
                <w:szCs w:val="24"/>
              </w:rPr>
              <w:t xml:space="preserve">unike </w:t>
            </w:r>
            <w:r w:rsidR="0055288C">
              <w:rPr>
                <w:rFonts w:ascii="Garamond" w:hAnsi="Garamond" w:cs="Times New Roman"/>
                <w:w w:val="105"/>
                <w:szCs w:val="24"/>
              </w:rPr>
              <w:t>–</w:t>
            </w:r>
            <w:r w:rsidR="00786A25" w:rsidRPr="0077293D">
              <w:rPr>
                <w:rFonts w:ascii="Garamond" w:hAnsi="Garamond" w:cs="Times New Roman"/>
                <w:w w:val="105"/>
                <w:szCs w:val="24"/>
              </w:rPr>
              <w:t xml:space="preserve"> punëmarrës</w:t>
            </w:r>
            <w:r w:rsidR="0055288C">
              <w:rPr>
                <w:rFonts w:ascii="Garamond" w:hAnsi="Garamond" w:cs="Times New Roman"/>
                <w:w w:val="105"/>
                <w:szCs w:val="24"/>
              </w:rPr>
              <w:t xml:space="preserve"> </w:t>
            </w:r>
          </w:p>
        </w:tc>
        <w:tc>
          <w:tcPr>
            <w:tcW w:w="1843" w:type="dxa"/>
            <w:vAlign w:val="center"/>
          </w:tcPr>
          <w:p w14:paraId="0120339A" w14:textId="77777777" w:rsidR="00E54484" w:rsidRPr="0077293D" w:rsidRDefault="00E54484" w:rsidP="00647A99">
            <w:pPr>
              <w:pStyle w:val="BodyText"/>
              <w:ind w:firstLine="284"/>
              <w:jc w:val="center"/>
              <w:rPr>
                <w:rFonts w:ascii="Garamond" w:hAnsi="Garamond" w:cs="Times New Roman"/>
                <w:w w:val="105"/>
                <w:szCs w:val="24"/>
              </w:rPr>
            </w:pPr>
            <w:r w:rsidRPr="0077293D">
              <w:rPr>
                <w:rFonts w:ascii="Garamond" w:hAnsi="Garamond" w:cs="Times New Roman"/>
                <w:w w:val="105"/>
                <w:szCs w:val="24"/>
              </w:rPr>
              <w:t>4522</w:t>
            </w:r>
          </w:p>
        </w:tc>
      </w:tr>
      <w:tr w:rsidR="00E54484" w:rsidRPr="0077293D" w14:paraId="1A5901BB" w14:textId="77777777" w:rsidTr="00647A99">
        <w:trPr>
          <w:jc w:val="center"/>
        </w:trPr>
        <w:tc>
          <w:tcPr>
            <w:tcW w:w="4106" w:type="dxa"/>
          </w:tcPr>
          <w:p w14:paraId="7ACC1FF5" w14:textId="42F58A1D" w:rsidR="00E54484" w:rsidRPr="0077293D" w:rsidRDefault="00E65DED" w:rsidP="00172E46">
            <w:pPr>
              <w:pStyle w:val="BodyText"/>
              <w:ind w:firstLine="284"/>
              <w:jc w:val="both"/>
              <w:rPr>
                <w:rFonts w:ascii="Garamond" w:hAnsi="Garamond" w:cs="Times New Roman"/>
                <w:w w:val="105"/>
                <w:szCs w:val="24"/>
              </w:rPr>
            </w:pPr>
            <w:r w:rsidRPr="0077293D">
              <w:rPr>
                <w:rFonts w:ascii="Garamond" w:hAnsi="Garamond" w:cs="Times New Roman"/>
                <w:w w:val="105"/>
                <w:szCs w:val="24"/>
              </w:rPr>
              <w:t xml:space="preserve">Leje </w:t>
            </w:r>
            <w:r w:rsidR="00786A25" w:rsidRPr="0077293D">
              <w:rPr>
                <w:rFonts w:ascii="Garamond" w:hAnsi="Garamond" w:cs="Times New Roman"/>
                <w:w w:val="105"/>
                <w:szCs w:val="24"/>
              </w:rPr>
              <w:t xml:space="preserve">unike </w:t>
            </w:r>
            <w:r w:rsidR="0055288C">
              <w:rPr>
                <w:rFonts w:ascii="Garamond" w:hAnsi="Garamond" w:cs="Times New Roman"/>
                <w:w w:val="105"/>
                <w:szCs w:val="24"/>
              </w:rPr>
              <w:t>–</w:t>
            </w:r>
            <w:r w:rsidR="00786A25" w:rsidRPr="0077293D">
              <w:rPr>
                <w:rFonts w:ascii="Garamond" w:hAnsi="Garamond" w:cs="Times New Roman"/>
                <w:w w:val="105"/>
                <w:szCs w:val="24"/>
              </w:rPr>
              <w:t xml:space="preserve"> të</w:t>
            </w:r>
            <w:r w:rsidR="0055288C">
              <w:rPr>
                <w:rFonts w:ascii="Garamond" w:hAnsi="Garamond" w:cs="Times New Roman"/>
                <w:w w:val="105"/>
                <w:szCs w:val="24"/>
              </w:rPr>
              <w:t xml:space="preserve"> </w:t>
            </w:r>
            <w:r w:rsidR="00786A25" w:rsidRPr="0077293D">
              <w:rPr>
                <w:rFonts w:ascii="Garamond" w:hAnsi="Garamond" w:cs="Times New Roman"/>
                <w:w w:val="105"/>
                <w:szCs w:val="24"/>
              </w:rPr>
              <w:t>vetëpunësuar/investitorë</w:t>
            </w:r>
          </w:p>
        </w:tc>
        <w:tc>
          <w:tcPr>
            <w:tcW w:w="1843" w:type="dxa"/>
            <w:vAlign w:val="center"/>
          </w:tcPr>
          <w:p w14:paraId="03F2F2CB" w14:textId="77777777" w:rsidR="00E54484" w:rsidRPr="0077293D" w:rsidRDefault="00E54484" w:rsidP="00647A99">
            <w:pPr>
              <w:pStyle w:val="BodyText"/>
              <w:ind w:firstLine="284"/>
              <w:jc w:val="center"/>
              <w:rPr>
                <w:rFonts w:ascii="Garamond" w:hAnsi="Garamond" w:cs="Times New Roman"/>
                <w:w w:val="105"/>
                <w:szCs w:val="24"/>
              </w:rPr>
            </w:pPr>
            <w:r w:rsidRPr="0077293D">
              <w:rPr>
                <w:rFonts w:ascii="Garamond" w:hAnsi="Garamond" w:cs="Times New Roman"/>
                <w:w w:val="105"/>
                <w:szCs w:val="24"/>
              </w:rPr>
              <w:t>327</w:t>
            </w:r>
          </w:p>
        </w:tc>
      </w:tr>
      <w:tr w:rsidR="00E54484" w:rsidRPr="0077293D" w14:paraId="654A9D6F" w14:textId="77777777" w:rsidTr="00647A99">
        <w:trPr>
          <w:jc w:val="center"/>
        </w:trPr>
        <w:tc>
          <w:tcPr>
            <w:tcW w:w="4106" w:type="dxa"/>
          </w:tcPr>
          <w:p w14:paraId="63A42E4F" w14:textId="77777777" w:rsidR="00E54484" w:rsidRPr="0077293D" w:rsidRDefault="00E54484" w:rsidP="00172E46">
            <w:pPr>
              <w:pStyle w:val="BodyText"/>
              <w:ind w:firstLine="284"/>
              <w:jc w:val="both"/>
              <w:rPr>
                <w:rFonts w:ascii="Garamond" w:hAnsi="Garamond" w:cs="Times New Roman"/>
                <w:w w:val="105"/>
                <w:szCs w:val="24"/>
              </w:rPr>
            </w:pPr>
            <w:r w:rsidRPr="0077293D">
              <w:rPr>
                <w:rFonts w:ascii="Garamond" w:hAnsi="Garamond" w:cs="Times New Roman"/>
                <w:w w:val="105"/>
                <w:szCs w:val="24"/>
              </w:rPr>
              <w:t>Studim</w:t>
            </w:r>
          </w:p>
        </w:tc>
        <w:tc>
          <w:tcPr>
            <w:tcW w:w="1843" w:type="dxa"/>
            <w:vAlign w:val="center"/>
          </w:tcPr>
          <w:p w14:paraId="2C918290" w14:textId="77777777" w:rsidR="00E54484" w:rsidRPr="0077293D" w:rsidRDefault="00E54484" w:rsidP="00647A99">
            <w:pPr>
              <w:pStyle w:val="BodyText"/>
              <w:ind w:firstLine="284"/>
              <w:jc w:val="center"/>
              <w:rPr>
                <w:rFonts w:ascii="Garamond" w:hAnsi="Garamond" w:cs="Times New Roman"/>
                <w:w w:val="105"/>
                <w:szCs w:val="24"/>
              </w:rPr>
            </w:pPr>
            <w:r w:rsidRPr="0077293D">
              <w:rPr>
                <w:rFonts w:ascii="Garamond" w:hAnsi="Garamond" w:cs="Times New Roman"/>
                <w:w w:val="105"/>
                <w:szCs w:val="24"/>
              </w:rPr>
              <w:t>428</w:t>
            </w:r>
          </w:p>
        </w:tc>
      </w:tr>
      <w:tr w:rsidR="00E54484" w:rsidRPr="0077293D" w14:paraId="38852F84" w14:textId="77777777" w:rsidTr="00647A99">
        <w:trPr>
          <w:jc w:val="center"/>
        </w:trPr>
        <w:tc>
          <w:tcPr>
            <w:tcW w:w="4106" w:type="dxa"/>
          </w:tcPr>
          <w:p w14:paraId="7A86A455" w14:textId="290F782B" w:rsidR="00E54484" w:rsidRPr="0077293D" w:rsidRDefault="00E65DED" w:rsidP="00172E46">
            <w:pPr>
              <w:pStyle w:val="BodyText"/>
              <w:ind w:firstLine="284"/>
              <w:jc w:val="both"/>
              <w:rPr>
                <w:rFonts w:ascii="Garamond" w:hAnsi="Garamond" w:cs="Times New Roman"/>
                <w:w w:val="105"/>
                <w:szCs w:val="24"/>
              </w:rPr>
            </w:pPr>
            <w:r w:rsidRPr="0077293D">
              <w:rPr>
                <w:rFonts w:ascii="Garamond" w:hAnsi="Garamond" w:cs="Times New Roman"/>
                <w:w w:val="105"/>
                <w:szCs w:val="24"/>
              </w:rPr>
              <w:t>Të</w:t>
            </w:r>
            <w:r w:rsidR="00E54484" w:rsidRPr="0077293D">
              <w:rPr>
                <w:rFonts w:ascii="Garamond" w:hAnsi="Garamond" w:cs="Times New Roman"/>
                <w:w w:val="105"/>
                <w:szCs w:val="24"/>
              </w:rPr>
              <w:t xml:space="preserve"> </w:t>
            </w:r>
            <w:r w:rsidR="00786A25" w:rsidRPr="0077293D">
              <w:rPr>
                <w:rFonts w:ascii="Garamond" w:hAnsi="Garamond" w:cs="Times New Roman"/>
                <w:w w:val="105"/>
                <w:szCs w:val="24"/>
              </w:rPr>
              <w:t>tjera</w:t>
            </w:r>
          </w:p>
        </w:tc>
        <w:tc>
          <w:tcPr>
            <w:tcW w:w="1843" w:type="dxa"/>
            <w:vAlign w:val="center"/>
          </w:tcPr>
          <w:p w14:paraId="1A5B3822" w14:textId="77777777" w:rsidR="00E54484" w:rsidRPr="0077293D" w:rsidRDefault="00E54484" w:rsidP="00647A99">
            <w:pPr>
              <w:pStyle w:val="BodyText"/>
              <w:ind w:firstLine="284"/>
              <w:jc w:val="center"/>
              <w:rPr>
                <w:rFonts w:ascii="Garamond" w:hAnsi="Garamond" w:cs="Times New Roman"/>
                <w:w w:val="105"/>
                <w:szCs w:val="24"/>
              </w:rPr>
            </w:pPr>
            <w:r w:rsidRPr="0077293D">
              <w:rPr>
                <w:rFonts w:ascii="Garamond" w:hAnsi="Garamond" w:cs="Times New Roman"/>
                <w:w w:val="105"/>
                <w:szCs w:val="24"/>
              </w:rPr>
              <w:t>943</w:t>
            </w:r>
          </w:p>
        </w:tc>
      </w:tr>
      <w:tr w:rsidR="00E54484" w:rsidRPr="0077293D" w14:paraId="6F016E5F" w14:textId="77777777" w:rsidTr="00647A99">
        <w:trPr>
          <w:jc w:val="center"/>
        </w:trPr>
        <w:tc>
          <w:tcPr>
            <w:tcW w:w="4106" w:type="dxa"/>
          </w:tcPr>
          <w:p w14:paraId="687CB983" w14:textId="7A73B856" w:rsidR="00E54484" w:rsidRPr="0077293D" w:rsidRDefault="00490E9C" w:rsidP="00172E46">
            <w:pPr>
              <w:pStyle w:val="BodyText"/>
              <w:ind w:firstLine="284"/>
              <w:jc w:val="both"/>
              <w:rPr>
                <w:rFonts w:ascii="Garamond" w:hAnsi="Garamond" w:cs="Times New Roman"/>
                <w:b/>
                <w:w w:val="105"/>
                <w:szCs w:val="24"/>
              </w:rPr>
            </w:pPr>
            <w:r w:rsidRPr="0077293D">
              <w:rPr>
                <w:rFonts w:ascii="Garamond" w:hAnsi="Garamond" w:cs="Times New Roman"/>
                <w:b/>
                <w:w w:val="105"/>
                <w:szCs w:val="24"/>
              </w:rPr>
              <w:t>Total</w:t>
            </w:r>
            <w:r w:rsidR="00786A25" w:rsidRPr="0077293D">
              <w:rPr>
                <w:rFonts w:ascii="Garamond" w:hAnsi="Garamond" w:cs="Times New Roman"/>
                <w:b/>
                <w:w w:val="105"/>
                <w:szCs w:val="24"/>
              </w:rPr>
              <w:t>i</w:t>
            </w:r>
          </w:p>
        </w:tc>
        <w:tc>
          <w:tcPr>
            <w:tcW w:w="1843" w:type="dxa"/>
            <w:vAlign w:val="center"/>
          </w:tcPr>
          <w:p w14:paraId="13E5B946" w14:textId="77777777" w:rsidR="00E54484" w:rsidRPr="0077293D" w:rsidRDefault="00E54484" w:rsidP="00647A99">
            <w:pPr>
              <w:pStyle w:val="BodyText"/>
              <w:ind w:firstLine="284"/>
              <w:jc w:val="center"/>
              <w:rPr>
                <w:rFonts w:ascii="Garamond" w:hAnsi="Garamond" w:cs="Times New Roman"/>
                <w:w w:val="105"/>
                <w:szCs w:val="24"/>
              </w:rPr>
            </w:pPr>
            <w:r w:rsidRPr="0077293D">
              <w:rPr>
                <w:rFonts w:ascii="Garamond" w:hAnsi="Garamond" w:cs="Times New Roman"/>
                <w:w w:val="105"/>
                <w:szCs w:val="24"/>
              </w:rPr>
              <w:t>7486</w:t>
            </w:r>
          </w:p>
        </w:tc>
      </w:tr>
    </w:tbl>
    <w:p w14:paraId="7F8D9FAA" w14:textId="208BF9DD" w:rsidR="00E54484" w:rsidRPr="0077293D" w:rsidRDefault="00E54484" w:rsidP="00AB1F7C">
      <w:pPr>
        <w:ind w:firstLine="284"/>
        <w:jc w:val="center"/>
        <w:rPr>
          <w:rFonts w:ascii="Garamond" w:hAnsi="Garamond" w:cs="Times New Roman"/>
          <w:i/>
          <w:sz w:val="24"/>
          <w:szCs w:val="24"/>
        </w:rPr>
      </w:pPr>
      <w:r w:rsidRPr="0077293D">
        <w:rPr>
          <w:rFonts w:ascii="Garamond" w:hAnsi="Garamond" w:cs="Times New Roman"/>
          <w:i/>
          <w:sz w:val="24"/>
          <w:szCs w:val="24"/>
        </w:rPr>
        <w:t>Burimi:</w:t>
      </w:r>
      <w:r w:rsidRPr="0077293D">
        <w:rPr>
          <w:rFonts w:ascii="Garamond" w:hAnsi="Garamond" w:cs="Times New Roman"/>
          <w:i/>
          <w:spacing w:val="-5"/>
          <w:sz w:val="24"/>
          <w:szCs w:val="24"/>
        </w:rPr>
        <w:t xml:space="preserve"> </w:t>
      </w:r>
      <w:r w:rsidRPr="0077293D">
        <w:rPr>
          <w:rFonts w:ascii="Garamond" w:hAnsi="Garamond" w:cs="Times New Roman"/>
          <w:i/>
          <w:sz w:val="24"/>
          <w:szCs w:val="24"/>
        </w:rPr>
        <w:t>Departamenti i Kufirit dhe Migracionit.</w:t>
      </w:r>
    </w:p>
    <w:p w14:paraId="02A9E994" w14:textId="456FF5DF" w:rsidR="00224DA5" w:rsidRPr="0077293D" w:rsidRDefault="00F01148"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Në zbatim të </w:t>
      </w:r>
      <w:r w:rsidR="004C2A2B" w:rsidRPr="0077293D">
        <w:rPr>
          <w:rFonts w:ascii="Garamond" w:hAnsi="Garamond" w:cs="Times New Roman"/>
          <w:w w:val="105"/>
          <w:sz w:val="24"/>
          <w:szCs w:val="24"/>
        </w:rPr>
        <w:t xml:space="preserve">parashikimeve të </w:t>
      </w:r>
      <w:r w:rsidRPr="0077293D">
        <w:rPr>
          <w:rFonts w:ascii="Garamond" w:hAnsi="Garamond" w:cs="Times New Roman"/>
          <w:w w:val="105"/>
          <w:sz w:val="24"/>
          <w:szCs w:val="24"/>
        </w:rPr>
        <w:t>ligjit nr.</w:t>
      </w:r>
      <w:r w:rsidR="00F408EE" w:rsidRPr="0077293D">
        <w:rPr>
          <w:rFonts w:ascii="Garamond" w:hAnsi="Garamond" w:cs="Times New Roman"/>
          <w:w w:val="105"/>
          <w:sz w:val="24"/>
          <w:szCs w:val="24"/>
        </w:rPr>
        <w:t xml:space="preserve"> </w:t>
      </w:r>
      <w:r w:rsidR="004C2A2B" w:rsidRPr="0077293D">
        <w:rPr>
          <w:rFonts w:ascii="Garamond" w:hAnsi="Garamond" w:cs="Times New Roman"/>
          <w:w w:val="105"/>
          <w:sz w:val="24"/>
          <w:szCs w:val="24"/>
        </w:rPr>
        <w:t>79/2021, “Për të huajt”,</w:t>
      </w:r>
      <w:r w:rsidR="00DD614E" w:rsidRPr="0077293D">
        <w:rPr>
          <w:rFonts w:ascii="Garamond" w:hAnsi="Garamond"/>
          <w:sz w:val="24"/>
          <w:szCs w:val="24"/>
        </w:rPr>
        <w:t xml:space="preserve"> </w:t>
      </w:r>
      <w:r w:rsidR="0062695A" w:rsidRPr="0077293D">
        <w:rPr>
          <w:rFonts w:ascii="Garamond" w:hAnsi="Garamond" w:cs="Times New Roman"/>
          <w:w w:val="105"/>
          <w:sz w:val="24"/>
          <w:szCs w:val="24"/>
        </w:rPr>
        <w:t>shtetasit</w:t>
      </w:r>
      <w:r w:rsidR="004C2A2B" w:rsidRPr="0077293D">
        <w:rPr>
          <w:rFonts w:ascii="Garamond" w:hAnsi="Garamond" w:cs="Times New Roman"/>
          <w:w w:val="105"/>
          <w:sz w:val="24"/>
          <w:szCs w:val="24"/>
        </w:rPr>
        <w:t xml:space="preserve"> e huaj </w:t>
      </w:r>
      <w:r w:rsidR="00DD614E" w:rsidRPr="0077293D">
        <w:rPr>
          <w:rFonts w:ascii="Garamond" w:hAnsi="Garamond" w:cs="Times New Roman"/>
          <w:w w:val="105"/>
          <w:sz w:val="24"/>
          <w:szCs w:val="24"/>
        </w:rPr>
        <w:t xml:space="preserve">që dëshirojnë </w:t>
      </w:r>
      <w:r w:rsidR="004C2A2B" w:rsidRPr="0077293D">
        <w:rPr>
          <w:rFonts w:ascii="Garamond" w:hAnsi="Garamond" w:cs="Times New Roman"/>
          <w:w w:val="105"/>
          <w:sz w:val="24"/>
          <w:szCs w:val="24"/>
        </w:rPr>
        <w:t>të qëndroj</w:t>
      </w:r>
      <w:r w:rsidR="00DD614E" w:rsidRPr="0077293D">
        <w:rPr>
          <w:rFonts w:ascii="Garamond" w:hAnsi="Garamond" w:cs="Times New Roman"/>
          <w:w w:val="105"/>
          <w:sz w:val="24"/>
          <w:szCs w:val="24"/>
        </w:rPr>
        <w:t>n</w:t>
      </w:r>
      <w:r w:rsidR="004C2A2B" w:rsidRPr="0077293D">
        <w:rPr>
          <w:rFonts w:ascii="Garamond" w:hAnsi="Garamond" w:cs="Times New Roman"/>
          <w:w w:val="105"/>
          <w:sz w:val="24"/>
          <w:szCs w:val="24"/>
        </w:rPr>
        <w:t>ë ligjërisht në territorin e Republikës</w:t>
      </w:r>
      <w:r w:rsidR="00DD614E" w:rsidRPr="0077293D">
        <w:rPr>
          <w:rFonts w:ascii="Garamond" w:hAnsi="Garamond" w:cs="Times New Roman"/>
          <w:w w:val="105"/>
          <w:sz w:val="24"/>
          <w:szCs w:val="24"/>
        </w:rPr>
        <w:t xml:space="preserve"> së Shqipërisë për qëllime pune, </w:t>
      </w:r>
      <w:r w:rsidR="00E04A2E" w:rsidRPr="0077293D">
        <w:rPr>
          <w:rFonts w:ascii="Garamond" w:hAnsi="Garamond" w:cs="Times New Roman"/>
          <w:w w:val="105"/>
          <w:sz w:val="24"/>
          <w:szCs w:val="24"/>
        </w:rPr>
        <w:t xml:space="preserve">aplikojnë dhe </w:t>
      </w:r>
      <w:r w:rsidR="00DD614E" w:rsidRPr="0077293D">
        <w:rPr>
          <w:rFonts w:ascii="Garamond" w:hAnsi="Garamond" w:cs="Times New Roman"/>
          <w:w w:val="105"/>
          <w:sz w:val="24"/>
          <w:szCs w:val="24"/>
        </w:rPr>
        <w:t>paj</w:t>
      </w:r>
      <w:r w:rsidR="003E7FEB">
        <w:rPr>
          <w:rFonts w:ascii="Garamond" w:hAnsi="Garamond" w:cs="Times New Roman"/>
          <w:w w:val="105"/>
          <w:sz w:val="24"/>
          <w:szCs w:val="24"/>
        </w:rPr>
        <w:t>isj</w:t>
      </w:r>
      <w:r w:rsidR="00DD614E" w:rsidRPr="0077293D">
        <w:rPr>
          <w:rFonts w:ascii="Garamond" w:hAnsi="Garamond" w:cs="Times New Roman"/>
          <w:w w:val="105"/>
          <w:sz w:val="24"/>
          <w:szCs w:val="24"/>
        </w:rPr>
        <w:t>en</w:t>
      </w:r>
      <w:r w:rsidR="003E7FEB">
        <w:rPr>
          <w:rFonts w:ascii="Garamond" w:hAnsi="Garamond" w:cs="Times New Roman"/>
          <w:w w:val="105"/>
          <w:sz w:val="24"/>
          <w:szCs w:val="24"/>
        </w:rPr>
        <w:t xml:space="preserve"> </w:t>
      </w:r>
      <w:r w:rsidR="00DD614E" w:rsidRPr="0077293D">
        <w:rPr>
          <w:rFonts w:ascii="Garamond" w:hAnsi="Garamond" w:cs="Times New Roman"/>
          <w:w w:val="105"/>
          <w:sz w:val="24"/>
          <w:szCs w:val="24"/>
        </w:rPr>
        <w:t xml:space="preserve">me </w:t>
      </w:r>
      <w:r w:rsidR="00786A25" w:rsidRPr="0077293D">
        <w:rPr>
          <w:rFonts w:ascii="Garamond" w:hAnsi="Garamond" w:cs="Times New Roman"/>
          <w:w w:val="105"/>
          <w:sz w:val="24"/>
          <w:szCs w:val="24"/>
        </w:rPr>
        <w:t>leje unike</w:t>
      </w:r>
      <w:r w:rsidR="00DD614E" w:rsidRPr="0077293D">
        <w:rPr>
          <w:rFonts w:ascii="Garamond" w:hAnsi="Garamond" w:cs="Times New Roman"/>
          <w:w w:val="105"/>
          <w:sz w:val="24"/>
          <w:szCs w:val="24"/>
        </w:rPr>
        <w:t>. Kjo leje integron në një leje të vetme miratimin pë</w:t>
      </w:r>
      <w:r w:rsidR="0062695A" w:rsidRPr="0077293D">
        <w:rPr>
          <w:rFonts w:ascii="Garamond" w:hAnsi="Garamond" w:cs="Times New Roman"/>
          <w:w w:val="105"/>
          <w:sz w:val="24"/>
          <w:szCs w:val="24"/>
        </w:rPr>
        <w:t xml:space="preserve">r punësim </w:t>
      </w:r>
      <w:r w:rsidR="00E04A2E" w:rsidRPr="0077293D">
        <w:rPr>
          <w:rFonts w:ascii="Garamond" w:hAnsi="Garamond" w:cs="Times New Roman"/>
          <w:w w:val="105"/>
          <w:sz w:val="24"/>
          <w:szCs w:val="24"/>
        </w:rPr>
        <w:t xml:space="preserve">dhe </w:t>
      </w:r>
      <w:r w:rsidR="00DD614E" w:rsidRPr="0077293D">
        <w:rPr>
          <w:rFonts w:ascii="Garamond" w:hAnsi="Garamond" w:cs="Times New Roman"/>
          <w:w w:val="105"/>
          <w:sz w:val="24"/>
          <w:szCs w:val="24"/>
        </w:rPr>
        <w:t>leje</w:t>
      </w:r>
      <w:r w:rsidR="00E04A2E" w:rsidRPr="0077293D">
        <w:rPr>
          <w:rFonts w:ascii="Garamond" w:hAnsi="Garamond" w:cs="Times New Roman"/>
          <w:w w:val="105"/>
          <w:sz w:val="24"/>
          <w:szCs w:val="24"/>
        </w:rPr>
        <w:t>n e</w:t>
      </w:r>
      <w:r w:rsidR="00DD614E" w:rsidRPr="0077293D">
        <w:rPr>
          <w:rFonts w:ascii="Garamond" w:hAnsi="Garamond" w:cs="Times New Roman"/>
          <w:w w:val="105"/>
          <w:sz w:val="24"/>
          <w:szCs w:val="24"/>
        </w:rPr>
        <w:t xml:space="preserve"> qëndrimi</w:t>
      </w:r>
      <w:r w:rsidR="00E04A2E" w:rsidRPr="0077293D">
        <w:rPr>
          <w:rFonts w:ascii="Garamond" w:hAnsi="Garamond" w:cs="Times New Roman"/>
          <w:w w:val="105"/>
          <w:sz w:val="24"/>
          <w:szCs w:val="24"/>
        </w:rPr>
        <w:t>t</w:t>
      </w:r>
      <w:r w:rsidR="00DD614E" w:rsidRPr="0077293D">
        <w:rPr>
          <w:rFonts w:ascii="Garamond" w:hAnsi="Garamond" w:cs="Times New Roman"/>
          <w:w w:val="105"/>
          <w:sz w:val="24"/>
          <w:szCs w:val="24"/>
        </w:rPr>
        <w:t>.</w:t>
      </w:r>
    </w:p>
    <w:p w14:paraId="6867458D" w14:textId="47BCA2F2" w:rsidR="00F01148" w:rsidRPr="0077293D" w:rsidRDefault="00224DA5"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Gjithashtu, n</w:t>
      </w:r>
      <w:r w:rsidR="00F01148" w:rsidRPr="0077293D">
        <w:rPr>
          <w:rFonts w:ascii="Garamond" w:hAnsi="Garamond" w:cs="Times New Roman"/>
          <w:w w:val="105"/>
          <w:sz w:val="24"/>
          <w:szCs w:val="24"/>
        </w:rPr>
        <w:t xml:space="preserve">ë varësi të shtetësisë, </w:t>
      </w:r>
      <w:r w:rsidRPr="0077293D">
        <w:rPr>
          <w:rFonts w:ascii="Garamond" w:hAnsi="Garamond" w:cs="Times New Roman"/>
          <w:w w:val="105"/>
          <w:sz w:val="24"/>
          <w:szCs w:val="24"/>
        </w:rPr>
        <w:t>motivit për të cilin vijnë në Shqip</w:t>
      </w:r>
      <w:r w:rsidR="00014AE0" w:rsidRPr="0077293D">
        <w:rPr>
          <w:rFonts w:ascii="Garamond" w:hAnsi="Garamond" w:cs="Times New Roman"/>
          <w:w w:val="105"/>
          <w:sz w:val="24"/>
          <w:szCs w:val="24"/>
        </w:rPr>
        <w:t xml:space="preserve">ëri, </w:t>
      </w:r>
      <w:r w:rsidR="00F01148" w:rsidRPr="0077293D">
        <w:rPr>
          <w:rFonts w:ascii="Garamond" w:hAnsi="Garamond" w:cs="Times New Roman"/>
          <w:w w:val="105"/>
          <w:sz w:val="24"/>
          <w:szCs w:val="24"/>
        </w:rPr>
        <w:t>aktivitetit që do të ushtroj</w:t>
      </w:r>
      <w:r w:rsidRPr="0077293D">
        <w:rPr>
          <w:rFonts w:ascii="Garamond" w:hAnsi="Garamond" w:cs="Times New Roman"/>
          <w:w w:val="105"/>
          <w:sz w:val="24"/>
          <w:szCs w:val="24"/>
        </w:rPr>
        <w:t>n</w:t>
      </w:r>
      <w:r w:rsidR="00F01148" w:rsidRPr="0077293D">
        <w:rPr>
          <w:rFonts w:ascii="Garamond" w:hAnsi="Garamond" w:cs="Times New Roman"/>
          <w:w w:val="105"/>
          <w:sz w:val="24"/>
          <w:szCs w:val="24"/>
        </w:rPr>
        <w:t>ë</w:t>
      </w:r>
      <w:r w:rsidRPr="0077293D">
        <w:rPr>
          <w:rFonts w:ascii="Garamond" w:hAnsi="Garamond" w:cs="Times New Roman"/>
          <w:w w:val="105"/>
          <w:sz w:val="24"/>
          <w:szCs w:val="24"/>
        </w:rPr>
        <w:t>,</w:t>
      </w:r>
      <w:r w:rsidR="00F01148" w:rsidRPr="0077293D">
        <w:rPr>
          <w:rFonts w:ascii="Garamond" w:hAnsi="Garamond" w:cs="Times New Roman"/>
          <w:w w:val="105"/>
          <w:sz w:val="24"/>
          <w:szCs w:val="24"/>
        </w:rPr>
        <w:t xml:space="preserve"> si dhe kohëzgjatjes së qëndrimit, shtetasit e huaj</w:t>
      </w:r>
      <w:r w:rsidRPr="0077293D">
        <w:rPr>
          <w:rFonts w:ascii="Garamond" w:hAnsi="Garamond" w:cs="Times New Roman"/>
          <w:w w:val="105"/>
          <w:sz w:val="24"/>
          <w:szCs w:val="24"/>
        </w:rPr>
        <w:t xml:space="preserve"> </w:t>
      </w:r>
      <w:r w:rsidR="00F01148" w:rsidRPr="0077293D">
        <w:rPr>
          <w:rFonts w:ascii="Garamond" w:hAnsi="Garamond" w:cs="Times New Roman"/>
          <w:w w:val="105"/>
          <w:sz w:val="24"/>
          <w:szCs w:val="24"/>
        </w:rPr>
        <w:t xml:space="preserve">pajisen me </w:t>
      </w:r>
      <w:r w:rsidRPr="0077293D">
        <w:rPr>
          <w:rFonts w:ascii="Garamond" w:hAnsi="Garamond" w:cs="Times New Roman"/>
          <w:w w:val="105"/>
          <w:sz w:val="24"/>
          <w:szCs w:val="24"/>
        </w:rPr>
        <w:t>dokumentin e lejes së qëndrimit</w:t>
      </w:r>
      <w:r w:rsidR="00014AE0" w:rsidRPr="0077293D">
        <w:rPr>
          <w:rFonts w:ascii="Garamond" w:hAnsi="Garamond" w:cs="Times New Roman"/>
          <w:w w:val="105"/>
          <w:sz w:val="24"/>
          <w:szCs w:val="24"/>
        </w:rPr>
        <w:t xml:space="preserve"> apo lejes unike</w:t>
      </w:r>
      <w:r w:rsidRPr="0077293D">
        <w:rPr>
          <w:rFonts w:ascii="Garamond" w:hAnsi="Garamond" w:cs="Times New Roman"/>
          <w:w w:val="105"/>
          <w:sz w:val="24"/>
          <w:szCs w:val="24"/>
        </w:rPr>
        <w:t xml:space="preserve"> në përputhje me motivin e dëshiruar. </w:t>
      </w:r>
      <w:r w:rsidR="002007F1" w:rsidRPr="0077293D">
        <w:rPr>
          <w:rFonts w:ascii="Garamond" w:hAnsi="Garamond" w:cs="Times New Roman"/>
          <w:w w:val="105"/>
          <w:sz w:val="24"/>
          <w:szCs w:val="24"/>
        </w:rPr>
        <w:t>Për t</w:t>
      </w:r>
      <w:r w:rsidR="00510E9C">
        <w:rPr>
          <w:rFonts w:ascii="Garamond" w:hAnsi="Garamond" w:cs="Times New Roman"/>
          <w:w w:val="105"/>
          <w:sz w:val="24"/>
          <w:szCs w:val="24"/>
        </w:rPr>
        <w:t>’</w:t>
      </w:r>
      <w:r w:rsidR="002007F1" w:rsidRPr="0077293D">
        <w:rPr>
          <w:rFonts w:ascii="Garamond" w:hAnsi="Garamond" w:cs="Times New Roman"/>
          <w:w w:val="105"/>
          <w:sz w:val="24"/>
          <w:szCs w:val="24"/>
        </w:rPr>
        <w:t>u pajisur me këto autorizime</w:t>
      </w:r>
      <w:r w:rsidR="00014AE0" w:rsidRPr="0077293D">
        <w:rPr>
          <w:rFonts w:ascii="Garamond" w:hAnsi="Garamond" w:cs="Times New Roman"/>
          <w:w w:val="105"/>
          <w:sz w:val="24"/>
          <w:szCs w:val="24"/>
        </w:rPr>
        <w:t xml:space="preserve"> të huajt duhet të</w:t>
      </w:r>
      <w:r w:rsidR="002007F1" w:rsidRPr="0077293D">
        <w:rPr>
          <w:rFonts w:ascii="Garamond" w:hAnsi="Garamond" w:cs="Times New Roman"/>
          <w:w w:val="105"/>
          <w:sz w:val="24"/>
          <w:szCs w:val="24"/>
        </w:rPr>
        <w:t xml:space="preserve"> plotësojnë kriteret, procedurat</w:t>
      </w:r>
      <w:r w:rsidR="00014AE0" w:rsidRPr="0077293D">
        <w:rPr>
          <w:rFonts w:ascii="Garamond" w:hAnsi="Garamond" w:cs="Times New Roman"/>
          <w:w w:val="105"/>
          <w:sz w:val="24"/>
          <w:szCs w:val="24"/>
        </w:rPr>
        <w:t xml:space="preserve"> dhe dokumentacionin e pa</w:t>
      </w:r>
      <w:r w:rsidR="00E75ECF" w:rsidRPr="0077293D">
        <w:rPr>
          <w:rFonts w:ascii="Garamond" w:hAnsi="Garamond" w:cs="Times New Roman"/>
          <w:w w:val="105"/>
          <w:sz w:val="24"/>
          <w:szCs w:val="24"/>
        </w:rPr>
        <w:t xml:space="preserve">rashikuar në </w:t>
      </w:r>
      <w:r w:rsidR="00786A25" w:rsidRPr="0077293D">
        <w:rPr>
          <w:rFonts w:ascii="Garamond" w:hAnsi="Garamond" w:cs="Times New Roman"/>
          <w:w w:val="105"/>
          <w:sz w:val="24"/>
          <w:szCs w:val="24"/>
        </w:rPr>
        <w:t>v</w:t>
      </w:r>
      <w:r w:rsidR="00014AE0" w:rsidRPr="0077293D">
        <w:rPr>
          <w:rFonts w:ascii="Garamond" w:hAnsi="Garamond" w:cs="Times New Roman"/>
          <w:w w:val="105"/>
          <w:sz w:val="24"/>
          <w:szCs w:val="24"/>
        </w:rPr>
        <w:t>endimi</w:t>
      </w:r>
      <w:r w:rsidR="00E75ECF" w:rsidRPr="0077293D">
        <w:rPr>
          <w:rFonts w:ascii="Garamond" w:hAnsi="Garamond" w:cs="Times New Roman"/>
          <w:w w:val="105"/>
          <w:sz w:val="24"/>
          <w:szCs w:val="24"/>
        </w:rPr>
        <w:t>n</w:t>
      </w:r>
      <w:r w:rsidR="00014AE0" w:rsidRPr="0077293D">
        <w:rPr>
          <w:rFonts w:ascii="Garamond" w:hAnsi="Garamond" w:cs="Times New Roman"/>
          <w:w w:val="105"/>
          <w:sz w:val="24"/>
          <w:szCs w:val="24"/>
        </w:rPr>
        <w:t xml:space="preserve"> nr. 858, datë 29.12.2021, “Për përcaktimin e kritereve të procedurave dhe të dokumentacionit për hyrjen, qëndrimin dhe trajtimin e të huajve në Republi</w:t>
      </w:r>
      <w:r w:rsidR="009D4BA3" w:rsidRPr="0077293D">
        <w:rPr>
          <w:rFonts w:ascii="Garamond" w:hAnsi="Garamond" w:cs="Times New Roman"/>
          <w:w w:val="105"/>
          <w:sz w:val="24"/>
          <w:szCs w:val="24"/>
        </w:rPr>
        <w:t>kën e Shqipërisë”, i ndryshuar</w:t>
      </w:r>
      <w:r w:rsidR="00E75ECF" w:rsidRPr="0077293D">
        <w:rPr>
          <w:rFonts w:ascii="Garamond" w:hAnsi="Garamond" w:cs="Times New Roman"/>
          <w:w w:val="105"/>
          <w:sz w:val="24"/>
          <w:szCs w:val="24"/>
        </w:rPr>
        <w:t>.</w:t>
      </w:r>
    </w:p>
    <w:p w14:paraId="3FFC4C81" w14:textId="524047B8" w:rsidR="00CF0975" w:rsidRPr="0077293D" w:rsidRDefault="00CF0975" w:rsidP="00172E46">
      <w:pPr>
        <w:pStyle w:val="BodyText"/>
        <w:ind w:firstLine="284"/>
        <w:jc w:val="both"/>
        <w:rPr>
          <w:rFonts w:ascii="Garamond" w:hAnsi="Garamond" w:cs="Times New Roman"/>
          <w:color w:val="000000" w:themeColor="text1"/>
          <w:w w:val="105"/>
          <w:sz w:val="24"/>
          <w:szCs w:val="24"/>
        </w:rPr>
      </w:pPr>
      <w:r w:rsidRPr="0077293D">
        <w:rPr>
          <w:rFonts w:ascii="Garamond" w:hAnsi="Garamond" w:cs="Times New Roman"/>
          <w:color w:val="000000" w:themeColor="text1"/>
          <w:w w:val="105"/>
          <w:sz w:val="24"/>
          <w:szCs w:val="24"/>
        </w:rPr>
        <w:t>Autoriteti shtetëror përgjegjës për trajtimin e çështjeve të punësimit të të huajve është struktura që mbulon çështjet e punësimit Agjencia Kombëtare e Punësimit dhe Aftësive (AKPA) me</w:t>
      </w:r>
      <w:r w:rsidR="00C86EA6" w:rsidRPr="0077293D">
        <w:rPr>
          <w:rFonts w:ascii="Garamond" w:hAnsi="Garamond" w:cs="Times New Roman"/>
          <w:color w:val="000000" w:themeColor="text1"/>
          <w:w w:val="105"/>
          <w:sz w:val="24"/>
          <w:szCs w:val="24"/>
        </w:rPr>
        <w:t xml:space="preserve"> </w:t>
      </w:r>
      <w:r w:rsidR="00786A25" w:rsidRPr="0077293D">
        <w:rPr>
          <w:rFonts w:ascii="Garamond" w:hAnsi="Garamond" w:cs="Times New Roman"/>
          <w:color w:val="000000" w:themeColor="text1"/>
          <w:w w:val="105"/>
          <w:sz w:val="24"/>
          <w:szCs w:val="24"/>
        </w:rPr>
        <w:t xml:space="preserve">drejtoritë rajonale të punësimit dhe aftësive </w:t>
      </w:r>
      <w:r w:rsidRPr="0077293D">
        <w:rPr>
          <w:rFonts w:ascii="Garamond" w:hAnsi="Garamond" w:cs="Times New Roman"/>
          <w:color w:val="000000" w:themeColor="text1"/>
          <w:w w:val="105"/>
          <w:sz w:val="24"/>
          <w:szCs w:val="24"/>
        </w:rPr>
        <w:t>(DRAKPA) në varësi të s</w:t>
      </w:r>
      <w:r w:rsidR="00666F85" w:rsidRPr="0077293D">
        <w:rPr>
          <w:rFonts w:ascii="Garamond" w:hAnsi="Garamond" w:cs="Times New Roman"/>
          <w:color w:val="000000" w:themeColor="text1"/>
          <w:w w:val="105"/>
          <w:sz w:val="24"/>
          <w:szCs w:val="24"/>
        </w:rPr>
        <w:t>aj.</w:t>
      </w:r>
    </w:p>
    <w:p w14:paraId="73477CE5" w14:textId="0FF93E17" w:rsidR="00CF0975" w:rsidRPr="0077293D" w:rsidRDefault="00061BA6" w:rsidP="00AB1F7C">
      <w:pPr>
        <w:pStyle w:val="BodyText"/>
        <w:ind w:firstLine="284"/>
        <w:jc w:val="center"/>
        <w:rPr>
          <w:rFonts w:ascii="Garamond" w:hAnsi="Garamond" w:cs="Times New Roman"/>
          <w:color w:val="000000" w:themeColor="text1"/>
          <w:w w:val="105"/>
          <w:sz w:val="24"/>
          <w:szCs w:val="24"/>
        </w:rPr>
      </w:pPr>
      <w:r w:rsidRPr="0077293D">
        <w:rPr>
          <w:rFonts w:ascii="Garamond" w:hAnsi="Garamond" w:cs="Times New Roman"/>
          <w:i/>
          <w:spacing w:val="-1"/>
          <w:w w:val="105"/>
          <w:sz w:val="24"/>
          <w:szCs w:val="24"/>
        </w:rPr>
        <w:lastRenderedPageBreak/>
        <w:t>Tabela</w:t>
      </w:r>
      <w:r w:rsidRPr="0077293D">
        <w:rPr>
          <w:rFonts w:ascii="Garamond" w:hAnsi="Garamond" w:cs="Times New Roman"/>
          <w:i/>
          <w:spacing w:val="-9"/>
          <w:w w:val="105"/>
          <w:sz w:val="24"/>
          <w:szCs w:val="24"/>
        </w:rPr>
        <w:t xml:space="preserve"> </w:t>
      </w:r>
      <w:r w:rsidRPr="0077293D">
        <w:rPr>
          <w:rFonts w:ascii="Garamond" w:hAnsi="Garamond" w:cs="Times New Roman"/>
          <w:i/>
          <w:spacing w:val="-1"/>
          <w:w w:val="105"/>
          <w:sz w:val="24"/>
          <w:szCs w:val="24"/>
        </w:rPr>
        <w:t>3</w:t>
      </w:r>
      <w:r w:rsidR="0016424B" w:rsidRPr="0077293D">
        <w:rPr>
          <w:rFonts w:ascii="Garamond" w:hAnsi="Garamond" w:cs="Times New Roman"/>
          <w:i/>
          <w:spacing w:val="-1"/>
          <w:w w:val="105"/>
          <w:sz w:val="24"/>
          <w:szCs w:val="24"/>
        </w:rPr>
        <w:t>.3.2</w:t>
      </w:r>
      <w:r w:rsidR="00CF0975" w:rsidRPr="0077293D">
        <w:rPr>
          <w:rFonts w:ascii="Garamond" w:hAnsi="Garamond" w:cs="Times New Roman"/>
          <w:b/>
          <w:spacing w:val="-9"/>
          <w:w w:val="105"/>
          <w:sz w:val="24"/>
          <w:szCs w:val="24"/>
        </w:rPr>
        <w:t xml:space="preserve"> </w:t>
      </w:r>
      <w:r w:rsidR="00CF0975" w:rsidRPr="0077293D">
        <w:rPr>
          <w:rFonts w:ascii="Garamond" w:hAnsi="Garamond" w:cs="Times New Roman"/>
          <w:i/>
          <w:color w:val="000000" w:themeColor="text1"/>
          <w:w w:val="105"/>
          <w:sz w:val="24"/>
          <w:szCs w:val="24"/>
        </w:rPr>
        <w:t>Të</w:t>
      </w:r>
      <w:r w:rsidR="00CF0975" w:rsidRPr="0077293D">
        <w:rPr>
          <w:rFonts w:ascii="Garamond" w:hAnsi="Garamond" w:cs="Times New Roman"/>
          <w:i/>
          <w:color w:val="000000" w:themeColor="text1"/>
          <w:spacing w:val="-10"/>
          <w:w w:val="105"/>
          <w:sz w:val="24"/>
          <w:szCs w:val="24"/>
        </w:rPr>
        <w:t xml:space="preserve"> </w:t>
      </w:r>
      <w:r w:rsidR="00CF0975" w:rsidRPr="0077293D">
        <w:rPr>
          <w:rFonts w:ascii="Garamond" w:hAnsi="Garamond" w:cs="Times New Roman"/>
          <w:i/>
          <w:color w:val="000000" w:themeColor="text1"/>
          <w:w w:val="105"/>
          <w:sz w:val="24"/>
          <w:szCs w:val="24"/>
        </w:rPr>
        <w:t>huaj</w:t>
      </w:r>
      <w:r w:rsidR="00CF0975" w:rsidRPr="0077293D">
        <w:rPr>
          <w:rFonts w:ascii="Garamond" w:hAnsi="Garamond" w:cs="Times New Roman"/>
          <w:i/>
          <w:color w:val="000000" w:themeColor="text1"/>
          <w:spacing w:val="-9"/>
          <w:w w:val="105"/>
          <w:sz w:val="24"/>
          <w:szCs w:val="24"/>
        </w:rPr>
        <w:t xml:space="preserve"> </w:t>
      </w:r>
      <w:r w:rsidR="00CF0975" w:rsidRPr="0077293D">
        <w:rPr>
          <w:rFonts w:ascii="Garamond" w:hAnsi="Garamond" w:cs="Times New Roman"/>
          <w:i/>
          <w:color w:val="000000" w:themeColor="text1"/>
          <w:w w:val="105"/>
          <w:sz w:val="24"/>
          <w:szCs w:val="24"/>
        </w:rPr>
        <w:t>trajtuar</w:t>
      </w:r>
      <w:r w:rsidR="00CF0975" w:rsidRPr="0077293D">
        <w:rPr>
          <w:rFonts w:ascii="Garamond" w:hAnsi="Garamond" w:cs="Times New Roman"/>
          <w:i/>
          <w:color w:val="000000" w:themeColor="text1"/>
          <w:spacing w:val="-9"/>
          <w:w w:val="105"/>
          <w:sz w:val="24"/>
          <w:szCs w:val="24"/>
        </w:rPr>
        <w:t xml:space="preserve"> </w:t>
      </w:r>
      <w:r w:rsidR="00CF0975" w:rsidRPr="0077293D">
        <w:rPr>
          <w:rFonts w:ascii="Garamond" w:hAnsi="Garamond" w:cs="Times New Roman"/>
          <w:i/>
          <w:color w:val="000000" w:themeColor="text1"/>
          <w:w w:val="105"/>
          <w:sz w:val="24"/>
          <w:szCs w:val="24"/>
        </w:rPr>
        <w:t>nga AKPA</w:t>
      </w:r>
      <w:r w:rsidR="00786A25" w:rsidRPr="0077293D">
        <w:rPr>
          <w:rFonts w:ascii="Garamond" w:hAnsi="Garamond" w:cs="Times New Roman"/>
          <w:i/>
          <w:color w:val="000000" w:themeColor="text1"/>
          <w:w w:val="105"/>
          <w:sz w:val="24"/>
          <w:szCs w:val="24"/>
        </w:rPr>
        <w:t>-ja</w:t>
      </w:r>
      <w:r w:rsidR="00CF0975" w:rsidRPr="0077293D">
        <w:rPr>
          <w:rFonts w:ascii="Garamond" w:hAnsi="Garamond" w:cs="Times New Roman"/>
          <w:i/>
          <w:color w:val="000000" w:themeColor="text1"/>
          <w:w w:val="105"/>
          <w:sz w:val="24"/>
          <w:szCs w:val="24"/>
        </w:rPr>
        <w:t xml:space="preserve"> për</w:t>
      </w:r>
      <w:r w:rsidR="00CF0975" w:rsidRPr="0077293D">
        <w:rPr>
          <w:rFonts w:ascii="Garamond" w:hAnsi="Garamond" w:cs="Times New Roman"/>
          <w:i/>
          <w:color w:val="000000" w:themeColor="text1"/>
          <w:spacing w:val="-9"/>
          <w:w w:val="105"/>
          <w:sz w:val="24"/>
          <w:szCs w:val="24"/>
        </w:rPr>
        <w:t xml:space="preserve"> </w:t>
      </w:r>
      <w:r w:rsidR="00CF0975" w:rsidRPr="0077293D">
        <w:rPr>
          <w:rFonts w:ascii="Garamond" w:hAnsi="Garamond" w:cs="Times New Roman"/>
          <w:i/>
          <w:color w:val="000000" w:themeColor="text1"/>
          <w:w w:val="105"/>
          <w:sz w:val="24"/>
          <w:szCs w:val="24"/>
        </w:rPr>
        <w:t>vitet</w:t>
      </w:r>
      <w:r w:rsidR="00CF0975" w:rsidRPr="0077293D">
        <w:rPr>
          <w:rFonts w:ascii="Garamond" w:hAnsi="Garamond" w:cs="Times New Roman"/>
          <w:i/>
          <w:color w:val="000000" w:themeColor="text1"/>
          <w:spacing w:val="-9"/>
          <w:w w:val="105"/>
          <w:sz w:val="24"/>
          <w:szCs w:val="24"/>
        </w:rPr>
        <w:t xml:space="preserve"> </w:t>
      </w:r>
      <w:r w:rsidR="00CF0975" w:rsidRPr="0077293D">
        <w:rPr>
          <w:rFonts w:ascii="Garamond" w:hAnsi="Garamond" w:cs="Times New Roman"/>
          <w:i/>
          <w:color w:val="000000" w:themeColor="text1"/>
          <w:w w:val="105"/>
          <w:sz w:val="24"/>
          <w:szCs w:val="24"/>
        </w:rPr>
        <w:t>2022</w:t>
      </w:r>
      <w:r w:rsidR="00786A25" w:rsidRPr="0077293D">
        <w:rPr>
          <w:rFonts w:ascii="Garamond" w:hAnsi="Garamond" w:cs="Times New Roman"/>
          <w:i/>
          <w:w w:val="105"/>
          <w:sz w:val="24"/>
          <w:szCs w:val="24"/>
        </w:rPr>
        <w:t>–</w:t>
      </w:r>
      <w:r w:rsidR="00CF0975" w:rsidRPr="0077293D">
        <w:rPr>
          <w:rFonts w:ascii="Garamond" w:hAnsi="Garamond" w:cs="Times New Roman"/>
          <w:i/>
          <w:color w:val="000000" w:themeColor="text1"/>
          <w:w w:val="105"/>
          <w:sz w:val="24"/>
          <w:szCs w:val="24"/>
        </w:rPr>
        <w:t>2023</w:t>
      </w:r>
    </w:p>
    <w:tbl>
      <w:tblPr>
        <w:tblStyle w:val="TableGrid"/>
        <w:tblW w:w="6374" w:type="dxa"/>
        <w:jc w:val="center"/>
        <w:tblLook w:val="04A0" w:firstRow="1" w:lastRow="0" w:firstColumn="1" w:lastColumn="0" w:noHBand="0" w:noVBand="1"/>
      </w:tblPr>
      <w:tblGrid>
        <w:gridCol w:w="3955"/>
        <w:gridCol w:w="1143"/>
        <w:gridCol w:w="1276"/>
      </w:tblGrid>
      <w:tr w:rsidR="00CF0975" w:rsidRPr="0077293D" w14:paraId="7EAA4CBA" w14:textId="77777777" w:rsidTr="00AB1F7C">
        <w:trPr>
          <w:jc w:val="center"/>
        </w:trPr>
        <w:tc>
          <w:tcPr>
            <w:tcW w:w="3955" w:type="dxa"/>
            <w:shd w:val="clear" w:color="auto" w:fill="DEEAF6" w:themeFill="accent1" w:themeFillTint="33"/>
          </w:tcPr>
          <w:p w14:paraId="188F4C8A" w14:textId="77777777" w:rsidR="00CF0975" w:rsidRPr="0077293D" w:rsidRDefault="00CF0975" w:rsidP="00647A99">
            <w:pPr>
              <w:pStyle w:val="BodyText"/>
              <w:rPr>
                <w:rFonts w:ascii="Garamond" w:hAnsi="Garamond" w:cs="Times New Roman"/>
                <w:b/>
                <w:szCs w:val="24"/>
              </w:rPr>
            </w:pPr>
            <w:r w:rsidRPr="0077293D">
              <w:rPr>
                <w:rFonts w:ascii="Garamond" w:hAnsi="Garamond" w:cs="Times New Roman"/>
                <w:b/>
                <w:szCs w:val="24"/>
              </w:rPr>
              <w:t xml:space="preserve">Shtetas të huaj me kontratë pune </w:t>
            </w:r>
          </w:p>
        </w:tc>
        <w:tc>
          <w:tcPr>
            <w:tcW w:w="1143" w:type="dxa"/>
            <w:shd w:val="clear" w:color="auto" w:fill="DEEAF6" w:themeFill="accent1" w:themeFillTint="33"/>
          </w:tcPr>
          <w:p w14:paraId="4C77FA9C" w14:textId="77777777" w:rsidR="00CF0975" w:rsidRPr="0077293D" w:rsidRDefault="00CF0975" w:rsidP="00647A99">
            <w:pPr>
              <w:pStyle w:val="BodyText"/>
              <w:rPr>
                <w:rFonts w:ascii="Garamond" w:hAnsi="Garamond" w:cs="Times New Roman"/>
                <w:b/>
                <w:szCs w:val="24"/>
              </w:rPr>
            </w:pPr>
            <w:r w:rsidRPr="0077293D">
              <w:rPr>
                <w:rFonts w:ascii="Garamond" w:hAnsi="Garamond" w:cs="Times New Roman"/>
                <w:b/>
                <w:szCs w:val="24"/>
              </w:rPr>
              <w:t>Viti 2022</w:t>
            </w:r>
          </w:p>
        </w:tc>
        <w:tc>
          <w:tcPr>
            <w:tcW w:w="1276" w:type="dxa"/>
            <w:shd w:val="clear" w:color="auto" w:fill="DEEAF6" w:themeFill="accent1" w:themeFillTint="33"/>
            <w:vAlign w:val="center"/>
          </w:tcPr>
          <w:p w14:paraId="31D62085" w14:textId="77777777" w:rsidR="00CF0975" w:rsidRPr="0077293D" w:rsidRDefault="00CF0975" w:rsidP="00647A99">
            <w:pPr>
              <w:pStyle w:val="BodyText"/>
              <w:jc w:val="center"/>
              <w:rPr>
                <w:rFonts w:ascii="Garamond" w:hAnsi="Garamond" w:cs="Times New Roman"/>
                <w:b/>
                <w:szCs w:val="24"/>
              </w:rPr>
            </w:pPr>
            <w:r w:rsidRPr="0077293D">
              <w:rPr>
                <w:rFonts w:ascii="Garamond" w:hAnsi="Garamond" w:cs="Times New Roman"/>
                <w:b/>
                <w:szCs w:val="24"/>
              </w:rPr>
              <w:t>Viti 2023</w:t>
            </w:r>
          </w:p>
        </w:tc>
      </w:tr>
      <w:tr w:rsidR="00CF0975" w:rsidRPr="0077293D" w14:paraId="78678673" w14:textId="77777777" w:rsidTr="00AB1F7C">
        <w:trPr>
          <w:jc w:val="center"/>
        </w:trPr>
        <w:tc>
          <w:tcPr>
            <w:tcW w:w="3955" w:type="dxa"/>
          </w:tcPr>
          <w:p w14:paraId="664E8789" w14:textId="175DC03B" w:rsidR="00CF0975" w:rsidRPr="0077293D" w:rsidRDefault="00CF0975" w:rsidP="00647A99">
            <w:pPr>
              <w:pStyle w:val="BodyText"/>
              <w:rPr>
                <w:rFonts w:ascii="Garamond" w:hAnsi="Garamond" w:cs="Times New Roman"/>
                <w:b/>
                <w:color w:val="000000" w:themeColor="text1"/>
                <w:szCs w:val="24"/>
              </w:rPr>
            </w:pPr>
            <w:r w:rsidRPr="0077293D">
              <w:rPr>
                <w:rFonts w:ascii="Garamond" w:hAnsi="Garamond" w:cs="Times New Roman"/>
                <w:b/>
                <w:color w:val="000000" w:themeColor="text1"/>
                <w:szCs w:val="24"/>
              </w:rPr>
              <w:t>Total</w:t>
            </w:r>
            <w:r w:rsidR="00AB1F7C" w:rsidRPr="0077293D">
              <w:rPr>
                <w:rFonts w:ascii="Garamond" w:hAnsi="Garamond" w:cs="Times New Roman"/>
                <w:b/>
                <w:color w:val="000000" w:themeColor="text1"/>
                <w:szCs w:val="24"/>
              </w:rPr>
              <w:t>i</w:t>
            </w:r>
          </w:p>
        </w:tc>
        <w:tc>
          <w:tcPr>
            <w:tcW w:w="1143" w:type="dxa"/>
          </w:tcPr>
          <w:p w14:paraId="6DB2784B" w14:textId="77777777" w:rsidR="00CF0975" w:rsidRPr="0077293D" w:rsidRDefault="00CF0975" w:rsidP="00647A99">
            <w:pPr>
              <w:pStyle w:val="BodyText"/>
              <w:rPr>
                <w:rFonts w:ascii="Garamond" w:hAnsi="Garamond" w:cs="Times New Roman"/>
                <w:color w:val="000000" w:themeColor="text1"/>
                <w:szCs w:val="24"/>
              </w:rPr>
            </w:pPr>
            <w:r w:rsidRPr="0077293D">
              <w:rPr>
                <w:rFonts w:ascii="Garamond" w:hAnsi="Garamond" w:cs="Times New Roman"/>
                <w:color w:val="000000" w:themeColor="text1"/>
                <w:szCs w:val="24"/>
              </w:rPr>
              <w:t>8305</w:t>
            </w:r>
          </w:p>
        </w:tc>
        <w:tc>
          <w:tcPr>
            <w:tcW w:w="1276" w:type="dxa"/>
            <w:vAlign w:val="center"/>
          </w:tcPr>
          <w:p w14:paraId="72BDDA2B" w14:textId="77777777" w:rsidR="00CF0975" w:rsidRPr="0077293D" w:rsidRDefault="00CF0975" w:rsidP="00647A99">
            <w:pPr>
              <w:pStyle w:val="BodyText"/>
              <w:jc w:val="center"/>
              <w:rPr>
                <w:rFonts w:ascii="Garamond" w:hAnsi="Garamond" w:cs="Times New Roman"/>
                <w:color w:val="000000" w:themeColor="text1"/>
                <w:szCs w:val="24"/>
              </w:rPr>
            </w:pPr>
            <w:r w:rsidRPr="0077293D">
              <w:rPr>
                <w:rFonts w:ascii="Garamond" w:hAnsi="Garamond" w:cs="Times New Roman"/>
                <w:color w:val="000000" w:themeColor="text1"/>
                <w:szCs w:val="24"/>
              </w:rPr>
              <w:t>9825</w:t>
            </w:r>
          </w:p>
        </w:tc>
      </w:tr>
    </w:tbl>
    <w:p w14:paraId="4EE5701E" w14:textId="4B657458" w:rsidR="008C43D2" w:rsidRPr="0077293D" w:rsidRDefault="008C43D2" w:rsidP="00AB1F7C">
      <w:pPr>
        <w:pStyle w:val="BodyText"/>
        <w:ind w:firstLine="284"/>
        <w:jc w:val="center"/>
        <w:rPr>
          <w:rFonts w:ascii="Garamond" w:hAnsi="Garamond" w:cs="Times New Roman"/>
          <w:i/>
          <w:color w:val="000000" w:themeColor="text1"/>
          <w:sz w:val="24"/>
          <w:szCs w:val="24"/>
        </w:rPr>
      </w:pPr>
      <w:r w:rsidRPr="0077293D">
        <w:rPr>
          <w:rFonts w:ascii="Garamond" w:hAnsi="Garamond" w:cs="Times New Roman"/>
          <w:i/>
          <w:color w:val="000000" w:themeColor="text1"/>
          <w:sz w:val="24"/>
          <w:szCs w:val="24"/>
        </w:rPr>
        <w:t>Burimi: AKPA.</w:t>
      </w:r>
    </w:p>
    <w:p w14:paraId="448F7A65" w14:textId="6FAC54BF" w:rsidR="00BC3D35" w:rsidRPr="0077293D" w:rsidRDefault="00BC3D35" w:rsidP="00172E46">
      <w:pPr>
        <w:pStyle w:val="BodyText"/>
        <w:ind w:firstLine="284"/>
        <w:jc w:val="both"/>
        <w:rPr>
          <w:rFonts w:ascii="Garamond" w:hAnsi="Garamond" w:cs="Times New Roman"/>
          <w:color w:val="000000" w:themeColor="text1"/>
          <w:sz w:val="24"/>
          <w:szCs w:val="24"/>
        </w:rPr>
      </w:pPr>
      <w:r w:rsidRPr="0077293D">
        <w:rPr>
          <w:rFonts w:ascii="Garamond" w:hAnsi="Garamond" w:cs="Times New Roman"/>
          <w:color w:val="000000" w:themeColor="text1"/>
          <w:sz w:val="24"/>
          <w:szCs w:val="24"/>
        </w:rPr>
        <w:t>Gjatë vitit 2022, AKPA</w:t>
      </w:r>
      <w:r w:rsidR="00DA57AD" w:rsidRPr="0077293D">
        <w:rPr>
          <w:rFonts w:ascii="Garamond" w:hAnsi="Garamond" w:cs="Times New Roman"/>
          <w:color w:val="000000" w:themeColor="text1"/>
          <w:sz w:val="24"/>
          <w:szCs w:val="24"/>
        </w:rPr>
        <w:t>-ja</w:t>
      </w:r>
      <w:r w:rsidRPr="0077293D">
        <w:rPr>
          <w:rFonts w:ascii="Garamond" w:hAnsi="Garamond" w:cs="Times New Roman"/>
          <w:color w:val="000000" w:themeColor="text1"/>
          <w:sz w:val="24"/>
          <w:szCs w:val="24"/>
        </w:rPr>
        <w:t xml:space="preserve"> lëshonte për shtetasit e huaj që deklarojnë punësimin e tyre akoma një dokument, i cili emërtohej “Vërtetim </w:t>
      </w:r>
      <w:r w:rsidR="00DA57AD" w:rsidRPr="0077293D">
        <w:rPr>
          <w:rFonts w:ascii="Garamond" w:hAnsi="Garamond" w:cs="Times New Roman"/>
          <w:color w:val="000000" w:themeColor="text1"/>
          <w:sz w:val="24"/>
          <w:szCs w:val="24"/>
        </w:rPr>
        <w:t>deklarimi për punësim</w:t>
      </w:r>
      <w:r w:rsidRPr="0077293D">
        <w:rPr>
          <w:rFonts w:ascii="Garamond" w:hAnsi="Garamond" w:cs="Times New Roman"/>
          <w:color w:val="000000" w:themeColor="text1"/>
          <w:sz w:val="24"/>
          <w:szCs w:val="24"/>
        </w:rPr>
        <w:t xml:space="preserve">”, ndërsa gjatë vitit 2023, punësimi i tyre deklarohej vetëm </w:t>
      </w:r>
      <w:r w:rsidRPr="0077293D">
        <w:rPr>
          <w:rFonts w:ascii="Garamond" w:hAnsi="Garamond" w:cs="Times New Roman"/>
          <w:i/>
          <w:color w:val="000000" w:themeColor="text1"/>
          <w:sz w:val="24"/>
          <w:szCs w:val="24"/>
        </w:rPr>
        <w:t>on-line</w:t>
      </w:r>
      <w:r w:rsidRPr="0077293D">
        <w:rPr>
          <w:rFonts w:ascii="Garamond" w:hAnsi="Garamond" w:cs="Times New Roman"/>
          <w:color w:val="000000" w:themeColor="text1"/>
          <w:sz w:val="24"/>
          <w:szCs w:val="24"/>
        </w:rPr>
        <w:t>. Nisur nga ky fakt, gjatë vitit 2022, AKPA</w:t>
      </w:r>
      <w:r w:rsidR="003E7FEB">
        <w:rPr>
          <w:rFonts w:ascii="Garamond" w:hAnsi="Garamond" w:cs="Times New Roman"/>
          <w:color w:val="000000" w:themeColor="text1"/>
          <w:sz w:val="24"/>
          <w:szCs w:val="24"/>
        </w:rPr>
        <w:t>-ja</w:t>
      </w:r>
      <w:r w:rsidRPr="0077293D">
        <w:rPr>
          <w:rFonts w:ascii="Garamond" w:hAnsi="Garamond" w:cs="Times New Roman"/>
          <w:color w:val="000000" w:themeColor="text1"/>
          <w:sz w:val="24"/>
          <w:szCs w:val="24"/>
        </w:rPr>
        <w:t xml:space="preserve"> ka lëshuar 1.</w:t>
      </w:r>
      <w:r w:rsidR="00DA57AD" w:rsidRPr="0077293D">
        <w:rPr>
          <w:rFonts w:ascii="Garamond" w:hAnsi="Garamond" w:cs="Times New Roman"/>
          <w:color w:val="000000" w:themeColor="text1"/>
          <w:sz w:val="24"/>
          <w:szCs w:val="24"/>
        </w:rPr>
        <w:t xml:space="preserve">894 vërtetime punësimi </w:t>
      </w:r>
      <w:r w:rsidRPr="0077293D">
        <w:rPr>
          <w:rFonts w:ascii="Garamond" w:hAnsi="Garamond" w:cs="Times New Roman"/>
          <w:color w:val="000000" w:themeColor="text1"/>
          <w:sz w:val="24"/>
          <w:szCs w:val="24"/>
        </w:rPr>
        <w:t>dhe gjatë vitit 2023 punësimi është deklaruar nga 1.365 shtetas të huaj si në tabelën më poshtë:</w:t>
      </w:r>
    </w:p>
    <w:p w14:paraId="7487C0FF" w14:textId="7FE1279A" w:rsidR="00CF0975" w:rsidRPr="0077293D" w:rsidRDefault="00061BA6" w:rsidP="008C3816">
      <w:pPr>
        <w:pStyle w:val="BodyText"/>
        <w:ind w:firstLine="284"/>
        <w:jc w:val="center"/>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3.3.3</w:t>
      </w:r>
      <w:r w:rsidRPr="0077293D">
        <w:rPr>
          <w:rFonts w:ascii="Garamond" w:hAnsi="Garamond" w:cs="Times New Roman"/>
          <w:i/>
          <w:spacing w:val="-1"/>
          <w:w w:val="105"/>
          <w:sz w:val="24"/>
          <w:szCs w:val="24"/>
        </w:rPr>
        <w:t xml:space="preserve"> </w:t>
      </w:r>
      <w:r w:rsidR="00CF0975" w:rsidRPr="0077293D">
        <w:rPr>
          <w:rFonts w:ascii="Garamond" w:hAnsi="Garamond" w:cs="Times New Roman"/>
          <w:i/>
          <w:w w:val="105"/>
          <w:sz w:val="24"/>
          <w:szCs w:val="24"/>
        </w:rPr>
        <w:t>Të</w:t>
      </w:r>
      <w:r w:rsidR="00CF0975" w:rsidRPr="0077293D">
        <w:rPr>
          <w:rFonts w:ascii="Garamond" w:hAnsi="Garamond" w:cs="Times New Roman"/>
          <w:i/>
          <w:spacing w:val="-10"/>
          <w:w w:val="105"/>
          <w:sz w:val="24"/>
          <w:szCs w:val="24"/>
        </w:rPr>
        <w:t xml:space="preserve"> </w:t>
      </w:r>
      <w:r w:rsidR="00CF0975" w:rsidRPr="0077293D">
        <w:rPr>
          <w:rFonts w:ascii="Garamond" w:hAnsi="Garamond" w:cs="Times New Roman"/>
          <w:i/>
          <w:w w:val="105"/>
          <w:sz w:val="24"/>
          <w:szCs w:val="24"/>
        </w:rPr>
        <w:t>huaj</w:t>
      </w:r>
      <w:r w:rsidR="00CF0975" w:rsidRPr="0077293D">
        <w:rPr>
          <w:rFonts w:ascii="Garamond" w:hAnsi="Garamond" w:cs="Times New Roman"/>
          <w:i/>
          <w:spacing w:val="-10"/>
          <w:w w:val="105"/>
          <w:sz w:val="24"/>
          <w:szCs w:val="24"/>
        </w:rPr>
        <w:t xml:space="preserve"> </w:t>
      </w:r>
      <w:r w:rsidR="00CF0975" w:rsidRPr="0077293D">
        <w:rPr>
          <w:rFonts w:ascii="Garamond" w:hAnsi="Garamond" w:cs="Times New Roman"/>
          <w:i/>
          <w:w w:val="105"/>
          <w:sz w:val="24"/>
          <w:szCs w:val="24"/>
        </w:rPr>
        <w:t>të</w:t>
      </w:r>
      <w:r w:rsidR="00CF0975" w:rsidRPr="0077293D">
        <w:rPr>
          <w:rFonts w:ascii="Garamond" w:hAnsi="Garamond" w:cs="Times New Roman"/>
          <w:i/>
          <w:spacing w:val="-9"/>
          <w:w w:val="105"/>
          <w:sz w:val="24"/>
          <w:szCs w:val="24"/>
        </w:rPr>
        <w:t xml:space="preserve"> </w:t>
      </w:r>
      <w:r w:rsidR="00CF0975" w:rsidRPr="0077293D">
        <w:rPr>
          <w:rFonts w:ascii="Garamond" w:hAnsi="Garamond" w:cs="Times New Roman"/>
          <w:i/>
          <w:w w:val="105"/>
          <w:sz w:val="24"/>
          <w:szCs w:val="24"/>
        </w:rPr>
        <w:t>trajtuar</w:t>
      </w:r>
      <w:r w:rsidR="00CF0975" w:rsidRPr="0077293D">
        <w:rPr>
          <w:rFonts w:ascii="Garamond" w:hAnsi="Garamond" w:cs="Times New Roman"/>
          <w:i/>
          <w:spacing w:val="-9"/>
          <w:w w:val="105"/>
          <w:sz w:val="24"/>
          <w:szCs w:val="24"/>
        </w:rPr>
        <w:t xml:space="preserve"> </w:t>
      </w:r>
      <w:r w:rsidR="00CF0975" w:rsidRPr="0077293D">
        <w:rPr>
          <w:rFonts w:ascii="Garamond" w:hAnsi="Garamond" w:cs="Times New Roman"/>
          <w:i/>
          <w:w w:val="105"/>
          <w:sz w:val="24"/>
          <w:szCs w:val="24"/>
        </w:rPr>
        <w:t>nga AKPA</w:t>
      </w:r>
      <w:r w:rsidR="00786A25" w:rsidRPr="0077293D">
        <w:rPr>
          <w:rFonts w:ascii="Garamond" w:hAnsi="Garamond" w:cs="Times New Roman"/>
          <w:i/>
          <w:w w:val="105"/>
          <w:sz w:val="24"/>
          <w:szCs w:val="24"/>
        </w:rPr>
        <w:t>-ja</w:t>
      </w:r>
      <w:r w:rsidR="00CF0975" w:rsidRPr="0077293D">
        <w:rPr>
          <w:rFonts w:ascii="Garamond" w:hAnsi="Garamond" w:cs="Times New Roman"/>
          <w:i/>
          <w:w w:val="105"/>
          <w:sz w:val="24"/>
          <w:szCs w:val="24"/>
        </w:rPr>
        <w:t xml:space="preserve"> dhe </w:t>
      </w:r>
      <w:r w:rsidR="00786A25" w:rsidRPr="0077293D">
        <w:rPr>
          <w:rFonts w:ascii="Garamond" w:hAnsi="Garamond" w:cs="Times New Roman"/>
          <w:i/>
          <w:w w:val="105"/>
          <w:sz w:val="24"/>
          <w:szCs w:val="24"/>
        </w:rPr>
        <w:t>drejtoritë rajonale</w:t>
      </w:r>
      <w:r w:rsidR="00CF0975" w:rsidRPr="0077293D">
        <w:rPr>
          <w:rFonts w:ascii="Garamond" w:hAnsi="Garamond" w:cs="Times New Roman"/>
          <w:i/>
          <w:w w:val="105"/>
          <w:sz w:val="24"/>
          <w:szCs w:val="24"/>
        </w:rPr>
        <w:t>,</w:t>
      </w:r>
      <w:r w:rsidR="00CF0975" w:rsidRPr="0077293D">
        <w:rPr>
          <w:rFonts w:ascii="Garamond" w:hAnsi="Garamond" w:cs="Times New Roman"/>
          <w:i/>
          <w:spacing w:val="-9"/>
          <w:w w:val="105"/>
          <w:sz w:val="24"/>
          <w:szCs w:val="24"/>
        </w:rPr>
        <w:t xml:space="preserve"> </w:t>
      </w:r>
      <w:r w:rsidR="00CF0975" w:rsidRPr="0077293D">
        <w:rPr>
          <w:rFonts w:ascii="Garamond" w:hAnsi="Garamond" w:cs="Times New Roman"/>
          <w:i/>
          <w:w w:val="105"/>
          <w:sz w:val="24"/>
          <w:szCs w:val="24"/>
        </w:rPr>
        <w:t>për</w:t>
      </w:r>
      <w:r w:rsidR="00CF0975" w:rsidRPr="0077293D">
        <w:rPr>
          <w:rFonts w:ascii="Garamond" w:hAnsi="Garamond" w:cs="Times New Roman"/>
          <w:i/>
          <w:spacing w:val="-10"/>
          <w:w w:val="105"/>
          <w:sz w:val="24"/>
          <w:szCs w:val="24"/>
        </w:rPr>
        <w:t xml:space="preserve"> </w:t>
      </w:r>
      <w:r w:rsidR="00CF0975" w:rsidRPr="0077293D">
        <w:rPr>
          <w:rFonts w:ascii="Garamond" w:hAnsi="Garamond" w:cs="Times New Roman"/>
          <w:i/>
          <w:w w:val="105"/>
          <w:sz w:val="24"/>
          <w:szCs w:val="24"/>
        </w:rPr>
        <w:t>vitin 2022</w:t>
      </w:r>
      <w:r w:rsidR="00786A25" w:rsidRPr="0077293D">
        <w:rPr>
          <w:rFonts w:ascii="Garamond" w:hAnsi="Garamond" w:cs="Times New Roman"/>
          <w:i/>
          <w:w w:val="105"/>
          <w:sz w:val="24"/>
          <w:szCs w:val="24"/>
        </w:rPr>
        <w:t>–</w:t>
      </w:r>
      <w:r w:rsidR="00CF0975" w:rsidRPr="0077293D">
        <w:rPr>
          <w:rFonts w:ascii="Garamond" w:hAnsi="Garamond" w:cs="Times New Roman"/>
          <w:i/>
          <w:w w:val="105"/>
          <w:sz w:val="24"/>
          <w:szCs w:val="24"/>
        </w:rPr>
        <w:t>2023</w:t>
      </w:r>
    </w:p>
    <w:tbl>
      <w:tblPr>
        <w:tblW w:w="8910" w:type="dxa"/>
        <w:tblInd w:w="180" w:type="dxa"/>
        <w:tblBorders>
          <w:top w:val="dotted" w:sz="4" w:space="0" w:color="4F82BD"/>
          <w:bottom w:val="single" w:sz="8" w:space="0" w:color="4F82BD"/>
          <w:insideH w:val="dotted" w:sz="4" w:space="0" w:color="4F82BD"/>
          <w:insideV w:val="dotted" w:sz="4" w:space="0" w:color="4F82BD"/>
        </w:tblBorders>
        <w:tblLook w:val="04A0" w:firstRow="1" w:lastRow="0" w:firstColumn="1" w:lastColumn="0" w:noHBand="0" w:noVBand="1"/>
      </w:tblPr>
      <w:tblGrid>
        <w:gridCol w:w="3240"/>
        <w:gridCol w:w="2790"/>
        <w:gridCol w:w="2880"/>
      </w:tblGrid>
      <w:tr w:rsidR="00CF0975" w:rsidRPr="0077293D" w14:paraId="66CBEA6E" w14:textId="77777777" w:rsidTr="00ED3992">
        <w:trPr>
          <w:trHeight w:val="20"/>
        </w:trPr>
        <w:tc>
          <w:tcPr>
            <w:tcW w:w="3240" w:type="dxa"/>
            <w:shd w:val="clear" w:color="auto" w:fill="DEEAF6" w:themeFill="accent1" w:themeFillTint="33"/>
            <w:vAlign w:val="center"/>
            <w:hideMark/>
          </w:tcPr>
          <w:p w14:paraId="1703E469"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Institucioni</w:t>
            </w:r>
          </w:p>
        </w:tc>
        <w:tc>
          <w:tcPr>
            <w:tcW w:w="2790" w:type="dxa"/>
            <w:shd w:val="clear" w:color="auto" w:fill="DEEAF6" w:themeFill="accent1" w:themeFillTint="33"/>
            <w:vAlign w:val="center"/>
            <w:hideMark/>
          </w:tcPr>
          <w:p w14:paraId="0B5E47AC"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Të huaj</w:t>
            </w:r>
          </w:p>
          <w:p w14:paraId="3AF03573"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2022</w:t>
            </w:r>
          </w:p>
        </w:tc>
        <w:tc>
          <w:tcPr>
            <w:tcW w:w="2880" w:type="dxa"/>
            <w:shd w:val="clear" w:color="auto" w:fill="DEEAF6" w:themeFill="accent1" w:themeFillTint="33"/>
            <w:vAlign w:val="center"/>
          </w:tcPr>
          <w:p w14:paraId="2C3F5DD0"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 xml:space="preserve">Të huaj </w:t>
            </w:r>
          </w:p>
          <w:p w14:paraId="15FEB0A8"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2023</w:t>
            </w:r>
          </w:p>
        </w:tc>
      </w:tr>
      <w:tr w:rsidR="00CF0975" w:rsidRPr="0077293D" w14:paraId="0440EC82" w14:textId="77777777" w:rsidTr="00ED3992">
        <w:trPr>
          <w:trHeight w:val="20"/>
        </w:trPr>
        <w:tc>
          <w:tcPr>
            <w:tcW w:w="3240" w:type="dxa"/>
            <w:shd w:val="clear" w:color="auto" w:fill="auto"/>
            <w:vAlign w:val="center"/>
            <w:hideMark/>
          </w:tcPr>
          <w:p w14:paraId="37ED7027" w14:textId="0C50EB36"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Berat</w:t>
            </w:r>
          </w:p>
        </w:tc>
        <w:tc>
          <w:tcPr>
            <w:tcW w:w="2790" w:type="dxa"/>
            <w:shd w:val="clear" w:color="auto" w:fill="auto"/>
            <w:vAlign w:val="center"/>
          </w:tcPr>
          <w:p w14:paraId="2AF45B1D"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96</w:t>
            </w:r>
          </w:p>
        </w:tc>
        <w:tc>
          <w:tcPr>
            <w:tcW w:w="2880" w:type="dxa"/>
            <w:shd w:val="clear" w:color="auto" w:fill="auto"/>
            <w:vAlign w:val="center"/>
          </w:tcPr>
          <w:p w14:paraId="7B58444B"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302</w:t>
            </w:r>
          </w:p>
        </w:tc>
      </w:tr>
      <w:tr w:rsidR="00CF0975" w:rsidRPr="0077293D" w14:paraId="38337C6F" w14:textId="77777777" w:rsidTr="00ED3992">
        <w:trPr>
          <w:trHeight w:val="20"/>
        </w:trPr>
        <w:tc>
          <w:tcPr>
            <w:tcW w:w="3240" w:type="dxa"/>
            <w:shd w:val="clear" w:color="auto" w:fill="auto"/>
            <w:vAlign w:val="center"/>
            <w:hideMark/>
          </w:tcPr>
          <w:p w14:paraId="49BDE30F" w14:textId="460129CE"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Dibër</w:t>
            </w:r>
          </w:p>
        </w:tc>
        <w:tc>
          <w:tcPr>
            <w:tcW w:w="2790" w:type="dxa"/>
            <w:shd w:val="clear" w:color="auto" w:fill="auto"/>
            <w:vAlign w:val="center"/>
          </w:tcPr>
          <w:p w14:paraId="14BC9A42"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9</w:t>
            </w:r>
          </w:p>
        </w:tc>
        <w:tc>
          <w:tcPr>
            <w:tcW w:w="2880" w:type="dxa"/>
            <w:shd w:val="clear" w:color="auto" w:fill="auto"/>
            <w:vAlign w:val="center"/>
          </w:tcPr>
          <w:p w14:paraId="2276875B"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51</w:t>
            </w:r>
          </w:p>
        </w:tc>
      </w:tr>
      <w:tr w:rsidR="00CF0975" w:rsidRPr="0077293D" w14:paraId="47B31417" w14:textId="77777777" w:rsidTr="00ED3992">
        <w:trPr>
          <w:trHeight w:val="20"/>
        </w:trPr>
        <w:tc>
          <w:tcPr>
            <w:tcW w:w="3240" w:type="dxa"/>
            <w:shd w:val="clear" w:color="auto" w:fill="auto"/>
            <w:vAlign w:val="center"/>
            <w:hideMark/>
          </w:tcPr>
          <w:p w14:paraId="2A398804" w14:textId="5F9B121F"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Durrës</w:t>
            </w:r>
          </w:p>
        </w:tc>
        <w:tc>
          <w:tcPr>
            <w:tcW w:w="2790" w:type="dxa"/>
            <w:shd w:val="clear" w:color="auto" w:fill="auto"/>
            <w:vAlign w:val="center"/>
          </w:tcPr>
          <w:p w14:paraId="7C23C52F"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1447</w:t>
            </w:r>
          </w:p>
        </w:tc>
        <w:tc>
          <w:tcPr>
            <w:tcW w:w="2880" w:type="dxa"/>
            <w:shd w:val="clear" w:color="auto" w:fill="auto"/>
            <w:vAlign w:val="center"/>
          </w:tcPr>
          <w:p w14:paraId="0350A413"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2006</w:t>
            </w:r>
          </w:p>
        </w:tc>
      </w:tr>
      <w:tr w:rsidR="00CF0975" w:rsidRPr="0077293D" w14:paraId="0F9FC8D0" w14:textId="77777777" w:rsidTr="00ED3992">
        <w:trPr>
          <w:trHeight w:val="20"/>
        </w:trPr>
        <w:tc>
          <w:tcPr>
            <w:tcW w:w="3240" w:type="dxa"/>
            <w:shd w:val="clear" w:color="auto" w:fill="auto"/>
            <w:vAlign w:val="center"/>
            <w:hideMark/>
          </w:tcPr>
          <w:p w14:paraId="3C16901F" w14:textId="08E5C75B"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Elbasan</w:t>
            </w:r>
          </w:p>
        </w:tc>
        <w:tc>
          <w:tcPr>
            <w:tcW w:w="2790" w:type="dxa"/>
            <w:shd w:val="clear" w:color="auto" w:fill="auto"/>
            <w:vAlign w:val="center"/>
          </w:tcPr>
          <w:p w14:paraId="48A3D6F8"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295</w:t>
            </w:r>
          </w:p>
        </w:tc>
        <w:tc>
          <w:tcPr>
            <w:tcW w:w="2880" w:type="dxa"/>
            <w:shd w:val="clear" w:color="auto" w:fill="auto"/>
            <w:vAlign w:val="center"/>
          </w:tcPr>
          <w:p w14:paraId="507ABC8A"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331</w:t>
            </w:r>
          </w:p>
        </w:tc>
      </w:tr>
      <w:tr w:rsidR="00CF0975" w:rsidRPr="0077293D" w14:paraId="281C3214" w14:textId="77777777" w:rsidTr="00ED3992">
        <w:trPr>
          <w:trHeight w:val="20"/>
        </w:trPr>
        <w:tc>
          <w:tcPr>
            <w:tcW w:w="3240" w:type="dxa"/>
            <w:shd w:val="clear" w:color="auto" w:fill="auto"/>
            <w:vAlign w:val="center"/>
            <w:hideMark/>
          </w:tcPr>
          <w:p w14:paraId="7FE77C65" w14:textId="76B68BD5"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Fier</w:t>
            </w:r>
          </w:p>
        </w:tc>
        <w:tc>
          <w:tcPr>
            <w:tcW w:w="2790" w:type="dxa"/>
            <w:shd w:val="clear" w:color="auto" w:fill="auto"/>
            <w:vAlign w:val="center"/>
          </w:tcPr>
          <w:p w14:paraId="6E9C2EAB"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472</w:t>
            </w:r>
          </w:p>
        </w:tc>
        <w:tc>
          <w:tcPr>
            <w:tcW w:w="2880" w:type="dxa"/>
            <w:shd w:val="clear" w:color="auto" w:fill="auto"/>
            <w:vAlign w:val="center"/>
          </w:tcPr>
          <w:p w14:paraId="78B73940"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592</w:t>
            </w:r>
          </w:p>
        </w:tc>
      </w:tr>
      <w:tr w:rsidR="00CF0975" w:rsidRPr="0077293D" w14:paraId="50D593B7" w14:textId="77777777" w:rsidTr="00ED3992">
        <w:trPr>
          <w:trHeight w:val="20"/>
        </w:trPr>
        <w:tc>
          <w:tcPr>
            <w:tcW w:w="3240" w:type="dxa"/>
            <w:shd w:val="clear" w:color="auto" w:fill="auto"/>
            <w:vAlign w:val="center"/>
            <w:hideMark/>
          </w:tcPr>
          <w:p w14:paraId="5CB9FD69" w14:textId="55511BFA"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Gjirokastër</w:t>
            </w:r>
          </w:p>
        </w:tc>
        <w:tc>
          <w:tcPr>
            <w:tcW w:w="2790" w:type="dxa"/>
            <w:shd w:val="clear" w:color="auto" w:fill="auto"/>
            <w:vAlign w:val="center"/>
          </w:tcPr>
          <w:p w14:paraId="663B7E4F"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27</w:t>
            </w:r>
          </w:p>
        </w:tc>
        <w:tc>
          <w:tcPr>
            <w:tcW w:w="2880" w:type="dxa"/>
            <w:shd w:val="clear" w:color="auto" w:fill="auto"/>
            <w:vAlign w:val="center"/>
          </w:tcPr>
          <w:p w14:paraId="13697C63"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98</w:t>
            </w:r>
          </w:p>
        </w:tc>
      </w:tr>
      <w:tr w:rsidR="00CF0975" w:rsidRPr="0077293D" w14:paraId="74006D76" w14:textId="77777777" w:rsidTr="00ED3992">
        <w:trPr>
          <w:trHeight w:val="20"/>
        </w:trPr>
        <w:tc>
          <w:tcPr>
            <w:tcW w:w="3240" w:type="dxa"/>
            <w:shd w:val="clear" w:color="auto" w:fill="auto"/>
            <w:vAlign w:val="center"/>
            <w:hideMark/>
          </w:tcPr>
          <w:p w14:paraId="2C90C4B3" w14:textId="7890F50D"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Korçë</w:t>
            </w:r>
          </w:p>
        </w:tc>
        <w:tc>
          <w:tcPr>
            <w:tcW w:w="2790" w:type="dxa"/>
            <w:shd w:val="clear" w:color="auto" w:fill="auto"/>
            <w:vAlign w:val="center"/>
          </w:tcPr>
          <w:p w14:paraId="48D6CC1C"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29</w:t>
            </w:r>
          </w:p>
        </w:tc>
        <w:tc>
          <w:tcPr>
            <w:tcW w:w="2880" w:type="dxa"/>
            <w:shd w:val="clear" w:color="auto" w:fill="auto"/>
            <w:vAlign w:val="center"/>
          </w:tcPr>
          <w:p w14:paraId="73613A24"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110</w:t>
            </w:r>
          </w:p>
        </w:tc>
      </w:tr>
      <w:tr w:rsidR="00CF0975" w:rsidRPr="0077293D" w14:paraId="5BABDD08" w14:textId="77777777" w:rsidTr="00ED3992">
        <w:trPr>
          <w:trHeight w:val="20"/>
        </w:trPr>
        <w:tc>
          <w:tcPr>
            <w:tcW w:w="3240" w:type="dxa"/>
            <w:shd w:val="clear" w:color="auto" w:fill="auto"/>
            <w:vAlign w:val="center"/>
            <w:hideMark/>
          </w:tcPr>
          <w:p w14:paraId="4F7447C5" w14:textId="225DEFB6"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Kukës</w:t>
            </w:r>
          </w:p>
        </w:tc>
        <w:tc>
          <w:tcPr>
            <w:tcW w:w="2790" w:type="dxa"/>
            <w:shd w:val="clear" w:color="auto" w:fill="auto"/>
            <w:vAlign w:val="center"/>
          </w:tcPr>
          <w:p w14:paraId="3AF22CCE"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9</w:t>
            </w:r>
          </w:p>
        </w:tc>
        <w:tc>
          <w:tcPr>
            <w:tcW w:w="2880" w:type="dxa"/>
            <w:shd w:val="clear" w:color="auto" w:fill="auto"/>
            <w:vAlign w:val="center"/>
          </w:tcPr>
          <w:p w14:paraId="77ADA550"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71</w:t>
            </w:r>
          </w:p>
        </w:tc>
      </w:tr>
      <w:tr w:rsidR="00CF0975" w:rsidRPr="0077293D" w14:paraId="7DDA018B" w14:textId="77777777" w:rsidTr="00ED3992">
        <w:trPr>
          <w:trHeight w:val="20"/>
        </w:trPr>
        <w:tc>
          <w:tcPr>
            <w:tcW w:w="3240" w:type="dxa"/>
            <w:shd w:val="clear" w:color="auto" w:fill="auto"/>
            <w:vAlign w:val="center"/>
            <w:hideMark/>
          </w:tcPr>
          <w:p w14:paraId="6B4B5631" w14:textId="0EA1AB95"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Lezhë</w:t>
            </w:r>
          </w:p>
        </w:tc>
        <w:tc>
          <w:tcPr>
            <w:tcW w:w="2790" w:type="dxa"/>
            <w:shd w:val="clear" w:color="auto" w:fill="auto"/>
            <w:vAlign w:val="center"/>
          </w:tcPr>
          <w:p w14:paraId="44369148"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194</w:t>
            </w:r>
          </w:p>
        </w:tc>
        <w:tc>
          <w:tcPr>
            <w:tcW w:w="2880" w:type="dxa"/>
            <w:shd w:val="clear" w:color="auto" w:fill="auto"/>
            <w:vAlign w:val="center"/>
          </w:tcPr>
          <w:p w14:paraId="7C705E2E"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424</w:t>
            </w:r>
          </w:p>
        </w:tc>
      </w:tr>
      <w:tr w:rsidR="00CF0975" w:rsidRPr="0077293D" w14:paraId="14513F10" w14:textId="77777777" w:rsidTr="00ED3992">
        <w:trPr>
          <w:trHeight w:val="20"/>
        </w:trPr>
        <w:tc>
          <w:tcPr>
            <w:tcW w:w="3240" w:type="dxa"/>
            <w:shd w:val="clear" w:color="auto" w:fill="auto"/>
            <w:vAlign w:val="center"/>
            <w:hideMark/>
          </w:tcPr>
          <w:p w14:paraId="2F7A34FF" w14:textId="188B892C"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Shkodër</w:t>
            </w:r>
          </w:p>
        </w:tc>
        <w:tc>
          <w:tcPr>
            <w:tcW w:w="2790" w:type="dxa"/>
            <w:shd w:val="clear" w:color="auto" w:fill="auto"/>
            <w:vAlign w:val="center"/>
          </w:tcPr>
          <w:p w14:paraId="7E4FEC15"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232</w:t>
            </w:r>
          </w:p>
        </w:tc>
        <w:tc>
          <w:tcPr>
            <w:tcW w:w="2880" w:type="dxa"/>
            <w:shd w:val="clear" w:color="auto" w:fill="auto"/>
            <w:vAlign w:val="center"/>
          </w:tcPr>
          <w:p w14:paraId="5B20CC7A"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435</w:t>
            </w:r>
          </w:p>
        </w:tc>
      </w:tr>
      <w:tr w:rsidR="00CF0975" w:rsidRPr="0077293D" w14:paraId="67D4A599" w14:textId="77777777" w:rsidTr="00ED3992">
        <w:trPr>
          <w:trHeight w:val="20"/>
        </w:trPr>
        <w:tc>
          <w:tcPr>
            <w:tcW w:w="3240" w:type="dxa"/>
            <w:shd w:val="clear" w:color="auto" w:fill="auto"/>
            <w:vAlign w:val="center"/>
            <w:hideMark/>
          </w:tcPr>
          <w:p w14:paraId="0BECFB05" w14:textId="4F18CEFD"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Tiranë</w:t>
            </w:r>
          </w:p>
        </w:tc>
        <w:tc>
          <w:tcPr>
            <w:tcW w:w="2790" w:type="dxa"/>
            <w:shd w:val="clear" w:color="auto" w:fill="auto"/>
            <w:vAlign w:val="center"/>
          </w:tcPr>
          <w:p w14:paraId="1D6696C1"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3409</w:t>
            </w:r>
          </w:p>
        </w:tc>
        <w:tc>
          <w:tcPr>
            <w:tcW w:w="2880" w:type="dxa"/>
            <w:shd w:val="clear" w:color="auto" w:fill="auto"/>
            <w:vAlign w:val="center"/>
          </w:tcPr>
          <w:p w14:paraId="03B23CD7"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4207</w:t>
            </w:r>
          </w:p>
        </w:tc>
      </w:tr>
      <w:tr w:rsidR="00CF0975" w:rsidRPr="0077293D" w14:paraId="793139C8" w14:textId="77777777" w:rsidTr="00ED3992">
        <w:trPr>
          <w:trHeight w:val="20"/>
        </w:trPr>
        <w:tc>
          <w:tcPr>
            <w:tcW w:w="3240" w:type="dxa"/>
            <w:shd w:val="clear" w:color="auto" w:fill="auto"/>
            <w:vAlign w:val="center"/>
            <w:hideMark/>
          </w:tcPr>
          <w:p w14:paraId="63E1BFD6" w14:textId="20618057" w:rsidR="00CF0975" w:rsidRPr="0077293D" w:rsidRDefault="008C3816"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Vlorë</w:t>
            </w:r>
          </w:p>
        </w:tc>
        <w:tc>
          <w:tcPr>
            <w:tcW w:w="2790" w:type="dxa"/>
            <w:shd w:val="clear" w:color="auto" w:fill="auto"/>
            <w:vAlign w:val="center"/>
          </w:tcPr>
          <w:p w14:paraId="66896C1A"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485</w:t>
            </w:r>
          </w:p>
        </w:tc>
        <w:tc>
          <w:tcPr>
            <w:tcW w:w="2880" w:type="dxa"/>
            <w:shd w:val="clear" w:color="auto" w:fill="auto"/>
            <w:vAlign w:val="center"/>
          </w:tcPr>
          <w:p w14:paraId="410508D9"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1208</w:t>
            </w:r>
          </w:p>
        </w:tc>
      </w:tr>
      <w:tr w:rsidR="00CF0975" w:rsidRPr="0077293D" w14:paraId="18FD354F" w14:textId="77777777" w:rsidTr="00ED3992">
        <w:trPr>
          <w:trHeight w:val="20"/>
        </w:trPr>
        <w:tc>
          <w:tcPr>
            <w:tcW w:w="3240" w:type="dxa"/>
            <w:shd w:val="clear" w:color="auto" w:fill="auto"/>
            <w:vAlign w:val="center"/>
            <w:hideMark/>
          </w:tcPr>
          <w:p w14:paraId="70829C66" w14:textId="78E40C29" w:rsidR="00CF0975" w:rsidRPr="0077293D" w:rsidRDefault="00CF0975"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Dr</w:t>
            </w:r>
            <w:r w:rsidR="008C3816" w:rsidRPr="0077293D">
              <w:rPr>
                <w:rFonts w:ascii="Garamond" w:eastAsia="Times New Roman" w:hAnsi="Garamond" w:cs="Times New Roman"/>
                <w:bCs/>
                <w:color w:val="000000" w:themeColor="text1"/>
                <w:sz w:val="20"/>
                <w:szCs w:val="20"/>
              </w:rPr>
              <w:t xml:space="preserve">. e </w:t>
            </w:r>
            <w:r w:rsidRPr="0077293D">
              <w:rPr>
                <w:rFonts w:ascii="Garamond" w:eastAsia="Times New Roman" w:hAnsi="Garamond" w:cs="Times New Roman"/>
                <w:bCs/>
                <w:color w:val="000000" w:themeColor="text1"/>
                <w:sz w:val="20"/>
                <w:szCs w:val="20"/>
              </w:rPr>
              <w:t>Përgjithshme AKPA</w:t>
            </w:r>
          </w:p>
        </w:tc>
        <w:tc>
          <w:tcPr>
            <w:tcW w:w="2790" w:type="dxa"/>
            <w:shd w:val="clear" w:color="auto" w:fill="auto"/>
            <w:vAlign w:val="center"/>
          </w:tcPr>
          <w:p w14:paraId="5DB6E0E0"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1601</w:t>
            </w:r>
          </w:p>
        </w:tc>
        <w:tc>
          <w:tcPr>
            <w:tcW w:w="2880" w:type="dxa"/>
            <w:shd w:val="clear" w:color="auto" w:fill="auto"/>
            <w:vAlign w:val="center"/>
          </w:tcPr>
          <w:p w14:paraId="4BDDD9E6" w14:textId="77777777" w:rsidR="00CF0975" w:rsidRPr="0077293D" w:rsidRDefault="00CF0975" w:rsidP="00647A99">
            <w:pPr>
              <w:jc w:val="center"/>
              <w:rPr>
                <w:rFonts w:ascii="Garamond" w:eastAsia="Times New Roman" w:hAnsi="Garamond" w:cs="Times New Roman"/>
                <w:color w:val="000000" w:themeColor="text1"/>
                <w:sz w:val="20"/>
                <w:szCs w:val="20"/>
              </w:rPr>
            </w:pPr>
          </w:p>
        </w:tc>
      </w:tr>
      <w:tr w:rsidR="00CF0975" w:rsidRPr="0077293D" w14:paraId="7F9AB495" w14:textId="77777777" w:rsidTr="00ED3992">
        <w:trPr>
          <w:trHeight w:val="20"/>
        </w:trPr>
        <w:tc>
          <w:tcPr>
            <w:tcW w:w="3240" w:type="dxa"/>
            <w:shd w:val="clear" w:color="auto" w:fill="auto"/>
            <w:vAlign w:val="center"/>
            <w:hideMark/>
          </w:tcPr>
          <w:p w14:paraId="44F2C8A1" w14:textId="0EB2D3FF" w:rsidR="00CF0975" w:rsidRPr="0077293D" w:rsidRDefault="00CF0975" w:rsidP="00647A99">
            <w:pP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Total</w:t>
            </w:r>
            <w:r w:rsidR="00AB1F7C" w:rsidRPr="0077293D">
              <w:rPr>
                <w:rFonts w:ascii="Garamond" w:eastAsia="Times New Roman" w:hAnsi="Garamond" w:cs="Times New Roman"/>
                <w:b/>
                <w:bCs/>
                <w:color w:val="000000" w:themeColor="text1"/>
                <w:sz w:val="20"/>
                <w:szCs w:val="20"/>
              </w:rPr>
              <w:t>i</w:t>
            </w:r>
          </w:p>
        </w:tc>
        <w:tc>
          <w:tcPr>
            <w:tcW w:w="2790" w:type="dxa"/>
            <w:shd w:val="clear" w:color="auto" w:fill="auto"/>
            <w:vAlign w:val="center"/>
          </w:tcPr>
          <w:p w14:paraId="3107936B"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8305</w:t>
            </w:r>
          </w:p>
        </w:tc>
        <w:tc>
          <w:tcPr>
            <w:tcW w:w="2880" w:type="dxa"/>
            <w:shd w:val="clear" w:color="auto" w:fill="auto"/>
            <w:vAlign w:val="center"/>
          </w:tcPr>
          <w:p w14:paraId="0AAF3BED"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9825</w:t>
            </w:r>
          </w:p>
        </w:tc>
      </w:tr>
    </w:tbl>
    <w:p w14:paraId="14982D54" w14:textId="6C3672DB" w:rsidR="00CF0975" w:rsidRPr="0077293D" w:rsidRDefault="008C43D2" w:rsidP="008C3816">
      <w:pPr>
        <w:pStyle w:val="BodyText"/>
        <w:ind w:firstLine="284"/>
        <w:jc w:val="center"/>
        <w:rPr>
          <w:rFonts w:ascii="Garamond" w:hAnsi="Garamond" w:cs="Times New Roman"/>
          <w:i/>
          <w:w w:val="105"/>
          <w:sz w:val="24"/>
          <w:szCs w:val="24"/>
        </w:rPr>
      </w:pPr>
      <w:r w:rsidRPr="0077293D">
        <w:rPr>
          <w:rFonts w:ascii="Garamond" w:hAnsi="Garamond" w:cs="Times New Roman"/>
          <w:i/>
          <w:w w:val="105"/>
          <w:sz w:val="24"/>
          <w:szCs w:val="24"/>
        </w:rPr>
        <w:t>Burimi: AKPA.</w:t>
      </w:r>
    </w:p>
    <w:p w14:paraId="52C4B0C2" w14:textId="3384CA88" w:rsidR="00CF0975" w:rsidRPr="0077293D" w:rsidRDefault="002915E9" w:rsidP="00172E46">
      <w:pPr>
        <w:ind w:firstLine="284"/>
        <w:jc w:val="both"/>
        <w:rPr>
          <w:rFonts w:ascii="Garamond" w:hAnsi="Garamond" w:cs="Times New Roman"/>
          <w:sz w:val="24"/>
          <w:szCs w:val="24"/>
        </w:rPr>
      </w:pPr>
      <w:r w:rsidRPr="0077293D">
        <w:rPr>
          <w:rFonts w:ascii="Garamond" w:hAnsi="Garamond" w:cs="Times New Roman"/>
          <w:sz w:val="24"/>
          <w:szCs w:val="24"/>
        </w:rPr>
        <w:t xml:space="preserve">Me bërjen të mundur të </w:t>
      </w:r>
      <w:r w:rsidR="00CF0975" w:rsidRPr="0077293D">
        <w:rPr>
          <w:rFonts w:ascii="Garamond" w:hAnsi="Garamond" w:cs="Times New Roman"/>
          <w:sz w:val="24"/>
          <w:szCs w:val="24"/>
        </w:rPr>
        <w:t>implementimit të modulit të ri, aplikim për leje unike/qëndrimi (leje qëndrimi me motiv punësimi), nëpërmjet portalit e</w:t>
      </w:r>
      <w:r w:rsidRPr="0077293D">
        <w:rPr>
          <w:rFonts w:ascii="Garamond" w:hAnsi="Garamond" w:cs="Times New Roman"/>
          <w:sz w:val="24"/>
          <w:szCs w:val="24"/>
        </w:rPr>
        <w:t>-</w:t>
      </w:r>
      <w:r w:rsidR="00666F85" w:rsidRPr="0077293D">
        <w:rPr>
          <w:rFonts w:ascii="Garamond" w:hAnsi="Garamond" w:cs="Times New Roman"/>
          <w:sz w:val="24"/>
          <w:szCs w:val="24"/>
        </w:rPr>
        <w:t>A</w:t>
      </w:r>
      <w:r w:rsidR="00A3662C" w:rsidRPr="0077293D">
        <w:rPr>
          <w:rFonts w:ascii="Garamond" w:hAnsi="Garamond" w:cs="Times New Roman"/>
          <w:sz w:val="24"/>
          <w:szCs w:val="24"/>
        </w:rPr>
        <w:t xml:space="preserve">lbania, </w:t>
      </w:r>
      <w:r w:rsidR="00CF0975" w:rsidRPr="0077293D">
        <w:rPr>
          <w:rFonts w:ascii="Garamond" w:hAnsi="Garamond" w:cs="Times New Roman"/>
          <w:sz w:val="24"/>
          <w:szCs w:val="24"/>
        </w:rPr>
        <w:t>AKPA</w:t>
      </w:r>
      <w:r w:rsidR="00DA57AD" w:rsidRPr="0077293D">
        <w:rPr>
          <w:rFonts w:ascii="Garamond" w:hAnsi="Garamond" w:cs="Times New Roman"/>
          <w:sz w:val="24"/>
          <w:szCs w:val="24"/>
        </w:rPr>
        <w:t>-ja</w:t>
      </w:r>
      <w:r w:rsidR="00CF0975" w:rsidRPr="0077293D">
        <w:rPr>
          <w:rFonts w:ascii="Garamond" w:hAnsi="Garamond" w:cs="Times New Roman"/>
          <w:sz w:val="24"/>
          <w:szCs w:val="24"/>
        </w:rPr>
        <w:t xml:space="preserve"> nuk pajis me dokument</w:t>
      </w:r>
      <w:r w:rsidR="00AF3BCF">
        <w:rPr>
          <w:rFonts w:ascii="Garamond" w:hAnsi="Garamond" w:cs="Times New Roman"/>
          <w:sz w:val="24"/>
          <w:szCs w:val="24"/>
        </w:rPr>
        <w:t>e</w:t>
      </w:r>
      <w:r w:rsidR="00CF0975" w:rsidRPr="0077293D">
        <w:rPr>
          <w:rFonts w:ascii="Garamond" w:hAnsi="Garamond" w:cs="Times New Roman"/>
          <w:sz w:val="24"/>
          <w:szCs w:val="24"/>
        </w:rPr>
        <w:t xml:space="preserve"> </w:t>
      </w:r>
      <w:r w:rsidR="0098179E" w:rsidRPr="0077293D">
        <w:rPr>
          <w:rFonts w:ascii="Garamond" w:hAnsi="Garamond" w:cs="Times New Roman"/>
          <w:sz w:val="24"/>
          <w:szCs w:val="24"/>
        </w:rPr>
        <w:t xml:space="preserve">pune </w:t>
      </w:r>
      <w:r w:rsidR="00CF0975" w:rsidRPr="0077293D">
        <w:rPr>
          <w:rFonts w:ascii="Garamond" w:hAnsi="Garamond" w:cs="Times New Roman"/>
          <w:sz w:val="24"/>
          <w:szCs w:val="24"/>
        </w:rPr>
        <w:t>shte</w:t>
      </w:r>
      <w:r w:rsidR="001C7949" w:rsidRPr="0077293D">
        <w:rPr>
          <w:rFonts w:ascii="Garamond" w:hAnsi="Garamond" w:cs="Times New Roman"/>
          <w:sz w:val="24"/>
          <w:szCs w:val="24"/>
        </w:rPr>
        <w:t>tasit e huaj por miraton punësimin,</w:t>
      </w:r>
      <w:r w:rsidR="00CF0975" w:rsidRPr="0077293D">
        <w:rPr>
          <w:rFonts w:ascii="Garamond" w:hAnsi="Garamond" w:cs="Times New Roman"/>
          <w:sz w:val="24"/>
          <w:szCs w:val="24"/>
        </w:rPr>
        <w:t xml:space="preserve"> online</w:t>
      </w:r>
      <w:r w:rsidR="001C7949" w:rsidRPr="0077293D">
        <w:rPr>
          <w:rFonts w:ascii="Garamond" w:hAnsi="Garamond" w:cs="Times New Roman"/>
          <w:sz w:val="24"/>
          <w:szCs w:val="24"/>
        </w:rPr>
        <w:t>,</w:t>
      </w:r>
      <w:r w:rsidR="00CF0975" w:rsidRPr="0077293D">
        <w:rPr>
          <w:rFonts w:ascii="Garamond" w:hAnsi="Garamond" w:cs="Times New Roman"/>
          <w:sz w:val="24"/>
          <w:szCs w:val="24"/>
        </w:rPr>
        <w:t xml:space="preserve"> nëpërmjet ndërveprimit në sistem për punësimin e tyre, pas plotësimit të të gjitha kritereve ligjore. </w:t>
      </w:r>
      <w:r w:rsidR="00CF0975" w:rsidRPr="0077293D">
        <w:rPr>
          <w:rFonts w:ascii="Garamond" w:hAnsi="Garamond" w:cs="Times New Roman"/>
          <w:w w:val="105"/>
          <w:sz w:val="24"/>
          <w:szCs w:val="24"/>
        </w:rPr>
        <w:t>Gjatë vitit 2023</w:t>
      </w:r>
      <w:r w:rsidR="001C7949" w:rsidRPr="0077293D">
        <w:rPr>
          <w:rFonts w:ascii="Garamond" w:hAnsi="Garamond" w:cs="Times New Roman"/>
          <w:w w:val="105"/>
          <w:sz w:val="24"/>
          <w:szCs w:val="24"/>
        </w:rPr>
        <w:t>,</w:t>
      </w:r>
      <w:r w:rsidR="00CF0975" w:rsidRPr="0077293D">
        <w:rPr>
          <w:rFonts w:ascii="Garamond" w:hAnsi="Garamond" w:cs="Times New Roman"/>
          <w:w w:val="105"/>
          <w:sz w:val="24"/>
          <w:szCs w:val="24"/>
        </w:rPr>
        <w:t xml:space="preserve"> nga AKPA</w:t>
      </w:r>
      <w:r w:rsidR="00DA57AD" w:rsidRPr="0077293D">
        <w:rPr>
          <w:rFonts w:ascii="Garamond" w:hAnsi="Garamond" w:cs="Times New Roman"/>
          <w:w w:val="105"/>
          <w:sz w:val="24"/>
          <w:szCs w:val="24"/>
        </w:rPr>
        <w:t>-ja</w:t>
      </w:r>
      <w:r w:rsidR="001C7949" w:rsidRPr="0077293D">
        <w:rPr>
          <w:rFonts w:ascii="Garamond" w:hAnsi="Garamond" w:cs="Times New Roman"/>
          <w:w w:val="105"/>
          <w:sz w:val="24"/>
          <w:szCs w:val="24"/>
        </w:rPr>
        <w:t>,</w:t>
      </w:r>
      <w:r w:rsidR="0098179E" w:rsidRPr="0077293D">
        <w:rPr>
          <w:rFonts w:ascii="Garamond" w:hAnsi="Garamond" w:cs="Times New Roman"/>
          <w:w w:val="105"/>
          <w:sz w:val="24"/>
          <w:szCs w:val="24"/>
        </w:rPr>
        <w:t xml:space="preserve"> janë dhënë</w:t>
      </w:r>
      <w:r w:rsidR="00CF0975" w:rsidRPr="0077293D">
        <w:rPr>
          <w:rFonts w:ascii="Garamond" w:hAnsi="Garamond" w:cs="Times New Roman"/>
          <w:w w:val="105"/>
          <w:sz w:val="24"/>
          <w:szCs w:val="24"/>
        </w:rPr>
        <w:t xml:space="preserve"> </w:t>
      </w:r>
      <w:r w:rsidR="00CF0975" w:rsidRPr="0077293D">
        <w:rPr>
          <w:rFonts w:ascii="Garamond" w:hAnsi="Garamond" w:cs="Times New Roman"/>
          <w:i/>
          <w:w w:val="105"/>
          <w:sz w:val="24"/>
          <w:szCs w:val="24"/>
        </w:rPr>
        <w:t>on</w:t>
      </w:r>
      <w:r w:rsidR="00BF5B76" w:rsidRPr="0077293D">
        <w:rPr>
          <w:rFonts w:ascii="Garamond" w:hAnsi="Garamond" w:cs="Times New Roman"/>
          <w:i/>
          <w:w w:val="105"/>
          <w:sz w:val="24"/>
          <w:szCs w:val="24"/>
        </w:rPr>
        <w:t>-</w:t>
      </w:r>
      <w:r w:rsidR="00CF0975" w:rsidRPr="0077293D">
        <w:rPr>
          <w:rFonts w:ascii="Garamond" w:hAnsi="Garamond" w:cs="Times New Roman"/>
          <w:i/>
          <w:w w:val="105"/>
          <w:sz w:val="24"/>
          <w:szCs w:val="24"/>
        </w:rPr>
        <w:t>line</w:t>
      </w:r>
      <w:r w:rsidR="00CF0975" w:rsidRPr="0077293D">
        <w:rPr>
          <w:rFonts w:ascii="Garamond" w:hAnsi="Garamond" w:cs="Times New Roman"/>
          <w:w w:val="105"/>
          <w:sz w:val="24"/>
          <w:szCs w:val="24"/>
        </w:rPr>
        <w:t xml:space="preserve"> në total 9</w:t>
      </w:r>
      <w:r w:rsidR="001C7949" w:rsidRPr="0077293D">
        <w:rPr>
          <w:rFonts w:ascii="Garamond" w:hAnsi="Garamond" w:cs="Times New Roman"/>
          <w:w w:val="105"/>
          <w:sz w:val="24"/>
          <w:szCs w:val="24"/>
        </w:rPr>
        <w:t>.</w:t>
      </w:r>
      <w:r w:rsidR="0098179E" w:rsidRPr="0077293D">
        <w:rPr>
          <w:rFonts w:ascii="Garamond" w:hAnsi="Garamond" w:cs="Times New Roman"/>
          <w:w w:val="105"/>
          <w:sz w:val="24"/>
          <w:szCs w:val="24"/>
        </w:rPr>
        <w:t>825 miratime, n</w:t>
      </w:r>
      <w:r w:rsidR="0098179E" w:rsidRPr="0077293D">
        <w:rPr>
          <w:rFonts w:ascii="Garamond" w:hAnsi="Garamond" w:cs="Times New Roman"/>
          <w:sz w:val="24"/>
          <w:szCs w:val="24"/>
        </w:rPr>
        <w:t>ga të cilat</w:t>
      </w:r>
      <w:r w:rsidR="00CF0975" w:rsidRPr="0077293D">
        <w:rPr>
          <w:rFonts w:ascii="Garamond" w:hAnsi="Garamond" w:cs="Times New Roman"/>
          <w:sz w:val="24"/>
          <w:szCs w:val="24"/>
        </w:rPr>
        <w:t xml:space="preserve"> 8</w:t>
      </w:r>
      <w:r w:rsidR="001C7949" w:rsidRPr="0077293D">
        <w:rPr>
          <w:rFonts w:ascii="Garamond" w:hAnsi="Garamond" w:cs="Times New Roman"/>
          <w:sz w:val="24"/>
          <w:szCs w:val="24"/>
        </w:rPr>
        <w:t>.</w:t>
      </w:r>
      <w:r w:rsidR="00CF0975" w:rsidRPr="0077293D">
        <w:rPr>
          <w:rFonts w:ascii="Garamond" w:hAnsi="Garamond" w:cs="Times New Roman"/>
          <w:sz w:val="24"/>
          <w:szCs w:val="24"/>
        </w:rPr>
        <w:t>910</w:t>
      </w:r>
      <w:r w:rsidR="0098179E" w:rsidRPr="0077293D">
        <w:rPr>
          <w:rFonts w:ascii="Garamond" w:hAnsi="Garamond" w:cs="Times New Roman"/>
          <w:sz w:val="24"/>
          <w:szCs w:val="24"/>
        </w:rPr>
        <w:t xml:space="preserve"> dhënë për aplikime të bëra</w:t>
      </w:r>
      <w:r w:rsidR="001C7949" w:rsidRPr="0077293D">
        <w:rPr>
          <w:rFonts w:ascii="Garamond" w:hAnsi="Garamond" w:cs="Times New Roman"/>
          <w:sz w:val="24"/>
          <w:szCs w:val="24"/>
        </w:rPr>
        <w:t xml:space="preserve"> për herë të parë dhe</w:t>
      </w:r>
      <w:r w:rsidR="00CF0975" w:rsidRPr="0077293D">
        <w:rPr>
          <w:rFonts w:ascii="Garamond" w:hAnsi="Garamond" w:cs="Times New Roman"/>
          <w:sz w:val="24"/>
          <w:szCs w:val="24"/>
        </w:rPr>
        <w:t xml:space="preserve"> 2</w:t>
      </w:r>
      <w:r w:rsidR="0098179E" w:rsidRPr="0077293D">
        <w:rPr>
          <w:rFonts w:ascii="Garamond" w:hAnsi="Garamond" w:cs="Times New Roman"/>
          <w:sz w:val="24"/>
          <w:szCs w:val="24"/>
        </w:rPr>
        <w:t>.300 për shtetase të huaja, femra.</w:t>
      </w:r>
    </w:p>
    <w:p w14:paraId="5EBDE71B" w14:textId="085A9C5A" w:rsidR="00CF0975" w:rsidRPr="0077293D" w:rsidRDefault="00E15B28" w:rsidP="00172E46">
      <w:pPr>
        <w:ind w:firstLine="284"/>
        <w:jc w:val="both"/>
        <w:rPr>
          <w:rFonts w:ascii="Garamond" w:hAnsi="Garamond" w:cs="Times New Roman"/>
          <w:sz w:val="24"/>
          <w:szCs w:val="24"/>
        </w:rPr>
      </w:pPr>
      <w:r w:rsidRPr="0077293D">
        <w:rPr>
          <w:rFonts w:ascii="Garamond" w:hAnsi="Garamond" w:cs="Times New Roman"/>
          <w:sz w:val="24"/>
          <w:szCs w:val="24"/>
        </w:rPr>
        <w:t>Procedura e “Miratim</w:t>
      </w:r>
      <w:r w:rsidR="00CF0975" w:rsidRPr="0077293D">
        <w:rPr>
          <w:rFonts w:ascii="Garamond" w:hAnsi="Garamond" w:cs="Times New Roman"/>
          <w:sz w:val="24"/>
          <w:szCs w:val="24"/>
        </w:rPr>
        <w:t xml:space="preserve"> punësimi</w:t>
      </w:r>
      <w:r w:rsidRPr="0077293D">
        <w:rPr>
          <w:rFonts w:ascii="Garamond" w:hAnsi="Garamond" w:cs="Times New Roman"/>
          <w:sz w:val="24"/>
          <w:szCs w:val="24"/>
        </w:rPr>
        <w:t xml:space="preserve">” </w:t>
      </w:r>
      <w:r w:rsidR="00CF0975" w:rsidRPr="0077293D">
        <w:rPr>
          <w:rFonts w:ascii="Garamond" w:hAnsi="Garamond" w:cs="Times New Roman"/>
          <w:sz w:val="24"/>
          <w:szCs w:val="24"/>
        </w:rPr>
        <w:t>për shtetas të huaj</w:t>
      </w:r>
      <w:r w:rsidRPr="0077293D">
        <w:rPr>
          <w:rFonts w:ascii="Garamond" w:hAnsi="Garamond" w:cs="Times New Roman"/>
          <w:sz w:val="24"/>
          <w:szCs w:val="24"/>
        </w:rPr>
        <w:t xml:space="preserve">, ka qenë pozitive për </w:t>
      </w:r>
      <w:r w:rsidR="00CF0975" w:rsidRPr="0077293D">
        <w:rPr>
          <w:rFonts w:ascii="Garamond" w:hAnsi="Garamond" w:cs="Times New Roman"/>
          <w:sz w:val="24"/>
          <w:szCs w:val="24"/>
        </w:rPr>
        <w:t>8</w:t>
      </w:r>
      <w:r w:rsidR="001C7949" w:rsidRPr="0077293D">
        <w:rPr>
          <w:rFonts w:ascii="Garamond" w:hAnsi="Garamond" w:cs="Times New Roman"/>
          <w:sz w:val="24"/>
          <w:szCs w:val="24"/>
        </w:rPr>
        <w:t>.</w:t>
      </w:r>
      <w:r w:rsidR="00CF0975" w:rsidRPr="0077293D">
        <w:rPr>
          <w:rFonts w:ascii="Garamond" w:hAnsi="Garamond" w:cs="Times New Roman"/>
          <w:sz w:val="24"/>
          <w:szCs w:val="24"/>
        </w:rPr>
        <w:t>460</w:t>
      </w:r>
      <w:r w:rsidRPr="0077293D">
        <w:rPr>
          <w:rFonts w:ascii="Garamond" w:hAnsi="Garamond" w:cs="Times New Roman"/>
          <w:sz w:val="24"/>
          <w:szCs w:val="24"/>
        </w:rPr>
        <w:t xml:space="preserve"> persona, nga të cilë</w:t>
      </w:r>
      <w:r w:rsidR="00AF3BCF">
        <w:rPr>
          <w:rFonts w:ascii="Garamond" w:hAnsi="Garamond" w:cs="Times New Roman"/>
          <w:sz w:val="24"/>
          <w:szCs w:val="24"/>
        </w:rPr>
        <w:t>t</w:t>
      </w:r>
      <w:r w:rsidR="00CF0975" w:rsidRPr="0077293D">
        <w:rPr>
          <w:rFonts w:ascii="Garamond" w:hAnsi="Garamond" w:cs="Times New Roman"/>
          <w:sz w:val="24"/>
          <w:szCs w:val="24"/>
        </w:rPr>
        <w:t xml:space="preserve"> 1</w:t>
      </w:r>
      <w:r w:rsidR="001C7949" w:rsidRPr="0077293D">
        <w:rPr>
          <w:rFonts w:ascii="Garamond" w:hAnsi="Garamond" w:cs="Times New Roman"/>
          <w:sz w:val="24"/>
          <w:szCs w:val="24"/>
        </w:rPr>
        <w:t>.</w:t>
      </w:r>
      <w:r w:rsidRPr="0077293D">
        <w:rPr>
          <w:rFonts w:ascii="Garamond" w:hAnsi="Garamond" w:cs="Times New Roman"/>
          <w:sz w:val="24"/>
          <w:szCs w:val="24"/>
        </w:rPr>
        <w:t xml:space="preserve">295 janë shtetas të huaj nga </w:t>
      </w:r>
      <w:r w:rsidR="00CF0975" w:rsidRPr="0077293D">
        <w:rPr>
          <w:rFonts w:ascii="Garamond" w:hAnsi="Garamond" w:cs="Times New Roman"/>
          <w:sz w:val="24"/>
          <w:szCs w:val="24"/>
        </w:rPr>
        <w:t>Turqia, 1</w:t>
      </w:r>
      <w:r w:rsidRPr="0077293D">
        <w:rPr>
          <w:rFonts w:ascii="Garamond" w:hAnsi="Garamond" w:cs="Times New Roman"/>
          <w:sz w:val="24"/>
          <w:szCs w:val="24"/>
        </w:rPr>
        <w:t xml:space="preserve">.285 </w:t>
      </w:r>
      <w:r w:rsidR="00CF0975" w:rsidRPr="0077293D">
        <w:rPr>
          <w:rFonts w:ascii="Garamond" w:hAnsi="Garamond" w:cs="Times New Roman"/>
          <w:sz w:val="24"/>
          <w:szCs w:val="24"/>
        </w:rPr>
        <w:t>nga</w:t>
      </w:r>
      <w:r w:rsidR="00C86EA6" w:rsidRPr="0077293D">
        <w:rPr>
          <w:rFonts w:ascii="Garamond" w:hAnsi="Garamond" w:cs="Times New Roman"/>
          <w:sz w:val="24"/>
          <w:szCs w:val="24"/>
        </w:rPr>
        <w:t xml:space="preserve"> </w:t>
      </w:r>
      <w:r w:rsidR="00CF0975" w:rsidRPr="0077293D">
        <w:rPr>
          <w:rFonts w:ascii="Garamond" w:hAnsi="Garamond" w:cs="Times New Roman"/>
          <w:sz w:val="24"/>
          <w:szCs w:val="24"/>
        </w:rPr>
        <w:t>Bangladeshi, 1</w:t>
      </w:r>
      <w:r w:rsidRPr="0077293D">
        <w:rPr>
          <w:rFonts w:ascii="Garamond" w:hAnsi="Garamond" w:cs="Times New Roman"/>
          <w:sz w:val="24"/>
          <w:szCs w:val="24"/>
        </w:rPr>
        <w:t xml:space="preserve">.045 </w:t>
      </w:r>
      <w:r w:rsidR="00CF0975" w:rsidRPr="0077293D">
        <w:rPr>
          <w:rFonts w:ascii="Garamond" w:hAnsi="Garamond" w:cs="Times New Roman"/>
          <w:sz w:val="24"/>
          <w:szCs w:val="24"/>
        </w:rPr>
        <w:t>nga India dhe 777 shtetas të huaj nga Nepali.</w:t>
      </w:r>
    </w:p>
    <w:p w14:paraId="46EE3B4A" w14:textId="778CBA43" w:rsidR="00331FE0" w:rsidRPr="0077293D" w:rsidRDefault="00061BA6" w:rsidP="000C44D9">
      <w:pPr>
        <w:ind w:firstLine="284"/>
        <w:jc w:val="center"/>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3.3.4</w:t>
      </w:r>
      <w:r w:rsidRPr="0077293D">
        <w:rPr>
          <w:rFonts w:ascii="Garamond" w:hAnsi="Garamond" w:cs="Times New Roman"/>
          <w:i/>
          <w:spacing w:val="-1"/>
          <w:w w:val="105"/>
          <w:sz w:val="24"/>
          <w:szCs w:val="24"/>
        </w:rPr>
        <w:t xml:space="preserve"> Miratime punësimi 2023</w:t>
      </w:r>
    </w:p>
    <w:tbl>
      <w:tblPr>
        <w:tblStyle w:val="TableGrid"/>
        <w:tblW w:w="0" w:type="auto"/>
        <w:jc w:val="center"/>
        <w:tblLook w:val="04A0" w:firstRow="1" w:lastRow="0" w:firstColumn="1" w:lastColumn="0" w:noHBand="0" w:noVBand="1"/>
      </w:tblPr>
      <w:tblGrid>
        <w:gridCol w:w="1980"/>
        <w:gridCol w:w="2977"/>
      </w:tblGrid>
      <w:tr w:rsidR="00CF0975" w:rsidRPr="0077293D" w14:paraId="41B1EE61" w14:textId="77777777" w:rsidTr="000C44D9">
        <w:trPr>
          <w:jc w:val="center"/>
        </w:trPr>
        <w:tc>
          <w:tcPr>
            <w:tcW w:w="1980" w:type="dxa"/>
            <w:shd w:val="clear" w:color="auto" w:fill="DEEAF6" w:themeFill="accent1" w:themeFillTint="33"/>
          </w:tcPr>
          <w:p w14:paraId="3657CE7A" w14:textId="77777777" w:rsidR="00CF0975" w:rsidRPr="0077293D" w:rsidRDefault="00CF0975" w:rsidP="00647A99">
            <w:pPr>
              <w:jc w:val="both"/>
              <w:rPr>
                <w:rFonts w:ascii="Garamond" w:hAnsi="Garamond" w:cs="Times New Roman"/>
                <w:b/>
                <w:color w:val="000000" w:themeColor="text1"/>
                <w:sz w:val="20"/>
                <w:szCs w:val="24"/>
              </w:rPr>
            </w:pPr>
            <w:r w:rsidRPr="0077293D">
              <w:rPr>
                <w:rFonts w:ascii="Garamond" w:hAnsi="Garamond" w:cs="Times New Roman"/>
                <w:b/>
                <w:color w:val="000000" w:themeColor="text1"/>
                <w:sz w:val="20"/>
                <w:szCs w:val="24"/>
              </w:rPr>
              <w:t xml:space="preserve">Shtetësia </w:t>
            </w:r>
          </w:p>
        </w:tc>
        <w:tc>
          <w:tcPr>
            <w:tcW w:w="2977" w:type="dxa"/>
            <w:shd w:val="clear" w:color="auto" w:fill="DEEAF6" w:themeFill="accent1" w:themeFillTint="33"/>
          </w:tcPr>
          <w:p w14:paraId="6198E5BA" w14:textId="77777777" w:rsidR="00CF0975" w:rsidRPr="0077293D" w:rsidRDefault="00CF0975" w:rsidP="00647A99">
            <w:pPr>
              <w:jc w:val="both"/>
              <w:rPr>
                <w:rFonts w:ascii="Garamond" w:hAnsi="Garamond" w:cs="Times New Roman"/>
                <w:b/>
                <w:color w:val="000000" w:themeColor="text1"/>
                <w:sz w:val="20"/>
                <w:szCs w:val="24"/>
              </w:rPr>
            </w:pPr>
            <w:r w:rsidRPr="0077293D">
              <w:rPr>
                <w:rFonts w:ascii="Garamond" w:hAnsi="Garamond" w:cs="Times New Roman"/>
                <w:b/>
                <w:color w:val="000000" w:themeColor="text1"/>
                <w:sz w:val="20"/>
                <w:szCs w:val="24"/>
              </w:rPr>
              <w:t xml:space="preserve">Miratime punësimi viti 2023 </w:t>
            </w:r>
          </w:p>
        </w:tc>
      </w:tr>
      <w:tr w:rsidR="00CF0975" w:rsidRPr="0077293D" w14:paraId="6D207265" w14:textId="77777777" w:rsidTr="000C44D9">
        <w:trPr>
          <w:jc w:val="center"/>
        </w:trPr>
        <w:tc>
          <w:tcPr>
            <w:tcW w:w="1980" w:type="dxa"/>
          </w:tcPr>
          <w:p w14:paraId="6212E8F6" w14:textId="77777777" w:rsidR="00CF0975" w:rsidRPr="0077293D" w:rsidRDefault="00CF0975" w:rsidP="00647A99">
            <w:pPr>
              <w:jc w:val="both"/>
              <w:rPr>
                <w:rFonts w:ascii="Garamond" w:hAnsi="Garamond" w:cs="Times New Roman"/>
                <w:color w:val="000000" w:themeColor="text1"/>
                <w:sz w:val="20"/>
                <w:szCs w:val="24"/>
              </w:rPr>
            </w:pPr>
            <w:r w:rsidRPr="0077293D">
              <w:rPr>
                <w:rFonts w:ascii="Garamond" w:hAnsi="Garamond" w:cs="Times New Roman"/>
                <w:color w:val="000000" w:themeColor="text1"/>
                <w:sz w:val="20"/>
                <w:szCs w:val="24"/>
              </w:rPr>
              <w:t xml:space="preserve">Turke </w:t>
            </w:r>
          </w:p>
        </w:tc>
        <w:tc>
          <w:tcPr>
            <w:tcW w:w="2977" w:type="dxa"/>
          </w:tcPr>
          <w:p w14:paraId="0A800A86" w14:textId="77777777" w:rsidR="00CF0975" w:rsidRPr="0077293D" w:rsidRDefault="00CF0975" w:rsidP="00647A99">
            <w:pPr>
              <w:jc w:val="both"/>
              <w:rPr>
                <w:rFonts w:ascii="Garamond" w:hAnsi="Garamond" w:cs="Times New Roman"/>
                <w:color w:val="000000" w:themeColor="text1"/>
                <w:sz w:val="20"/>
                <w:szCs w:val="24"/>
              </w:rPr>
            </w:pPr>
            <w:r w:rsidRPr="0077293D">
              <w:rPr>
                <w:rFonts w:ascii="Garamond" w:hAnsi="Garamond" w:cs="Times New Roman"/>
                <w:color w:val="000000" w:themeColor="text1"/>
                <w:sz w:val="20"/>
                <w:szCs w:val="24"/>
              </w:rPr>
              <w:t>1295</w:t>
            </w:r>
          </w:p>
        </w:tc>
      </w:tr>
      <w:tr w:rsidR="00CF0975" w:rsidRPr="0077293D" w14:paraId="148104B0" w14:textId="77777777" w:rsidTr="000C44D9">
        <w:trPr>
          <w:jc w:val="center"/>
        </w:trPr>
        <w:tc>
          <w:tcPr>
            <w:tcW w:w="1980" w:type="dxa"/>
          </w:tcPr>
          <w:p w14:paraId="10D183FB" w14:textId="77777777" w:rsidR="00CF0975" w:rsidRPr="0077293D" w:rsidRDefault="00CF0975" w:rsidP="00647A99">
            <w:pPr>
              <w:jc w:val="both"/>
              <w:rPr>
                <w:rFonts w:ascii="Garamond" w:hAnsi="Garamond" w:cs="Times New Roman"/>
                <w:color w:val="000000" w:themeColor="text1"/>
                <w:sz w:val="20"/>
                <w:szCs w:val="24"/>
              </w:rPr>
            </w:pPr>
            <w:r w:rsidRPr="0077293D">
              <w:rPr>
                <w:rFonts w:ascii="Garamond" w:hAnsi="Garamond" w:cs="Times New Roman"/>
                <w:color w:val="000000" w:themeColor="text1"/>
                <w:sz w:val="20"/>
                <w:szCs w:val="24"/>
              </w:rPr>
              <w:t xml:space="preserve">Bangladesh </w:t>
            </w:r>
          </w:p>
        </w:tc>
        <w:tc>
          <w:tcPr>
            <w:tcW w:w="2977" w:type="dxa"/>
          </w:tcPr>
          <w:p w14:paraId="50C0EE41" w14:textId="77777777" w:rsidR="00CF0975" w:rsidRPr="0077293D" w:rsidRDefault="00CF0975" w:rsidP="00647A99">
            <w:pPr>
              <w:jc w:val="both"/>
              <w:rPr>
                <w:rFonts w:ascii="Garamond" w:hAnsi="Garamond" w:cs="Times New Roman"/>
                <w:color w:val="000000" w:themeColor="text1"/>
                <w:sz w:val="20"/>
                <w:szCs w:val="24"/>
              </w:rPr>
            </w:pPr>
            <w:r w:rsidRPr="0077293D">
              <w:rPr>
                <w:rFonts w:ascii="Garamond" w:hAnsi="Garamond" w:cs="Times New Roman"/>
                <w:color w:val="000000" w:themeColor="text1"/>
                <w:sz w:val="20"/>
                <w:szCs w:val="24"/>
              </w:rPr>
              <w:t>1285</w:t>
            </w:r>
          </w:p>
        </w:tc>
      </w:tr>
      <w:tr w:rsidR="00CF0975" w:rsidRPr="0077293D" w14:paraId="13F07725" w14:textId="77777777" w:rsidTr="000C44D9">
        <w:trPr>
          <w:jc w:val="center"/>
        </w:trPr>
        <w:tc>
          <w:tcPr>
            <w:tcW w:w="1980" w:type="dxa"/>
          </w:tcPr>
          <w:p w14:paraId="349D9BF2" w14:textId="77777777" w:rsidR="00CF0975" w:rsidRPr="0077293D" w:rsidRDefault="00CF0975" w:rsidP="00647A99">
            <w:pPr>
              <w:jc w:val="both"/>
              <w:rPr>
                <w:rFonts w:ascii="Garamond" w:hAnsi="Garamond" w:cs="Times New Roman"/>
                <w:color w:val="000000" w:themeColor="text1"/>
                <w:sz w:val="20"/>
                <w:szCs w:val="24"/>
              </w:rPr>
            </w:pPr>
            <w:r w:rsidRPr="0077293D">
              <w:rPr>
                <w:rFonts w:ascii="Garamond" w:hAnsi="Garamond" w:cs="Times New Roman"/>
                <w:color w:val="000000" w:themeColor="text1"/>
                <w:sz w:val="20"/>
                <w:szCs w:val="24"/>
              </w:rPr>
              <w:t>Indi</w:t>
            </w:r>
          </w:p>
        </w:tc>
        <w:tc>
          <w:tcPr>
            <w:tcW w:w="2977" w:type="dxa"/>
          </w:tcPr>
          <w:p w14:paraId="1D745BBF" w14:textId="77777777" w:rsidR="00CF0975" w:rsidRPr="0077293D" w:rsidRDefault="00CF0975" w:rsidP="00647A99">
            <w:pPr>
              <w:jc w:val="both"/>
              <w:rPr>
                <w:rFonts w:ascii="Garamond" w:hAnsi="Garamond" w:cs="Times New Roman"/>
                <w:color w:val="000000" w:themeColor="text1"/>
                <w:sz w:val="20"/>
                <w:szCs w:val="24"/>
              </w:rPr>
            </w:pPr>
            <w:r w:rsidRPr="0077293D">
              <w:rPr>
                <w:rFonts w:ascii="Garamond" w:hAnsi="Garamond" w:cs="Times New Roman"/>
                <w:color w:val="000000" w:themeColor="text1"/>
                <w:sz w:val="20"/>
                <w:szCs w:val="24"/>
              </w:rPr>
              <w:t>1045</w:t>
            </w:r>
          </w:p>
        </w:tc>
      </w:tr>
      <w:tr w:rsidR="00CF0975" w:rsidRPr="0077293D" w14:paraId="3423C681" w14:textId="77777777" w:rsidTr="000C44D9">
        <w:trPr>
          <w:jc w:val="center"/>
        </w:trPr>
        <w:tc>
          <w:tcPr>
            <w:tcW w:w="1980" w:type="dxa"/>
          </w:tcPr>
          <w:p w14:paraId="0B17883B" w14:textId="77777777" w:rsidR="00CF0975" w:rsidRPr="0077293D" w:rsidRDefault="00CF0975" w:rsidP="00647A99">
            <w:pPr>
              <w:jc w:val="both"/>
              <w:rPr>
                <w:rFonts w:ascii="Garamond" w:hAnsi="Garamond" w:cs="Times New Roman"/>
                <w:color w:val="000000" w:themeColor="text1"/>
                <w:sz w:val="20"/>
                <w:szCs w:val="24"/>
              </w:rPr>
            </w:pPr>
            <w:r w:rsidRPr="0077293D">
              <w:rPr>
                <w:rFonts w:ascii="Garamond" w:hAnsi="Garamond" w:cs="Times New Roman"/>
                <w:color w:val="000000" w:themeColor="text1"/>
                <w:sz w:val="20"/>
                <w:szCs w:val="24"/>
              </w:rPr>
              <w:t>Nepal</w:t>
            </w:r>
          </w:p>
        </w:tc>
        <w:tc>
          <w:tcPr>
            <w:tcW w:w="2977" w:type="dxa"/>
          </w:tcPr>
          <w:p w14:paraId="20D20558" w14:textId="77777777" w:rsidR="00CF0975" w:rsidRPr="0077293D" w:rsidRDefault="00CF0975" w:rsidP="00647A99">
            <w:pPr>
              <w:jc w:val="both"/>
              <w:rPr>
                <w:rFonts w:ascii="Garamond" w:hAnsi="Garamond" w:cs="Times New Roman"/>
                <w:color w:val="000000" w:themeColor="text1"/>
                <w:sz w:val="20"/>
                <w:szCs w:val="24"/>
              </w:rPr>
            </w:pPr>
            <w:r w:rsidRPr="0077293D">
              <w:rPr>
                <w:rFonts w:ascii="Garamond" w:hAnsi="Garamond" w:cs="Times New Roman"/>
                <w:color w:val="000000" w:themeColor="text1"/>
                <w:sz w:val="20"/>
                <w:szCs w:val="24"/>
              </w:rPr>
              <w:t>777</w:t>
            </w:r>
          </w:p>
        </w:tc>
      </w:tr>
    </w:tbl>
    <w:p w14:paraId="5B830BEB" w14:textId="12134359" w:rsidR="00CF0975" w:rsidRPr="0077293D" w:rsidRDefault="008C43D2" w:rsidP="000C44D9">
      <w:pPr>
        <w:ind w:firstLine="284"/>
        <w:jc w:val="center"/>
        <w:rPr>
          <w:rFonts w:ascii="Garamond" w:hAnsi="Garamond" w:cs="Times New Roman"/>
          <w:i/>
          <w:color w:val="000000" w:themeColor="text1"/>
          <w:sz w:val="24"/>
          <w:szCs w:val="24"/>
        </w:rPr>
      </w:pPr>
      <w:r w:rsidRPr="0077293D">
        <w:rPr>
          <w:rFonts w:ascii="Garamond" w:hAnsi="Garamond" w:cs="Times New Roman"/>
          <w:i/>
          <w:color w:val="000000" w:themeColor="text1"/>
          <w:sz w:val="24"/>
          <w:szCs w:val="24"/>
        </w:rPr>
        <w:t>Burimi: AKPA.</w:t>
      </w:r>
    </w:p>
    <w:p w14:paraId="4D6D1408" w14:textId="172CCD1D" w:rsidR="00CF0975" w:rsidRPr="0077293D" w:rsidRDefault="00CF0975" w:rsidP="00172E46">
      <w:pPr>
        <w:pStyle w:val="BodyText"/>
        <w:ind w:firstLine="284"/>
        <w:jc w:val="both"/>
        <w:rPr>
          <w:rFonts w:ascii="Garamond" w:hAnsi="Garamond" w:cs="Times New Roman"/>
          <w:color w:val="000000" w:themeColor="text1"/>
          <w:sz w:val="24"/>
          <w:szCs w:val="24"/>
        </w:rPr>
      </w:pPr>
      <w:r w:rsidRPr="0077293D">
        <w:rPr>
          <w:rFonts w:ascii="Garamond" w:hAnsi="Garamond" w:cs="Times New Roman"/>
          <w:color w:val="000000" w:themeColor="text1"/>
          <w:sz w:val="24"/>
          <w:szCs w:val="24"/>
        </w:rPr>
        <w:t>Sektorët ekonomik</w:t>
      </w:r>
      <w:r w:rsidR="00AF3BCF">
        <w:rPr>
          <w:rFonts w:ascii="Garamond" w:hAnsi="Garamond" w:cs="Times New Roman"/>
          <w:color w:val="000000" w:themeColor="text1"/>
          <w:sz w:val="24"/>
          <w:szCs w:val="24"/>
        </w:rPr>
        <w:t>ë</w:t>
      </w:r>
      <w:r w:rsidRPr="0077293D">
        <w:rPr>
          <w:rFonts w:ascii="Garamond" w:hAnsi="Garamond" w:cs="Times New Roman"/>
          <w:color w:val="000000" w:themeColor="text1"/>
          <w:sz w:val="24"/>
          <w:szCs w:val="24"/>
        </w:rPr>
        <w:t xml:space="preserve"> me numrin më të madh të kërkesave nga shtetas të huaj për periudhën </w:t>
      </w:r>
      <w:r w:rsidR="00786A25" w:rsidRPr="0077293D">
        <w:rPr>
          <w:rFonts w:ascii="Garamond" w:hAnsi="Garamond" w:cs="Times New Roman"/>
          <w:color w:val="000000" w:themeColor="text1"/>
          <w:sz w:val="24"/>
          <w:szCs w:val="24"/>
        </w:rPr>
        <w:t>janar–dhjetor 2023, ja</w:t>
      </w:r>
      <w:r w:rsidRPr="0077293D">
        <w:rPr>
          <w:rFonts w:ascii="Garamond" w:hAnsi="Garamond" w:cs="Times New Roman"/>
          <w:color w:val="000000" w:themeColor="text1"/>
          <w:sz w:val="24"/>
          <w:szCs w:val="24"/>
        </w:rPr>
        <w:t>në si më poshtë:</w:t>
      </w:r>
    </w:p>
    <w:p w14:paraId="34580AC8" w14:textId="75C5E286" w:rsidR="00061BA6" w:rsidRPr="0077293D" w:rsidRDefault="00061BA6" w:rsidP="000C44D9">
      <w:pPr>
        <w:pStyle w:val="BodyText"/>
        <w:ind w:firstLine="284"/>
        <w:jc w:val="center"/>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3.3.5</w:t>
      </w:r>
      <w:r w:rsidRPr="0077293D">
        <w:rPr>
          <w:rFonts w:ascii="Garamond" w:hAnsi="Garamond" w:cs="Times New Roman"/>
          <w:i/>
          <w:spacing w:val="-1"/>
          <w:w w:val="105"/>
          <w:sz w:val="24"/>
          <w:szCs w:val="24"/>
        </w:rPr>
        <w:t xml:space="preserve"> Sektori i aktivitetit 2023</w:t>
      </w:r>
    </w:p>
    <w:tbl>
      <w:tblPr>
        <w:tblStyle w:val="TableGrid"/>
        <w:tblW w:w="0" w:type="auto"/>
        <w:jc w:val="center"/>
        <w:tblLook w:val="04A0" w:firstRow="1" w:lastRow="0" w:firstColumn="1" w:lastColumn="0" w:noHBand="0" w:noVBand="1"/>
      </w:tblPr>
      <w:tblGrid>
        <w:gridCol w:w="4485"/>
        <w:gridCol w:w="1039"/>
      </w:tblGrid>
      <w:tr w:rsidR="00CF0975" w:rsidRPr="0077293D" w14:paraId="1AAEB700" w14:textId="77777777" w:rsidTr="000C44D9">
        <w:trPr>
          <w:jc w:val="center"/>
        </w:trPr>
        <w:tc>
          <w:tcPr>
            <w:tcW w:w="4485" w:type="dxa"/>
            <w:shd w:val="clear" w:color="auto" w:fill="DEEAF6" w:themeFill="accent1" w:themeFillTint="33"/>
          </w:tcPr>
          <w:p w14:paraId="6CA652B1" w14:textId="406D7BFC" w:rsidR="00CF0975" w:rsidRPr="0077293D" w:rsidRDefault="00CF0975" w:rsidP="00647A99">
            <w:pPr>
              <w:pStyle w:val="BodyText"/>
              <w:jc w:val="both"/>
              <w:rPr>
                <w:rFonts w:ascii="Garamond" w:hAnsi="Garamond" w:cs="Times New Roman"/>
                <w:b/>
                <w:color w:val="000000" w:themeColor="text1"/>
                <w:szCs w:val="24"/>
              </w:rPr>
            </w:pPr>
            <w:r w:rsidRPr="0077293D">
              <w:rPr>
                <w:rFonts w:ascii="Garamond" w:hAnsi="Garamond" w:cs="Times New Roman"/>
                <w:b/>
                <w:color w:val="000000" w:themeColor="text1"/>
                <w:szCs w:val="24"/>
              </w:rPr>
              <w:t xml:space="preserve">Sektori i </w:t>
            </w:r>
            <w:r w:rsidR="00D843E8" w:rsidRPr="0077293D">
              <w:rPr>
                <w:rFonts w:ascii="Garamond" w:hAnsi="Garamond" w:cs="Times New Roman"/>
                <w:b/>
                <w:color w:val="000000" w:themeColor="text1"/>
                <w:szCs w:val="24"/>
              </w:rPr>
              <w:t>a</w:t>
            </w:r>
            <w:r w:rsidRPr="0077293D">
              <w:rPr>
                <w:rFonts w:ascii="Garamond" w:hAnsi="Garamond" w:cs="Times New Roman"/>
                <w:b/>
                <w:color w:val="000000" w:themeColor="text1"/>
                <w:szCs w:val="24"/>
              </w:rPr>
              <w:t xml:space="preserve">ktivitetit </w:t>
            </w:r>
          </w:p>
        </w:tc>
        <w:tc>
          <w:tcPr>
            <w:tcW w:w="1039" w:type="dxa"/>
            <w:shd w:val="clear" w:color="auto" w:fill="DEEAF6" w:themeFill="accent1" w:themeFillTint="33"/>
          </w:tcPr>
          <w:p w14:paraId="43BF3DB2" w14:textId="77777777" w:rsidR="00CF0975" w:rsidRPr="0077293D" w:rsidRDefault="00CF0975" w:rsidP="00647A99">
            <w:pPr>
              <w:pStyle w:val="BodyText"/>
              <w:jc w:val="both"/>
              <w:rPr>
                <w:rFonts w:ascii="Garamond" w:hAnsi="Garamond" w:cs="Times New Roman"/>
                <w:b/>
                <w:color w:val="000000" w:themeColor="text1"/>
                <w:szCs w:val="24"/>
              </w:rPr>
            </w:pPr>
            <w:r w:rsidRPr="0077293D">
              <w:rPr>
                <w:rFonts w:ascii="Garamond" w:hAnsi="Garamond" w:cs="Times New Roman"/>
                <w:b/>
                <w:color w:val="000000" w:themeColor="text1"/>
                <w:szCs w:val="24"/>
              </w:rPr>
              <w:t>Viti 2023</w:t>
            </w:r>
          </w:p>
        </w:tc>
      </w:tr>
      <w:tr w:rsidR="00CF0975" w:rsidRPr="0077293D" w14:paraId="51D5C565" w14:textId="77777777" w:rsidTr="000C44D9">
        <w:trPr>
          <w:jc w:val="center"/>
        </w:trPr>
        <w:tc>
          <w:tcPr>
            <w:tcW w:w="4485" w:type="dxa"/>
          </w:tcPr>
          <w:p w14:paraId="3BAF2C9A" w14:textId="77777777" w:rsidR="00CF0975" w:rsidRPr="0077293D" w:rsidRDefault="00CF0975" w:rsidP="00647A99">
            <w:pPr>
              <w:pStyle w:val="BodyText"/>
              <w:jc w:val="both"/>
              <w:rPr>
                <w:rFonts w:ascii="Garamond" w:hAnsi="Garamond" w:cs="Times New Roman"/>
                <w:color w:val="000000" w:themeColor="text1"/>
                <w:szCs w:val="24"/>
              </w:rPr>
            </w:pPr>
            <w:r w:rsidRPr="0077293D">
              <w:rPr>
                <w:rFonts w:ascii="Garamond" w:hAnsi="Garamond" w:cs="Times New Roman"/>
                <w:color w:val="000000" w:themeColor="text1"/>
                <w:szCs w:val="24"/>
              </w:rPr>
              <w:t xml:space="preserve">Akomodim shërbim ushqimor </w:t>
            </w:r>
          </w:p>
        </w:tc>
        <w:tc>
          <w:tcPr>
            <w:tcW w:w="1039" w:type="dxa"/>
          </w:tcPr>
          <w:p w14:paraId="4A4EF33A" w14:textId="77777777" w:rsidR="00CF0975" w:rsidRPr="0077293D" w:rsidRDefault="00CF0975" w:rsidP="00647A99">
            <w:pPr>
              <w:pStyle w:val="BodyText"/>
              <w:jc w:val="both"/>
              <w:rPr>
                <w:rFonts w:ascii="Garamond" w:hAnsi="Garamond" w:cs="Times New Roman"/>
                <w:color w:val="000000" w:themeColor="text1"/>
                <w:szCs w:val="24"/>
              </w:rPr>
            </w:pPr>
            <w:r w:rsidRPr="0077293D">
              <w:rPr>
                <w:rFonts w:ascii="Garamond" w:hAnsi="Garamond" w:cs="Times New Roman"/>
                <w:color w:val="000000" w:themeColor="text1"/>
                <w:szCs w:val="24"/>
              </w:rPr>
              <w:t>1094</w:t>
            </w:r>
          </w:p>
        </w:tc>
      </w:tr>
      <w:tr w:rsidR="00CF0975" w:rsidRPr="0077293D" w14:paraId="439B0B4A" w14:textId="77777777" w:rsidTr="000C44D9">
        <w:trPr>
          <w:jc w:val="center"/>
        </w:trPr>
        <w:tc>
          <w:tcPr>
            <w:tcW w:w="4485" w:type="dxa"/>
          </w:tcPr>
          <w:p w14:paraId="11029EEB" w14:textId="77777777" w:rsidR="00CF0975" w:rsidRPr="0077293D" w:rsidRDefault="00CF0975" w:rsidP="00647A99">
            <w:pPr>
              <w:pStyle w:val="BodyText"/>
              <w:jc w:val="both"/>
              <w:rPr>
                <w:rFonts w:ascii="Garamond" w:hAnsi="Garamond" w:cs="Times New Roman"/>
                <w:color w:val="000000" w:themeColor="text1"/>
                <w:szCs w:val="24"/>
              </w:rPr>
            </w:pPr>
            <w:r w:rsidRPr="0077293D">
              <w:rPr>
                <w:rFonts w:ascii="Garamond" w:hAnsi="Garamond" w:cs="Times New Roman"/>
                <w:color w:val="000000" w:themeColor="text1"/>
                <w:szCs w:val="24"/>
              </w:rPr>
              <w:t>Sektori i ndërtimit</w:t>
            </w:r>
          </w:p>
        </w:tc>
        <w:tc>
          <w:tcPr>
            <w:tcW w:w="1039" w:type="dxa"/>
          </w:tcPr>
          <w:p w14:paraId="2C974E13" w14:textId="77777777" w:rsidR="00CF0975" w:rsidRPr="0077293D" w:rsidRDefault="00CF0975" w:rsidP="00647A99">
            <w:pPr>
              <w:pStyle w:val="BodyText"/>
              <w:jc w:val="both"/>
              <w:rPr>
                <w:rFonts w:ascii="Garamond" w:hAnsi="Garamond" w:cs="Times New Roman"/>
                <w:color w:val="000000" w:themeColor="text1"/>
                <w:szCs w:val="24"/>
              </w:rPr>
            </w:pPr>
            <w:r w:rsidRPr="0077293D">
              <w:rPr>
                <w:rFonts w:ascii="Garamond" w:hAnsi="Garamond" w:cs="Times New Roman"/>
                <w:color w:val="000000" w:themeColor="text1"/>
                <w:szCs w:val="24"/>
              </w:rPr>
              <w:t>999</w:t>
            </w:r>
          </w:p>
        </w:tc>
      </w:tr>
      <w:tr w:rsidR="00CF0975" w:rsidRPr="0077293D" w14:paraId="53C57E34" w14:textId="77777777" w:rsidTr="000C44D9">
        <w:trPr>
          <w:jc w:val="center"/>
        </w:trPr>
        <w:tc>
          <w:tcPr>
            <w:tcW w:w="4485" w:type="dxa"/>
          </w:tcPr>
          <w:p w14:paraId="2E0CEE4D" w14:textId="77777777" w:rsidR="00CF0975" w:rsidRPr="0077293D" w:rsidRDefault="00CF0975" w:rsidP="00647A99">
            <w:pPr>
              <w:pStyle w:val="BodyText"/>
              <w:jc w:val="both"/>
              <w:rPr>
                <w:rFonts w:ascii="Garamond" w:hAnsi="Garamond" w:cs="Times New Roman"/>
                <w:color w:val="000000" w:themeColor="text1"/>
                <w:szCs w:val="24"/>
              </w:rPr>
            </w:pPr>
            <w:r w:rsidRPr="0077293D">
              <w:rPr>
                <w:rFonts w:ascii="Garamond" w:hAnsi="Garamond" w:cs="Times New Roman"/>
                <w:color w:val="000000" w:themeColor="text1"/>
                <w:szCs w:val="24"/>
              </w:rPr>
              <w:t>Aktivitete të tjera shërbimi</w:t>
            </w:r>
          </w:p>
        </w:tc>
        <w:tc>
          <w:tcPr>
            <w:tcW w:w="1039" w:type="dxa"/>
          </w:tcPr>
          <w:p w14:paraId="411EC056" w14:textId="77777777" w:rsidR="00CF0975" w:rsidRPr="0077293D" w:rsidRDefault="00CF0975" w:rsidP="00647A99">
            <w:pPr>
              <w:pStyle w:val="BodyText"/>
              <w:jc w:val="both"/>
              <w:rPr>
                <w:rFonts w:ascii="Garamond" w:hAnsi="Garamond" w:cs="Times New Roman"/>
                <w:color w:val="000000" w:themeColor="text1"/>
                <w:szCs w:val="24"/>
              </w:rPr>
            </w:pPr>
            <w:r w:rsidRPr="0077293D">
              <w:rPr>
                <w:rFonts w:ascii="Garamond" w:hAnsi="Garamond" w:cs="Times New Roman"/>
                <w:color w:val="000000" w:themeColor="text1"/>
                <w:szCs w:val="24"/>
              </w:rPr>
              <w:t>985</w:t>
            </w:r>
          </w:p>
        </w:tc>
      </w:tr>
      <w:tr w:rsidR="00CF0975" w:rsidRPr="0077293D" w14:paraId="0888C80E" w14:textId="77777777" w:rsidTr="000C44D9">
        <w:trPr>
          <w:jc w:val="center"/>
        </w:trPr>
        <w:tc>
          <w:tcPr>
            <w:tcW w:w="4485" w:type="dxa"/>
          </w:tcPr>
          <w:p w14:paraId="5A877E5C" w14:textId="1D9A6E17" w:rsidR="00CF0975" w:rsidRPr="0077293D" w:rsidRDefault="00CF0975" w:rsidP="00647A99">
            <w:pPr>
              <w:pStyle w:val="BodyText"/>
              <w:jc w:val="both"/>
              <w:rPr>
                <w:rFonts w:ascii="Garamond" w:hAnsi="Garamond" w:cs="Times New Roman"/>
                <w:color w:val="000000" w:themeColor="text1"/>
                <w:szCs w:val="24"/>
              </w:rPr>
            </w:pPr>
            <w:r w:rsidRPr="0077293D">
              <w:rPr>
                <w:rFonts w:ascii="Garamond" w:hAnsi="Garamond" w:cs="Times New Roman"/>
                <w:color w:val="000000" w:themeColor="text1"/>
                <w:szCs w:val="24"/>
              </w:rPr>
              <w:t xml:space="preserve">Sektori i </w:t>
            </w:r>
            <w:r w:rsidR="00DA57AD" w:rsidRPr="0077293D">
              <w:rPr>
                <w:rFonts w:ascii="Garamond" w:hAnsi="Garamond" w:cs="Times New Roman"/>
                <w:color w:val="000000" w:themeColor="text1"/>
                <w:szCs w:val="24"/>
              </w:rPr>
              <w:t>t</w:t>
            </w:r>
            <w:r w:rsidRPr="0077293D">
              <w:rPr>
                <w:rFonts w:ascii="Garamond" w:hAnsi="Garamond" w:cs="Times New Roman"/>
                <w:color w:val="000000" w:themeColor="text1"/>
                <w:szCs w:val="24"/>
              </w:rPr>
              <w:t>regtisë me shumicë dhe pakicë</w:t>
            </w:r>
          </w:p>
        </w:tc>
        <w:tc>
          <w:tcPr>
            <w:tcW w:w="1039" w:type="dxa"/>
          </w:tcPr>
          <w:p w14:paraId="1B0777BA" w14:textId="77777777" w:rsidR="00CF0975" w:rsidRPr="0077293D" w:rsidRDefault="00CF0975" w:rsidP="00647A99">
            <w:pPr>
              <w:pStyle w:val="BodyText"/>
              <w:jc w:val="both"/>
              <w:rPr>
                <w:rFonts w:ascii="Garamond" w:hAnsi="Garamond" w:cs="Times New Roman"/>
                <w:color w:val="000000" w:themeColor="text1"/>
                <w:szCs w:val="24"/>
              </w:rPr>
            </w:pPr>
            <w:r w:rsidRPr="0077293D">
              <w:rPr>
                <w:rFonts w:ascii="Garamond" w:hAnsi="Garamond" w:cs="Times New Roman"/>
                <w:color w:val="000000" w:themeColor="text1"/>
                <w:szCs w:val="24"/>
              </w:rPr>
              <w:t>848</w:t>
            </w:r>
          </w:p>
        </w:tc>
      </w:tr>
    </w:tbl>
    <w:p w14:paraId="0A50190C" w14:textId="1A9992BC" w:rsidR="00CF0975" w:rsidRPr="0077293D" w:rsidRDefault="008C43D2" w:rsidP="000C44D9">
      <w:pPr>
        <w:ind w:firstLine="284"/>
        <w:jc w:val="center"/>
        <w:rPr>
          <w:rFonts w:ascii="Garamond" w:hAnsi="Garamond" w:cs="Times New Roman"/>
          <w:i/>
          <w:color w:val="000000" w:themeColor="text1"/>
          <w:w w:val="105"/>
          <w:sz w:val="24"/>
          <w:szCs w:val="24"/>
        </w:rPr>
      </w:pPr>
      <w:r w:rsidRPr="0077293D">
        <w:rPr>
          <w:rFonts w:ascii="Garamond" w:hAnsi="Garamond" w:cs="Times New Roman"/>
          <w:i/>
          <w:color w:val="000000" w:themeColor="text1"/>
          <w:w w:val="105"/>
          <w:sz w:val="24"/>
          <w:szCs w:val="24"/>
        </w:rPr>
        <w:t>Burimi: AKPA.</w:t>
      </w:r>
    </w:p>
    <w:p w14:paraId="4F54120F" w14:textId="368BCAA0" w:rsidR="00331FE0" w:rsidRPr="0077293D" w:rsidRDefault="00CF0975" w:rsidP="00172E46">
      <w:pPr>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Siç edhe përcaktohet në </w:t>
      </w:r>
      <w:r w:rsidR="00D843E8" w:rsidRPr="0077293D">
        <w:rPr>
          <w:rFonts w:ascii="Garamond" w:hAnsi="Garamond" w:cs="Times New Roman"/>
          <w:w w:val="105"/>
          <w:sz w:val="24"/>
          <w:szCs w:val="24"/>
        </w:rPr>
        <w:t xml:space="preserve">nenin 80, të ligjit </w:t>
      </w:r>
      <w:r w:rsidR="00E15B28" w:rsidRPr="0077293D">
        <w:rPr>
          <w:rFonts w:ascii="Garamond" w:hAnsi="Garamond" w:cs="Times New Roman"/>
          <w:w w:val="105"/>
          <w:sz w:val="24"/>
          <w:szCs w:val="24"/>
        </w:rPr>
        <w:t>nr.</w:t>
      </w:r>
      <w:r w:rsidR="00AF3BCF">
        <w:rPr>
          <w:rFonts w:ascii="Garamond" w:hAnsi="Garamond" w:cs="Times New Roman"/>
          <w:w w:val="105"/>
          <w:sz w:val="24"/>
          <w:szCs w:val="24"/>
        </w:rPr>
        <w:t xml:space="preserve"> </w:t>
      </w:r>
      <w:r w:rsidR="00E15B28" w:rsidRPr="0077293D">
        <w:rPr>
          <w:rFonts w:ascii="Garamond" w:hAnsi="Garamond" w:cs="Times New Roman"/>
          <w:w w:val="105"/>
          <w:sz w:val="24"/>
          <w:szCs w:val="24"/>
        </w:rPr>
        <w:t>79/2021</w:t>
      </w:r>
      <w:r w:rsidRPr="0077293D">
        <w:rPr>
          <w:rFonts w:ascii="Garamond" w:hAnsi="Garamond" w:cs="Times New Roman"/>
          <w:w w:val="105"/>
          <w:sz w:val="24"/>
          <w:szCs w:val="24"/>
        </w:rPr>
        <w:t xml:space="preserve"> për të </w:t>
      </w:r>
      <w:r w:rsidR="00D843E8" w:rsidRPr="0077293D">
        <w:rPr>
          <w:rFonts w:ascii="Garamond" w:hAnsi="Garamond" w:cs="Times New Roman"/>
          <w:w w:val="105"/>
          <w:sz w:val="24"/>
          <w:szCs w:val="24"/>
        </w:rPr>
        <w:t>h</w:t>
      </w:r>
      <w:r w:rsidRPr="0077293D">
        <w:rPr>
          <w:rFonts w:ascii="Garamond" w:hAnsi="Garamond" w:cs="Times New Roman"/>
          <w:w w:val="105"/>
          <w:sz w:val="24"/>
          <w:szCs w:val="24"/>
        </w:rPr>
        <w:t>uajt</w:t>
      </w:r>
      <w:r w:rsidR="00E15B28" w:rsidRPr="0077293D">
        <w:rPr>
          <w:rFonts w:ascii="Garamond" w:hAnsi="Garamond" w:cs="Times New Roman"/>
          <w:sz w:val="24"/>
          <w:szCs w:val="24"/>
        </w:rPr>
        <w:t xml:space="preserve">, </w:t>
      </w:r>
      <w:r w:rsidRPr="0077293D">
        <w:rPr>
          <w:rFonts w:ascii="Garamond" w:hAnsi="Garamond" w:cs="Times New Roman"/>
          <w:sz w:val="24"/>
          <w:szCs w:val="24"/>
        </w:rPr>
        <w:t xml:space="preserve">shtetas të Shteteve të Bashkuara të Amerikës, anëtarët e familjes së shtetasve të SHBA-ve, shtetas të vendeve anëtare të Bashkimit Evropian dhe të zonës Shengen dhe anëtarët e familjeve të tyre, që nuk janë shtetas të këtyre </w:t>
      </w:r>
      <w:r w:rsidRPr="0077293D">
        <w:rPr>
          <w:rFonts w:ascii="Garamond" w:hAnsi="Garamond" w:cs="Times New Roman"/>
          <w:sz w:val="24"/>
          <w:szCs w:val="24"/>
        </w:rPr>
        <w:lastRenderedPageBreak/>
        <w:t xml:space="preserve">vendeve dhe që janë me qëndrim të ligjshëm në Republikën e Shqipërisë, shtetasit e njërit prej vendeve të Ballkanit Perëndimor, Bosnjë-Hercegovinës, Malit të Zi, Kosovës, Serbisë dhe Maqedonisë së Veriut, </w:t>
      </w:r>
      <w:r w:rsidRPr="0077293D">
        <w:rPr>
          <w:rFonts w:ascii="Garamond" w:hAnsi="Garamond" w:cs="Times New Roman"/>
          <w:w w:val="105"/>
          <w:sz w:val="24"/>
          <w:szCs w:val="24"/>
        </w:rPr>
        <w:t>deklarojnë punësimin e tyr</w:t>
      </w:r>
      <w:r w:rsidR="00575B79">
        <w:rPr>
          <w:rFonts w:ascii="Garamond" w:hAnsi="Garamond" w:cs="Times New Roman"/>
          <w:w w:val="105"/>
          <w:sz w:val="24"/>
          <w:szCs w:val="24"/>
        </w:rPr>
        <w:t>e</w:t>
      </w:r>
      <w:r w:rsidRPr="0077293D">
        <w:rPr>
          <w:rFonts w:ascii="Garamond" w:hAnsi="Garamond" w:cs="Times New Roman"/>
          <w:w w:val="105"/>
          <w:sz w:val="24"/>
          <w:szCs w:val="24"/>
        </w:rPr>
        <w:t xml:space="preserve"> pranë zyrave përkatëse</w:t>
      </w:r>
      <w:r w:rsidR="00E15B28" w:rsidRPr="0077293D">
        <w:rPr>
          <w:rFonts w:ascii="Garamond" w:hAnsi="Garamond" w:cs="Times New Roman"/>
          <w:w w:val="105"/>
          <w:sz w:val="24"/>
          <w:szCs w:val="24"/>
        </w:rPr>
        <w:t>. G</w:t>
      </w:r>
      <w:r w:rsidRPr="0077293D">
        <w:rPr>
          <w:rFonts w:ascii="Garamond" w:hAnsi="Garamond" w:cs="Times New Roman"/>
          <w:w w:val="105"/>
          <w:sz w:val="24"/>
          <w:szCs w:val="24"/>
        </w:rPr>
        <w:t>jatë vitit 2023</w:t>
      </w:r>
      <w:r w:rsidR="00272934" w:rsidRPr="0077293D">
        <w:rPr>
          <w:rFonts w:ascii="Garamond" w:hAnsi="Garamond" w:cs="Times New Roman"/>
          <w:w w:val="105"/>
          <w:sz w:val="24"/>
          <w:szCs w:val="24"/>
        </w:rPr>
        <w:t>,</w:t>
      </w:r>
      <w:r w:rsidRPr="0077293D">
        <w:rPr>
          <w:rFonts w:ascii="Garamond" w:hAnsi="Garamond" w:cs="Times New Roman"/>
          <w:w w:val="105"/>
          <w:sz w:val="24"/>
          <w:szCs w:val="24"/>
        </w:rPr>
        <w:t xml:space="preserve"> janë</w:t>
      </w:r>
      <w:r w:rsidR="00E15B28" w:rsidRPr="0077293D">
        <w:rPr>
          <w:rFonts w:ascii="Garamond" w:hAnsi="Garamond" w:cs="Times New Roman"/>
          <w:w w:val="105"/>
          <w:sz w:val="24"/>
          <w:szCs w:val="24"/>
        </w:rPr>
        <w:t xml:space="preserve"> deklaruar</w:t>
      </w:r>
      <w:r w:rsidRPr="0077293D">
        <w:rPr>
          <w:rFonts w:ascii="Garamond" w:hAnsi="Garamond" w:cs="Times New Roman"/>
          <w:w w:val="105"/>
          <w:sz w:val="24"/>
          <w:szCs w:val="24"/>
        </w:rPr>
        <w:t xml:space="preserve"> </w:t>
      </w:r>
      <w:r w:rsidR="00272934" w:rsidRPr="0077293D">
        <w:rPr>
          <w:rFonts w:ascii="Garamond" w:hAnsi="Garamond" w:cs="Times New Roman"/>
          <w:w w:val="105"/>
          <w:sz w:val="24"/>
          <w:szCs w:val="24"/>
        </w:rPr>
        <w:t xml:space="preserve">në total </w:t>
      </w:r>
      <w:r w:rsidRPr="0077293D">
        <w:rPr>
          <w:rFonts w:ascii="Garamond" w:hAnsi="Garamond" w:cs="Times New Roman"/>
          <w:w w:val="105"/>
          <w:sz w:val="24"/>
          <w:szCs w:val="24"/>
        </w:rPr>
        <w:t>1</w:t>
      </w:r>
      <w:r w:rsidR="00E15B28" w:rsidRPr="0077293D">
        <w:rPr>
          <w:rFonts w:ascii="Garamond" w:hAnsi="Garamond" w:cs="Times New Roman"/>
          <w:w w:val="105"/>
          <w:sz w:val="24"/>
          <w:szCs w:val="24"/>
        </w:rPr>
        <w:t>.</w:t>
      </w:r>
      <w:r w:rsidRPr="0077293D">
        <w:rPr>
          <w:rFonts w:ascii="Garamond" w:hAnsi="Garamond" w:cs="Times New Roman"/>
          <w:w w:val="105"/>
          <w:sz w:val="24"/>
          <w:szCs w:val="24"/>
        </w:rPr>
        <w:t>365</w:t>
      </w:r>
      <w:r w:rsidR="00272934" w:rsidRPr="0077293D">
        <w:rPr>
          <w:rFonts w:ascii="Garamond" w:hAnsi="Garamond" w:cs="Times New Roman"/>
          <w:w w:val="105"/>
          <w:sz w:val="24"/>
          <w:szCs w:val="24"/>
        </w:rPr>
        <w:t xml:space="preserve"> </w:t>
      </w:r>
      <w:r w:rsidRPr="0077293D">
        <w:rPr>
          <w:rFonts w:ascii="Garamond" w:hAnsi="Garamond" w:cs="Times New Roman"/>
          <w:w w:val="105"/>
          <w:sz w:val="24"/>
          <w:szCs w:val="24"/>
        </w:rPr>
        <w:t>shtetas të huaj</w:t>
      </w:r>
      <w:r w:rsidR="00E15B28" w:rsidRPr="0077293D">
        <w:rPr>
          <w:rFonts w:ascii="Garamond" w:hAnsi="Garamond" w:cs="Times New Roman"/>
          <w:w w:val="105"/>
          <w:sz w:val="24"/>
          <w:szCs w:val="24"/>
        </w:rPr>
        <w:t>,</w:t>
      </w:r>
      <w:r w:rsidRPr="0077293D">
        <w:rPr>
          <w:rFonts w:ascii="Garamond" w:hAnsi="Garamond" w:cs="Times New Roman"/>
          <w:w w:val="105"/>
          <w:sz w:val="24"/>
          <w:szCs w:val="24"/>
        </w:rPr>
        <w:t xml:space="preserve"> nga të cilë</w:t>
      </w:r>
      <w:r w:rsidR="00B25BFF" w:rsidRPr="0077293D">
        <w:rPr>
          <w:rFonts w:ascii="Garamond" w:hAnsi="Garamond" w:cs="Times New Roman"/>
          <w:w w:val="105"/>
          <w:sz w:val="24"/>
          <w:szCs w:val="24"/>
        </w:rPr>
        <w:t xml:space="preserve">t 712 </w:t>
      </w:r>
      <w:r w:rsidR="00DA57AD" w:rsidRPr="0077293D">
        <w:rPr>
          <w:rFonts w:ascii="Garamond" w:hAnsi="Garamond" w:cs="Times New Roman"/>
          <w:w w:val="105"/>
          <w:sz w:val="24"/>
          <w:szCs w:val="24"/>
        </w:rPr>
        <w:t xml:space="preserve">italianë, 132 rumunë, 89 polakë dhe 82 gjermanë. </w:t>
      </w:r>
    </w:p>
    <w:p w14:paraId="2D6ECEE7" w14:textId="77777777" w:rsidR="00575B79" w:rsidRDefault="00575B79" w:rsidP="000C44D9">
      <w:pPr>
        <w:ind w:firstLine="284"/>
        <w:jc w:val="center"/>
        <w:rPr>
          <w:rFonts w:ascii="Garamond" w:hAnsi="Garamond" w:cs="Times New Roman"/>
          <w:i/>
          <w:spacing w:val="-1"/>
          <w:w w:val="105"/>
          <w:sz w:val="24"/>
          <w:szCs w:val="24"/>
        </w:rPr>
      </w:pPr>
    </w:p>
    <w:p w14:paraId="782823F7" w14:textId="2BE93A50" w:rsidR="00CF0975" w:rsidRPr="0077293D" w:rsidRDefault="00061BA6" w:rsidP="000C44D9">
      <w:pPr>
        <w:ind w:firstLine="284"/>
        <w:jc w:val="center"/>
        <w:rPr>
          <w:rFonts w:ascii="Garamond" w:hAnsi="Garamond" w:cs="Times New Roman"/>
          <w:i/>
          <w:w w:val="105"/>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3.3.6</w:t>
      </w:r>
      <w:r w:rsidRPr="0077293D">
        <w:rPr>
          <w:rFonts w:ascii="Garamond" w:hAnsi="Garamond" w:cs="Times New Roman"/>
          <w:i/>
          <w:spacing w:val="-1"/>
          <w:w w:val="105"/>
          <w:sz w:val="24"/>
          <w:szCs w:val="24"/>
        </w:rPr>
        <w:t xml:space="preserve"> </w:t>
      </w:r>
      <w:r w:rsidR="00CF0975" w:rsidRPr="0077293D">
        <w:rPr>
          <w:rFonts w:ascii="Garamond" w:hAnsi="Garamond" w:cs="Times New Roman"/>
          <w:i/>
          <w:w w:val="105"/>
          <w:sz w:val="24"/>
          <w:szCs w:val="24"/>
        </w:rPr>
        <w:t>Ndarja sipas shtetësisë:</w:t>
      </w:r>
    </w:p>
    <w:tbl>
      <w:tblPr>
        <w:tblStyle w:val="TableGrid"/>
        <w:tblW w:w="0" w:type="auto"/>
        <w:jc w:val="center"/>
        <w:tblLook w:val="04A0" w:firstRow="1" w:lastRow="0" w:firstColumn="1" w:lastColumn="0" w:noHBand="0" w:noVBand="1"/>
      </w:tblPr>
      <w:tblGrid>
        <w:gridCol w:w="2263"/>
        <w:gridCol w:w="3261"/>
      </w:tblGrid>
      <w:tr w:rsidR="00CF0975" w:rsidRPr="0077293D" w14:paraId="3C9BDAEE" w14:textId="77777777" w:rsidTr="000C44D9">
        <w:trPr>
          <w:jc w:val="center"/>
        </w:trPr>
        <w:tc>
          <w:tcPr>
            <w:tcW w:w="2263" w:type="dxa"/>
            <w:shd w:val="clear" w:color="auto" w:fill="DEEAF6" w:themeFill="accent1" w:themeFillTint="33"/>
          </w:tcPr>
          <w:p w14:paraId="36F8B9E2" w14:textId="77777777" w:rsidR="00CF0975" w:rsidRPr="0077293D" w:rsidRDefault="00CF0975" w:rsidP="00647A99">
            <w:pPr>
              <w:jc w:val="both"/>
              <w:rPr>
                <w:rFonts w:ascii="Garamond" w:hAnsi="Garamond" w:cs="Times New Roman"/>
                <w:b/>
                <w:color w:val="000000" w:themeColor="text1"/>
                <w:w w:val="105"/>
                <w:sz w:val="20"/>
                <w:szCs w:val="24"/>
              </w:rPr>
            </w:pPr>
            <w:r w:rsidRPr="0077293D">
              <w:rPr>
                <w:rFonts w:ascii="Garamond" w:hAnsi="Garamond" w:cs="Times New Roman"/>
                <w:b/>
                <w:color w:val="000000" w:themeColor="text1"/>
                <w:w w:val="105"/>
                <w:sz w:val="20"/>
                <w:szCs w:val="24"/>
              </w:rPr>
              <w:t xml:space="preserve">Shtetësia </w:t>
            </w:r>
          </w:p>
        </w:tc>
        <w:tc>
          <w:tcPr>
            <w:tcW w:w="3261" w:type="dxa"/>
            <w:shd w:val="clear" w:color="auto" w:fill="DEEAF6" w:themeFill="accent1" w:themeFillTint="33"/>
          </w:tcPr>
          <w:p w14:paraId="7EFFF661" w14:textId="77777777" w:rsidR="00CF0975" w:rsidRPr="0077293D" w:rsidRDefault="00CF0975" w:rsidP="00647A99">
            <w:pPr>
              <w:jc w:val="both"/>
              <w:rPr>
                <w:rFonts w:ascii="Garamond" w:hAnsi="Garamond" w:cs="Times New Roman"/>
                <w:b/>
                <w:color w:val="000000" w:themeColor="text1"/>
                <w:w w:val="105"/>
                <w:sz w:val="20"/>
                <w:szCs w:val="24"/>
              </w:rPr>
            </w:pPr>
            <w:r w:rsidRPr="0077293D">
              <w:rPr>
                <w:rFonts w:ascii="Garamond" w:hAnsi="Garamond" w:cs="Times New Roman"/>
                <w:b/>
                <w:color w:val="000000" w:themeColor="text1"/>
                <w:w w:val="105"/>
                <w:sz w:val="20"/>
                <w:szCs w:val="24"/>
              </w:rPr>
              <w:t>Deklarime punësimi viti 2023</w:t>
            </w:r>
          </w:p>
        </w:tc>
      </w:tr>
      <w:tr w:rsidR="00CF0975" w:rsidRPr="0077293D" w14:paraId="3963B6F2" w14:textId="77777777" w:rsidTr="000C44D9">
        <w:trPr>
          <w:jc w:val="center"/>
        </w:trPr>
        <w:tc>
          <w:tcPr>
            <w:tcW w:w="2263" w:type="dxa"/>
          </w:tcPr>
          <w:p w14:paraId="422AA152" w14:textId="77777777" w:rsidR="00CF0975" w:rsidRPr="0077293D" w:rsidRDefault="00CF0975" w:rsidP="00647A99">
            <w:pPr>
              <w:jc w:val="both"/>
              <w:rPr>
                <w:rFonts w:ascii="Garamond" w:hAnsi="Garamond" w:cs="Times New Roman"/>
                <w:color w:val="000000" w:themeColor="text1"/>
                <w:w w:val="105"/>
                <w:sz w:val="20"/>
                <w:szCs w:val="24"/>
              </w:rPr>
            </w:pPr>
            <w:r w:rsidRPr="0077293D">
              <w:rPr>
                <w:rFonts w:ascii="Garamond" w:hAnsi="Garamond" w:cs="Times New Roman"/>
                <w:color w:val="000000" w:themeColor="text1"/>
                <w:w w:val="105"/>
                <w:sz w:val="20"/>
                <w:szCs w:val="24"/>
              </w:rPr>
              <w:t xml:space="preserve">Italiane </w:t>
            </w:r>
          </w:p>
        </w:tc>
        <w:tc>
          <w:tcPr>
            <w:tcW w:w="3261" w:type="dxa"/>
          </w:tcPr>
          <w:p w14:paraId="787B9DDA" w14:textId="77777777" w:rsidR="00CF0975" w:rsidRPr="0077293D" w:rsidRDefault="00CF0975" w:rsidP="00647A99">
            <w:pPr>
              <w:jc w:val="both"/>
              <w:rPr>
                <w:rFonts w:ascii="Garamond" w:hAnsi="Garamond" w:cs="Times New Roman"/>
                <w:color w:val="000000" w:themeColor="text1"/>
                <w:w w:val="105"/>
                <w:sz w:val="20"/>
                <w:szCs w:val="24"/>
              </w:rPr>
            </w:pPr>
            <w:r w:rsidRPr="0077293D">
              <w:rPr>
                <w:rFonts w:ascii="Garamond" w:hAnsi="Garamond" w:cs="Times New Roman"/>
                <w:color w:val="000000" w:themeColor="text1"/>
                <w:w w:val="105"/>
                <w:sz w:val="20"/>
                <w:szCs w:val="24"/>
              </w:rPr>
              <w:t>712</w:t>
            </w:r>
          </w:p>
        </w:tc>
      </w:tr>
      <w:tr w:rsidR="00CF0975" w:rsidRPr="0077293D" w14:paraId="308A8261" w14:textId="77777777" w:rsidTr="000C44D9">
        <w:trPr>
          <w:jc w:val="center"/>
        </w:trPr>
        <w:tc>
          <w:tcPr>
            <w:tcW w:w="2263" w:type="dxa"/>
          </w:tcPr>
          <w:p w14:paraId="416E3A68" w14:textId="77777777" w:rsidR="00CF0975" w:rsidRPr="0077293D" w:rsidRDefault="00CF0975" w:rsidP="00647A99">
            <w:pPr>
              <w:jc w:val="both"/>
              <w:rPr>
                <w:rFonts w:ascii="Garamond" w:hAnsi="Garamond" w:cs="Times New Roman"/>
                <w:color w:val="000000" w:themeColor="text1"/>
                <w:w w:val="105"/>
                <w:sz w:val="20"/>
                <w:szCs w:val="24"/>
              </w:rPr>
            </w:pPr>
            <w:r w:rsidRPr="0077293D">
              <w:rPr>
                <w:rFonts w:ascii="Garamond" w:hAnsi="Garamond" w:cs="Times New Roman"/>
                <w:color w:val="000000" w:themeColor="text1"/>
                <w:w w:val="105"/>
                <w:sz w:val="20"/>
                <w:szCs w:val="24"/>
              </w:rPr>
              <w:t>Rumune</w:t>
            </w:r>
          </w:p>
        </w:tc>
        <w:tc>
          <w:tcPr>
            <w:tcW w:w="3261" w:type="dxa"/>
          </w:tcPr>
          <w:p w14:paraId="3CC36F1D" w14:textId="77777777" w:rsidR="00CF0975" w:rsidRPr="0077293D" w:rsidRDefault="00CF0975" w:rsidP="00647A99">
            <w:pPr>
              <w:jc w:val="both"/>
              <w:rPr>
                <w:rFonts w:ascii="Garamond" w:hAnsi="Garamond" w:cs="Times New Roman"/>
                <w:color w:val="000000" w:themeColor="text1"/>
                <w:w w:val="105"/>
                <w:sz w:val="20"/>
                <w:szCs w:val="24"/>
              </w:rPr>
            </w:pPr>
            <w:r w:rsidRPr="0077293D">
              <w:rPr>
                <w:rFonts w:ascii="Garamond" w:hAnsi="Garamond" w:cs="Times New Roman"/>
                <w:color w:val="000000" w:themeColor="text1"/>
                <w:w w:val="105"/>
                <w:sz w:val="20"/>
                <w:szCs w:val="24"/>
              </w:rPr>
              <w:t>132</w:t>
            </w:r>
          </w:p>
        </w:tc>
      </w:tr>
      <w:tr w:rsidR="00CF0975" w:rsidRPr="0077293D" w14:paraId="6B484E5D" w14:textId="77777777" w:rsidTr="000C44D9">
        <w:trPr>
          <w:jc w:val="center"/>
        </w:trPr>
        <w:tc>
          <w:tcPr>
            <w:tcW w:w="2263" w:type="dxa"/>
          </w:tcPr>
          <w:p w14:paraId="4CB88AB8" w14:textId="77777777" w:rsidR="00CF0975" w:rsidRPr="0077293D" w:rsidRDefault="00CF0975" w:rsidP="00647A99">
            <w:pPr>
              <w:jc w:val="both"/>
              <w:rPr>
                <w:rFonts w:ascii="Garamond" w:hAnsi="Garamond" w:cs="Times New Roman"/>
                <w:color w:val="000000" w:themeColor="text1"/>
                <w:w w:val="105"/>
                <w:sz w:val="20"/>
                <w:szCs w:val="24"/>
              </w:rPr>
            </w:pPr>
            <w:r w:rsidRPr="0077293D">
              <w:rPr>
                <w:rFonts w:ascii="Garamond" w:hAnsi="Garamond" w:cs="Times New Roman"/>
                <w:color w:val="000000" w:themeColor="text1"/>
                <w:w w:val="105"/>
                <w:sz w:val="20"/>
                <w:szCs w:val="24"/>
              </w:rPr>
              <w:t>Polake</w:t>
            </w:r>
          </w:p>
        </w:tc>
        <w:tc>
          <w:tcPr>
            <w:tcW w:w="3261" w:type="dxa"/>
          </w:tcPr>
          <w:p w14:paraId="5EAE999F" w14:textId="77777777" w:rsidR="00CF0975" w:rsidRPr="0077293D" w:rsidRDefault="00CF0975" w:rsidP="00647A99">
            <w:pPr>
              <w:jc w:val="both"/>
              <w:rPr>
                <w:rFonts w:ascii="Garamond" w:hAnsi="Garamond" w:cs="Times New Roman"/>
                <w:color w:val="000000" w:themeColor="text1"/>
                <w:w w:val="105"/>
                <w:sz w:val="20"/>
                <w:szCs w:val="24"/>
              </w:rPr>
            </w:pPr>
            <w:r w:rsidRPr="0077293D">
              <w:rPr>
                <w:rFonts w:ascii="Garamond" w:hAnsi="Garamond" w:cs="Times New Roman"/>
                <w:color w:val="000000" w:themeColor="text1"/>
                <w:w w:val="105"/>
                <w:sz w:val="20"/>
                <w:szCs w:val="24"/>
              </w:rPr>
              <w:t>89</w:t>
            </w:r>
          </w:p>
        </w:tc>
      </w:tr>
      <w:tr w:rsidR="00CF0975" w:rsidRPr="0077293D" w14:paraId="055CE851" w14:textId="77777777" w:rsidTr="000C44D9">
        <w:trPr>
          <w:jc w:val="center"/>
        </w:trPr>
        <w:tc>
          <w:tcPr>
            <w:tcW w:w="2263" w:type="dxa"/>
          </w:tcPr>
          <w:p w14:paraId="4FF32B50" w14:textId="77777777" w:rsidR="00CF0975" w:rsidRPr="0077293D" w:rsidRDefault="00CF0975" w:rsidP="00647A99">
            <w:pPr>
              <w:jc w:val="both"/>
              <w:rPr>
                <w:rFonts w:ascii="Garamond" w:hAnsi="Garamond" w:cs="Times New Roman"/>
                <w:color w:val="000000" w:themeColor="text1"/>
                <w:w w:val="105"/>
                <w:sz w:val="20"/>
                <w:szCs w:val="24"/>
              </w:rPr>
            </w:pPr>
            <w:r w:rsidRPr="0077293D">
              <w:rPr>
                <w:rFonts w:ascii="Garamond" w:hAnsi="Garamond" w:cs="Times New Roman"/>
                <w:color w:val="000000" w:themeColor="text1"/>
                <w:w w:val="105"/>
                <w:sz w:val="20"/>
                <w:szCs w:val="24"/>
              </w:rPr>
              <w:t xml:space="preserve">Gjermane </w:t>
            </w:r>
          </w:p>
        </w:tc>
        <w:tc>
          <w:tcPr>
            <w:tcW w:w="3261" w:type="dxa"/>
          </w:tcPr>
          <w:p w14:paraId="3ED17AB3" w14:textId="77777777" w:rsidR="00CF0975" w:rsidRPr="0077293D" w:rsidRDefault="00CF0975" w:rsidP="00647A99">
            <w:pPr>
              <w:jc w:val="both"/>
              <w:rPr>
                <w:rFonts w:ascii="Garamond" w:hAnsi="Garamond" w:cs="Times New Roman"/>
                <w:color w:val="000000" w:themeColor="text1"/>
                <w:w w:val="105"/>
                <w:sz w:val="20"/>
                <w:szCs w:val="24"/>
              </w:rPr>
            </w:pPr>
            <w:r w:rsidRPr="0077293D">
              <w:rPr>
                <w:rFonts w:ascii="Garamond" w:hAnsi="Garamond" w:cs="Times New Roman"/>
                <w:color w:val="000000" w:themeColor="text1"/>
                <w:w w:val="105"/>
                <w:sz w:val="20"/>
                <w:szCs w:val="24"/>
              </w:rPr>
              <w:t>82</w:t>
            </w:r>
          </w:p>
        </w:tc>
      </w:tr>
    </w:tbl>
    <w:p w14:paraId="5849233F" w14:textId="7E9754EE" w:rsidR="00CF0975" w:rsidRPr="0077293D" w:rsidRDefault="008C43D2" w:rsidP="000C44D9">
      <w:pPr>
        <w:ind w:firstLine="284"/>
        <w:jc w:val="center"/>
        <w:rPr>
          <w:rFonts w:ascii="Garamond" w:hAnsi="Garamond" w:cs="Times New Roman"/>
          <w:i/>
          <w:color w:val="000000" w:themeColor="text1"/>
          <w:w w:val="105"/>
          <w:sz w:val="24"/>
          <w:szCs w:val="24"/>
        </w:rPr>
      </w:pPr>
      <w:r w:rsidRPr="0077293D">
        <w:rPr>
          <w:rFonts w:ascii="Garamond" w:hAnsi="Garamond" w:cs="Times New Roman"/>
          <w:i/>
          <w:color w:val="000000" w:themeColor="text1"/>
          <w:w w:val="105"/>
          <w:sz w:val="24"/>
          <w:szCs w:val="24"/>
        </w:rPr>
        <w:t>Burimi: AKPA.</w:t>
      </w:r>
    </w:p>
    <w:p w14:paraId="7475A7EC" w14:textId="77777777" w:rsidR="000C44D9" w:rsidRPr="0077293D" w:rsidRDefault="000C44D9" w:rsidP="000C44D9">
      <w:pPr>
        <w:pStyle w:val="BodyText"/>
        <w:ind w:firstLine="284"/>
        <w:jc w:val="center"/>
        <w:rPr>
          <w:rFonts w:ascii="Garamond" w:hAnsi="Garamond" w:cs="Times New Roman"/>
          <w:i/>
          <w:spacing w:val="-1"/>
          <w:w w:val="105"/>
          <w:sz w:val="24"/>
          <w:szCs w:val="24"/>
        </w:rPr>
      </w:pPr>
    </w:p>
    <w:p w14:paraId="305B58E8" w14:textId="0820FC24" w:rsidR="00CF0975" w:rsidRPr="0077293D" w:rsidRDefault="00061BA6" w:rsidP="000C44D9">
      <w:pPr>
        <w:pStyle w:val="BodyText"/>
        <w:ind w:firstLine="284"/>
        <w:jc w:val="center"/>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3.3.7</w:t>
      </w:r>
      <w:r w:rsidRPr="0077293D">
        <w:rPr>
          <w:rFonts w:ascii="Garamond" w:hAnsi="Garamond" w:cs="Times New Roman"/>
          <w:i/>
          <w:spacing w:val="-1"/>
          <w:w w:val="105"/>
          <w:sz w:val="24"/>
          <w:szCs w:val="24"/>
        </w:rPr>
        <w:t xml:space="preserve"> </w:t>
      </w:r>
      <w:r w:rsidR="00CF0975" w:rsidRPr="0077293D">
        <w:rPr>
          <w:rFonts w:ascii="Garamond" w:hAnsi="Garamond" w:cs="Times New Roman"/>
          <w:i/>
          <w:sz w:val="24"/>
          <w:szCs w:val="24"/>
        </w:rPr>
        <w:t>Ndarja sipas sektorit të aktivitetit:</w:t>
      </w:r>
    </w:p>
    <w:tbl>
      <w:tblPr>
        <w:tblStyle w:val="TableGrid"/>
        <w:tblW w:w="0" w:type="auto"/>
        <w:jc w:val="center"/>
        <w:tblLook w:val="04A0" w:firstRow="1" w:lastRow="0" w:firstColumn="1" w:lastColumn="0" w:noHBand="0" w:noVBand="1"/>
      </w:tblPr>
      <w:tblGrid>
        <w:gridCol w:w="3681"/>
        <w:gridCol w:w="3402"/>
      </w:tblGrid>
      <w:tr w:rsidR="00CF0975" w:rsidRPr="0077293D" w14:paraId="5AEC5D6F" w14:textId="77777777" w:rsidTr="000C44D9">
        <w:trPr>
          <w:jc w:val="center"/>
        </w:trPr>
        <w:tc>
          <w:tcPr>
            <w:tcW w:w="3681" w:type="dxa"/>
            <w:shd w:val="clear" w:color="auto" w:fill="DEEAF6" w:themeFill="accent1" w:themeFillTint="33"/>
          </w:tcPr>
          <w:p w14:paraId="3B6E79DF" w14:textId="35E75E7F" w:rsidR="00CF0975" w:rsidRPr="0077293D" w:rsidRDefault="00CF0975" w:rsidP="000C44D9">
            <w:pPr>
              <w:pStyle w:val="BodyText"/>
              <w:rPr>
                <w:rFonts w:ascii="Garamond" w:hAnsi="Garamond" w:cs="Times New Roman"/>
                <w:b/>
                <w:color w:val="000000" w:themeColor="text1"/>
                <w:szCs w:val="24"/>
              </w:rPr>
            </w:pPr>
            <w:r w:rsidRPr="0077293D">
              <w:rPr>
                <w:rFonts w:ascii="Garamond" w:hAnsi="Garamond" w:cs="Times New Roman"/>
                <w:b/>
                <w:color w:val="000000" w:themeColor="text1"/>
                <w:szCs w:val="24"/>
              </w:rPr>
              <w:t xml:space="preserve">Sektori i </w:t>
            </w:r>
            <w:r w:rsidR="000A3F23" w:rsidRPr="0077293D">
              <w:rPr>
                <w:rFonts w:ascii="Garamond" w:hAnsi="Garamond" w:cs="Times New Roman"/>
                <w:b/>
                <w:color w:val="000000" w:themeColor="text1"/>
                <w:szCs w:val="24"/>
              </w:rPr>
              <w:t>a</w:t>
            </w:r>
            <w:r w:rsidRPr="0077293D">
              <w:rPr>
                <w:rFonts w:ascii="Garamond" w:hAnsi="Garamond" w:cs="Times New Roman"/>
                <w:b/>
                <w:color w:val="000000" w:themeColor="text1"/>
                <w:szCs w:val="24"/>
              </w:rPr>
              <w:t>ktivitetit</w:t>
            </w:r>
          </w:p>
        </w:tc>
        <w:tc>
          <w:tcPr>
            <w:tcW w:w="3402" w:type="dxa"/>
            <w:shd w:val="clear" w:color="auto" w:fill="DEEAF6" w:themeFill="accent1" w:themeFillTint="33"/>
            <w:vAlign w:val="center"/>
          </w:tcPr>
          <w:p w14:paraId="184645B1" w14:textId="1B548099" w:rsidR="00CF0975" w:rsidRPr="0077293D" w:rsidRDefault="00CF0975" w:rsidP="000C44D9">
            <w:pPr>
              <w:pStyle w:val="BodyText"/>
              <w:jc w:val="center"/>
              <w:rPr>
                <w:rFonts w:ascii="Garamond" w:hAnsi="Garamond" w:cs="Times New Roman"/>
                <w:b/>
                <w:color w:val="000000" w:themeColor="text1"/>
                <w:szCs w:val="24"/>
              </w:rPr>
            </w:pPr>
            <w:r w:rsidRPr="0077293D">
              <w:rPr>
                <w:rFonts w:ascii="Garamond" w:hAnsi="Garamond" w:cs="Times New Roman"/>
                <w:b/>
                <w:color w:val="000000" w:themeColor="text1"/>
                <w:szCs w:val="24"/>
              </w:rPr>
              <w:t xml:space="preserve">Deklarime </w:t>
            </w:r>
            <w:r w:rsidR="00AD76AB" w:rsidRPr="0077293D">
              <w:rPr>
                <w:rFonts w:ascii="Garamond" w:hAnsi="Garamond" w:cs="Times New Roman"/>
                <w:b/>
                <w:color w:val="000000" w:themeColor="text1"/>
                <w:szCs w:val="24"/>
              </w:rPr>
              <w:t>p</w:t>
            </w:r>
            <w:r w:rsidRPr="0077293D">
              <w:rPr>
                <w:rFonts w:ascii="Garamond" w:hAnsi="Garamond" w:cs="Times New Roman"/>
                <w:b/>
                <w:color w:val="000000" w:themeColor="text1"/>
                <w:szCs w:val="24"/>
              </w:rPr>
              <w:t>unësimi 2023</w:t>
            </w:r>
          </w:p>
        </w:tc>
      </w:tr>
      <w:tr w:rsidR="00CF0975" w:rsidRPr="0077293D" w14:paraId="62752BF9" w14:textId="77777777" w:rsidTr="000C44D9">
        <w:trPr>
          <w:jc w:val="center"/>
        </w:trPr>
        <w:tc>
          <w:tcPr>
            <w:tcW w:w="3681" w:type="dxa"/>
          </w:tcPr>
          <w:p w14:paraId="38C945C3" w14:textId="77777777" w:rsidR="00CF0975" w:rsidRPr="0077293D" w:rsidRDefault="00CF0975" w:rsidP="000C44D9">
            <w:pPr>
              <w:pStyle w:val="BodyText"/>
              <w:rPr>
                <w:rFonts w:ascii="Garamond" w:hAnsi="Garamond" w:cs="Times New Roman"/>
                <w:color w:val="000000" w:themeColor="text1"/>
                <w:szCs w:val="24"/>
              </w:rPr>
            </w:pPr>
            <w:r w:rsidRPr="0077293D">
              <w:rPr>
                <w:rFonts w:ascii="Garamond" w:hAnsi="Garamond" w:cs="Times New Roman"/>
                <w:color w:val="000000" w:themeColor="text1"/>
                <w:szCs w:val="24"/>
              </w:rPr>
              <w:t>Aktivitete të tjera shërbimi</w:t>
            </w:r>
          </w:p>
        </w:tc>
        <w:tc>
          <w:tcPr>
            <w:tcW w:w="3402" w:type="dxa"/>
            <w:vAlign w:val="center"/>
          </w:tcPr>
          <w:p w14:paraId="1C862CE6" w14:textId="77777777" w:rsidR="00CF0975" w:rsidRPr="0077293D" w:rsidRDefault="00CF0975" w:rsidP="000C44D9">
            <w:pPr>
              <w:pStyle w:val="BodyText"/>
              <w:jc w:val="center"/>
              <w:rPr>
                <w:rFonts w:ascii="Garamond" w:hAnsi="Garamond" w:cs="Times New Roman"/>
                <w:color w:val="000000" w:themeColor="text1"/>
                <w:szCs w:val="24"/>
              </w:rPr>
            </w:pPr>
            <w:r w:rsidRPr="0077293D">
              <w:rPr>
                <w:rFonts w:ascii="Garamond" w:hAnsi="Garamond" w:cs="Times New Roman"/>
                <w:color w:val="000000" w:themeColor="text1"/>
                <w:szCs w:val="24"/>
              </w:rPr>
              <w:t>186</w:t>
            </w:r>
          </w:p>
        </w:tc>
      </w:tr>
      <w:tr w:rsidR="00CF0975" w:rsidRPr="0077293D" w14:paraId="2E39EC24" w14:textId="77777777" w:rsidTr="000C44D9">
        <w:trPr>
          <w:jc w:val="center"/>
        </w:trPr>
        <w:tc>
          <w:tcPr>
            <w:tcW w:w="3681" w:type="dxa"/>
          </w:tcPr>
          <w:p w14:paraId="4424E70B" w14:textId="24AA7B8A" w:rsidR="00CF0975" w:rsidRPr="0077293D" w:rsidRDefault="00CF0975" w:rsidP="000C44D9">
            <w:pPr>
              <w:pStyle w:val="BodyText"/>
              <w:rPr>
                <w:rFonts w:ascii="Garamond" w:hAnsi="Garamond" w:cs="Times New Roman"/>
                <w:color w:val="000000" w:themeColor="text1"/>
                <w:szCs w:val="24"/>
              </w:rPr>
            </w:pPr>
            <w:r w:rsidRPr="0077293D">
              <w:rPr>
                <w:rFonts w:ascii="Garamond" w:hAnsi="Garamond" w:cs="Times New Roman"/>
                <w:color w:val="000000" w:themeColor="text1"/>
                <w:szCs w:val="24"/>
              </w:rPr>
              <w:t xml:space="preserve">Sektori i </w:t>
            </w:r>
            <w:r w:rsidR="00DA57AD" w:rsidRPr="0077293D">
              <w:rPr>
                <w:rFonts w:ascii="Garamond" w:hAnsi="Garamond" w:cs="Times New Roman"/>
                <w:color w:val="000000" w:themeColor="text1"/>
                <w:szCs w:val="24"/>
              </w:rPr>
              <w:t>t</w:t>
            </w:r>
            <w:r w:rsidRPr="0077293D">
              <w:rPr>
                <w:rFonts w:ascii="Garamond" w:hAnsi="Garamond" w:cs="Times New Roman"/>
                <w:color w:val="000000" w:themeColor="text1"/>
                <w:szCs w:val="24"/>
              </w:rPr>
              <w:t>ransportit dhe magazinimit,</w:t>
            </w:r>
          </w:p>
        </w:tc>
        <w:tc>
          <w:tcPr>
            <w:tcW w:w="3402" w:type="dxa"/>
            <w:vAlign w:val="center"/>
          </w:tcPr>
          <w:p w14:paraId="56C066F0" w14:textId="77777777" w:rsidR="00CF0975" w:rsidRPr="0077293D" w:rsidRDefault="00CF0975" w:rsidP="000C44D9">
            <w:pPr>
              <w:pStyle w:val="BodyText"/>
              <w:jc w:val="center"/>
              <w:rPr>
                <w:rFonts w:ascii="Garamond" w:hAnsi="Garamond" w:cs="Times New Roman"/>
                <w:color w:val="000000" w:themeColor="text1"/>
                <w:szCs w:val="24"/>
              </w:rPr>
            </w:pPr>
            <w:r w:rsidRPr="0077293D">
              <w:rPr>
                <w:rFonts w:ascii="Garamond" w:hAnsi="Garamond" w:cs="Times New Roman"/>
                <w:color w:val="000000" w:themeColor="text1"/>
                <w:szCs w:val="24"/>
              </w:rPr>
              <w:t>160</w:t>
            </w:r>
          </w:p>
        </w:tc>
      </w:tr>
      <w:tr w:rsidR="00CF0975" w:rsidRPr="0077293D" w14:paraId="5B7BE238" w14:textId="77777777" w:rsidTr="000C44D9">
        <w:trPr>
          <w:jc w:val="center"/>
        </w:trPr>
        <w:tc>
          <w:tcPr>
            <w:tcW w:w="3681" w:type="dxa"/>
          </w:tcPr>
          <w:p w14:paraId="7F24EA94" w14:textId="77777777" w:rsidR="00CF0975" w:rsidRPr="0077293D" w:rsidRDefault="00CF0975" w:rsidP="000C44D9">
            <w:pPr>
              <w:pStyle w:val="BodyText"/>
              <w:rPr>
                <w:rFonts w:ascii="Garamond" w:hAnsi="Garamond" w:cs="Times New Roman"/>
                <w:color w:val="000000" w:themeColor="text1"/>
                <w:szCs w:val="24"/>
              </w:rPr>
            </w:pPr>
            <w:r w:rsidRPr="0077293D">
              <w:rPr>
                <w:rFonts w:ascii="Garamond" w:hAnsi="Garamond" w:cs="Times New Roman"/>
                <w:color w:val="000000" w:themeColor="text1"/>
                <w:szCs w:val="24"/>
              </w:rPr>
              <w:t>Aktivitete të organizatave dhe organizmave ndërkombëtare,</w:t>
            </w:r>
          </w:p>
        </w:tc>
        <w:tc>
          <w:tcPr>
            <w:tcW w:w="3402" w:type="dxa"/>
            <w:vAlign w:val="center"/>
          </w:tcPr>
          <w:p w14:paraId="4648373C" w14:textId="77777777" w:rsidR="00CF0975" w:rsidRPr="0077293D" w:rsidRDefault="00CF0975" w:rsidP="000C44D9">
            <w:pPr>
              <w:pStyle w:val="BodyText"/>
              <w:jc w:val="center"/>
              <w:rPr>
                <w:rFonts w:ascii="Garamond" w:hAnsi="Garamond" w:cs="Times New Roman"/>
                <w:color w:val="000000" w:themeColor="text1"/>
                <w:szCs w:val="24"/>
              </w:rPr>
            </w:pPr>
            <w:r w:rsidRPr="0077293D">
              <w:rPr>
                <w:rFonts w:ascii="Garamond" w:hAnsi="Garamond" w:cs="Times New Roman"/>
                <w:color w:val="000000" w:themeColor="text1"/>
                <w:szCs w:val="24"/>
              </w:rPr>
              <w:t>153</w:t>
            </w:r>
          </w:p>
        </w:tc>
      </w:tr>
      <w:tr w:rsidR="00CF0975" w:rsidRPr="0077293D" w14:paraId="4A81DAF5" w14:textId="77777777" w:rsidTr="000C44D9">
        <w:trPr>
          <w:jc w:val="center"/>
        </w:trPr>
        <w:tc>
          <w:tcPr>
            <w:tcW w:w="3681" w:type="dxa"/>
          </w:tcPr>
          <w:p w14:paraId="3AA26DFD" w14:textId="5B47A94F" w:rsidR="00CF0975" w:rsidRPr="0077293D" w:rsidRDefault="00CF0975" w:rsidP="000C44D9">
            <w:pPr>
              <w:pStyle w:val="BodyText"/>
              <w:rPr>
                <w:rFonts w:ascii="Garamond" w:hAnsi="Garamond" w:cs="Times New Roman"/>
                <w:color w:val="000000" w:themeColor="text1"/>
                <w:szCs w:val="24"/>
              </w:rPr>
            </w:pPr>
            <w:r w:rsidRPr="0077293D">
              <w:rPr>
                <w:rFonts w:ascii="Garamond" w:hAnsi="Garamond" w:cs="Times New Roman"/>
                <w:color w:val="000000" w:themeColor="text1"/>
                <w:szCs w:val="24"/>
              </w:rPr>
              <w:t xml:space="preserve">Sektori i </w:t>
            </w:r>
            <w:r w:rsidR="00DA57AD" w:rsidRPr="0077293D">
              <w:rPr>
                <w:rFonts w:ascii="Garamond" w:hAnsi="Garamond" w:cs="Times New Roman"/>
                <w:color w:val="000000" w:themeColor="text1"/>
                <w:szCs w:val="24"/>
              </w:rPr>
              <w:t>t</w:t>
            </w:r>
            <w:r w:rsidRPr="0077293D">
              <w:rPr>
                <w:rFonts w:ascii="Garamond" w:hAnsi="Garamond" w:cs="Times New Roman"/>
                <w:color w:val="000000" w:themeColor="text1"/>
                <w:szCs w:val="24"/>
              </w:rPr>
              <w:t>regtisë me shumicë dhe pakicë</w:t>
            </w:r>
          </w:p>
        </w:tc>
        <w:tc>
          <w:tcPr>
            <w:tcW w:w="3402" w:type="dxa"/>
            <w:vAlign w:val="center"/>
          </w:tcPr>
          <w:p w14:paraId="04624F1E" w14:textId="77777777" w:rsidR="00CF0975" w:rsidRPr="0077293D" w:rsidRDefault="00CF0975" w:rsidP="000C44D9">
            <w:pPr>
              <w:pStyle w:val="BodyText"/>
              <w:jc w:val="center"/>
              <w:rPr>
                <w:rFonts w:ascii="Garamond" w:hAnsi="Garamond" w:cs="Times New Roman"/>
                <w:color w:val="000000" w:themeColor="text1"/>
                <w:szCs w:val="24"/>
              </w:rPr>
            </w:pPr>
            <w:r w:rsidRPr="0077293D">
              <w:rPr>
                <w:rFonts w:ascii="Garamond" w:hAnsi="Garamond" w:cs="Times New Roman"/>
                <w:color w:val="000000" w:themeColor="text1"/>
                <w:szCs w:val="24"/>
              </w:rPr>
              <w:t>152</w:t>
            </w:r>
          </w:p>
        </w:tc>
      </w:tr>
    </w:tbl>
    <w:p w14:paraId="5E8E0672" w14:textId="02E95C4E" w:rsidR="00CF0975" w:rsidRPr="0077293D" w:rsidRDefault="00CF0975" w:rsidP="000C44D9">
      <w:pPr>
        <w:ind w:firstLine="284"/>
        <w:jc w:val="center"/>
        <w:rPr>
          <w:rFonts w:ascii="Garamond" w:hAnsi="Garamond" w:cs="Times New Roman"/>
          <w:i/>
          <w:color w:val="000000" w:themeColor="text1"/>
          <w:sz w:val="24"/>
          <w:szCs w:val="24"/>
        </w:rPr>
      </w:pPr>
      <w:r w:rsidRPr="0077293D">
        <w:rPr>
          <w:rFonts w:ascii="Garamond" w:hAnsi="Garamond" w:cs="Times New Roman"/>
          <w:i/>
          <w:color w:val="000000" w:themeColor="text1"/>
          <w:sz w:val="24"/>
          <w:szCs w:val="24"/>
        </w:rPr>
        <w:t>Burimi: AKPA.</w:t>
      </w:r>
    </w:p>
    <w:p w14:paraId="7A5B0185" w14:textId="0F044478" w:rsidR="00CF0975" w:rsidRPr="0077293D" w:rsidRDefault="001E4952" w:rsidP="00172E46">
      <w:pPr>
        <w:pStyle w:val="Heading1"/>
        <w:spacing w:before="0"/>
        <w:ind w:left="0" w:firstLine="284"/>
        <w:jc w:val="both"/>
        <w:rPr>
          <w:rFonts w:ascii="Garamond" w:hAnsi="Garamond" w:cs="Times New Roman"/>
          <w:b w:val="0"/>
          <w:sz w:val="24"/>
          <w:szCs w:val="24"/>
        </w:rPr>
      </w:pPr>
      <w:r w:rsidRPr="0077293D">
        <w:rPr>
          <w:rFonts w:ascii="Garamond" w:hAnsi="Garamond" w:cs="Times New Roman"/>
          <w:b w:val="0"/>
          <w:sz w:val="24"/>
          <w:szCs w:val="24"/>
        </w:rPr>
        <w:t xml:space="preserve">Gjatë vitit 2022, </w:t>
      </w:r>
      <w:r w:rsidR="00CF0975" w:rsidRPr="0077293D">
        <w:rPr>
          <w:rFonts w:ascii="Garamond" w:hAnsi="Garamond" w:cs="Times New Roman"/>
          <w:b w:val="0"/>
          <w:sz w:val="24"/>
          <w:szCs w:val="24"/>
        </w:rPr>
        <w:t>AKPA</w:t>
      </w:r>
      <w:r w:rsidR="00220FE3" w:rsidRPr="0077293D">
        <w:rPr>
          <w:rFonts w:ascii="Garamond" w:hAnsi="Garamond" w:cs="Times New Roman"/>
          <w:b w:val="0"/>
          <w:sz w:val="24"/>
          <w:szCs w:val="24"/>
        </w:rPr>
        <w:t>-ja</w:t>
      </w:r>
      <w:r w:rsidR="00CF0975" w:rsidRPr="0077293D">
        <w:rPr>
          <w:rFonts w:ascii="Garamond" w:hAnsi="Garamond" w:cs="Times New Roman"/>
          <w:b w:val="0"/>
          <w:sz w:val="24"/>
          <w:szCs w:val="24"/>
        </w:rPr>
        <w:t xml:space="preserve"> lëshonte për këta shtetas një dokument “Vërtetim </w:t>
      </w:r>
      <w:r w:rsidR="00220FE3" w:rsidRPr="0077293D">
        <w:rPr>
          <w:rFonts w:ascii="Garamond" w:hAnsi="Garamond" w:cs="Times New Roman"/>
          <w:b w:val="0"/>
          <w:sz w:val="24"/>
          <w:szCs w:val="24"/>
        </w:rPr>
        <w:t>deklarimi për punësim</w:t>
      </w:r>
      <w:r w:rsidR="00CF0975" w:rsidRPr="0077293D">
        <w:rPr>
          <w:rFonts w:ascii="Garamond" w:hAnsi="Garamond" w:cs="Times New Roman"/>
          <w:b w:val="0"/>
          <w:sz w:val="24"/>
          <w:szCs w:val="24"/>
        </w:rPr>
        <w:t>”</w:t>
      </w:r>
      <w:r w:rsidR="00575B79">
        <w:rPr>
          <w:rFonts w:ascii="Garamond" w:hAnsi="Garamond" w:cs="Times New Roman"/>
          <w:b w:val="0"/>
          <w:sz w:val="24"/>
          <w:szCs w:val="24"/>
        </w:rPr>
        <w:t>,</w:t>
      </w:r>
      <w:r w:rsidR="00CF0975" w:rsidRPr="0077293D">
        <w:rPr>
          <w:rFonts w:ascii="Garamond" w:hAnsi="Garamond" w:cs="Times New Roman"/>
          <w:b w:val="0"/>
          <w:sz w:val="24"/>
          <w:szCs w:val="24"/>
        </w:rPr>
        <w:t xml:space="preserve"> ndërsa gjatë vitit</w:t>
      </w:r>
      <w:r w:rsidRPr="0077293D">
        <w:rPr>
          <w:rFonts w:ascii="Garamond" w:hAnsi="Garamond" w:cs="Times New Roman"/>
          <w:b w:val="0"/>
          <w:sz w:val="24"/>
          <w:szCs w:val="24"/>
        </w:rPr>
        <w:t xml:space="preserve"> 2023 punësimi i tyre deklarohej</w:t>
      </w:r>
      <w:r w:rsidR="00CF0975" w:rsidRPr="0077293D">
        <w:rPr>
          <w:rFonts w:ascii="Garamond" w:hAnsi="Garamond" w:cs="Times New Roman"/>
          <w:b w:val="0"/>
          <w:sz w:val="24"/>
          <w:szCs w:val="24"/>
        </w:rPr>
        <w:t xml:space="preserve"> vetëm online.</w:t>
      </w:r>
    </w:p>
    <w:p w14:paraId="6F8A8C8B" w14:textId="5FC1C805" w:rsidR="00CF0975" w:rsidRPr="0077293D" w:rsidRDefault="00061BA6" w:rsidP="00172E46">
      <w:pPr>
        <w:pStyle w:val="BodyText"/>
        <w:ind w:firstLine="284"/>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3.3.8</w:t>
      </w:r>
      <w:r w:rsidRPr="0077293D">
        <w:rPr>
          <w:rFonts w:ascii="Garamond" w:hAnsi="Garamond" w:cs="Times New Roman"/>
          <w:i/>
          <w:w w:val="105"/>
          <w:sz w:val="24"/>
          <w:szCs w:val="24"/>
        </w:rPr>
        <w:t xml:space="preserve"> </w:t>
      </w:r>
      <w:r w:rsidR="00C93F11" w:rsidRPr="0077293D">
        <w:rPr>
          <w:rFonts w:ascii="Garamond" w:hAnsi="Garamond" w:cs="Times New Roman"/>
          <w:i/>
          <w:spacing w:val="-1"/>
          <w:w w:val="105"/>
          <w:sz w:val="24"/>
          <w:szCs w:val="24"/>
        </w:rPr>
        <w:t xml:space="preserve">Shtetasit </w:t>
      </w:r>
      <w:r w:rsidRPr="0077293D">
        <w:rPr>
          <w:rFonts w:ascii="Garamond" w:hAnsi="Garamond" w:cs="Times New Roman"/>
          <w:i/>
          <w:spacing w:val="-1"/>
          <w:w w:val="105"/>
          <w:sz w:val="24"/>
          <w:szCs w:val="24"/>
        </w:rPr>
        <w:t xml:space="preserve">e huaj sipas përcaktimit të </w:t>
      </w:r>
      <w:r w:rsidR="00220FE3" w:rsidRPr="0077293D">
        <w:rPr>
          <w:rFonts w:ascii="Garamond" w:hAnsi="Garamond" w:cs="Times New Roman"/>
          <w:i/>
          <w:spacing w:val="-1"/>
          <w:w w:val="105"/>
          <w:sz w:val="24"/>
          <w:szCs w:val="24"/>
        </w:rPr>
        <w:t xml:space="preserve">nenit </w:t>
      </w:r>
      <w:r w:rsidRPr="0077293D">
        <w:rPr>
          <w:rFonts w:ascii="Garamond" w:hAnsi="Garamond" w:cs="Times New Roman"/>
          <w:i/>
          <w:spacing w:val="-1"/>
          <w:w w:val="105"/>
          <w:sz w:val="24"/>
          <w:szCs w:val="24"/>
        </w:rPr>
        <w:t>80</w:t>
      </w:r>
    </w:p>
    <w:tbl>
      <w:tblPr>
        <w:tblW w:w="8820" w:type="dxa"/>
        <w:jc w:val="center"/>
        <w:tblBorders>
          <w:bottom w:val="dotted" w:sz="4" w:space="0" w:color="4F82BD"/>
          <w:insideH w:val="dotted" w:sz="4" w:space="0" w:color="4F82BD"/>
          <w:insideV w:val="dotted" w:sz="4" w:space="0" w:color="4F82BD"/>
        </w:tblBorders>
        <w:tblLook w:val="04A0" w:firstRow="1" w:lastRow="0" w:firstColumn="1" w:lastColumn="0" w:noHBand="0" w:noVBand="1"/>
      </w:tblPr>
      <w:tblGrid>
        <w:gridCol w:w="2552"/>
        <w:gridCol w:w="2693"/>
        <w:gridCol w:w="3575"/>
      </w:tblGrid>
      <w:tr w:rsidR="00CF0975" w:rsidRPr="0077293D" w14:paraId="178114CB" w14:textId="77777777" w:rsidTr="00454FAA">
        <w:trPr>
          <w:trHeight w:val="20"/>
          <w:jc w:val="center"/>
        </w:trPr>
        <w:tc>
          <w:tcPr>
            <w:tcW w:w="2552" w:type="dxa"/>
            <w:vMerge w:val="restart"/>
            <w:shd w:val="clear" w:color="auto" w:fill="DEEAF6" w:themeFill="accent1" w:themeFillTint="33"/>
            <w:vAlign w:val="center"/>
            <w:hideMark/>
          </w:tcPr>
          <w:p w14:paraId="313E9833"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Institucioni</w:t>
            </w:r>
          </w:p>
        </w:tc>
        <w:tc>
          <w:tcPr>
            <w:tcW w:w="2693" w:type="dxa"/>
            <w:shd w:val="clear" w:color="auto" w:fill="DEEAF6" w:themeFill="accent1" w:themeFillTint="33"/>
            <w:vAlign w:val="center"/>
            <w:hideMark/>
          </w:tcPr>
          <w:p w14:paraId="49619EFD" w14:textId="7248BC09"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 xml:space="preserve">Vërtetime </w:t>
            </w:r>
            <w:r w:rsidR="00D843E8" w:rsidRPr="0077293D">
              <w:rPr>
                <w:rFonts w:ascii="Garamond" w:eastAsia="Times New Roman" w:hAnsi="Garamond" w:cs="Times New Roman"/>
                <w:b/>
                <w:bCs/>
                <w:color w:val="000000" w:themeColor="text1"/>
                <w:sz w:val="20"/>
                <w:szCs w:val="20"/>
              </w:rPr>
              <w:t>p</w:t>
            </w:r>
            <w:r w:rsidRPr="0077293D">
              <w:rPr>
                <w:rFonts w:ascii="Garamond" w:eastAsia="Times New Roman" w:hAnsi="Garamond" w:cs="Times New Roman"/>
                <w:b/>
                <w:bCs/>
                <w:color w:val="000000" w:themeColor="text1"/>
                <w:sz w:val="20"/>
                <w:szCs w:val="20"/>
              </w:rPr>
              <w:t xml:space="preserve">unësimi </w:t>
            </w:r>
          </w:p>
        </w:tc>
        <w:tc>
          <w:tcPr>
            <w:tcW w:w="3575" w:type="dxa"/>
            <w:shd w:val="clear" w:color="auto" w:fill="DEEAF6" w:themeFill="accent1" w:themeFillTint="33"/>
            <w:vAlign w:val="center"/>
          </w:tcPr>
          <w:p w14:paraId="411D2E2C" w14:textId="1CF0324F"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 xml:space="preserve">Deklarime </w:t>
            </w:r>
            <w:r w:rsidR="00D843E8" w:rsidRPr="0077293D">
              <w:rPr>
                <w:rFonts w:ascii="Garamond" w:eastAsia="Times New Roman" w:hAnsi="Garamond" w:cs="Times New Roman"/>
                <w:b/>
                <w:bCs/>
                <w:color w:val="000000" w:themeColor="text1"/>
                <w:sz w:val="20"/>
                <w:szCs w:val="20"/>
              </w:rPr>
              <w:t>p</w:t>
            </w:r>
            <w:r w:rsidRPr="0077293D">
              <w:rPr>
                <w:rFonts w:ascii="Garamond" w:eastAsia="Times New Roman" w:hAnsi="Garamond" w:cs="Times New Roman"/>
                <w:b/>
                <w:bCs/>
                <w:color w:val="000000" w:themeColor="text1"/>
                <w:sz w:val="20"/>
                <w:szCs w:val="20"/>
              </w:rPr>
              <w:t xml:space="preserve">unësimi </w:t>
            </w:r>
          </w:p>
        </w:tc>
      </w:tr>
      <w:tr w:rsidR="00CF0975" w:rsidRPr="0077293D" w14:paraId="6016073C" w14:textId="77777777" w:rsidTr="00454FAA">
        <w:trPr>
          <w:trHeight w:val="20"/>
          <w:jc w:val="center"/>
        </w:trPr>
        <w:tc>
          <w:tcPr>
            <w:tcW w:w="2552" w:type="dxa"/>
            <w:vMerge/>
            <w:shd w:val="clear" w:color="auto" w:fill="auto"/>
            <w:vAlign w:val="center"/>
            <w:hideMark/>
          </w:tcPr>
          <w:p w14:paraId="4E077C2C" w14:textId="77777777" w:rsidR="00CF0975" w:rsidRPr="0077293D" w:rsidRDefault="00CF0975" w:rsidP="00647A99">
            <w:pPr>
              <w:rPr>
                <w:rFonts w:ascii="Garamond" w:eastAsia="Times New Roman" w:hAnsi="Garamond" w:cs="Times New Roman"/>
                <w:b/>
                <w:bCs/>
                <w:color w:val="000000" w:themeColor="text1"/>
                <w:sz w:val="20"/>
                <w:szCs w:val="20"/>
              </w:rPr>
            </w:pPr>
          </w:p>
        </w:tc>
        <w:tc>
          <w:tcPr>
            <w:tcW w:w="2693" w:type="dxa"/>
            <w:shd w:val="clear" w:color="auto" w:fill="auto"/>
            <w:vAlign w:val="center"/>
            <w:hideMark/>
          </w:tcPr>
          <w:p w14:paraId="10338851"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2022</w:t>
            </w:r>
          </w:p>
        </w:tc>
        <w:tc>
          <w:tcPr>
            <w:tcW w:w="3575" w:type="dxa"/>
            <w:shd w:val="clear" w:color="auto" w:fill="auto"/>
            <w:vAlign w:val="center"/>
            <w:hideMark/>
          </w:tcPr>
          <w:p w14:paraId="24014738"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2023</w:t>
            </w:r>
          </w:p>
        </w:tc>
      </w:tr>
      <w:tr w:rsidR="00CF0975" w:rsidRPr="0077293D" w14:paraId="690DD779" w14:textId="77777777" w:rsidTr="00454FAA">
        <w:trPr>
          <w:trHeight w:val="20"/>
          <w:jc w:val="center"/>
        </w:trPr>
        <w:tc>
          <w:tcPr>
            <w:tcW w:w="2552" w:type="dxa"/>
            <w:shd w:val="clear" w:color="auto" w:fill="auto"/>
            <w:vAlign w:val="center"/>
            <w:hideMark/>
          </w:tcPr>
          <w:p w14:paraId="4820651C" w14:textId="52F49891"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Berat</w:t>
            </w:r>
          </w:p>
        </w:tc>
        <w:tc>
          <w:tcPr>
            <w:tcW w:w="2693" w:type="dxa"/>
            <w:shd w:val="clear" w:color="auto" w:fill="auto"/>
            <w:vAlign w:val="center"/>
          </w:tcPr>
          <w:p w14:paraId="1DD3B49F"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36</w:t>
            </w:r>
          </w:p>
        </w:tc>
        <w:tc>
          <w:tcPr>
            <w:tcW w:w="3575" w:type="dxa"/>
            <w:shd w:val="clear" w:color="auto" w:fill="auto"/>
            <w:vAlign w:val="center"/>
          </w:tcPr>
          <w:p w14:paraId="5DC4FC3F"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98</w:t>
            </w:r>
          </w:p>
        </w:tc>
      </w:tr>
      <w:tr w:rsidR="00CF0975" w:rsidRPr="0077293D" w14:paraId="5C8DDC3D" w14:textId="77777777" w:rsidTr="00454FAA">
        <w:trPr>
          <w:trHeight w:val="20"/>
          <w:jc w:val="center"/>
        </w:trPr>
        <w:tc>
          <w:tcPr>
            <w:tcW w:w="2552" w:type="dxa"/>
            <w:shd w:val="clear" w:color="auto" w:fill="auto"/>
            <w:vAlign w:val="center"/>
            <w:hideMark/>
          </w:tcPr>
          <w:p w14:paraId="53102DF3" w14:textId="355947BB"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Dibër</w:t>
            </w:r>
          </w:p>
        </w:tc>
        <w:tc>
          <w:tcPr>
            <w:tcW w:w="2693" w:type="dxa"/>
            <w:shd w:val="clear" w:color="auto" w:fill="auto"/>
            <w:vAlign w:val="center"/>
          </w:tcPr>
          <w:p w14:paraId="2EBF99D2"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w:t>
            </w:r>
          </w:p>
        </w:tc>
        <w:tc>
          <w:tcPr>
            <w:tcW w:w="3575" w:type="dxa"/>
            <w:shd w:val="clear" w:color="auto" w:fill="auto"/>
            <w:vAlign w:val="center"/>
          </w:tcPr>
          <w:p w14:paraId="077CDF44"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0</w:t>
            </w:r>
          </w:p>
        </w:tc>
      </w:tr>
      <w:tr w:rsidR="00CF0975" w:rsidRPr="0077293D" w14:paraId="4D36B961" w14:textId="77777777" w:rsidTr="00454FAA">
        <w:trPr>
          <w:trHeight w:val="20"/>
          <w:jc w:val="center"/>
        </w:trPr>
        <w:tc>
          <w:tcPr>
            <w:tcW w:w="2552" w:type="dxa"/>
            <w:shd w:val="clear" w:color="auto" w:fill="auto"/>
            <w:vAlign w:val="center"/>
            <w:hideMark/>
          </w:tcPr>
          <w:p w14:paraId="4946F444" w14:textId="4FC97DCA"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Durrës</w:t>
            </w:r>
          </w:p>
        </w:tc>
        <w:tc>
          <w:tcPr>
            <w:tcW w:w="2693" w:type="dxa"/>
            <w:shd w:val="clear" w:color="auto" w:fill="auto"/>
            <w:vAlign w:val="center"/>
          </w:tcPr>
          <w:p w14:paraId="4215A1F4"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213</w:t>
            </w:r>
          </w:p>
        </w:tc>
        <w:tc>
          <w:tcPr>
            <w:tcW w:w="3575" w:type="dxa"/>
            <w:shd w:val="clear" w:color="auto" w:fill="auto"/>
            <w:vAlign w:val="center"/>
          </w:tcPr>
          <w:p w14:paraId="52F2F1E5"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160</w:t>
            </w:r>
          </w:p>
        </w:tc>
      </w:tr>
      <w:tr w:rsidR="00CF0975" w:rsidRPr="0077293D" w14:paraId="6A5AE9DE" w14:textId="77777777" w:rsidTr="00454FAA">
        <w:trPr>
          <w:trHeight w:val="20"/>
          <w:jc w:val="center"/>
        </w:trPr>
        <w:tc>
          <w:tcPr>
            <w:tcW w:w="2552" w:type="dxa"/>
            <w:shd w:val="clear" w:color="auto" w:fill="auto"/>
            <w:vAlign w:val="center"/>
            <w:hideMark/>
          </w:tcPr>
          <w:p w14:paraId="47729A40" w14:textId="0C9EA44F"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Elbasan</w:t>
            </w:r>
          </w:p>
        </w:tc>
        <w:tc>
          <w:tcPr>
            <w:tcW w:w="2693" w:type="dxa"/>
            <w:shd w:val="clear" w:color="auto" w:fill="auto"/>
            <w:vAlign w:val="center"/>
          </w:tcPr>
          <w:p w14:paraId="12946531"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19</w:t>
            </w:r>
          </w:p>
        </w:tc>
        <w:tc>
          <w:tcPr>
            <w:tcW w:w="3575" w:type="dxa"/>
            <w:shd w:val="clear" w:color="auto" w:fill="auto"/>
            <w:vAlign w:val="center"/>
          </w:tcPr>
          <w:p w14:paraId="61FAB768"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9</w:t>
            </w:r>
          </w:p>
        </w:tc>
      </w:tr>
      <w:tr w:rsidR="00CF0975" w:rsidRPr="0077293D" w14:paraId="520B69D1" w14:textId="77777777" w:rsidTr="00454FAA">
        <w:trPr>
          <w:trHeight w:val="20"/>
          <w:jc w:val="center"/>
        </w:trPr>
        <w:tc>
          <w:tcPr>
            <w:tcW w:w="2552" w:type="dxa"/>
            <w:shd w:val="clear" w:color="auto" w:fill="auto"/>
            <w:vAlign w:val="center"/>
            <w:hideMark/>
          </w:tcPr>
          <w:p w14:paraId="3CCAE8BA" w14:textId="7D21DEBD"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Fier</w:t>
            </w:r>
          </w:p>
        </w:tc>
        <w:tc>
          <w:tcPr>
            <w:tcW w:w="2693" w:type="dxa"/>
            <w:shd w:val="clear" w:color="auto" w:fill="auto"/>
            <w:vAlign w:val="center"/>
          </w:tcPr>
          <w:p w14:paraId="4F4F03CE"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35</w:t>
            </w:r>
          </w:p>
        </w:tc>
        <w:tc>
          <w:tcPr>
            <w:tcW w:w="3575" w:type="dxa"/>
            <w:shd w:val="clear" w:color="auto" w:fill="auto"/>
            <w:vAlign w:val="center"/>
          </w:tcPr>
          <w:p w14:paraId="2551E6AE"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81</w:t>
            </w:r>
          </w:p>
        </w:tc>
      </w:tr>
      <w:tr w:rsidR="00CF0975" w:rsidRPr="0077293D" w14:paraId="65D48071" w14:textId="77777777" w:rsidTr="00454FAA">
        <w:trPr>
          <w:trHeight w:val="20"/>
          <w:jc w:val="center"/>
        </w:trPr>
        <w:tc>
          <w:tcPr>
            <w:tcW w:w="2552" w:type="dxa"/>
            <w:shd w:val="clear" w:color="auto" w:fill="auto"/>
            <w:vAlign w:val="center"/>
            <w:hideMark/>
          </w:tcPr>
          <w:p w14:paraId="1AE75124" w14:textId="7BDA5F0C"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Gjirokastër</w:t>
            </w:r>
          </w:p>
        </w:tc>
        <w:tc>
          <w:tcPr>
            <w:tcW w:w="2693" w:type="dxa"/>
            <w:shd w:val="clear" w:color="auto" w:fill="auto"/>
            <w:vAlign w:val="center"/>
          </w:tcPr>
          <w:p w14:paraId="3720A03B"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19</w:t>
            </w:r>
          </w:p>
        </w:tc>
        <w:tc>
          <w:tcPr>
            <w:tcW w:w="3575" w:type="dxa"/>
            <w:shd w:val="clear" w:color="auto" w:fill="auto"/>
            <w:vAlign w:val="center"/>
          </w:tcPr>
          <w:p w14:paraId="79AFBC37"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7</w:t>
            </w:r>
          </w:p>
        </w:tc>
      </w:tr>
      <w:tr w:rsidR="00CF0975" w:rsidRPr="0077293D" w14:paraId="3170FA4E" w14:textId="77777777" w:rsidTr="00454FAA">
        <w:trPr>
          <w:trHeight w:val="20"/>
          <w:jc w:val="center"/>
        </w:trPr>
        <w:tc>
          <w:tcPr>
            <w:tcW w:w="2552" w:type="dxa"/>
            <w:shd w:val="clear" w:color="auto" w:fill="auto"/>
            <w:vAlign w:val="center"/>
            <w:hideMark/>
          </w:tcPr>
          <w:p w14:paraId="24504FA3" w14:textId="7B0E65B6"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Korçë</w:t>
            </w:r>
          </w:p>
        </w:tc>
        <w:tc>
          <w:tcPr>
            <w:tcW w:w="2693" w:type="dxa"/>
            <w:shd w:val="clear" w:color="auto" w:fill="auto"/>
            <w:vAlign w:val="center"/>
          </w:tcPr>
          <w:p w14:paraId="380BD8DD"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18</w:t>
            </w:r>
          </w:p>
        </w:tc>
        <w:tc>
          <w:tcPr>
            <w:tcW w:w="3575" w:type="dxa"/>
            <w:shd w:val="clear" w:color="auto" w:fill="auto"/>
            <w:vAlign w:val="center"/>
          </w:tcPr>
          <w:p w14:paraId="398B560D"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39</w:t>
            </w:r>
          </w:p>
        </w:tc>
      </w:tr>
      <w:tr w:rsidR="00CF0975" w:rsidRPr="0077293D" w14:paraId="74874F2F" w14:textId="77777777" w:rsidTr="00454FAA">
        <w:trPr>
          <w:trHeight w:val="20"/>
          <w:jc w:val="center"/>
        </w:trPr>
        <w:tc>
          <w:tcPr>
            <w:tcW w:w="2552" w:type="dxa"/>
            <w:shd w:val="clear" w:color="auto" w:fill="auto"/>
            <w:vAlign w:val="center"/>
            <w:hideMark/>
          </w:tcPr>
          <w:p w14:paraId="563F440C" w14:textId="0CE2F7C7"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Kukës</w:t>
            </w:r>
          </w:p>
        </w:tc>
        <w:tc>
          <w:tcPr>
            <w:tcW w:w="2693" w:type="dxa"/>
            <w:shd w:val="clear" w:color="auto" w:fill="auto"/>
            <w:vAlign w:val="center"/>
          </w:tcPr>
          <w:p w14:paraId="542265A9"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2</w:t>
            </w:r>
          </w:p>
        </w:tc>
        <w:tc>
          <w:tcPr>
            <w:tcW w:w="3575" w:type="dxa"/>
            <w:shd w:val="clear" w:color="auto" w:fill="auto"/>
            <w:vAlign w:val="center"/>
          </w:tcPr>
          <w:p w14:paraId="46A2F46A"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27</w:t>
            </w:r>
          </w:p>
        </w:tc>
      </w:tr>
      <w:tr w:rsidR="00CF0975" w:rsidRPr="0077293D" w14:paraId="4AA388C0" w14:textId="77777777" w:rsidTr="00454FAA">
        <w:trPr>
          <w:trHeight w:val="20"/>
          <w:jc w:val="center"/>
        </w:trPr>
        <w:tc>
          <w:tcPr>
            <w:tcW w:w="2552" w:type="dxa"/>
            <w:shd w:val="clear" w:color="auto" w:fill="auto"/>
            <w:vAlign w:val="center"/>
            <w:hideMark/>
          </w:tcPr>
          <w:p w14:paraId="05F5C5A0" w14:textId="42C10207"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Lezhë</w:t>
            </w:r>
          </w:p>
        </w:tc>
        <w:tc>
          <w:tcPr>
            <w:tcW w:w="2693" w:type="dxa"/>
            <w:shd w:val="clear" w:color="auto" w:fill="auto"/>
            <w:vAlign w:val="center"/>
          </w:tcPr>
          <w:p w14:paraId="40AB2EDE"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43</w:t>
            </w:r>
          </w:p>
        </w:tc>
        <w:tc>
          <w:tcPr>
            <w:tcW w:w="3575" w:type="dxa"/>
            <w:shd w:val="clear" w:color="auto" w:fill="auto"/>
            <w:vAlign w:val="center"/>
          </w:tcPr>
          <w:p w14:paraId="0231C6C8"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27</w:t>
            </w:r>
          </w:p>
        </w:tc>
      </w:tr>
      <w:tr w:rsidR="00CF0975" w:rsidRPr="0077293D" w14:paraId="24D6A15C" w14:textId="77777777" w:rsidTr="00454FAA">
        <w:trPr>
          <w:trHeight w:val="20"/>
          <w:jc w:val="center"/>
        </w:trPr>
        <w:tc>
          <w:tcPr>
            <w:tcW w:w="2552" w:type="dxa"/>
            <w:shd w:val="clear" w:color="auto" w:fill="auto"/>
            <w:vAlign w:val="center"/>
            <w:hideMark/>
          </w:tcPr>
          <w:p w14:paraId="7EC1FA07" w14:textId="67788871"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Shkodër</w:t>
            </w:r>
          </w:p>
        </w:tc>
        <w:tc>
          <w:tcPr>
            <w:tcW w:w="2693" w:type="dxa"/>
            <w:shd w:val="clear" w:color="auto" w:fill="auto"/>
            <w:vAlign w:val="center"/>
          </w:tcPr>
          <w:p w14:paraId="72A1CBEF"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62</w:t>
            </w:r>
          </w:p>
        </w:tc>
        <w:tc>
          <w:tcPr>
            <w:tcW w:w="3575" w:type="dxa"/>
            <w:shd w:val="clear" w:color="auto" w:fill="auto"/>
            <w:vAlign w:val="center"/>
          </w:tcPr>
          <w:p w14:paraId="44199785"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81</w:t>
            </w:r>
          </w:p>
        </w:tc>
      </w:tr>
      <w:tr w:rsidR="00CF0975" w:rsidRPr="0077293D" w14:paraId="29206980" w14:textId="77777777" w:rsidTr="00454FAA">
        <w:trPr>
          <w:trHeight w:val="20"/>
          <w:jc w:val="center"/>
        </w:trPr>
        <w:tc>
          <w:tcPr>
            <w:tcW w:w="2552" w:type="dxa"/>
            <w:shd w:val="clear" w:color="auto" w:fill="auto"/>
            <w:vAlign w:val="center"/>
            <w:hideMark/>
          </w:tcPr>
          <w:p w14:paraId="58F90A4E" w14:textId="14D21FEA"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Tiranë</w:t>
            </w:r>
          </w:p>
        </w:tc>
        <w:tc>
          <w:tcPr>
            <w:tcW w:w="2693" w:type="dxa"/>
            <w:shd w:val="clear" w:color="auto" w:fill="auto"/>
            <w:vAlign w:val="center"/>
          </w:tcPr>
          <w:p w14:paraId="650D41E7"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859</w:t>
            </w:r>
          </w:p>
        </w:tc>
        <w:tc>
          <w:tcPr>
            <w:tcW w:w="3575" w:type="dxa"/>
            <w:shd w:val="clear" w:color="auto" w:fill="auto"/>
            <w:vAlign w:val="center"/>
          </w:tcPr>
          <w:p w14:paraId="48A62684"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666</w:t>
            </w:r>
          </w:p>
        </w:tc>
      </w:tr>
      <w:tr w:rsidR="00CF0975" w:rsidRPr="0077293D" w14:paraId="7AE3956E" w14:textId="77777777" w:rsidTr="00454FAA">
        <w:trPr>
          <w:trHeight w:val="20"/>
          <w:jc w:val="center"/>
        </w:trPr>
        <w:tc>
          <w:tcPr>
            <w:tcW w:w="2552" w:type="dxa"/>
            <w:shd w:val="clear" w:color="auto" w:fill="auto"/>
            <w:vAlign w:val="center"/>
            <w:hideMark/>
          </w:tcPr>
          <w:p w14:paraId="5B7C1B48" w14:textId="2C46DF0A" w:rsidR="00CF0975" w:rsidRPr="0077293D" w:rsidRDefault="000C44D9"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Vlorë</w:t>
            </w:r>
          </w:p>
        </w:tc>
        <w:tc>
          <w:tcPr>
            <w:tcW w:w="2693" w:type="dxa"/>
            <w:shd w:val="clear" w:color="auto" w:fill="auto"/>
            <w:vAlign w:val="center"/>
          </w:tcPr>
          <w:p w14:paraId="432F7372"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161</w:t>
            </w:r>
          </w:p>
        </w:tc>
        <w:tc>
          <w:tcPr>
            <w:tcW w:w="3575" w:type="dxa"/>
            <w:shd w:val="clear" w:color="auto" w:fill="auto"/>
            <w:vAlign w:val="center"/>
          </w:tcPr>
          <w:p w14:paraId="0E6CB189"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170</w:t>
            </w:r>
          </w:p>
        </w:tc>
      </w:tr>
      <w:tr w:rsidR="00CF0975" w:rsidRPr="0077293D" w14:paraId="7A68C7DB" w14:textId="77777777" w:rsidTr="00454FAA">
        <w:trPr>
          <w:trHeight w:val="20"/>
          <w:jc w:val="center"/>
        </w:trPr>
        <w:tc>
          <w:tcPr>
            <w:tcW w:w="2552" w:type="dxa"/>
            <w:tcBorders>
              <w:bottom w:val="dotted" w:sz="4" w:space="0" w:color="4F82BD"/>
            </w:tcBorders>
            <w:shd w:val="clear" w:color="auto" w:fill="auto"/>
            <w:vAlign w:val="center"/>
            <w:hideMark/>
          </w:tcPr>
          <w:p w14:paraId="07E893CD" w14:textId="4F9F5A84" w:rsidR="00CF0975" w:rsidRPr="0077293D" w:rsidRDefault="00CF0975" w:rsidP="00647A99">
            <w:pPr>
              <w:rPr>
                <w:rFonts w:ascii="Garamond" w:eastAsia="Times New Roman" w:hAnsi="Garamond" w:cs="Times New Roman"/>
                <w:bCs/>
                <w:color w:val="000000" w:themeColor="text1"/>
                <w:sz w:val="20"/>
                <w:szCs w:val="20"/>
              </w:rPr>
            </w:pPr>
            <w:r w:rsidRPr="0077293D">
              <w:rPr>
                <w:rFonts w:ascii="Garamond" w:eastAsia="Times New Roman" w:hAnsi="Garamond" w:cs="Times New Roman"/>
                <w:bCs/>
                <w:color w:val="000000" w:themeColor="text1"/>
                <w:sz w:val="20"/>
                <w:szCs w:val="20"/>
              </w:rPr>
              <w:t xml:space="preserve">Dr. </w:t>
            </w:r>
            <w:r w:rsidR="00E74227" w:rsidRPr="0077293D">
              <w:rPr>
                <w:rFonts w:ascii="Garamond" w:eastAsia="Times New Roman" w:hAnsi="Garamond" w:cs="Times New Roman"/>
                <w:bCs/>
                <w:color w:val="000000" w:themeColor="text1"/>
                <w:sz w:val="20"/>
                <w:szCs w:val="20"/>
              </w:rPr>
              <w:t xml:space="preserve">e </w:t>
            </w:r>
            <w:r w:rsidRPr="0077293D">
              <w:rPr>
                <w:rFonts w:ascii="Garamond" w:eastAsia="Times New Roman" w:hAnsi="Garamond" w:cs="Times New Roman"/>
                <w:bCs/>
                <w:color w:val="000000" w:themeColor="text1"/>
                <w:sz w:val="20"/>
                <w:szCs w:val="20"/>
              </w:rPr>
              <w:t>Përgjithshme AKPA</w:t>
            </w:r>
          </w:p>
        </w:tc>
        <w:tc>
          <w:tcPr>
            <w:tcW w:w="2693" w:type="dxa"/>
            <w:tcBorders>
              <w:bottom w:val="dotted" w:sz="4" w:space="0" w:color="4F82BD"/>
            </w:tcBorders>
            <w:shd w:val="clear" w:color="auto" w:fill="auto"/>
            <w:vAlign w:val="center"/>
          </w:tcPr>
          <w:p w14:paraId="007AD640" w14:textId="77777777" w:rsidR="00CF0975" w:rsidRPr="0077293D" w:rsidRDefault="00CF0975" w:rsidP="00647A99">
            <w:pPr>
              <w:jc w:val="center"/>
              <w:rPr>
                <w:rFonts w:ascii="Garamond" w:eastAsia="Times New Roman" w:hAnsi="Garamond" w:cs="Times New Roman"/>
                <w:color w:val="000000" w:themeColor="text1"/>
                <w:sz w:val="20"/>
                <w:szCs w:val="20"/>
              </w:rPr>
            </w:pPr>
            <w:r w:rsidRPr="0077293D">
              <w:rPr>
                <w:rFonts w:ascii="Garamond" w:eastAsia="Times New Roman" w:hAnsi="Garamond" w:cs="Times New Roman"/>
                <w:color w:val="000000" w:themeColor="text1"/>
                <w:sz w:val="20"/>
                <w:szCs w:val="20"/>
              </w:rPr>
              <w:t>426</w:t>
            </w:r>
          </w:p>
        </w:tc>
        <w:tc>
          <w:tcPr>
            <w:tcW w:w="3575" w:type="dxa"/>
            <w:tcBorders>
              <w:bottom w:val="dotted" w:sz="4" w:space="0" w:color="4F82BD"/>
            </w:tcBorders>
            <w:shd w:val="clear" w:color="auto" w:fill="auto"/>
            <w:vAlign w:val="center"/>
          </w:tcPr>
          <w:p w14:paraId="037A0043" w14:textId="77777777" w:rsidR="00CF0975" w:rsidRPr="0077293D" w:rsidRDefault="00CF0975" w:rsidP="00647A99">
            <w:pPr>
              <w:jc w:val="center"/>
              <w:rPr>
                <w:rFonts w:ascii="Garamond" w:eastAsia="Times New Roman" w:hAnsi="Garamond" w:cs="Times New Roman"/>
                <w:color w:val="000000" w:themeColor="text1"/>
                <w:sz w:val="20"/>
                <w:szCs w:val="20"/>
              </w:rPr>
            </w:pPr>
          </w:p>
        </w:tc>
      </w:tr>
      <w:tr w:rsidR="00CF0975" w:rsidRPr="0077293D" w14:paraId="5B8A6BF9" w14:textId="77777777" w:rsidTr="00454FAA">
        <w:trPr>
          <w:trHeight w:val="20"/>
          <w:jc w:val="center"/>
        </w:trPr>
        <w:tc>
          <w:tcPr>
            <w:tcW w:w="2552" w:type="dxa"/>
            <w:tcBorders>
              <w:top w:val="dotted" w:sz="4" w:space="0" w:color="4F82BD"/>
              <w:bottom w:val="single" w:sz="4" w:space="0" w:color="4F82BD"/>
            </w:tcBorders>
            <w:shd w:val="clear" w:color="auto" w:fill="auto"/>
            <w:vAlign w:val="center"/>
            <w:hideMark/>
          </w:tcPr>
          <w:p w14:paraId="20C806C4" w14:textId="32F4E1AA" w:rsidR="00CF0975" w:rsidRPr="0077293D" w:rsidRDefault="00CF0975" w:rsidP="00647A99">
            <w:pP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Total</w:t>
            </w:r>
            <w:r w:rsidR="000C44D9" w:rsidRPr="0077293D">
              <w:rPr>
                <w:rFonts w:ascii="Garamond" w:eastAsia="Times New Roman" w:hAnsi="Garamond" w:cs="Times New Roman"/>
                <w:b/>
                <w:bCs/>
                <w:color w:val="000000" w:themeColor="text1"/>
                <w:sz w:val="20"/>
                <w:szCs w:val="20"/>
              </w:rPr>
              <w:t>i</w:t>
            </w:r>
          </w:p>
        </w:tc>
        <w:tc>
          <w:tcPr>
            <w:tcW w:w="2693" w:type="dxa"/>
            <w:tcBorders>
              <w:top w:val="dotted" w:sz="4" w:space="0" w:color="4F82BD"/>
              <w:bottom w:val="single" w:sz="4" w:space="0" w:color="4F82BD"/>
            </w:tcBorders>
            <w:shd w:val="clear" w:color="auto" w:fill="auto"/>
            <w:vAlign w:val="center"/>
          </w:tcPr>
          <w:p w14:paraId="34B85E80"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1894</w:t>
            </w:r>
          </w:p>
        </w:tc>
        <w:tc>
          <w:tcPr>
            <w:tcW w:w="3575" w:type="dxa"/>
            <w:tcBorders>
              <w:top w:val="dotted" w:sz="4" w:space="0" w:color="4F82BD"/>
              <w:bottom w:val="single" w:sz="4" w:space="0" w:color="4F82BD"/>
            </w:tcBorders>
            <w:shd w:val="clear" w:color="auto" w:fill="auto"/>
            <w:vAlign w:val="center"/>
          </w:tcPr>
          <w:p w14:paraId="200E316A" w14:textId="77777777" w:rsidR="00CF0975" w:rsidRPr="0077293D" w:rsidRDefault="00CF0975" w:rsidP="00647A99">
            <w:pPr>
              <w:jc w:val="center"/>
              <w:rPr>
                <w:rFonts w:ascii="Garamond" w:eastAsia="Times New Roman" w:hAnsi="Garamond" w:cs="Times New Roman"/>
                <w:b/>
                <w:bCs/>
                <w:color w:val="000000" w:themeColor="text1"/>
                <w:sz w:val="20"/>
                <w:szCs w:val="20"/>
              </w:rPr>
            </w:pPr>
            <w:r w:rsidRPr="0077293D">
              <w:rPr>
                <w:rFonts w:ascii="Garamond" w:eastAsia="Times New Roman" w:hAnsi="Garamond" w:cs="Times New Roman"/>
                <w:b/>
                <w:bCs/>
                <w:color w:val="000000" w:themeColor="text1"/>
                <w:sz w:val="20"/>
                <w:szCs w:val="20"/>
              </w:rPr>
              <w:t>1365</w:t>
            </w:r>
          </w:p>
        </w:tc>
      </w:tr>
    </w:tbl>
    <w:p w14:paraId="629F4B06" w14:textId="12C5A3BA" w:rsidR="00CF0975" w:rsidRPr="0077293D" w:rsidRDefault="00CF0975" w:rsidP="000C44D9">
      <w:pPr>
        <w:ind w:firstLine="284"/>
        <w:jc w:val="center"/>
        <w:rPr>
          <w:rFonts w:ascii="Garamond" w:hAnsi="Garamond" w:cs="Times New Roman"/>
          <w:i/>
          <w:color w:val="000000" w:themeColor="text1"/>
          <w:sz w:val="24"/>
          <w:szCs w:val="24"/>
        </w:rPr>
      </w:pPr>
      <w:r w:rsidRPr="0077293D">
        <w:rPr>
          <w:rFonts w:ascii="Garamond" w:hAnsi="Garamond" w:cs="Times New Roman"/>
          <w:i/>
          <w:color w:val="000000" w:themeColor="text1"/>
          <w:sz w:val="24"/>
          <w:szCs w:val="24"/>
        </w:rPr>
        <w:t>Burimi: AKPA.</w:t>
      </w:r>
    </w:p>
    <w:p w14:paraId="77CD8729" w14:textId="75B8BE89" w:rsidR="00B276D9" w:rsidRPr="0077293D" w:rsidRDefault="00ED3992" w:rsidP="00172E46">
      <w:pPr>
        <w:pStyle w:val="ListParagraph"/>
        <w:tabs>
          <w:tab w:val="left" w:pos="655"/>
        </w:tabs>
        <w:ind w:left="0" w:firstLine="284"/>
        <w:rPr>
          <w:rFonts w:ascii="Garamond" w:hAnsi="Garamond" w:cs="Times New Roman"/>
          <w:b/>
          <w:color w:val="2E74B5" w:themeColor="accent1" w:themeShade="BF"/>
          <w:sz w:val="24"/>
          <w:szCs w:val="24"/>
        </w:rPr>
      </w:pPr>
      <w:bookmarkStart w:id="8" w:name="_TOC_250019"/>
      <w:r w:rsidRPr="0077293D">
        <w:rPr>
          <w:rFonts w:ascii="Garamond" w:hAnsi="Garamond" w:cs="Times New Roman"/>
          <w:b/>
          <w:color w:val="2E74B5" w:themeColor="accent1" w:themeShade="BF"/>
          <w:sz w:val="24"/>
          <w:szCs w:val="24"/>
        </w:rPr>
        <w:t xml:space="preserve">4. </w:t>
      </w:r>
      <w:r w:rsidR="00B276D9" w:rsidRPr="0077293D">
        <w:rPr>
          <w:rFonts w:ascii="Garamond" w:hAnsi="Garamond" w:cs="Times New Roman"/>
          <w:b/>
          <w:color w:val="2E74B5" w:themeColor="accent1" w:themeShade="BF"/>
          <w:sz w:val="24"/>
          <w:szCs w:val="24"/>
        </w:rPr>
        <w:t>Migracioni</w:t>
      </w:r>
      <w:r w:rsidR="00B276D9" w:rsidRPr="0077293D">
        <w:rPr>
          <w:rFonts w:ascii="Garamond" w:hAnsi="Garamond" w:cs="Times New Roman"/>
          <w:b/>
          <w:color w:val="2E74B5" w:themeColor="accent1" w:themeShade="BF"/>
          <w:spacing w:val="-6"/>
          <w:sz w:val="24"/>
          <w:szCs w:val="24"/>
        </w:rPr>
        <w:t xml:space="preserve"> </w:t>
      </w:r>
      <w:r w:rsidR="00B276D9" w:rsidRPr="0077293D">
        <w:rPr>
          <w:rFonts w:ascii="Garamond" w:hAnsi="Garamond" w:cs="Times New Roman"/>
          <w:b/>
          <w:color w:val="2E74B5" w:themeColor="accent1" w:themeShade="BF"/>
          <w:sz w:val="24"/>
          <w:szCs w:val="24"/>
        </w:rPr>
        <w:t>i</w:t>
      </w:r>
      <w:r w:rsidR="00B276D9" w:rsidRPr="0077293D">
        <w:rPr>
          <w:rFonts w:ascii="Garamond" w:hAnsi="Garamond" w:cs="Times New Roman"/>
          <w:b/>
          <w:color w:val="2E74B5" w:themeColor="accent1" w:themeShade="BF"/>
          <w:spacing w:val="-7"/>
          <w:sz w:val="24"/>
          <w:szCs w:val="24"/>
        </w:rPr>
        <w:t xml:space="preserve"> </w:t>
      </w:r>
      <w:r w:rsidR="00B276D9" w:rsidRPr="0077293D">
        <w:rPr>
          <w:rFonts w:ascii="Garamond" w:hAnsi="Garamond" w:cs="Times New Roman"/>
          <w:b/>
          <w:color w:val="2E74B5" w:themeColor="accent1" w:themeShade="BF"/>
          <w:sz w:val="24"/>
          <w:szCs w:val="24"/>
        </w:rPr>
        <w:t>parregullt</w:t>
      </w:r>
      <w:r w:rsidR="00B276D9" w:rsidRPr="0077293D">
        <w:rPr>
          <w:rFonts w:ascii="Garamond" w:hAnsi="Garamond" w:cs="Times New Roman"/>
          <w:b/>
          <w:color w:val="2E74B5" w:themeColor="accent1" w:themeShade="BF"/>
          <w:spacing w:val="-5"/>
          <w:sz w:val="24"/>
          <w:szCs w:val="24"/>
        </w:rPr>
        <w:t xml:space="preserve"> </w:t>
      </w:r>
      <w:r w:rsidR="00B276D9" w:rsidRPr="0077293D">
        <w:rPr>
          <w:rFonts w:ascii="Garamond" w:hAnsi="Garamond" w:cs="Times New Roman"/>
          <w:b/>
          <w:color w:val="2E74B5" w:themeColor="accent1" w:themeShade="BF"/>
          <w:sz w:val="24"/>
          <w:szCs w:val="24"/>
        </w:rPr>
        <w:t>në</w:t>
      </w:r>
      <w:r w:rsidR="00B276D9" w:rsidRPr="0077293D">
        <w:rPr>
          <w:rFonts w:ascii="Garamond" w:hAnsi="Garamond" w:cs="Times New Roman"/>
          <w:b/>
          <w:color w:val="2E74B5" w:themeColor="accent1" w:themeShade="BF"/>
          <w:spacing w:val="-7"/>
          <w:sz w:val="24"/>
          <w:szCs w:val="24"/>
        </w:rPr>
        <w:t xml:space="preserve"> </w:t>
      </w:r>
      <w:bookmarkEnd w:id="8"/>
      <w:r w:rsidR="00B276D9" w:rsidRPr="0077293D">
        <w:rPr>
          <w:rFonts w:ascii="Garamond" w:hAnsi="Garamond" w:cs="Times New Roman"/>
          <w:b/>
          <w:color w:val="2E74B5" w:themeColor="accent1" w:themeShade="BF"/>
          <w:sz w:val="24"/>
          <w:szCs w:val="24"/>
        </w:rPr>
        <w:t>vend</w:t>
      </w:r>
    </w:p>
    <w:p w14:paraId="22C72250" w14:textId="3CD9E1C4" w:rsidR="00B276D9" w:rsidRPr="0077293D" w:rsidRDefault="00ED3992" w:rsidP="00172E46">
      <w:pPr>
        <w:pStyle w:val="Heading2"/>
        <w:tabs>
          <w:tab w:val="left" w:pos="997"/>
        </w:tabs>
        <w:ind w:left="0" w:firstLine="284"/>
        <w:rPr>
          <w:rFonts w:ascii="Garamond" w:hAnsi="Garamond" w:cs="Times New Roman"/>
          <w:color w:val="2E74B5" w:themeColor="accent1" w:themeShade="BF"/>
          <w:sz w:val="24"/>
          <w:szCs w:val="24"/>
        </w:rPr>
      </w:pPr>
      <w:bookmarkStart w:id="9" w:name="_TOC_250018"/>
      <w:r w:rsidRPr="0077293D">
        <w:rPr>
          <w:rFonts w:ascii="Garamond" w:hAnsi="Garamond" w:cs="Times New Roman"/>
          <w:color w:val="2E74B5" w:themeColor="accent1" w:themeShade="BF"/>
          <w:sz w:val="24"/>
          <w:szCs w:val="24"/>
        </w:rPr>
        <w:t xml:space="preserve">4.1 </w:t>
      </w:r>
      <w:r w:rsidR="00B276D9" w:rsidRPr="0077293D">
        <w:rPr>
          <w:rFonts w:ascii="Garamond" w:hAnsi="Garamond" w:cs="Times New Roman"/>
          <w:color w:val="2E74B5" w:themeColor="accent1" w:themeShade="BF"/>
          <w:sz w:val="24"/>
          <w:szCs w:val="24"/>
        </w:rPr>
        <w:t>Autoritetet</w:t>
      </w:r>
      <w:r w:rsidR="00B276D9" w:rsidRPr="0077293D">
        <w:rPr>
          <w:rFonts w:ascii="Garamond" w:hAnsi="Garamond" w:cs="Times New Roman"/>
          <w:color w:val="2E74B5" w:themeColor="accent1" w:themeShade="BF"/>
          <w:spacing w:val="11"/>
          <w:sz w:val="24"/>
          <w:szCs w:val="24"/>
        </w:rPr>
        <w:t xml:space="preserve"> </w:t>
      </w:r>
      <w:bookmarkEnd w:id="9"/>
      <w:r w:rsidR="00B276D9" w:rsidRPr="0077293D">
        <w:rPr>
          <w:rFonts w:ascii="Garamond" w:hAnsi="Garamond" w:cs="Times New Roman"/>
          <w:color w:val="2E74B5" w:themeColor="accent1" w:themeShade="BF"/>
          <w:sz w:val="24"/>
          <w:szCs w:val="24"/>
        </w:rPr>
        <w:t>përgjegjëse</w:t>
      </w:r>
    </w:p>
    <w:p w14:paraId="3C4C7BC0" w14:textId="278F961B" w:rsidR="006D7197" w:rsidRPr="0077293D" w:rsidRDefault="005E5F78" w:rsidP="00172E46">
      <w:pPr>
        <w:pStyle w:val="BodyText"/>
        <w:tabs>
          <w:tab w:val="left" w:pos="8640"/>
        </w:tabs>
        <w:ind w:firstLine="284"/>
        <w:jc w:val="both"/>
        <w:rPr>
          <w:rFonts w:ascii="Garamond" w:hAnsi="Garamond" w:cs="Times New Roman"/>
          <w:spacing w:val="1"/>
          <w:w w:val="105"/>
          <w:sz w:val="24"/>
          <w:szCs w:val="24"/>
        </w:rPr>
      </w:pPr>
      <w:r w:rsidRPr="0077293D">
        <w:rPr>
          <w:rFonts w:ascii="Garamond" w:hAnsi="Garamond" w:cs="Times New Roman"/>
          <w:w w:val="105"/>
          <w:sz w:val="24"/>
          <w:szCs w:val="24"/>
        </w:rPr>
        <w:t>Ministria e Bre</w:t>
      </w:r>
      <w:r w:rsidR="002F3F50" w:rsidRPr="0077293D">
        <w:rPr>
          <w:rFonts w:ascii="Garamond" w:hAnsi="Garamond" w:cs="Times New Roman"/>
          <w:w w:val="105"/>
          <w:sz w:val="24"/>
          <w:szCs w:val="24"/>
        </w:rPr>
        <w:t>ndshme, nëpërmjet strukturave të Policisë së</w:t>
      </w:r>
      <w:r w:rsidRPr="0077293D">
        <w:rPr>
          <w:rFonts w:ascii="Garamond" w:hAnsi="Garamond" w:cs="Times New Roman"/>
          <w:w w:val="105"/>
          <w:sz w:val="24"/>
          <w:szCs w:val="24"/>
        </w:rPr>
        <w:t xml:space="preserve"> Shtetit (Departamenti për Kufirin 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 xml:space="preserve">Migracionin, Departamenti </w:t>
      </w:r>
      <w:r w:rsidR="009A1F04" w:rsidRPr="0077293D">
        <w:rPr>
          <w:rFonts w:ascii="Garamond" w:hAnsi="Garamond" w:cs="Times New Roman"/>
          <w:w w:val="105"/>
          <w:sz w:val="24"/>
          <w:szCs w:val="24"/>
        </w:rPr>
        <w:t>p</w:t>
      </w:r>
      <w:r w:rsidR="0030206B" w:rsidRPr="0077293D">
        <w:rPr>
          <w:rFonts w:ascii="Garamond" w:hAnsi="Garamond" w:cs="Times New Roman"/>
          <w:w w:val="105"/>
          <w:sz w:val="24"/>
          <w:szCs w:val="24"/>
        </w:rPr>
        <w:t>ë</w:t>
      </w:r>
      <w:r w:rsidR="009A1F04" w:rsidRPr="0077293D">
        <w:rPr>
          <w:rFonts w:ascii="Garamond" w:hAnsi="Garamond" w:cs="Times New Roman"/>
          <w:w w:val="105"/>
          <w:sz w:val="24"/>
          <w:szCs w:val="24"/>
        </w:rPr>
        <w:t>r Policin</w:t>
      </w:r>
      <w:r w:rsidR="0030206B" w:rsidRPr="0077293D">
        <w:rPr>
          <w:rFonts w:ascii="Garamond" w:hAnsi="Garamond" w:cs="Times New Roman"/>
          <w:w w:val="105"/>
          <w:sz w:val="24"/>
          <w:szCs w:val="24"/>
        </w:rPr>
        <w:t>ë</w:t>
      </w:r>
      <w:r w:rsidR="009A1F04" w:rsidRPr="0077293D">
        <w:rPr>
          <w:rFonts w:ascii="Garamond" w:hAnsi="Garamond" w:cs="Times New Roman"/>
          <w:w w:val="105"/>
          <w:sz w:val="24"/>
          <w:szCs w:val="24"/>
        </w:rPr>
        <w:t xml:space="preserve"> Kriminale</w:t>
      </w:r>
      <w:r w:rsidR="002F3F50" w:rsidRPr="0077293D">
        <w:rPr>
          <w:rFonts w:ascii="Garamond" w:hAnsi="Garamond" w:cs="Times New Roman"/>
          <w:w w:val="105"/>
          <w:sz w:val="24"/>
          <w:szCs w:val="24"/>
        </w:rPr>
        <w:t>) dhe Drejtorisë</w:t>
      </w:r>
      <w:r w:rsidRPr="0077293D">
        <w:rPr>
          <w:rFonts w:ascii="Garamond" w:hAnsi="Garamond" w:cs="Times New Roman"/>
          <w:spacing w:val="-4"/>
          <w:w w:val="105"/>
          <w:sz w:val="24"/>
          <w:szCs w:val="24"/>
        </w:rPr>
        <w:t xml:space="preserve"> </w:t>
      </w:r>
      <w:r w:rsidR="002F3F50" w:rsidRPr="0077293D">
        <w:rPr>
          <w:rFonts w:ascii="Garamond" w:hAnsi="Garamond" w:cs="Times New Roman"/>
          <w:w w:val="105"/>
          <w:sz w:val="24"/>
          <w:szCs w:val="24"/>
        </w:rPr>
        <w:t>së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w:t>
      </w:r>
      <w:r w:rsidR="00A01539" w:rsidRPr="0077293D">
        <w:rPr>
          <w:rFonts w:ascii="Garamond" w:hAnsi="Garamond" w:cs="Times New Roman"/>
          <w:w w:val="105"/>
          <w:sz w:val="24"/>
          <w:szCs w:val="24"/>
        </w:rPr>
        <w:t>ë</w:t>
      </w:r>
      <w:r w:rsidR="002F3F50" w:rsidRPr="0077293D">
        <w:rPr>
          <w:rFonts w:ascii="Garamond" w:hAnsi="Garamond" w:cs="Times New Roman"/>
          <w:w w:val="105"/>
          <w:sz w:val="24"/>
          <w:szCs w:val="24"/>
        </w:rPr>
        <w:t>rgjithshme për Zhvillimi</w:t>
      </w:r>
      <w:r w:rsidR="007D5867" w:rsidRPr="0077293D">
        <w:rPr>
          <w:rFonts w:ascii="Garamond" w:hAnsi="Garamond" w:cs="Times New Roman"/>
          <w:w w:val="105"/>
          <w:sz w:val="24"/>
          <w:szCs w:val="24"/>
        </w:rPr>
        <w:t>n e Migracionit dhe Azilit në Ministrinë e Brendshme</w:t>
      </w:r>
      <w:r w:rsidR="00C36B41" w:rsidRPr="0077293D">
        <w:rPr>
          <w:rFonts w:ascii="Garamond" w:hAnsi="Garamond" w:cs="Times New Roman"/>
          <w:w w:val="105"/>
          <w:sz w:val="24"/>
          <w:szCs w:val="24"/>
        </w:rPr>
        <w:t xml:space="preserve">, </w:t>
      </w:r>
      <w:r w:rsidRPr="0077293D">
        <w:rPr>
          <w:rFonts w:ascii="Garamond" w:hAnsi="Garamond" w:cs="Times New Roman"/>
          <w:w w:val="105"/>
          <w:sz w:val="24"/>
          <w:szCs w:val="24"/>
        </w:rPr>
        <w:t>ka</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përgjegjësinë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kryesore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në</w:t>
      </w:r>
      <w:r w:rsidR="00E155D9" w:rsidRPr="0077293D">
        <w:rPr>
          <w:rFonts w:ascii="Garamond" w:hAnsi="Garamond" w:cs="Times New Roman"/>
          <w:w w:val="105"/>
          <w:sz w:val="24"/>
          <w:szCs w:val="24"/>
        </w:rPr>
        <w:t xml:space="preserve"> m</w:t>
      </w:r>
      <w:r w:rsidR="002F3F50" w:rsidRPr="0077293D">
        <w:rPr>
          <w:rFonts w:ascii="Garamond" w:hAnsi="Garamond" w:cs="Times New Roman"/>
          <w:w w:val="105"/>
          <w:sz w:val="24"/>
          <w:szCs w:val="24"/>
        </w:rPr>
        <w:t>e</w:t>
      </w:r>
      <w:r w:rsidR="00E155D9" w:rsidRPr="0077293D">
        <w:rPr>
          <w:rFonts w:ascii="Garamond" w:hAnsi="Garamond" w:cs="Times New Roman"/>
          <w:w w:val="105"/>
          <w:sz w:val="24"/>
          <w:szCs w:val="24"/>
        </w:rPr>
        <w:t xml:space="preserve">naxhimin e migracionit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parregullt.</w:t>
      </w:r>
    </w:p>
    <w:p w14:paraId="6B2E9FAA" w14:textId="33D9EBEB" w:rsidR="0071045F" w:rsidRPr="0077293D" w:rsidRDefault="005E5F78" w:rsidP="00172E46">
      <w:pPr>
        <w:pStyle w:val="BodyText"/>
        <w:tabs>
          <w:tab w:val="left" w:pos="8730"/>
        </w:tabs>
        <w:ind w:firstLine="284"/>
        <w:jc w:val="both"/>
        <w:rPr>
          <w:rFonts w:ascii="Garamond" w:hAnsi="Garamond" w:cs="Times New Roman"/>
          <w:w w:val="105"/>
          <w:sz w:val="24"/>
          <w:szCs w:val="24"/>
        </w:rPr>
      </w:pPr>
      <w:r w:rsidRPr="0077293D">
        <w:rPr>
          <w:rFonts w:ascii="Garamond" w:hAnsi="Garamond" w:cs="Times New Roman"/>
          <w:b/>
          <w:w w:val="105"/>
          <w:sz w:val="24"/>
          <w:szCs w:val="24"/>
        </w:rPr>
        <w:t>Departamenti</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për</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Kufirin</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dhe</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Migracionin</w:t>
      </w:r>
      <w:r w:rsidR="006D7197" w:rsidRPr="0077293D">
        <w:rPr>
          <w:rFonts w:ascii="Garamond" w:hAnsi="Garamond" w:cs="Times New Roman"/>
          <w:b/>
          <w:w w:val="105"/>
          <w:sz w:val="24"/>
          <w:szCs w:val="24"/>
        </w:rPr>
        <w:t xml:space="preserve"> (DKM)</w:t>
      </w:r>
      <w:r w:rsidRPr="0077293D">
        <w:rPr>
          <w:rFonts w:ascii="Garamond" w:hAnsi="Garamond" w:cs="Times New Roman"/>
          <w:w w:val="105"/>
          <w:sz w:val="24"/>
          <w:szCs w:val="24"/>
        </w:rPr>
        <w: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nëpërmjet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strukturave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saj</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qendrore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vendore,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përgjegjës</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0071045F" w:rsidRPr="0077293D">
        <w:rPr>
          <w:rFonts w:ascii="Garamond" w:hAnsi="Garamond" w:cs="Times New Roman"/>
          <w:w w:val="105"/>
          <w:sz w:val="24"/>
          <w:szCs w:val="24"/>
        </w:rPr>
        <w:t>:</w:t>
      </w:r>
    </w:p>
    <w:p w14:paraId="273BA3E5" w14:textId="0C504F3B" w:rsidR="007F6682" w:rsidRPr="0077293D" w:rsidRDefault="00ED3992" w:rsidP="00172E46">
      <w:pPr>
        <w:pStyle w:val="BodyText"/>
        <w:tabs>
          <w:tab w:val="left" w:pos="8730"/>
        </w:tabs>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5E5F78" w:rsidRPr="0077293D">
        <w:rPr>
          <w:rFonts w:ascii="Garamond" w:hAnsi="Garamond" w:cs="Times New Roman"/>
          <w:w w:val="105"/>
          <w:sz w:val="24"/>
          <w:szCs w:val="24"/>
        </w:rPr>
        <w:t>parandalimin dhe luftën ndaj migracionit të parregullt nëpërmjet menaxhimit të integrua</w:t>
      </w:r>
      <w:r w:rsidR="001446D1" w:rsidRPr="0077293D">
        <w:rPr>
          <w:rFonts w:ascii="Garamond" w:hAnsi="Garamond" w:cs="Times New Roman"/>
          <w:w w:val="105"/>
          <w:sz w:val="24"/>
          <w:szCs w:val="24"/>
        </w:rPr>
        <w:t>r të kufijve;</w:t>
      </w:r>
    </w:p>
    <w:p w14:paraId="084C7686" w14:textId="0CCB6F35" w:rsidR="007F6682" w:rsidRPr="0077293D" w:rsidRDefault="00ED3992" w:rsidP="00172E46">
      <w:pPr>
        <w:pStyle w:val="BodyText"/>
        <w:tabs>
          <w:tab w:val="left" w:pos="8730"/>
        </w:tabs>
        <w:ind w:firstLine="284"/>
        <w:jc w:val="both"/>
        <w:rPr>
          <w:rFonts w:ascii="Garamond" w:hAnsi="Garamond" w:cs="Times New Roman"/>
          <w:sz w:val="24"/>
          <w:szCs w:val="24"/>
        </w:rPr>
      </w:pPr>
      <w:r w:rsidRPr="0077293D">
        <w:rPr>
          <w:rFonts w:ascii="Garamond" w:hAnsi="Garamond" w:cs="Times New Roman"/>
          <w:w w:val="105"/>
          <w:sz w:val="24"/>
          <w:szCs w:val="24"/>
        </w:rPr>
        <w:t xml:space="preserve">- </w:t>
      </w:r>
      <w:r w:rsidR="007174DB" w:rsidRPr="0077293D">
        <w:rPr>
          <w:rFonts w:ascii="Garamond" w:hAnsi="Garamond" w:cs="Times New Roman"/>
          <w:w w:val="105"/>
          <w:sz w:val="24"/>
          <w:szCs w:val="24"/>
        </w:rPr>
        <w:t>kontrollit të ligjshmërisë së</w:t>
      </w:r>
      <w:r w:rsidR="005E5F78" w:rsidRPr="0077293D">
        <w:rPr>
          <w:rFonts w:ascii="Garamond" w:hAnsi="Garamond" w:cs="Times New Roman"/>
          <w:w w:val="105"/>
          <w:sz w:val="24"/>
          <w:szCs w:val="24"/>
        </w:rPr>
        <w:t xml:space="preserve"> qëndrim</w:t>
      </w:r>
      <w:r w:rsidR="001446D1" w:rsidRPr="0077293D">
        <w:rPr>
          <w:rFonts w:ascii="Garamond" w:hAnsi="Garamond" w:cs="Times New Roman"/>
          <w:w w:val="105"/>
          <w:sz w:val="24"/>
          <w:szCs w:val="24"/>
        </w:rPr>
        <w:t>it të të huajve në territor;</w:t>
      </w:r>
    </w:p>
    <w:p w14:paraId="3CED5E02" w14:textId="0D7FEBB3" w:rsidR="007F6682" w:rsidRPr="0077293D" w:rsidRDefault="00ED3992" w:rsidP="00172E46">
      <w:pPr>
        <w:pStyle w:val="BodyText"/>
        <w:tabs>
          <w:tab w:val="left" w:pos="8730"/>
        </w:tabs>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5E5F78" w:rsidRPr="0077293D">
        <w:rPr>
          <w:rFonts w:ascii="Garamond" w:hAnsi="Garamond" w:cs="Times New Roman"/>
          <w:w w:val="105"/>
          <w:sz w:val="24"/>
          <w:szCs w:val="24"/>
        </w:rPr>
        <w:t xml:space="preserve">marrjen e masave për ndalimin e të huajve të parregullt në </w:t>
      </w:r>
      <w:r w:rsidR="001446D1" w:rsidRPr="0077293D">
        <w:rPr>
          <w:rFonts w:ascii="Garamond" w:hAnsi="Garamond" w:cs="Times New Roman"/>
          <w:w w:val="105"/>
          <w:sz w:val="24"/>
          <w:szCs w:val="24"/>
        </w:rPr>
        <w:t>territor;</w:t>
      </w:r>
    </w:p>
    <w:p w14:paraId="46E82D57" w14:textId="02292D0B" w:rsidR="007F6682" w:rsidRPr="0077293D" w:rsidRDefault="00ED3992" w:rsidP="00172E46">
      <w:pPr>
        <w:pStyle w:val="BodyText"/>
        <w:tabs>
          <w:tab w:val="left" w:pos="8730"/>
        </w:tabs>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5E5F78" w:rsidRPr="0077293D">
        <w:rPr>
          <w:rFonts w:ascii="Garamond" w:hAnsi="Garamond" w:cs="Times New Roman"/>
          <w:w w:val="105"/>
          <w:sz w:val="24"/>
          <w:szCs w:val="24"/>
        </w:rPr>
        <w:t>largimin vullnetar, dëbimin dhe kthimin e tyre në vendin e origjinës apo në vendin tran</w:t>
      </w:r>
      <w:r w:rsidR="00575B79">
        <w:rPr>
          <w:rFonts w:ascii="Garamond" w:hAnsi="Garamond" w:cs="Times New Roman"/>
          <w:w w:val="105"/>
          <w:sz w:val="24"/>
          <w:szCs w:val="24"/>
        </w:rPr>
        <w:t>s</w:t>
      </w:r>
      <w:r w:rsidR="005E5F78" w:rsidRPr="0077293D">
        <w:rPr>
          <w:rFonts w:ascii="Garamond" w:hAnsi="Garamond" w:cs="Times New Roman"/>
          <w:w w:val="105"/>
          <w:sz w:val="24"/>
          <w:szCs w:val="24"/>
        </w:rPr>
        <w:t>it nga kanë ardh</w:t>
      </w:r>
      <w:r w:rsidR="001446D1" w:rsidRPr="0077293D">
        <w:rPr>
          <w:rFonts w:ascii="Garamond" w:hAnsi="Garamond" w:cs="Times New Roman"/>
          <w:w w:val="105"/>
          <w:sz w:val="24"/>
          <w:szCs w:val="24"/>
        </w:rPr>
        <w:t>ur;</w:t>
      </w:r>
    </w:p>
    <w:p w14:paraId="0191E781" w14:textId="31788654" w:rsidR="007F6682" w:rsidRPr="0077293D" w:rsidRDefault="00ED3992" w:rsidP="00172E46">
      <w:pPr>
        <w:pStyle w:val="BodyText"/>
        <w:tabs>
          <w:tab w:val="left" w:pos="8730"/>
        </w:tabs>
        <w:ind w:firstLine="284"/>
        <w:jc w:val="both"/>
        <w:rPr>
          <w:rFonts w:ascii="Garamond" w:hAnsi="Garamond" w:cs="Times New Roman"/>
          <w:w w:val="105"/>
          <w:sz w:val="24"/>
          <w:szCs w:val="24"/>
        </w:rPr>
      </w:pPr>
      <w:r w:rsidRPr="0077293D">
        <w:rPr>
          <w:rFonts w:ascii="Garamond" w:hAnsi="Garamond" w:cs="Times New Roman"/>
          <w:w w:val="105"/>
          <w:sz w:val="24"/>
          <w:szCs w:val="24"/>
        </w:rPr>
        <w:lastRenderedPageBreak/>
        <w:t xml:space="preserve">- </w:t>
      </w:r>
      <w:r w:rsidR="005E5F78" w:rsidRPr="0077293D">
        <w:rPr>
          <w:rFonts w:ascii="Garamond" w:hAnsi="Garamond" w:cs="Times New Roman"/>
          <w:w w:val="105"/>
          <w:sz w:val="24"/>
          <w:szCs w:val="24"/>
        </w:rPr>
        <w:t xml:space="preserve">zbatimin e </w:t>
      </w:r>
      <w:r w:rsidR="00575B79" w:rsidRPr="0077293D">
        <w:rPr>
          <w:rFonts w:ascii="Garamond" w:hAnsi="Garamond" w:cs="Times New Roman"/>
          <w:w w:val="105"/>
          <w:sz w:val="24"/>
          <w:szCs w:val="24"/>
        </w:rPr>
        <w:t xml:space="preserve">marrëveshjeve të ripranimit </w:t>
      </w:r>
      <w:r w:rsidR="001446D1" w:rsidRPr="0077293D">
        <w:rPr>
          <w:rFonts w:ascii="Garamond" w:hAnsi="Garamond" w:cs="Times New Roman"/>
          <w:w w:val="105"/>
          <w:sz w:val="24"/>
          <w:szCs w:val="24"/>
        </w:rPr>
        <w:t>me vendet e tjera;</w:t>
      </w:r>
    </w:p>
    <w:p w14:paraId="04B97DAB" w14:textId="2F47CA12" w:rsidR="007F6682" w:rsidRPr="0077293D" w:rsidRDefault="00ED3992" w:rsidP="00172E46">
      <w:pPr>
        <w:pStyle w:val="BodyText"/>
        <w:tabs>
          <w:tab w:val="left" w:pos="8730"/>
        </w:tabs>
        <w:ind w:firstLine="284"/>
        <w:jc w:val="both"/>
        <w:rPr>
          <w:rFonts w:ascii="Garamond" w:hAnsi="Garamond" w:cs="Times New Roman"/>
          <w:sz w:val="24"/>
          <w:szCs w:val="24"/>
        </w:rPr>
      </w:pPr>
      <w:r w:rsidRPr="0077293D">
        <w:rPr>
          <w:rFonts w:ascii="Garamond" w:hAnsi="Garamond" w:cs="Times New Roman"/>
          <w:w w:val="105"/>
          <w:sz w:val="24"/>
          <w:szCs w:val="24"/>
        </w:rPr>
        <w:t xml:space="preserve">- </w:t>
      </w:r>
      <w:r w:rsidR="005E5F78" w:rsidRPr="0077293D">
        <w:rPr>
          <w:rFonts w:ascii="Garamond" w:hAnsi="Garamond" w:cs="Times New Roman"/>
          <w:w w:val="105"/>
          <w:sz w:val="24"/>
          <w:szCs w:val="24"/>
        </w:rPr>
        <w:t>pritjen, intervistimin e shtetasve shqiptarë emigrantë të parregullt të kthyer</w:t>
      </w:r>
      <w:r w:rsidR="005E5F78" w:rsidRPr="0077293D">
        <w:rPr>
          <w:rFonts w:ascii="Garamond" w:hAnsi="Garamond" w:cs="Times New Roman"/>
          <w:spacing w:val="1"/>
          <w:w w:val="105"/>
          <w:sz w:val="24"/>
          <w:szCs w:val="24"/>
        </w:rPr>
        <w:t xml:space="preserve"> </w:t>
      </w:r>
      <w:r w:rsidR="005E5F78" w:rsidRPr="0077293D">
        <w:rPr>
          <w:rFonts w:ascii="Garamond" w:hAnsi="Garamond" w:cs="Times New Roman"/>
          <w:w w:val="105"/>
          <w:sz w:val="24"/>
          <w:szCs w:val="24"/>
        </w:rPr>
        <w:t>në</w:t>
      </w:r>
      <w:r w:rsidR="005E5F78" w:rsidRPr="0077293D">
        <w:rPr>
          <w:rFonts w:ascii="Garamond" w:hAnsi="Garamond" w:cs="Times New Roman"/>
          <w:spacing w:val="1"/>
          <w:w w:val="105"/>
          <w:sz w:val="24"/>
          <w:szCs w:val="24"/>
        </w:rPr>
        <w:t xml:space="preserve"> </w:t>
      </w:r>
      <w:r w:rsidR="001446D1" w:rsidRPr="0077293D">
        <w:rPr>
          <w:rFonts w:ascii="Garamond" w:hAnsi="Garamond" w:cs="Times New Roman"/>
          <w:w w:val="105"/>
          <w:sz w:val="24"/>
          <w:szCs w:val="24"/>
        </w:rPr>
        <w:t>kufi;</w:t>
      </w:r>
    </w:p>
    <w:p w14:paraId="68704069" w14:textId="1253E492" w:rsidR="007F6682" w:rsidRPr="0077293D" w:rsidRDefault="00ED3992" w:rsidP="00172E46">
      <w:pPr>
        <w:pStyle w:val="BodyText"/>
        <w:tabs>
          <w:tab w:val="left" w:pos="8730"/>
        </w:tabs>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5E5F78" w:rsidRPr="0077293D">
        <w:rPr>
          <w:rFonts w:ascii="Garamond" w:hAnsi="Garamond" w:cs="Times New Roman"/>
          <w:w w:val="105"/>
          <w:sz w:val="24"/>
          <w:szCs w:val="24"/>
        </w:rPr>
        <w:t xml:space="preserve">informimin e tyre mbi mundësitë e riintegrimit në </w:t>
      </w:r>
      <w:r w:rsidR="001446D1" w:rsidRPr="0077293D">
        <w:rPr>
          <w:rFonts w:ascii="Garamond" w:hAnsi="Garamond" w:cs="Times New Roman"/>
          <w:w w:val="105"/>
          <w:sz w:val="24"/>
          <w:szCs w:val="24"/>
        </w:rPr>
        <w:t>vend;</w:t>
      </w:r>
    </w:p>
    <w:p w14:paraId="1A166619" w14:textId="09B1CC6B" w:rsidR="007F6682" w:rsidRPr="0077293D" w:rsidRDefault="00ED3992" w:rsidP="00172E46">
      <w:pPr>
        <w:pStyle w:val="BodyText"/>
        <w:tabs>
          <w:tab w:val="left" w:pos="8730"/>
        </w:tabs>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5E5F78" w:rsidRPr="0077293D">
        <w:rPr>
          <w:rFonts w:ascii="Garamond" w:hAnsi="Garamond" w:cs="Times New Roman"/>
          <w:w w:val="105"/>
          <w:sz w:val="24"/>
          <w:szCs w:val="24"/>
        </w:rPr>
        <w:t xml:space="preserve">bashkëpunimit rajonal dhe më gjerë në fushën e shkëmbimit të të dhënave statistikore mbi migracionin e parregullt dhe paralajmërimin e </w:t>
      </w:r>
      <w:r w:rsidR="001446D1" w:rsidRPr="0077293D">
        <w:rPr>
          <w:rFonts w:ascii="Garamond" w:hAnsi="Garamond" w:cs="Times New Roman"/>
          <w:w w:val="105"/>
          <w:sz w:val="24"/>
          <w:szCs w:val="24"/>
        </w:rPr>
        <w:t>hershëm;</w:t>
      </w:r>
    </w:p>
    <w:p w14:paraId="6E90C6D3" w14:textId="389BB1D8" w:rsidR="007F6682" w:rsidRPr="0077293D" w:rsidRDefault="00ED3992" w:rsidP="00172E46">
      <w:pPr>
        <w:pStyle w:val="BodyText"/>
        <w:tabs>
          <w:tab w:val="left" w:pos="8730"/>
        </w:tabs>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5E5F78" w:rsidRPr="0077293D">
        <w:rPr>
          <w:rFonts w:ascii="Garamond" w:hAnsi="Garamond" w:cs="Times New Roman"/>
          <w:w w:val="105"/>
          <w:sz w:val="24"/>
          <w:szCs w:val="24"/>
        </w:rPr>
        <w:t>përzgjedhjen e të</w:t>
      </w:r>
      <w:r w:rsidR="00C86EA6" w:rsidRPr="0077293D">
        <w:rPr>
          <w:rFonts w:ascii="Garamond" w:hAnsi="Garamond" w:cs="Times New Roman"/>
          <w:w w:val="105"/>
          <w:sz w:val="24"/>
          <w:szCs w:val="24"/>
        </w:rPr>
        <w:t xml:space="preserve"> </w:t>
      </w:r>
      <w:r w:rsidR="005E5F78" w:rsidRPr="0077293D">
        <w:rPr>
          <w:rFonts w:ascii="Garamond" w:hAnsi="Garamond" w:cs="Times New Roman"/>
          <w:w w:val="105"/>
          <w:sz w:val="24"/>
          <w:szCs w:val="24"/>
        </w:rPr>
        <w:t xml:space="preserve">huajve të parregullt në kufi a territor dhe referimin e tyre në mekanizmin </w:t>
      </w:r>
      <w:r w:rsidR="001446D1" w:rsidRPr="0077293D">
        <w:rPr>
          <w:rFonts w:ascii="Garamond" w:hAnsi="Garamond" w:cs="Times New Roman"/>
          <w:w w:val="105"/>
          <w:sz w:val="24"/>
          <w:szCs w:val="24"/>
        </w:rPr>
        <w:t>përkatës;</w:t>
      </w:r>
    </w:p>
    <w:p w14:paraId="54740549" w14:textId="201C83DE" w:rsidR="007F6682" w:rsidRPr="0077293D" w:rsidRDefault="00ED3992" w:rsidP="00172E46">
      <w:pPr>
        <w:pStyle w:val="BodyText"/>
        <w:tabs>
          <w:tab w:val="left" w:pos="8730"/>
        </w:tabs>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5E5F78" w:rsidRPr="0077293D">
        <w:rPr>
          <w:rFonts w:ascii="Garamond" w:hAnsi="Garamond" w:cs="Times New Roman"/>
          <w:w w:val="105"/>
          <w:sz w:val="24"/>
          <w:szCs w:val="24"/>
        </w:rPr>
        <w:t xml:space="preserve">identifikimin dhe </w:t>
      </w:r>
      <w:r w:rsidR="007F6682" w:rsidRPr="0077293D">
        <w:rPr>
          <w:rFonts w:ascii="Garamond" w:hAnsi="Garamond" w:cs="Times New Roman"/>
          <w:w w:val="105"/>
          <w:sz w:val="24"/>
          <w:szCs w:val="24"/>
        </w:rPr>
        <w:t>trajtimin e viktimave/</w:t>
      </w:r>
      <w:r w:rsidR="005E5F78" w:rsidRPr="0077293D">
        <w:rPr>
          <w:rFonts w:ascii="Garamond" w:hAnsi="Garamond" w:cs="Times New Roman"/>
          <w:w w:val="105"/>
          <w:sz w:val="24"/>
          <w:szCs w:val="24"/>
        </w:rPr>
        <w:t>viktimave të mundshme të trafikimit të personave në zbatim të Mekanizmit Kombëtar të Referimit dhe Procedurave Standarde</w:t>
      </w:r>
      <w:r w:rsidR="001446D1" w:rsidRPr="0077293D">
        <w:rPr>
          <w:rFonts w:ascii="Garamond" w:hAnsi="Garamond" w:cs="Times New Roman"/>
          <w:w w:val="105"/>
          <w:sz w:val="24"/>
          <w:szCs w:val="24"/>
        </w:rPr>
        <w:t xml:space="preserve"> të Veprimit për identifikimin;</w:t>
      </w:r>
    </w:p>
    <w:p w14:paraId="43F353E4" w14:textId="2A65B4C4" w:rsidR="005E5F78" w:rsidRPr="0077293D" w:rsidRDefault="007C1E48" w:rsidP="00172E46">
      <w:pPr>
        <w:pStyle w:val="BodyText"/>
        <w:tabs>
          <w:tab w:val="left" w:pos="8730"/>
        </w:tabs>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5E5F78" w:rsidRPr="0077293D">
        <w:rPr>
          <w:rFonts w:ascii="Garamond" w:hAnsi="Garamond" w:cs="Times New Roman"/>
          <w:w w:val="105"/>
          <w:sz w:val="24"/>
          <w:szCs w:val="24"/>
        </w:rPr>
        <w:t xml:space="preserve">referimin dhe asistimin e viktimave/viktimave të mundshme të </w:t>
      </w:r>
      <w:r w:rsidR="007F6682" w:rsidRPr="0077293D">
        <w:rPr>
          <w:rFonts w:ascii="Garamond" w:hAnsi="Garamond" w:cs="Times New Roman"/>
          <w:w w:val="105"/>
          <w:sz w:val="24"/>
          <w:szCs w:val="24"/>
        </w:rPr>
        <w:t xml:space="preserve">trafikimit, përfshirë </w:t>
      </w:r>
      <w:r w:rsidR="005E5F78" w:rsidRPr="0077293D">
        <w:rPr>
          <w:rFonts w:ascii="Garamond" w:hAnsi="Garamond" w:cs="Times New Roman"/>
          <w:w w:val="105"/>
          <w:sz w:val="24"/>
          <w:szCs w:val="24"/>
        </w:rPr>
        <w:t xml:space="preserve">dhe të miturit e pashoqëruar, për luftën kundër trafikimit dhe kontrabandimit të personave. </w:t>
      </w:r>
    </w:p>
    <w:p w14:paraId="6392F4DB" w14:textId="37558598" w:rsidR="005E5F78" w:rsidRPr="0077293D" w:rsidRDefault="005E5F7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Me qëllim kontrollin dhe menaxhimin efektiv të migracionit të parregullt, Departamenti për Kufirin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 xml:space="preserve">dhe Migracionin bashkëpunon dhe ndërvepron me </w:t>
      </w:r>
      <w:r w:rsidRPr="0077293D">
        <w:rPr>
          <w:rFonts w:ascii="Garamond" w:hAnsi="Garamond" w:cs="Times New Roman"/>
          <w:b/>
          <w:w w:val="105"/>
          <w:sz w:val="24"/>
          <w:szCs w:val="24"/>
        </w:rPr>
        <w:t>Drejtorinë e Politikave t</w:t>
      </w:r>
      <w:r w:rsidR="00A01539" w:rsidRPr="0077293D">
        <w:rPr>
          <w:rFonts w:ascii="Garamond" w:hAnsi="Garamond" w:cs="Times New Roman"/>
          <w:b/>
          <w:w w:val="105"/>
          <w:sz w:val="24"/>
          <w:szCs w:val="24"/>
        </w:rPr>
        <w:t>ë</w:t>
      </w:r>
      <w:r w:rsidRPr="0077293D">
        <w:rPr>
          <w:rFonts w:ascii="Garamond" w:hAnsi="Garamond" w:cs="Times New Roman"/>
          <w:b/>
          <w:w w:val="105"/>
          <w:sz w:val="24"/>
          <w:szCs w:val="24"/>
        </w:rPr>
        <w:t xml:space="preserve"> Azilit, Shtet</w:t>
      </w:r>
      <w:r w:rsidR="00A01539" w:rsidRPr="0077293D">
        <w:rPr>
          <w:rFonts w:ascii="Garamond" w:hAnsi="Garamond" w:cs="Times New Roman"/>
          <w:b/>
          <w:w w:val="105"/>
          <w:sz w:val="24"/>
          <w:szCs w:val="24"/>
        </w:rPr>
        <w:t>ë</w:t>
      </w:r>
      <w:r w:rsidRPr="0077293D">
        <w:rPr>
          <w:rFonts w:ascii="Garamond" w:hAnsi="Garamond" w:cs="Times New Roman"/>
          <w:b/>
          <w:w w:val="105"/>
          <w:sz w:val="24"/>
          <w:szCs w:val="24"/>
        </w:rPr>
        <w:t>sis</w:t>
      </w:r>
      <w:r w:rsidR="00A01539" w:rsidRPr="0077293D">
        <w:rPr>
          <w:rFonts w:ascii="Garamond" w:hAnsi="Garamond" w:cs="Times New Roman"/>
          <w:b/>
          <w:w w:val="105"/>
          <w:sz w:val="24"/>
          <w:szCs w:val="24"/>
        </w:rPr>
        <w:t>ë</w:t>
      </w:r>
      <w:r w:rsidRPr="0077293D">
        <w:rPr>
          <w:rFonts w:ascii="Garamond" w:hAnsi="Garamond" w:cs="Times New Roman"/>
          <w:b/>
          <w:w w:val="105"/>
          <w:sz w:val="24"/>
          <w:szCs w:val="24"/>
        </w:rPr>
        <w:t xml:space="preserve"> dhe t</w:t>
      </w:r>
      <w:r w:rsidR="00A01539" w:rsidRPr="0077293D">
        <w:rPr>
          <w:rFonts w:ascii="Garamond" w:hAnsi="Garamond" w:cs="Times New Roman"/>
          <w:b/>
          <w:w w:val="105"/>
          <w:sz w:val="24"/>
          <w:szCs w:val="24"/>
        </w:rPr>
        <w:t>ë</w:t>
      </w:r>
      <w:r w:rsidR="00BD700D" w:rsidRPr="0077293D">
        <w:rPr>
          <w:rFonts w:ascii="Garamond" w:hAnsi="Garamond" w:cs="Times New Roman"/>
          <w:b/>
          <w:w w:val="105"/>
          <w:sz w:val="24"/>
          <w:szCs w:val="24"/>
        </w:rPr>
        <w:t xml:space="preserve"> Huajve, </w:t>
      </w:r>
      <w:r w:rsidRPr="0077293D">
        <w:rPr>
          <w:rFonts w:ascii="Garamond" w:hAnsi="Garamond" w:cs="Times New Roman"/>
          <w:w w:val="105"/>
          <w:sz w:val="24"/>
          <w:szCs w:val="24"/>
        </w:rPr>
        <w:t>në Ministrinë e Brendshme,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cila</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mbulon</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çështjet</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azilin</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refugjatët</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Shqipëri. Ajo është përgjegjëse për trajtimin e aplikimeve,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procedimin, shqyrtimin e dëgjimeve dhe grumbullimin e të dhënave të tjera të nevojshme 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plotësimin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dokumentacionit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çdo</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aplikim</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 azil.</w:t>
      </w:r>
    </w:p>
    <w:p w14:paraId="7F1E59BC" w14:textId="230BE185" w:rsidR="005E5F78" w:rsidRPr="0077293D" w:rsidRDefault="005E5F78" w:rsidP="00172E46">
      <w:pPr>
        <w:pStyle w:val="BodyText"/>
        <w:ind w:firstLine="284"/>
        <w:jc w:val="both"/>
        <w:rPr>
          <w:rFonts w:ascii="Garamond" w:hAnsi="Garamond" w:cs="Times New Roman"/>
          <w:sz w:val="24"/>
          <w:szCs w:val="24"/>
        </w:rPr>
      </w:pPr>
      <w:r w:rsidRPr="0077293D">
        <w:rPr>
          <w:rFonts w:ascii="Garamond" w:hAnsi="Garamond" w:cs="Times New Roman"/>
          <w:b/>
          <w:w w:val="105"/>
          <w:sz w:val="24"/>
          <w:szCs w:val="24"/>
        </w:rPr>
        <w:t>Drejtoria</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e</w:t>
      </w:r>
      <w:r w:rsidR="00FD4C98" w:rsidRPr="0077293D">
        <w:rPr>
          <w:rFonts w:ascii="Garamond" w:hAnsi="Garamond" w:cs="Times New Roman"/>
          <w:b/>
          <w:spacing w:val="1"/>
          <w:w w:val="105"/>
          <w:sz w:val="24"/>
          <w:szCs w:val="24"/>
        </w:rPr>
        <w:t xml:space="preserve"> Politikave p</w:t>
      </w:r>
      <w:r w:rsidR="00A01539" w:rsidRPr="0077293D">
        <w:rPr>
          <w:rFonts w:ascii="Garamond" w:hAnsi="Garamond" w:cs="Times New Roman"/>
          <w:b/>
          <w:spacing w:val="1"/>
          <w:w w:val="105"/>
          <w:sz w:val="24"/>
          <w:szCs w:val="24"/>
        </w:rPr>
        <w:t>ë</w:t>
      </w:r>
      <w:r w:rsidR="00FD4C98" w:rsidRPr="0077293D">
        <w:rPr>
          <w:rFonts w:ascii="Garamond" w:hAnsi="Garamond" w:cs="Times New Roman"/>
          <w:b/>
          <w:spacing w:val="1"/>
          <w:w w:val="105"/>
          <w:sz w:val="24"/>
          <w:szCs w:val="24"/>
        </w:rPr>
        <w:t>r</w:t>
      </w:r>
      <w:r w:rsidRPr="0077293D">
        <w:rPr>
          <w:rFonts w:ascii="Garamond" w:hAnsi="Garamond" w:cs="Times New Roman"/>
          <w:b/>
          <w:spacing w:val="1"/>
          <w:w w:val="105"/>
          <w:sz w:val="24"/>
          <w:szCs w:val="24"/>
        </w:rPr>
        <w:t xml:space="preserve"> </w:t>
      </w:r>
      <w:r w:rsidR="00FD4C98" w:rsidRPr="0077293D">
        <w:rPr>
          <w:rFonts w:ascii="Garamond" w:hAnsi="Garamond" w:cs="Times New Roman"/>
          <w:b/>
          <w:w w:val="105"/>
          <w:sz w:val="24"/>
          <w:szCs w:val="24"/>
        </w:rPr>
        <w:t>Antitrafikun</w:t>
      </w:r>
      <w:r w:rsidRPr="0077293D">
        <w:rPr>
          <w:rFonts w:ascii="Garamond" w:hAnsi="Garamond" w:cs="Times New Roman"/>
          <w:b/>
          <w:spacing w:val="1"/>
          <w:w w:val="105"/>
          <w:sz w:val="24"/>
          <w:szCs w:val="24"/>
        </w:rPr>
        <w:t xml:space="preserve"> </w:t>
      </w:r>
      <w:r w:rsidRPr="0077293D">
        <w:rPr>
          <w:rFonts w:ascii="Garamond" w:hAnsi="Garamond" w:cs="Times New Roman"/>
          <w:b/>
          <w:w w:val="105"/>
          <w:sz w:val="24"/>
          <w:szCs w:val="24"/>
        </w:rPr>
        <w:t>dhe</w:t>
      </w:r>
      <w:r w:rsidRPr="0077293D">
        <w:rPr>
          <w:rFonts w:ascii="Garamond" w:hAnsi="Garamond" w:cs="Times New Roman"/>
          <w:b/>
          <w:spacing w:val="1"/>
          <w:w w:val="105"/>
          <w:sz w:val="24"/>
          <w:szCs w:val="24"/>
        </w:rPr>
        <w:t xml:space="preserve"> </w:t>
      </w:r>
      <w:r w:rsidR="00FD4C98" w:rsidRPr="0077293D">
        <w:rPr>
          <w:rFonts w:ascii="Garamond" w:hAnsi="Garamond" w:cs="Times New Roman"/>
          <w:b/>
          <w:w w:val="105"/>
          <w:sz w:val="24"/>
          <w:szCs w:val="24"/>
        </w:rPr>
        <w:t>Migracionin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Ministrinë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Brendshme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merret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monitorimin,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bashkërendimin,</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nxitjen</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orientimin</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veprimtarisë</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së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strukturave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qendrore/vendore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çështjet</w:t>
      </w:r>
      <w:r w:rsidR="00C86EA6"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parandalimit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luftës</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kundër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trafikimit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personave, në</w:t>
      </w:r>
      <w:r w:rsidRPr="0077293D">
        <w:rPr>
          <w:rFonts w:ascii="Garamond" w:hAnsi="Garamond" w:cs="Times New Roman"/>
          <w:spacing w:val="1"/>
          <w:w w:val="105"/>
          <w:sz w:val="24"/>
          <w:szCs w:val="24"/>
        </w:rPr>
        <w:t xml:space="preserve"> </w:t>
      </w:r>
      <w:r w:rsidR="008F2B07" w:rsidRPr="0077293D">
        <w:rPr>
          <w:rFonts w:ascii="Garamond" w:hAnsi="Garamond" w:cs="Times New Roman"/>
          <w:w w:val="105"/>
          <w:sz w:val="24"/>
          <w:szCs w:val="24"/>
        </w:rPr>
        <w:t>zbatim</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Planit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Kombëtar</w:t>
      </w:r>
      <w:r w:rsidR="00E224A5" w:rsidRPr="0077293D">
        <w:rPr>
          <w:rFonts w:ascii="Garamond" w:hAnsi="Garamond" w:cs="Times New Roman"/>
          <w:w w:val="105"/>
          <w:sz w:val="24"/>
          <w:szCs w:val="24"/>
        </w:rPr>
        <w:t xml:space="preserve"> të Veprimit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Luftës</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kundër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Trafikimit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00FD4C98" w:rsidRPr="0077293D">
        <w:rPr>
          <w:rFonts w:ascii="Garamond" w:hAnsi="Garamond" w:cs="Times New Roman"/>
          <w:w w:val="105"/>
          <w:sz w:val="24"/>
          <w:szCs w:val="24"/>
        </w:rPr>
        <w:t>Personave, si dhe të çështjeve t</w:t>
      </w:r>
      <w:r w:rsidR="008F2B07" w:rsidRPr="0077293D">
        <w:rPr>
          <w:rFonts w:ascii="Garamond" w:hAnsi="Garamond" w:cs="Times New Roman"/>
          <w:w w:val="105"/>
          <w:sz w:val="24"/>
          <w:szCs w:val="24"/>
        </w:rPr>
        <w:t>ë migracionit, në veçanti të Strategjisë Kombëtare për Migracionin dhe Planit të Veprimit.</w:t>
      </w:r>
    </w:p>
    <w:p w14:paraId="32066A2E" w14:textId="2294A84F" w:rsidR="005E5F78" w:rsidRPr="0077293D" w:rsidRDefault="007C1E48" w:rsidP="00172E46">
      <w:pPr>
        <w:pStyle w:val="ListParagraph"/>
        <w:tabs>
          <w:tab w:val="left" w:pos="1589"/>
          <w:tab w:val="left" w:pos="1590"/>
        </w:tabs>
        <w:ind w:left="0" w:firstLine="284"/>
        <w:rPr>
          <w:rFonts w:ascii="Garamond" w:hAnsi="Garamond" w:cs="Times New Roman"/>
          <w:b/>
          <w:color w:val="2E74B5" w:themeColor="accent1" w:themeShade="BF"/>
          <w:sz w:val="24"/>
          <w:szCs w:val="24"/>
        </w:rPr>
      </w:pPr>
      <w:bookmarkStart w:id="10" w:name="_TOC_250017"/>
      <w:r w:rsidRPr="0077293D">
        <w:rPr>
          <w:rFonts w:ascii="Garamond" w:hAnsi="Garamond" w:cs="Times New Roman"/>
          <w:b/>
          <w:color w:val="2E74B5" w:themeColor="accent1" w:themeShade="BF"/>
          <w:sz w:val="24"/>
          <w:szCs w:val="24"/>
        </w:rPr>
        <w:t xml:space="preserve">4.2 </w:t>
      </w:r>
      <w:r w:rsidR="005E5F78" w:rsidRPr="0077293D">
        <w:rPr>
          <w:rFonts w:ascii="Garamond" w:hAnsi="Garamond" w:cs="Times New Roman"/>
          <w:b/>
          <w:color w:val="2E74B5" w:themeColor="accent1" w:themeShade="BF"/>
          <w:sz w:val="24"/>
          <w:szCs w:val="24"/>
        </w:rPr>
        <w:t>Kuadri</w:t>
      </w:r>
      <w:r w:rsidR="005E5F78" w:rsidRPr="0077293D">
        <w:rPr>
          <w:rFonts w:ascii="Garamond" w:hAnsi="Garamond" w:cs="Times New Roman"/>
          <w:b/>
          <w:color w:val="2E74B5" w:themeColor="accent1" w:themeShade="BF"/>
          <w:spacing w:val="4"/>
          <w:sz w:val="24"/>
          <w:szCs w:val="24"/>
        </w:rPr>
        <w:t xml:space="preserve"> </w:t>
      </w:r>
      <w:bookmarkEnd w:id="10"/>
      <w:r w:rsidR="005E5F78" w:rsidRPr="0077293D">
        <w:rPr>
          <w:rFonts w:ascii="Garamond" w:hAnsi="Garamond" w:cs="Times New Roman"/>
          <w:b/>
          <w:color w:val="2E74B5" w:themeColor="accent1" w:themeShade="BF"/>
          <w:sz w:val="24"/>
          <w:szCs w:val="24"/>
        </w:rPr>
        <w:t>ligjor</w:t>
      </w:r>
    </w:p>
    <w:p w14:paraId="6C4DE447" w14:textId="5F10F125" w:rsidR="00B40EE2" w:rsidRPr="0077293D" w:rsidRDefault="00B40EE2"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Kuadri ligjor shqiptar </w:t>
      </w:r>
      <w:r w:rsidR="00FC333F" w:rsidRPr="0077293D">
        <w:rPr>
          <w:rFonts w:ascii="Garamond" w:hAnsi="Garamond" w:cs="Times New Roman"/>
          <w:w w:val="105"/>
          <w:sz w:val="24"/>
          <w:szCs w:val="24"/>
        </w:rPr>
        <w:t xml:space="preserve">për migracionin </w:t>
      </w:r>
      <w:r w:rsidRPr="0077293D">
        <w:rPr>
          <w:rFonts w:ascii="Garamond" w:hAnsi="Garamond" w:cs="Times New Roman"/>
          <w:w w:val="105"/>
          <w:sz w:val="24"/>
          <w:szCs w:val="24"/>
        </w:rPr>
        <w:t>ka shënua</w:t>
      </w:r>
      <w:r w:rsidR="000D272B" w:rsidRPr="0077293D">
        <w:rPr>
          <w:rFonts w:ascii="Garamond" w:hAnsi="Garamond" w:cs="Times New Roman"/>
          <w:w w:val="105"/>
          <w:sz w:val="24"/>
          <w:szCs w:val="24"/>
        </w:rPr>
        <w:t xml:space="preserve">r mjaft përmirësime. </w:t>
      </w:r>
      <w:r w:rsidR="000D272B" w:rsidRPr="0077293D">
        <w:rPr>
          <w:rFonts w:ascii="Garamond" w:hAnsi="Garamond" w:cs="Times New Roman"/>
          <w:b/>
          <w:w w:val="105"/>
          <w:sz w:val="24"/>
          <w:szCs w:val="24"/>
        </w:rPr>
        <w:t>Ligji nr.</w:t>
      </w:r>
      <w:r w:rsidR="00DA57AD" w:rsidRPr="0077293D">
        <w:rPr>
          <w:rFonts w:ascii="Garamond" w:hAnsi="Garamond" w:cs="Times New Roman"/>
          <w:b/>
          <w:w w:val="105"/>
          <w:sz w:val="24"/>
          <w:szCs w:val="24"/>
        </w:rPr>
        <w:t xml:space="preserve"> </w:t>
      </w:r>
      <w:r w:rsidR="000D272B" w:rsidRPr="0077293D">
        <w:rPr>
          <w:rFonts w:ascii="Garamond" w:hAnsi="Garamond" w:cs="Times New Roman"/>
          <w:b/>
          <w:w w:val="105"/>
          <w:sz w:val="24"/>
          <w:szCs w:val="24"/>
        </w:rPr>
        <w:t>79/2021 “Për të huajt”</w:t>
      </w:r>
      <w:r w:rsidR="000D272B" w:rsidRPr="0077293D">
        <w:rPr>
          <w:rFonts w:ascii="Garamond" w:hAnsi="Garamond" w:cs="Times New Roman"/>
          <w:w w:val="105"/>
          <w:sz w:val="24"/>
          <w:szCs w:val="24"/>
        </w:rPr>
        <w:t xml:space="preserve"> dhe aktet nënligjore në zbatim të tij janë</w:t>
      </w:r>
      <w:r w:rsidR="00CE7C4E" w:rsidRPr="0077293D">
        <w:rPr>
          <w:rFonts w:ascii="Garamond" w:hAnsi="Garamond" w:cs="Times New Roman"/>
          <w:w w:val="105"/>
          <w:sz w:val="24"/>
          <w:szCs w:val="24"/>
        </w:rPr>
        <w:t xml:space="preserve"> p</w:t>
      </w:r>
      <w:r w:rsidR="004465D8" w:rsidRPr="0077293D">
        <w:rPr>
          <w:rFonts w:ascii="Garamond" w:hAnsi="Garamond" w:cs="Times New Roman"/>
          <w:w w:val="105"/>
          <w:sz w:val="24"/>
          <w:szCs w:val="24"/>
        </w:rPr>
        <w:t>ë</w:t>
      </w:r>
      <w:r w:rsidR="00FC333F" w:rsidRPr="0077293D">
        <w:rPr>
          <w:rFonts w:ascii="Garamond" w:hAnsi="Garamond" w:cs="Times New Roman"/>
          <w:w w:val="105"/>
          <w:sz w:val="24"/>
          <w:szCs w:val="24"/>
        </w:rPr>
        <w:t>rafruar me 15</w:t>
      </w:r>
      <w:r w:rsidR="00CE7C4E" w:rsidRPr="0077293D">
        <w:rPr>
          <w:rFonts w:ascii="Garamond" w:hAnsi="Garamond" w:cs="Times New Roman"/>
          <w:w w:val="105"/>
          <w:sz w:val="24"/>
          <w:szCs w:val="24"/>
        </w:rPr>
        <w:t xml:space="preserve"> direktiva t</w:t>
      </w:r>
      <w:r w:rsidR="004465D8" w:rsidRPr="0077293D">
        <w:rPr>
          <w:rFonts w:ascii="Garamond" w:hAnsi="Garamond" w:cs="Times New Roman"/>
          <w:w w:val="105"/>
          <w:sz w:val="24"/>
          <w:szCs w:val="24"/>
        </w:rPr>
        <w:t>ë</w:t>
      </w:r>
      <w:r w:rsidR="00CE7C4E" w:rsidRPr="0077293D">
        <w:rPr>
          <w:rFonts w:ascii="Garamond" w:hAnsi="Garamond" w:cs="Times New Roman"/>
          <w:w w:val="105"/>
          <w:sz w:val="24"/>
          <w:szCs w:val="24"/>
        </w:rPr>
        <w:t xml:space="preserve"> </w:t>
      </w:r>
      <w:r w:rsidR="00CE7C4E" w:rsidRPr="0077293D">
        <w:rPr>
          <w:rFonts w:ascii="Garamond" w:hAnsi="Garamond" w:cs="Times New Roman"/>
          <w:i/>
          <w:w w:val="105"/>
          <w:sz w:val="24"/>
          <w:szCs w:val="24"/>
        </w:rPr>
        <w:t>acquis</w:t>
      </w:r>
      <w:r w:rsidR="00CE7C4E" w:rsidRPr="0077293D">
        <w:rPr>
          <w:rFonts w:ascii="Garamond" w:hAnsi="Garamond" w:cs="Times New Roman"/>
          <w:w w:val="105"/>
          <w:sz w:val="24"/>
          <w:szCs w:val="24"/>
        </w:rPr>
        <w:t xml:space="preserve"> t</w:t>
      </w:r>
      <w:r w:rsidR="004465D8" w:rsidRPr="0077293D">
        <w:rPr>
          <w:rFonts w:ascii="Garamond" w:hAnsi="Garamond" w:cs="Times New Roman"/>
          <w:w w:val="105"/>
          <w:sz w:val="24"/>
          <w:szCs w:val="24"/>
        </w:rPr>
        <w:t>ë</w:t>
      </w:r>
      <w:r w:rsidR="00CE7C4E" w:rsidRPr="0077293D">
        <w:rPr>
          <w:rFonts w:ascii="Garamond" w:hAnsi="Garamond" w:cs="Times New Roman"/>
          <w:w w:val="105"/>
          <w:sz w:val="24"/>
          <w:szCs w:val="24"/>
        </w:rPr>
        <w:t xml:space="preserve"> Bashkimit Evropian. Aspektet e rregulluara n</w:t>
      </w:r>
      <w:r w:rsidR="004465D8" w:rsidRPr="0077293D">
        <w:rPr>
          <w:rFonts w:ascii="Garamond" w:hAnsi="Garamond" w:cs="Times New Roman"/>
          <w:w w:val="105"/>
          <w:sz w:val="24"/>
          <w:szCs w:val="24"/>
        </w:rPr>
        <w:t>ë</w:t>
      </w:r>
      <w:r w:rsidR="00CE7C4E" w:rsidRPr="0077293D">
        <w:rPr>
          <w:rFonts w:ascii="Garamond" w:hAnsi="Garamond" w:cs="Times New Roman"/>
          <w:w w:val="105"/>
          <w:sz w:val="24"/>
          <w:szCs w:val="24"/>
        </w:rPr>
        <w:t xml:space="preserve"> legjislacionin n</w:t>
      </w:r>
      <w:r w:rsidR="004465D8" w:rsidRPr="0077293D">
        <w:rPr>
          <w:rFonts w:ascii="Garamond" w:hAnsi="Garamond" w:cs="Times New Roman"/>
          <w:w w:val="105"/>
          <w:sz w:val="24"/>
          <w:szCs w:val="24"/>
        </w:rPr>
        <w:t>ë</w:t>
      </w:r>
      <w:r w:rsidR="00CE7C4E" w:rsidRPr="0077293D">
        <w:rPr>
          <w:rFonts w:ascii="Garamond" w:hAnsi="Garamond" w:cs="Times New Roman"/>
          <w:w w:val="105"/>
          <w:sz w:val="24"/>
          <w:szCs w:val="24"/>
        </w:rPr>
        <w:t xml:space="preserve"> fuqi jan</w:t>
      </w:r>
      <w:r w:rsidR="004465D8" w:rsidRPr="0077293D">
        <w:rPr>
          <w:rFonts w:ascii="Garamond" w:hAnsi="Garamond" w:cs="Times New Roman"/>
          <w:w w:val="105"/>
          <w:sz w:val="24"/>
          <w:szCs w:val="24"/>
        </w:rPr>
        <w:t>ë</w:t>
      </w:r>
      <w:r w:rsidR="00CE7C4E" w:rsidRPr="0077293D">
        <w:rPr>
          <w:rFonts w:ascii="Garamond" w:hAnsi="Garamond" w:cs="Times New Roman"/>
          <w:w w:val="105"/>
          <w:sz w:val="24"/>
          <w:szCs w:val="24"/>
        </w:rPr>
        <w:t xml:space="preserve"> kryesisht</w:t>
      </w:r>
      <w:r w:rsidR="001C1A40" w:rsidRPr="0077293D">
        <w:rPr>
          <w:rFonts w:ascii="Garamond" w:hAnsi="Garamond" w:cs="Times New Roman"/>
          <w:w w:val="105"/>
          <w:sz w:val="24"/>
          <w:szCs w:val="24"/>
        </w:rPr>
        <w:t>:</w:t>
      </w:r>
      <w:r w:rsidR="00CE7C4E" w:rsidRPr="0077293D">
        <w:rPr>
          <w:rFonts w:ascii="Garamond" w:hAnsi="Garamond" w:cs="Times New Roman"/>
          <w:w w:val="105"/>
          <w:sz w:val="24"/>
          <w:szCs w:val="24"/>
        </w:rPr>
        <w:t xml:space="preserve"> n</w:t>
      </w:r>
      <w:r w:rsidR="004465D8" w:rsidRPr="0077293D">
        <w:rPr>
          <w:rFonts w:ascii="Garamond" w:hAnsi="Garamond" w:cs="Times New Roman"/>
          <w:w w:val="105"/>
          <w:sz w:val="24"/>
          <w:szCs w:val="24"/>
        </w:rPr>
        <w:t>ë</w:t>
      </w:r>
      <w:r w:rsidR="00CE7C4E" w:rsidRPr="0077293D">
        <w:rPr>
          <w:rFonts w:ascii="Garamond" w:hAnsi="Garamond" w:cs="Times New Roman"/>
          <w:w w:val="105"/>
          <w:sz w:val="24"/>
          <w:szCs w:val="24"/>
        </w:rPr>
        <w:t xml:space="preserve"> kuad</w:t>
      </w:r>
      <w:r w:rsidR="004465D8" w:rsidRPr="0077293D">
        <w:rPr>
          <w:rFonts w:ascii="Garamond" w:hAnsi="Garamond" w:cs="Times New Roman"/>
          <w:w w:val="105"/>
          <w:sz w:val="24"/>
          <w:szCs w:val="24"/>
        </w:rPr>
        <w:t>ë</w:t>
      </w:r>
      <w:r w:rsidR="00CE7C4E" w:rsidRPr="0077293D">
        <w:rPr>
          <w:rFonts w:ascii="Garamond" w:hAnsi="Garamond" w:cs="Times New Roman"/>
          <w:w w:val="105"/>
          <w:sz w:val="24"/>
          <w:szCs w:val="24"/>
        </w:rPr>
        <w:t>r t</w:t>
      </w:r>
      <w:r w:rsidR="004465D8" w:rsidRPr="0077293D">
        <w:rPr>
          <w:rFonts w:ascii="Garamond" w:hAnsi="Garamond" w:cs="Times New Roman"/>
          <w:w w:val="105"/>
          <w:sz w:val="24"/>
          <w:szCs w:val="24"/>
        </w:rPr>
        <w:t>ë</w:t>
      </w:r>
      <w:r w:rsidR="00CE7C4E" w:rsidRPr="0077293D">
        <w:rPr>
          <w:rFonts w:ascii="Garamond" w:hAnsi="Garamond" w:cs="Times New Roman"/>
          <w:w w:val="105"/>
          <w:sz w:val="24"/>
          <w:szCs w:val="24"/>
        </w:rPr>
        <w:t xml:space="preserve"> </w:t>
      </w:r>
      <w:r w:rsidRPr="0077293D">
        <w:rPr>
          <w:rFonts w:ascii="Garamond" w:hAnsi="Garamond" w:cs="Times New Roman"/>
          <w:w w:val="105"/>
          <w:sz w:val="24"/>
          <w:szCs w:val="24"/>
        </w:rPr>
        <w:t>luft</w:t>
      </w:r>
      <w:r w:rsidR="004465D8" w:rsidRPr="0077293D">
        <w:rPr>
          <w:rFonts w:ascii="Garamond" w:hAnsi="Garamond" w:cs="Times New Roman"/>
          <w:w w:val="105"/>
          <w:sz w:val="24"/>
          <w:szCs w:val="24"/>
        </w:rPr>
        <w:t>ë</w:t>
      </w:r>
      <w:r w:rsidR="00CE7C4E" w:rsidRPr="0077293D">
        <w:rPr>
          <w:rFonts w:ascii="Garamond" w:hAnsi="Garamond" w:cs="Times New Roman"/>
          <w:w w:val="105"/>
          <w:sz w:val="24"/>
          <w:szCs w:val="24"/>
        </w:rPr>
        <w:t>s</w:t>
      </w:r>
      <w:r w:rsidRPr="0077293D">
        <w:rPr>
          <w:rFonts w:ascii="Garamond" w:hAnsi="Garamond" w:cs="Times New Roman"/>
          <w:w w:val="105"/>
          <w:sz w:val="24"/>
          <w:szCs w:val="24"/>
        </w:rPr>
        <w:t xml:space="preserve"> kundër migracionit të paligjshëm,</w:t>
      </w:r>
      <w:r w:rsidR="001C1A40" w:rsidRPr="0077293D">
        <w:rPr>
          <w:rFonts w:ascii="Garamond" w:hAnsi="Garamond" w:cs="Times New Roman"/>
          <w:w w:val="105"/>
          <w:sz w:val="24"/>
          <w:szCs w:val="24"/>
        </w:rPr>
        <w:t xml:space="preserve"> procedurave për trajtimin e të huajve të parregullt, </w:t>
      </w:r>
      <w:r w:rsidR="00933612" w:rsidRPr="0077293D">
        <w:rPr>
          <w:rFonts w:ascii="Garamond" w:hAnsi="Garamond" w:cs="Times New Roman"/>
          <w:w w:val="105"/>
          <w:sz w:val="24"/>
          <w:szCs w:val="24"/>
        </w:rPr>
        <w:t xml:space="preserve">trajtimin e </w:t>
      </w:r>
      <w:r w:rsidRPr="0077293D">
        <w:rPr>
          <w:rFonts w:ascii="Garamond" w:hAnsi="Garamond" w:cs="Times New Roman"/>
          <w:w w:val="105"/>
          <w:sz w:val="24"/>
          <w:szCs w:val="24"/>
        </w:rPr>
        <w:t>të mitur</w:t>
      </w:r>
      <w:r w:rsidR="00933612" w:rsidRPr="0077293D">
        <w:rPr>
          <w:rFonts w:ascii="Garamond" w:hAnsi="Garamond" w:cs="Times New Roman"/>
          <w:w w:val="105"/>
          <w:sz w:val="24"/>
          <w:szCs w:val="24"/>
        </w:rPr>
        <w:t>ve</w:t>
      </w:r>
      <w:r w:rsidRPr="0077293D">
        <w:rPr>
          <w:rFonts w:ascii="Garamond" w:hAnsi="Garamond" w:cs="Times New Roman"/>
          <w:w w:val="105"/>
          <w:sz w:val="24"/>
          <w:szCs w:val="24"/>
        </w:rPr>
        <w:t xml:space="preserve"> </w:t>
      </w:r>
      <w:r w:rsidR="00F50822" w:rsidRPr="0077293D">
        <w:rPr>
          <w:rFonts w:ascii="Garamond" w:hAnsi="Garamond" w:cs="Times New Roman"/>
          <w:w w:val="105"/>
          <w:sz w:val="24"/>
          <w:szCs w:val="24"/>
        </w:rPr>
        <w:t>t</w:t>
      </w:r>
      <w:r w:rsidR="004465D8" w:rsidRPr="0077293D">
        <w:rPr>
          <w:rFonts w:ascii="Garamond" w:hAnsi="Garamond" w:cs="Times New Roman"/>
          <w:w w:val="105"/>
          <w:sz w:val="24"/>
          <w:szCs w:val="24"/>
        </w:rPr>
        <w:t>ë</w:t>
      </w:r>
      <w:r w:rsidRPr="0077293D">
        <w:rPr>
          <w:rFonts w:ascii="Garamond" w:hAnsi="Garamond" w:cs="Times New Roman"/>
          <w:w w:val="105"/>
          <w:sz w:val="24"/>
          <w:szCs w:val="24"/>
        </w:rPr>
        <w:t xml:space="preserve"> pashoqëruar, hyrjen/qëndrimin e paligjsh</w:t>
      </w:r>
      <w:r w:rsidR="004465D8" w:rsidRPr="0077293D">
        <w:rPr>
          <w:rFonts w:ascii="Garamond" w:hAnsi="Garamond" w:cs="Times New Roman"/>
          <w:w w:val="105"/>
          <w:sz w:val="24"/>
          <w:szCs w:val="24"/>
        </w:rPr>
        <w:t>ë</w:t>
      </w:r>
      <w:r w:rsidRPr="0077293D">
        <w:rPr>
          <w:rFonts w:ascii="Garamond" w:hAnsi="Garamond" w:cs="Times New Roman"/>
          <w:w w:val="105"/>
          <w:sz w:val="24"/>
          <w:szCs w:val="24"/>
        </w:rPr>
        <w:t>m</w:t>
      </w:r>
      <w:r w:rsidR="00933612" w:rsidRPr="0077293D">
        <w:rPr>
          <w:rFonts w:ascii="Garamond" w:hAnsi="Garamond" w:cs="Times New Roman"/>
          <w:w w:val="105"/>
          <w:sz w:val="24"/>
          <w:szCs w:val="24"/>
        </w:rPr>
        <w:t xml:space="preserve"> t</w:t>
      </w:r>
      <w:r w:rsidR="004465D8" w:rsidRPr="0077293D">
        <w:rPr>
          <w:rFonts w:ascii="Garamond" w:hAnsi="Garamond" w:cs="Times New Roman"/>
          <w:w w:val="105"/>
          <w:sz w:val="24"/>
          <w:szCs w:val="24"/>
        </w:rPr>
        <w:t>ë</w:t>
      </w:r>
      <w:r w:rsidR="00933612" w:rsidRPr="0077293D">
        <w:rPr>
          <w:rFonts w:ascii="Garamond" w:hAnsi="Garamond" w:cs="Times New Roman"/>
          <w:w w:val="105"/>
          <w:sz w:val="24"/>
          <w:szCs w:val="24"/>
        </w:rPr>
        <w:t xml:space="preserve"> t</w:t>
      </w:r>
      <w:r w:rsidR="004465D8" w:rsidRPr="0077293D">
        <w:rPr>
          <w:rFonts w:ascii="Garamond" w:hAnsi="Garamond" w:cs="Times New Roman"/>
          <w:w w:val="105"/>
          <w:sz w:val="24"/>
          <w:szCs w:val="24"/>
        </w:rPr>
        <w:t>ë</w:t>
      </w:r>
      <w:r w:rsidR="00933612" w:rsidRPr="0077293D">
        <w:rPr>
          <w:rFonts w:ascii="Garamond" w:hAnsi="Garamond" w:cs="Times New Roman"/>
          <w:w w:val="105"/>
          <w:sz w:val="24"/>
          <w:szCs w:val="24"/>
        </w:rPr>
        <w:t xml:space="preserve"> huajve</w:t>
      </w:r>
      <w:r w:rsidRPr="0077293D">
        <w:rPr>
          <w:rFonts w:ascii="Garamond" w:hAnsi="Garamond" w:cs="Times New Roman"/>
          <w:w w:val="105"/>
          <w:sz w:val="24"/>
          <w:szCs w:val="24"/>
        </w:rPr>
        <w:t>, punësimin e paligjshëm</w:t>
      </w:r>
      <w:r w:rsidR="00933612" w:rsidRPr="0077293D">
        <w:rPr>
          <w:rFonts w:ascii="Garamond" w:hAnsi="Garamond" w:cs="Times New Roman"/>
          <w:w w:val="105"/>
          <w:sz w:val="24"/>
          <w:szCs w:val="24"/>
        </w:rPr>
        <w:t xml:space="preserve"> t</w:t>
      </w:r>
      <w:r w:rsidR="004465D8" w:rsidRPr="0077293D">
        <w:rPr>
          <w:rFonts w:ascii="Garamond" w:hAnsi="Garamond" w:cs="Times New Roman"/>
          <w:w w:val="105"/>
          <w:sz w:val="24"/>
          <w:szCs w:val="24"/>
        </w:rPr>
        <w:t>ë</w:t>
      </w:r>
      <w:r w:rsidR="00933612" w:rsidRPr="0077293D">
        <w:rPr>
          <w:rFonts w:ascii="Garamond" w:hAnsi="Garamond" w:cs="Times New Roman"/>
          <w:w w:val="105"/>
          <w:sz w:val="24"/>
          <w:szCs w:val="24"/>
        </w:rPr>
        <w:t xml:space="preserve"> tyre</w:t>
      </w:r>
      <w:r w:rsidRPr="0077293D">
        <w:rPr>
          <w:rFonts w:ascii="Garamond" w:hAnsi="Garamond" w:cs="Times New Roman"/>
          <w:w w:val="105"/>
          <w:sz w:val="24"/>
          <w:szCs w:val="24"/>
        </w:rPr>
        <w:t xml:space="preserve">, martesat fiktive, </w:t>
      </w:r>
      <w:r w:rsidR="006C6CF2" w:rsidRPr="0077293D">
        <w:rPr>
          <w:rFonts w:ascii="Garamond" w:hAnsi="Garamond" w:cs="Times New Roman"/>
          <w:w w:val="105"/>
          <w:sz w:val="24"/>
          <w:szCs w:val="24"/>
        </w:rPr>
        <w:t>ndalimin n</w:t>
      </w:r>
      <w:r w:rsidR="004465D8" w:rsidRPr="0077293D">
        <w:rPr>
          <w:rFonts w:ascii="Garamond" w:hAnsi="Garamond" w:cs="Times New Roman"/>
          <w:w w:val="105"/>
          <w:sz w:val="24"/>
          <w:szCs w:val="24"/>
        </w:rPr>
        <w:t>ë</w:t>
      </w:r>
      <w:r w:rsidR="006C6CF2" w:rsidRPr="0077293D">
        <w:rPr>
          <w:rFonts w:ascii="Garamond" w:hAnsi="Garamond" w:cs="Times New Roman"/>
          <w:w w:val="105"/>
          <w:sz w:val="24"/>
          <w:szCs w:val="24"/>
        </w:rPr>
        <w:t xml:space="preserve"> qendr</w:t>
      </w:r>
      <w:r w:rsidR="004465D8" w:rsidRPr="0077293D">
        <w:rPr>
          <w:rFonts w:ascii="Garamond" w:hAnsi="Garamond" w:cs="Times New Roman"/>
          <w:w w:val="105"/>
          <w:sz w:val="24"/>
          <w:szCs w:val="24"/>
        </w:rPr>
        <w:t>ë</w:t>
      </w:r>
      <w:r w:rsidR="006C6CF2" w:rsidRPr="0077293D">
        <w:rPr>
          <w:rFonts w:ascii="Garamond" w:hAnsi="Garamond" w:cs="Times New Roman"/>
          <w:w w:val="105"/>
          <w:sz w:val="24"/>
          <w:szCs w:val="24"/>
        </w:rPr>
        <w:t>n e mbyllur, d</w:t>
      </w:r>
      <w:r w:rsidR="004465D8" w:rsidRPr="0077293D">
        <w:rPr>
          <w:rFonts w:ascii="Garamond" w:hAnsi="Garamond" w:cs="Times New Roman"/>
          <w:w w:val="105"/>
          <w:sz w:val="24"/>
          <w:szCs w:val="24"/>
        </w:rPr>
        <w:t>ë</w:t>
      </w:r>
      <w:r w:rsidR="006C6CF2" w:rsidRPr="0077293D">
        <w:rPr>
          <w:rFonts w:ascii="Garamond" w:hAnsi="Garamond" w:cs="Times New Roman"/>
          <w:w w:val="105"/>
          <w:sz w:val="24"/>
          <w:szCs w:val="24"/>
        </w:rPr>
        <w:t>bimin/largimin, si dhe masat nd</w:t>
      </w:r>
      <w:r w:rsidR="004465D8" w:rsidRPr="0077293D">
        <w:rPr>
          <w:rFonts w:ascii="Garamond" w:hAnsi="Garamond" w:cs="Times New Roman"/>
          <w:w w:val="105"/>
          <w:sz w:val="24"/>
          <w:szCs w:val="24"/>
        </w:rPr>
        <w:t>ë</w:t>
      </w:r>
      <w:r w:rsidR="006C6CF2" w:rsidRPr="0077293D">
        <w:rPr>
          <w:rFonts w:ascii="Garamond" w:hAnsi="Garamond" w:cs="Times New Roman"/>
          <w:w w:val="105"/>
          <w:sz w:val="24"/>
          <w:szCs w:val="24"/>
        </w:rPr>
        <w:t>shkimore dhe ekzekutimin e tyre.</w:t>
      </w:r>
    </w:p>
    <w:p w14:paraId="17EAEC41" w14:textId="31282390" w:rsidR="00B40EE2" w:rsidRPr="0077293D" w:rsidRDefault="00451BDC" w:rsidP="00172E46">
      <w:pPr>
        <w:pStyle w:val="BodyText"/>
        <w:ind w:firstLine="284"/>
        <w:jc w:val="both"/>
        <w:rPr>
          <w:rFonts w:ascii="Garamond" w:hAnsi="Garamond" w:cs="Times New Roman"/>
          <w:sz w:val="24"/>
          <w:szCs w:val="24"/>
        </w:rPr>
      </w:pPr>
      <w:r w:rsidRPr="0077293D">
        <w:rPr>
          <w:rFonts w:ascii="Garamond" w:hAnsi="Garamond" w:cs="Times New Roman"/>
          <w:b/>
          <w:sz w:val="24"/>
          <w:szCs w:val="24"/>
        </w:rPr>
        <w:t xml:space="preserve">Ligji </w:t>
      </w:r>
      <w:r w:rsidR="00B40EE2" w:rsidRPr="0077293D">
        <w:rPr>
          <w:rFonts w:ascii="Garamond" w:hAnsi="Garamond" w:cs="Times New Roman"/>
          <w:b/>
          <w:sz w:val="24"/>
          <w:szCs w:val="24"/>
        </w:rPr>
        <w:t>nr.</w:t>
      </w:r>
      <w:r w:rsidR="00220FE3" w:rsidRPr="0077293D">
        <w:rPr>
          <w:rFonts w:ascii="Garamond" w:hAnsi="Garamond" w:cs="Times New Roman"/>
          <w:b/>
          <w:sz w:val="24"/>
          <w:szCs w:val="24"/>
        </w:rPr>
        <w:t xml:space="preserve"> </w:t>
      </w:r>
      <w:r w:rsidR="00B40EE2" w:rsidRPr="0077293D">
        <w:rPr>
          <w:rFonts w:ascii="Garamond" w:hAnsi="Garamond" w:cs="Times New Roman"/>
          <w:b/>
          <w:sz w:val="24"/>
          <w:szCs w:val="24"/>
        </w:rPr>
        <w:t>10/2021</w:t>
      </w:r>
      <w:r w:rsidRPr="0077293D">
        <w:rPr>
          <w:rFonts w:ascii="Garamond" w:hAnsi="Garamond" w:cs="Times New Roman"/>
          <w:b/>
          <w:sz w:val="24"/>
          <w:szCs w:val="24"/>
        </w:rPr>
        <w:t xml:space="preserve"> “Për azilin në Republikën e Shqipërisë”</w:t>
      </w:r>
      <w:r w:rsidR="00B40EE2" w:rsidRPr="0077293D">
        <w:rPr>
          <w:rFonts w:ascii="Garamond" w:hAnsi="Garamond" w:cs="Times New Roman"/>
          <w:sz w:val="24"/>
          <w:szCs w:val="24"/>
        </w:rPr>
        <w:t xml:space="preserve">, përafruar </w:t>
      </w:r>
      <w:r w:rsidR="00F50822" w:rsidRPr="0077293D">
        <w:rPr>
          <w:rFonts w:ascii="Garamond" w:hAnsi="Garamond" w:cs="Times New Roman"/>
          <w:sz w:val="24"/>
          <w:szCs w:val="24"/>
        </w:rPr>
        <w:t xml:space="preserve">po ashtu </w:t>
      </w:r>
      <w:r w:rsidR="00B40EE2" w:rsidRPr="0077293D">
        <w:rPr>
          <w:rFonts w:ascii="Garamond" w:hAnsi="Garamond" w:cs="Times New Roman"/>
          <w:sz w:val="24"/>
          <w:szCs w:val="24"/>
        </w:rPr>
        <w:t>pjesërisht me një sërë Direktivash të Këshillit dhe Parlamentit Evropian, ka për qëllim parashikimin e kushteve e të procedurave për dhënien dhe heqjen e azilit, mbrojtjen plotësuese dhe mbrojtjen e përkohshme në Republikën e Shqipërisë, të drejtat dhe detyrimet e azilkërkuesve, refugjatëve dhe personave nën mbrojtje të përkohshme dhe plotësuese, përmbajtjen e statusit të refugjatit dhe mbrojtjes plotësuese, të drejtën për bashkim familjar si dhe përcaktimin e kushteve për integrimin e refugjatëve e të personave nën mbrojtje plotësuese në Republikën e Shqipërisë.</w:t>
      </w:r>
      <w:r w:rsidR="00E22F07" w:rsidRPr="0077293D">
        <w:rPr>
          <w:rFonts w:ascii="Garamond" w:hAnsi="Garamond" w:cs="Times New Roman"/>
          <w:sz w:val="24"/>
          <w:szCs w:val="24"/>
        </w:rPr>
        <w:t xml:space="preserve"> </w:t>
      </w:r>
    </w:p>
    <w:p w14:paraId="5C569F8A" w14:textId="5DFA49AA" w:rsidR="00510BB6" w:rsidRPr="0077293D" w:rsidRDefault="00B40EE2" w:rsidP="00172E46">
      <w:pPr>
        <w:pStyle w:val="BodyText"/>
        <w:ind w:firstLine="284"/>
        <w:jc w:val="both"/>
        <w:rPr>
          <w:rFonts w:ascii="Garamond" w:hAnsi="Garamond" w:cs="Times New Roman"/>
          <w:sz w:val="24"/>
          <w:szCs w:val="24"/>
        </w:rPr>
      </w:pPr>
      <w:r w:rsidRPr="0077293D">
        <w:rPr>
          <w:rFonts w:ascii="Garamond" w:hAnsi="Garamond" w:cs="Times New Roman"/>
          <w:sz w:val="24"/>
          <w:szCs w:val="24"/>
        </w:rPr>
        <w:t xml:space="preserve">Ndër politikat migratore të Ministrisë e Brendshme, mund të veçohet Strategjia </w:t>
      </w:r>
      <w:r w:rsidR="00575B79" w:rsidRPr="0077293D">
        <w:rPr>
          <w:rFonts w:ascii="Garamond" w:hAnsi="Garamond" w:cs="Times New Roman"/>
          <w:sz w:val="24"/>
          <w:szCs w:val="24"/>
        </w:rPr>
        <w:t>Ndërsektoriale</w:t>
      </w:r>
      <w:r w:rsidRPr="0077293D">
        <w:rPr>
          <w:rFonts w:ascii="Garamond" w:hAnsi="Garamond" w:cs="Times New Roman"/>
          <w:sz w:val="24"/>
          <w:szCs w:val="24"/>
        </w:rPr>
        <w:t xml:space="preserve"> e Menaxhimit të Integruar të Kufirit 2020</w:t>
      </w:r>
      <w:r w:rsidR="005158C5" w:rsidRPr="0077293D">
        <w:rPr>
          <w:rFonts w:ascii="Garamond" w:hAnsi="Garamond" w:cs="Times New Roman"/>
          <w:bCs/>
          <w:spacing w:val="-7"/>
          <w:w w:val="105"/>
          <w:sz w:val="24"/>
          <w:szCs w:val="24"/>
        </w:rPr>
        <w:t>–</w:t>
      </w:r>
      <w:r w:rsidR="003E64BA" w:rsidRPr="0077293D">
        <w:rPr>
          <w:rFonts w:ascii="Garamond" w:hAnsi="Garamond" w:cs="Times New Roman"/>
          <w:sz w:val="24"/>
          <w:szCs w:val="24"/>
        </w:rPr>
        <w:t>2027 dhe Plani i Vepr</w:t>
      </w:r>
      <w:r w:rsidR="00055214" w:rsidRPr="0077293D">
        <w:rPr>
          <w:rFonts w:ascii="Garamond" w:hAnsi="Garamond" w:cs="Times New Roman"/>
          <w:sz w:val="24"/>
          <w:szCs w:val="24"/>
        </w:rPr>
        <w:t>imit 2021</w:t>
      </w:r>
      <w:r w:rsidR="005158C5" w:rsidRPr="0077293D">
        <w:rPr>
          <w:rFonts w:ascii="Garamond" w:hAnsi="Garamond" w:cs="Times New Roman"/>
          <w:bCs/>
          <w:spacing w:val="-7"/>
          <w:w w:val="105"/>
          <w:sz w:val="24"/>
          <w:szCs w:val="24"/>
        </w:rPr>
        <w:t>–</w:t>
      </w:r>
      <w:r w:rsidRPr="0077293D">
        <w:rPr>
          <w:rFonts w:ascii="Garamond" w:hAnsi="Garamond" w:cs="Times New Roman"/>
          <w:sz w:val="24"/>
          <w:szCs w:val="24"/>
        </w:rPr>
        <w:t>2023, si dhe Plani Komb</w:t>
      </w:r>
      <w:r w:rsidR="00A01539" w:rsidRPr="0077293D">
        <w:rPr>
          <w:rFonts w:ascii="Garamond" w:hAnsi="Garamond" w:cs="Times New Roman"/>
          <w:sz w:val="24"/>
          <w:szCs w:val="24"/>
        </w:rPr>
        <w:t>ë</w:t>
      </w:r>
      <w:r w:rsidRPr="0077293D">
        <w:rPr>
          <w:rFonts w:ascii="Garamond" w:hAnsi="Garamond" w:cs="Times New Roman"/>
          <w:sz w:val="24"/>
          <w:szCs w:val="24"/>
        </w:rPr>
        <w:t>tar i Veprimit p</w:t>
      </w:r>
      <w:r w:rsidR="00A01539" w:rsidRPr="0077293D">
        <w:rPr>
          <w:rFonts w:ascii="Garamond" w:hAnsi="Garamond" w:cs="Times New Roman"/>
          <w:sz w:val="24"/>
          <w:szCs w:val="24"/>
        </w:rPr>
        <w:t>ë</w:t>
      </w:r>
      <w:r w:rsidRPr="0077293D">
        <w:rPr>
          <w:rFonts w:ascii="Garamond" w:hAnsi="Garamond" w:cs="Times New Roman"/>
          <w:sz w:val="24"/>
          <w:szCs w:val="24"/>
        </w:rPr>
        <w:t>r Luft</w:t>
      </w:r>
      <w:r w:rsidR="00A01539" w:rsidRPr="0077293D">
        <w:rPr>
          <w:rFonts w:ascii="Garamond" w:hAnsi="Garamond" w:cs="Times New Roman"/>
          <w:sz w:val="24"/>
          <w:szCs w:val="24"/>
        </w:rPr>
        <w:t>ë</w:t>
      </w:r>
      <w:r w:rsidRPr="0077293D">
        <w:rPr>
          <w:rFonts w:ascii="Garamond" w:hAnsi="Garamond" w:cs="Times New Roman"/>
          <w:sz w:val="24"/>
          <w:szCs w:val="24"/>
        </w:rPr>
        <w:t>n kundë</w:t>
      </w:r>
      <w:r w:rsidR="003E64BA" w:rsidRPr="0077293D">
        <w:rPr>
          <w:rFonts w:ascii="Garamond" w:hAnsi="Garamond" w:cs="Times New Roman"/>
          <w:sz w:val="24"/>
          <w:szCs w:val="24"/>
        </w:rPr>
        <w:t xml:space="preserve">r </w:t>
      </w:r>
      <w:r w:rsidR="00F80A3C" w:rsidRPr="0077293D">
        <w:rPr>
          <w:rFonts w:ascii="Garamond" w:hAnsi="Garamond" w:cs="Times New Roman"/>
          <w:sz w:val="24"/>
          <w:szCs w:val="24"/>
        </w:rPr>
        <w:t xml:space="preserve">Trafikimit të Personave </w:t>
      </w:r>
      <w:r w:rsidR="00055214" w:rsidRPr="0077293D">
        <w:rPr>
          <w:rFonts w:ascii="Garamond" w:hAnsi="Garamond" w:cs="Times New Roman"/>
          <w:sz w:val="24"/>
          <w:szCs w:val="24"/>
        </w:rPr>
        <w:t>2021</w:t>
      </w:r>
      <w:r w:rsidR="005158C5" w:rsidRPr="0077293D">
        <w:rPr>
          <w:rFonts w:ascii="Garamond" w:hAnsi="Garamond" w:cs="Times New Roman"/>
          <w:bCs/>
          <w:spacing w:val="-7"/>
          <w:w w:val="105"/>
          <w:sz w:val="24"/>
          <w:szCs w:val="24"/>
        </w:rPr>
        <w:t>–</w:t>
      </w:r>
      <w:r w:rsidRPr="0077293D">
        <w:rPr>
          <w:rFonts w:ascii="Garamond" w:hAnsi="Garamond" w:cs="Times New Roman"/>
          <w:sz w:val="24"/>
          <w:szCs w:val="24"/>
        </w:rPr>
        <w:t>2023.</w:t>
      </w:r>
    </w:p>
    <w:p w14:paraId="3CB28D72" w14:textId="560A0A31" w:rsidR="00B40EE2" w:rsidRPr="0077293D" w:rsidRDefault="00B40EE2" w:rsidP="00172E46">
      <w:pPr>
        <w:pStyle w:val="BodyText"/>
        <w:ind w:firstLine="284"/>
        <w:jc w:val="both"/>
        <w:rPr>
          <w:rFonts w:ascii="Garamond" w:hAnsi="Garamond" w:cs="Times New Roman"/>
          <w:sz w:val="24"/>
          <w:szCs w:val="24"/>
        </w:rPr>
      </w:pPr>
      <w:r w:rsidRPr="0077293D">
        <w:rPr>
          <w:rFonts w:ascii="Garamond" w:hAnsi="Garamond" w:cs="Times New Roman"/>
          <w:b/>
          <w:bCs/>
          <w:w w:val="105"/>
          <w:sz w:val="24"/>
          <w:szCs w:val="24"/>
        </w:rPr>
        <w:t xml:space="preserve">Strategjia </w:t>
      </w:r>
      <w:r w:rsidR="00575B79" w:rsidRPr="0077293D">
        <w:rPr>
          <w:rFonts w:ascii="Garamond" w:hAnsi="Garamond" w:cs="Times New Roman"/>
          <w:b/>
          <w:bCs/>
          <w:w w:val="105"/>
          <w:sz w:val="24"/>
          <w:szCs w:val="24"/>
        </w:rPr>
        <w:t>Ndërsektoriale</w:t>
      </w:r>
      <w:r w:rsidRPr="0077293D">
        <w:rPr>
          <w:rFonts w:ascii="Garamond" w:hAnsi="Garamond" w:cs="Times New Roman"/>
          <w:b/>
          <w:bCs/>
          <w:w w:val="105"/>
          <w:sz w:val="24"/>
          <w:szCs w:val="24"/>
        </w:rPr>
        <w:t xml:space="preserve"> e Menaxhimit të Integruar të Kufirit 2020</w:t>
      </w:r>
      <w:r w:rsidR="005158C5" w:rsidRPr="0077293D">
        <w:rPr>
          <w:rFonts w:ascii="Garamond" w:hAnsi="Garamond" w:cs="Times New Roman"/>
          <w:bCs/>
          <w:spacing w:val="-7"/>
          <w:w w:val="105"/>
          <w:sz w:val="24"/>
          <w:szCs w:val="24"/>
        </w:rPr>
        <w:t>–</w:t>
      </w:r>
      <w:r w:rsidRPr="0077293D">
        <w:rPr>
          <w:rFonts w:ascii="Garamond" w:hAnsi="Garamond" w:cs="Times New Roman"/>
          <w:b/>
          <w:bCs/>
          <w:w w:val="105"/>
          <w:sz w:val="24"/>
          <w:szCs w:val="24"/>
        </w:rPr>
        <w:t>2027</w:t>
      </w:r>
      <w:r w:rsidRPr="0077293D">
        <w:rPr>
          <w:rFonts w:ascii="Garamond" w:hAnsi="Garamond" w:cs="Times New Roman"/>
          <w:w w:val="105"/>
          <w:sz w:val="24"/>
          <w:szCs w:val="24"/>
        </w:rPr>
        <w:t xml:space="preserve"> dhe Plani i Veprimit 2021</w:t>
      </w:r>
      <w:r w:rsidR="005158C5" w:rsidRPr="0077293D">
        <w:rPr>
          <w:rFonts w:ascii="Garamond" w:hAnsi="Garamond" w:cs="Times New Roman"/>
          <w:bCs/>
          <w:spacing w:val="-7"/>
          <w:w w:val="105"/>
          <w:sz w:val="24"/>
          <w:szCs w:val="24"/>
        </w:rPr>
        <w:t>–</w:t>
      </w:r>
      <w:r w:rsidRPr="0077293D">
        <w:rPr>
          <w:rFonts w:ascii="Garamond" w:hAnsi="Garamond" w:cs="Times New Roman"/>
          <w:w w:val="105"/>
          <w:sz w:val="24"/>
          <w:szCs w:val="24"/>
        </w:rPr>
        <w:t>2023, miratuar me VKM</w:t>
      </w:r>
      <w:r w:rsidR="000F47A1" w:rsidRPr="0077293D">
        <w:rPr>
          <w:rFonts w:ascii="Garamond" w:hAnsi="Garamond" w:cs="Times New Roman"/>
          <w:w w:val="105"/>
          <w:sz w:val="24"/>
          <w:szCs w:val="24"/>
        </w:rPr>
        <w:t>-në</w:t>
      </w:r>
      <w:r w:rsidRPr="0077293D">
        <w:rPr>
          <w:rFonts w:ascii="Garamond" w:hAnsi="Garamond" w:cs="Times New Roman"/>
          <w:w w:val="105"/>
          <w:sz w:val="24"/>
          <w:szCs w:val="24"/>
        </w:rPr>
        <w:t xml:space="preserve"> </w:t>
      </w:r>
      <w:r w:rsidR="000F47A1" w:rsidRPr="0077293D">
        <w:rPr>
          <w:rFonts w:ascii="Garamond" w:hAnsi="Garamond" w:cs="Times New Roman"/>
          <w:w w:val="105"/>
          <w:sz w:val="24"/>
          <w:szCs w:val="24"/>
        </w:rPr>
        <w:t>n</w:t>
      </w:r>
      <w:r w:rsidRPr="0077293D">
        <w:rPr>
          <w:rFonts w:ascii="Garamond" w:hAnsi="Garamond" w:cs="Times New Roman"/>
          <w:w w:val="105"/>
          <w:sz w:val="24"/>
          <w:szCs w:val="24"/>
        </w:rPr>
        <w:t>r. 117,</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datë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16.12.2020,</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konceptuar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bashkërendim</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bashkëpunimin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ndërmjet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gjithë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autoriteteve dhe agjencive të përfshira në sigurinë kufitare dhe lehtësimin e tregtisë, me qëllim</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përsosjen e sistemeve të efektshme dhe me rendiment të menaxhimit të integruar të kufirit, 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 xml:space="preserve">synim arritjen e qëllimit për të pasur kufij të hapur por të kontrolluar dhe të sigurt. </w:t>
      </w:r>
    </w:p>
    <w:p w14:paraId="27CEA0DF" w14:textId="731EF900" w:rsidR="000D272B" w:rsidRPr="0077293D" w:rsidRDefault="000D272B" w:rsidP="00172E46">
      <w:pPr>
        <w:pStyle w:val="BodyText"/>
        <w:ind w:firstLine="284"/>
        <w:jc w:val="both"/>
        <w:rPr>
          <w:rFonts w:ascii="Garamond" w:hAnsi="Garamond" w:cs="Times New Roman"/>
          <w:bCs/>
          <w:spacing w:val="-7"/>
          <w:w w:val="105"/>
          <w:sz w:val="24"/>
          <w:szCs w:val="24"/>
        </w:rPr>
      </w:pPr>
      <w:r w:rsidRPr="0077293D">
        <w:rPr>
          <w:rFonts w:ascii="Garamond" w:hAnsi="Garamond" w:cs="Times New Roman"/>
          <w:bCs/>
          <w:spacing w:val="-7"/>
          <w:w w:val="105"/>
          <w:sz w:val="24"/>
          <w:szCs w:val="24"/>
        </w:rPr>
        <w:t xml:space="preserve">Meqenëse </w:t>
      </w:r>
      <w:r w:rsidRPr="0077293D">
        <w:rPr>
          <w:rFonts w:ascii="Garamond" w:hAnsi="Garamond" w:cs="Times New Roman"/>
          <w:b/>
          <w:bCs/>
          <w:spacing w:val="-7"/>
          <w:w w:val="105"/>
          <w:sz w:val="24"/>
          <w:szCs w:val="24"/>
        </w:rPr>
        <w:t>Plani Kombëtar i Veprimit për Luftën kundër Trafikimit të Personave (PKV) 2021</w:t>
      </w:r>
      <w:r w:rsidR="000F47A1" w:rsidRPr="0077293D">
        <w:rPr>
          <w:rFonts w:ascii="Garamond" w:hAnsi="Garamond" w:cs="Times New Roman"/>
          <w:bCs/>
          <w:spacing w:val="-7"/>
          <w:w w:val="105"/>
          <w:sz w:val="24"/>
          <w:szCs w:val="24"/>
        </w:rPr>
        <w:t>–</w:t>
      </w:r>
      <w:r w:rsidRPr="0077293D">
        <w:rPr>
          <w:rFonts w:ascii="Garamond" w:hAnsi="Garamond" w:cs="Times New Roman"/>
          <w:b/>
          <w:bCs/>
          <w:spacing w:val="-7"/>
          <w:w w:val="105"/>
          <w:sz w:val="24"/>
          <w:szCs w:val="24"/>
        </w:rPr>
        <w:t>2023</w:t>
      </w:r>
      <w:r w:rsidRPr="0077293D">
        <w:rPr>
          <w:rFonts w:ascii="Garamond" w:hAnsi="Garamond" w:cs="Times New Roman"/>
          <w:bCs/>
          <w:spacing w:val="-7"/>
          <w:w w:val="105"/>
          <w:sz w:val="24"/>
          <w:szCs w:val="24"/>
        </w:rPr>
        <w:t>, përfundoi në dhjetor 2023, Ministria e Brendshme me mbështetjen e OSBE-së, filloi procesin e përgatitjes së Planit të ri Kombëtar të Veprimit për Luftën kundër Trafikimit të Personave 2024</w:t>
      </w:r>
      <w:r w:rsidR="000F47A1" w:rsidRPr="0077293D">
        <w:rPr>
          <w:rFonts w:ascii="Garamond" w:hAnsi="Garamond" w:cs="Times New Roman"/>
          <w:bCs/>
          <w:spacing w:val="-7"/>
          <w:w w:val="105"/>
          <w:sz w:val="24"/>
          <w:szCs w:val="24"/>
        </w:rPr>
        <w:t>–</w:t>
      </w:r>
      <w:r w:rsidRPr="0077293D">
        <w:rPr>
          <w:rFonts w:ascii="Garamond" w:hAnsi="Garamond" w:cs="Times New Roman"/>
          <w:bCs/>
          <w:spacing w:val="-7"/>
          <w:w w:val="105"/>
          <w:sz w:val="24"/>
          <w:szCs w:val="24"/>
        </w:rPr>
        <w:t xml:space="preserve">2025. </w:t>
      </w:r>
    </w:p>
    <w:p w14:paraId="03031851" w14:textId="36EE6DB4" w:rsidR="000D272B" w:rsidRPr="0077293D" w:rsidRDefault="000D272B" w:rsidP="00172E46">
      <w:pPr>
        <w:pStyle w:val="BodyText"/>
        <w:ind w:firstLine="284"/>
        <w:jc w:val="both"/>
        <w:rPr>
          <w:rFonts w:ascii="Garamond" w:hAnsi="Garamond" w:cs="Times New Roman"/>
          <w:bCs/>
          <w:spacing w:val="-7"/>
          <w:w w:val="105"/>
          <w:sz w:val="24"/>
          <w:szCs w:val="24"/>
        </w:rPr>
      </w:pPr>
      <w:r w:rsidRPr="0077293D">
        <w:rPr>
          <w:rFonts w:ascii="Garamond" w:hAnsi="Garamond" w:cs="Times New Roman"/>
          <w:bCs/>
          <w:spacing w:val="-7"/>
          <w:w w:val="105"/>
          <w:sz w:val="24"/>
          <w:szCs w:val="24"/>
        </w:rPr>
        <w:t>Gjatë muajit shtator</w:t>
      </w:r>
      <w:r w:rsidR="000F47A1" w:rsidRPr="0077293D">
        <w:rPr>
          <w:rFonts w:ascii="Garamond" w:hAnsi="Garamond" w:cs="Times New Roman"/>
          <w:bCs/>
          <w:spacing w:val="-7"/>
          <w:w w:val="105"/>
          <w:sz w:val="24"/>
          <w:szCs w:val="24"/>
        </w:rPr>
        <w:t>–</w:t>
      </w:r>
      <w:r w:rsidRPr="0077293D">
        <w:rPr>
          <w:rFonts w:ascii="Garamond" w:hAnsi="Garamond" w:cs="Times New Roman"/>
          <w:bCs/>
          <w:spacing w:val="-7"/>
          <w:w w:val="105"/>
          <w:sz w:val="24"/>
          <w:szCs w:val="24"/>
        </w:rPr>
        <w:t xml:space="preserve">tetor 2023, Drejtoria e Politikave të Antitrafikut dhe Migracionit zhvilloi 5 takime </w:t>
      </w:r>
      <w:r w:rsidRPr="0077293D">
        <w:rPr>
          <w:rFonts w:ascii="Garamond" w:hAnsi="Garamond" w:cs="Times New Roman"/>
          <w:bCs/>
          <w:spacing w:val="-7"/>
          <w:w w:val="105"/>
          <w:sz w:val="24"/>
          <w:szCs w:val="24"/>
        </w:rPr>
        <w:lastRenderedPageBreak/>
        <w:t>me anëtarët e Komiteteve Rajonale Antitrafik në disa qarqe, ku u diskutua mbi zbatimin e PKV</w:t>
      </w:r>
      <w:r w:rsidR="00575B79">
        <w:rPr>
          <w:rFonts w:ascii="Garamond" w:hAnsi="Garamond" w:cs="Times New Roman"/>
          <w:bCs/>
          <w:spacing w:val="-7"/>
          <w:w w:val="105"/>
          <w:sz w:val="24"/>
          <w:szCs w:val="24"/>
        </w:rPr>
        <w:t>-së</w:t>
      </w:r>
      <w:r w:rsidRPr="0077293D">
        <w:rPr>
          <w:rFonts w:ascii="Garamond" w:hAnsi="Garamond" w:cs="Times New Roman"/>
          <w:bCs/>
          <w:spacing w:val="-7"/>
          <w:w w:val="105"/>
          <w:sz w:val="24"/>
          <w:szCs w:val="24"/>
        </w:rPr>
        <w:t xml:space="preserve"> për Luftën kundër Trafikimit të Personave 2021</w:t>
      </w:r>
      <w:r w:rsidR="000F47A1" w:rsidRPr="0077293D">
        <w:rPr>
          <w:rFonts w:ascii="Garamond" w:hAnsi="Garamond" w:cs="Times New Roman"/>
          <w:bCs/>
          <w:spacing w:val="-7"/>
          <w:w w:val="105"/>
          <w:sz w:val="24"/>
          <w:szCs w:val="24"/>
        </w:rPr>
        <w:t>–</w:t>
      </w:r>
      <w:r w:rsidRPr="0077293D">
        <w:rPr>
          <w:rFonts w:ascii="Garamond" w:hAnsi="Garamond" w:cs="Times New Roman"/>
          <w:bCs/>
          <w:spacing w:val="-7"/>
          <w:w w:val="105"/>
          <w:sz w:val="24"/>
          <w:szCs w:val="24"/>
        </w:rPr>
        <w:t>2023, si dhe problematikat e adresuara nga pjesëmarrësit shërbyen si udhërrëfyes gjatë hartimit të planit të ri kombëtar të veprimit 2024</w:t>
      </w:r>
      <w:r w:rsidR="000F47A1" w:rsidRPr="0077293D">
        <w:rPr>
          <w:rFonts w:ascii="Garamond" w:hAnsi="Garamond" w:cs="Times New Roman"/>
          <w:bCs/>
          <w:spacing w:val="-7"/>
          <w:w w:val="105"/>
          <w:sz w:val="24"/>
          <w:szCs w:val="24"/>
        </w:rPr>
        <w:t>–</w:t>
      </w:r>
      <w:r w:rsidRPr="0077293D">
        <w:rPr>
          <w:rFonts w:ascii="Garamond" w:hAnsi="Garamond" w:cs="Times New Roman"/>
          <w:bCs/>
          <w:spacing w:val="-7"/>
          <w:w w:val="105"/>
          <w:sz w:val="24"/>
          <w:szCs w:val="24"/>
        </w:rPr>
        <w:t xml:space="preserve">2025. Më datë 26 tetor u prezantua drafti i Planit, tek anëtarët e MKR-së, të cilët përcollën komente dhe sugjerime lidhur me aktivitetet që do të parashikohen në të. Dokumenti u publikua për konsultim publik përmes Regjistrit Elektronik për Njoftimet dhe Konsultimet, RENJK, si dhe u dërgua për mendim dhe bashkërendim te ministritë </w:t>
      </w:r>
      <w:r w:rsidR="00AC5B31" w:rsidRPr="0077293D">
        <w:rPr>
          <w:rFonts w:ascii="Garamond" w:hAnsi="Garamond" w:cs="Times New Roman"/>
          <w:bCs/>
          <w:spacing w:val="-7"/>
          <w:w w:val="105"/>
          <w:sz w:val="24"/>
          <w:szCs w:val="24"/>
        </w:rPr>
        <w:t>e l</w:t>
      </w:r>
      <w:r w:rsidRPr="0077293D">
        <w:rPr>
          <w:rFonts w:ascii="Garamond" w:hAnsi="Garamond" w:cs="Times New Roman"/>
          <w:bCs/>
          <w:spacing w:val="-7"/>
          <w:w w:val="105"/>
          <w:sz w:val="24"/>
          <w:szCs w:val="24"/>
        </w:rPr>
        <w:t>injës dhe institucionet përgjegjëse për zbatimin e tij.</w:t>
      </w:r>
    </w:p>
    <w:p w14:paraId="2FB1F605" w14:textId="316127AD" w:rsidR="000D272B" w:rsidRPr="0077293D" w:rsidRDefault="000D272B" w:rsidP="00172E46">
      <w:pPr>
        <w:pStyle w:val="BodyText"/>
        <w:ind w:firstLine="284"/>
        <w:jc w:val="both"/>
        <w:rPr>
          <w:rFonts w:ascii="Garamond" w:hAnsi="Garamond" w:cs="Times New Roman"/>
          <w:spacing w:val="-7"/>
          <w:w w:val="105"/>
          <w:sz w:val="24"/>
          <w:szCs w:val="24"/>
        </w:rPr>
      </w:pPr>
      <w:r w:rsidRPr="0077293D">
        <w:rPr>
          <w:rFonts w:ascii="Garamond" w:hAnsi="Garamond" w:cs="Times New Roman"/>
          <w:bCs/>
          <w:spacing w:val="-7"/>
          <w:w w:val="105"/>
          <w:sz w:val="24"/>
          <w:szCs w:val="24"/>
        </w:rPr>
        <w:t>Ky dokument është vazhdim i përpjekjeve dhe objektivave antitrafikim të parashikuar në Strategjinë kundër Krimit të Organizuar dhe Krimeve të Rënda 2021–2025 dhe Planin Kombëtar të Veprimit për Luftën kundër Trafikimit të Personave 2021–2023, por të përshtatura me ndryshimet dinamike të formave dhe tendencave të trafikimit, vizionit të qeverisë, reformave të ndërmarra në fushën e antitra</w:t>
      </w:r>
      <w:r w:rsidR="00422E1B" w:rsidRPr="0077293D">
        <w:rPr>
          <w:rFonts w:ascii="Garamond" w:hAnsi="Garamond" w:cs="Times New Roman"/>
          <w:bCs/>
          <w:spacing w:val="-7"/>
          <w:w w:val="105"/>
          <w:sz w:val="24"/>
          <w:szCs w:val="24"/>
        </w:rPr>
        <w:t>fikut si dhe detyrimeve në kuadë</w:t>
      </w:r>
      <w:r w:rsidRPr="0077293D">
        <w:rPr>
          <w:rFonts w:ascii="Garamond" w:hAnsi="Garamond" w:cs="Times New Roman"/>
          <w:bCs/>
          <w:spacing w:val="-7"/>
          <w:w w:val="105"/>
          <w:sz w:val="24"/>
          <w:szCs w:val="24"/>
        </w:rPr>
        <w:t>r të integrimit të Shqipërisë në Bashkimin Evropian, proceseve rajonale dhe ndërkombëtare.</w:t>
      </w:r>
      <w:r w:rsidRPr="0077293D">
        <w:rPr>
          <w:rFonts w:ascii="Garamond" w:hAnsi="Garamond" w:cs="Times New Roman"/>
          <w:spacing w:val="-7"/>
          <w:w w:val="105"/>
          <w:sz w:val="24"/>
          <w:szCs w:val="24"/>
        </w:rPr>
        <w:t xml:space="preserve"> </w:t>
      </w:r>
    </w:p>
    <w:p w14:paraId="4EB82CA8" w14:textId="68F167F4" w:rsidR="000D272B" w:rsidRPr="0077293D" w:rsidRDefault="000D272B" w:rsidP="00172E46">
      <w:pPr>
        <w:pStyle w:val="BodyText"/>
        <w:ind w:firstLine="284"/>
        <w:jc w:val="both"/>
        <w:rPr>
          <w:rFonts w:ascii="Garamond" w:hAnsi="Garamond" w:cs="Times New Roman"/>
          <w:bCs/>
          <w:spacing w:val="-7"/>
          <w:w w:val="105"/>
          <w:sz w:val="24"/>
          <w:szCs w:val="24"/>
        </w:rPr>
      </w:pPr>
      <w:r w:rsidRPr="0077293D">
        <w:rPr>
          <w:rFonts w:ascii="Garamond" w:hAnsi="Garamond" w:cs="Times New Roman"/>
          <w:bCs/>
          <w:spacing w:val="-7"/>
          <w:w w:val="105"/>
          <w:sz w:val="24"/>
          <w:szCs w:val="24"/>
        </w:rPr>
        <w:t>Misioni i PKV-së është promovimi i një reagimi efektiv, adekuat dhe të bashkërenduar për parandalimin dhe luftën kundër trafikimit të personave të bazuar në bashkëpunimin ndërkombëtar, bashkëpunimin efektiv ndërinstitucional brenda vendit, pjesëmarrjen e viktimave/viktimave të mundshme të trafikimit dhe përfshirjen së shoqërisë civile dhe komunitetit. Plani synon që të adresojë sa më qartë të gjithë aksionin e strukturave shtetërore dhe jo shtetërore në luftën kundër trafikimit të personave, duke zhvilluar me tej praktikat e mira të krijuara, intensifikimin e përpjekjeve për të realizuar ndërhyrjet që nuk kanë pasur sukses në zbatimin e PKV 2021</w:t>
      </w:r>
      <w:r w:rsidR="009131E0" w:rsidRPr="0077293D">
        <w:rPr>
          <w:rFonts w:ascii="Garamond" w:hAnsi="Garamond" w:cs="Times New Roman"/>
          <w:bCs/>
          <w:spacing w:val="-7"/>
          <w:w w:val="105"/>
          <w:sz w:val="24"/>
          <w:szCs w:val="24"/>
        </w:rPr>
        <w:t>–</w:t>
      </w:r>
      <w:r w:rsidRPr="0077293D">
        <w:rPr>
          <w:rFonts w:ascii="Garamond" w:hAnsi="Garamond" w:cs="Times New Roman"/>
          <w:bCs/>
          <w:spacing w:val="-7"/>
          <w:w w:val="105"/>
          <w:sz w:val="24"/>
          <w:szCs w:val="24"/>
        </w:rPr>
        <w:t>2023, si dhe t’u përgjigjet rekomandimeve të raporteve ndërkombëtare</w:t>
      </w:r>
      <w:r w:rsidRPr="0077293D">
        <w:rPr>
          <w:rFonts w:ascii="Garamond" w:hAnsi="Garamond" w:cs="Times New Roman"/>
          <w:bCs/>
          <w:spacing w:val="-7"/>
          <w:w w:val="105"/>
          <w:sz w:val="24"/>
          <w:szCs w:val="24"/>
          <w:vertAlign w:val="superscript"/>
        </w:rPr>
        <w:footnoteReference w:id="4"/>
      </w:r>
      <w:r w:rsidRPr="0077293D">
        <w:rPr>
          <w:rFonts w:ascii="Garamond" w:hAnsi="Garamond" w:cs="Times New Roman"/>
          <w:bCs/>
          <w:spacing w:val="-7"/>
          <w:w w:val="105"/>
          <w:sz w:val="24"/>
          <w:szCs w:val="24"/>
        </w:rPr>
        <w:t xml:space="preserve">. </w:t>
      </w:r>
    </w:p>
    <w:p w14:paraId="60F48943" w14:textId="35D615AC" w:rsidR="00B05847" w:rsidRPr="0077293D" w:rsidRDefault="007C1E48" w:rsidP="00172E46">
      <w:pPr>
        <w:pStyle w:val="ListParagraph"/>
        <w:tabs>
          <w:tab w:val="left" w:pos="1589"/>
          <w:tab w:val="left" w:pos="1590"/>
        </w:tabs>
        <w:ind w:left="0" w:firstLine="284"/>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 xml:space="preserve">4.3 </w:t>
      </w:r>
      <w:r w:rsidR="00B05847" w:rsidRPr="0077293D">
        <w:rPr>
          <w:rFonts w:ascii="Garamond" w:hAnsi="Garamond" w:cs="Times New Roman"/>
          <w:b/>
          <w:color w:val="2E74B5" w:themeColor="accent1" w:themeShade="BF"/>
          <w:sz w:val="24"/>
          <w:szCs w:val="24"/>
        </w:rPr>
        <w:t>Menaxhimi i migracionit të parregullt</w:t>
      </w:r>
    </w:p>
    <w:p w14:paraId="39585043" w14:textId="2B9C6116" w:rsidR="00B05847" w:rsidRPr="0077293D" w:rsidRDefault="00B05847" w:rsidP="00172E46">
      <w:pPr>
        <w:ind w:firstLine="284"/>
        <w:jc w:val="both"/>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Bashkëpunimi në fushën e kthim</w:t>
      </w:r>
      <w:r w:rsidR="00205F24" w:rsidRPr="0077293D">
        <w:rPr>
          <w:rFonts w:ascii="Garamond" w:hAnsi="Garamond" w:cs="Times New Roman"/>
          <w:b/>
          <w:color w:val="2E74B5" w:themeColor="accent1" w:themeShade="BF"/>
          <w:sz w:val="24"/>
          <w:szCs w:val="24"/>
        </w:rPr>
        <w:t>it</w:t>
      </w:r>
      <w:r w:rsidRPr="0077293D">
        <w:rPr>
          <w:rFonts w:ascii="Garamond" w:hAnsi="Garamond" w:cs="Times New Roman"/>
          <w:b/>
          <w:color w:val="2E74B5" w:themeColor="accent1" w:themeShade="BF"/>
          <w:sz w:val="24"/>
          <w:szCs w:val="24"/>
        </w:rPr>
        <w:t xml:space="preserve">/ripranimeve </w:t>
      </w:r>
    </w:p>
    <w:p w14:paraId="214C60A3" w14:textId="6FC2C30E" w:rsidR="00B0044B" w:rsidRPr="0077293D" w:rsidRDefault="00B0044B" w:rsidP="00172E46">
      <w:pPr>
        <w:ind w:firstLine="284"/>
        <w:jc w:val="both"/>
        <w:rPr>
          <w:rFonts w:ascii="Garamond" w:hAnsi="Garamond" w:cs="Times New Roman"/>
          <w:sz w:val="24"/>
          <w:szCs w:val="24"/>
        </w:rPr>
      </w:pPr>
      <w:r w:rsidRPr="0077293D">
        <w:rPr>
          <w:rFonts w:ascii="Garamond" w:hAnsi="Garamond" w:cs="Times New Roman"/>
          <w:sz w:val="24"/>
          <w:szCs w:val="24"/>
        </w:rPr>
        <w:t>Gjatë vitit 2023, Departamenti për Kufirin dhe Migracionin ka ndjekur dhe zhvilluar procesin</w:t>
      </w:r>
      <w:r w:rsidR="00C86EA6" w:rsidRPr="0077293D">
        <w:rPr>
          <w:rFonts w:ascii="Garamond" w:hAnsi="Garamond" w:cs="Times New Roman"/>
          <w:sz w:val="24"/>
          <w:szCs w:val="24"/>
        </w:rPr>
        <w:t xml:space="preserve"> </w:t>
      </w:r>
      <w:r w:rsidRPr="0077293D">
        <w:rPr>
          <w:rFonts w:ascii="Garamond" w:hAnsi="Garamond" w:cs="Times New Roman"/>
          <w:sz w:val="24"/>
          <w:szCs w:val="24"/>
        </w:rPr>
        <w:t>institucional dhe procedural në fushën e kthimit/ripranimeve, duke e pasqyruar atë në zhvillimet e reja ligjore, si më poshtë:</w:t>
      </w:r>
      <w:r w:rsidR="00106CA5" w:rsidRPr="0077293D">
        <w:rPr>
          <w:rFonts w:ascii="Garamond" w:hAnsi="Garamond" w:cs="Times New Roman"/>
          <w:sz w:val="24"/>
          <w:szCs w:val="24"/>
        </w:rPr>
        <w:t xml:space="preserve"> </w:t>
      </w:r>
    </w:p>
    <w:p w14:paraId="22E21079" w14:textId="7302387C" w:rsidR="00B0044B" w:rsidRPr="0077293D" w:rsidRDefault="007C1E48" w:rsidP="00172E46">
      <w:pPr>
        <w:pStyle w:val="ListParagraph"/>
        <w:ind w:left="0" w:firstLine="284"/>
        <w:jc w:val="both"/>
        <w:rPr>
          <w:rFonts w:ascii="Garamond" w:hAnsi="Garamond" w:cs="Times New Roman"/>
          <w:sz w:val="24"/>
          <w:szCs w:val="24"/>
        </w:rPr>
      </w:pPr>
      <w:r w:rsidRPr="0077293D">
        <w:rPr>
          <w:rFonts w:ascii="Garamond" w:hAnsi="Garamond" w:cs="Times New Roman"/>
          <w:sz w:val="24"/>
          <w:szCs w:val="24"/>
        </w:rPr>
        <w:t xml:space="preserve">- </w:t>
      </w:r>
      <w:r w:rsidR="009131E0" w:rsidRPr="0077293D">
        <w:rPr>
          <w:rFonts w:ascii="Garamond" w:hAnsi="Garamond" w:cs="Times New Roman"/>
          <w:sz w:val="24"/>
          <w:szCs w:val="24"/>
        </w:rPr>
        <w:t xml:space="preserve">janë </w:t>
      </w:r>
      <w:r w:rsidR="00B0044B" w:rsidRPr="0077293D">
        <w:rPr>
          <w:rFonts w:ascii="Garamond" w:hAnsi="Garamond" w:cs="Times New Roman"/>
          <w:sz w:val="24"/>
          <w:szCs w:val="24"/>
        </w:rPr>
        <w:t xml:space="preserve">draftuar dhe dërguar për ndjekje të procedurave të parashikuara </w:t>
      </w:r>
      <w:r w:rsidR="00575B79" w:rsidRPr="0077293D">
        <w:rPr>
          <w:rFonts w:ascii="Garamond" w:hAnsi="Garamond" w:cs="Times New Roman"/>
          <w:sz w:val="24"/>
          <w:szCs w:val="24"/>
        </w:rPr>
        <w:t xml:space="preserve">marrëveshjet e ripranimit </w:t>
      </w:r>
      <w:r w:rsidR="00B0044B" w:rsidRPr="0077293D">
        <w:rPr>
          <w:rFonts w:ascii="Garamond" w:hAnsi="Garamond" w:cs="Times New Roman"/>
          <w:sz w:val="24"/>
          <w:szCs w:val="24"/>
        </w:rPr>
        <w:t>me vende të origjinës si Egjipti, Bangladeshi dhe Tunizia;</w:t>
      </w:r>
    </w:p>
    <w:p w14:paraId="559EC281" w14:textId="5C22B4D3" w:rsidR="00B0044B" w:rsidRPr="0077293D" w:rsidRDefault="007C1E48" w:rsidP="00172E46">
      <w:pPr>
        <w:pStyle w:val="ListParagraph"/>
        <w:ind w:left="0" w:firstLine="284"/>
        <w:jc w:val="both"/>
        <w:rPr>
          <w:rFonts w:ascii="Garamond" w:hAnsi="Garamond" w:cs="Times New Roman"/>
          <w:sz w:val="24"/>
          <w:szCs w:val="24"/>
        </w:rPr>
      </w:pPr>
      <w:r w:rsidRPr="0077293D">
        <w:rPr>
          <w:rFonts w:ascii="Garamond" w:hAnsi="Garamond" w:cs="Times New Roman"/>
          <w:sz w:val="24"/>
          <w:szCs w:val="24"/>
        </w:rPr>
        <w:t xml:space="preserve">- </w:t>
      </w:r>
      <w:r w:rsidR="009131E0" w:rsidRPr="0077293D">
        <w:rPr>
          <w:rFonts w:ascii="Garamond" w:hAnsi="Garamond" w:cs="Times New Roman"/>
          <w:sz w:val="24"/>
          <w:szCs w:val="24"/>
        </w:rPr>
        <w:t xml:space="preserve">janë </w:t>
      </w:r>
      <w:r w:rsidR="00B0044B" w:rsidRPr="0077293D">
        <w:rPr>
          <w:rFonts w:ascii="Garamond" w:hAnsi="Garamond" w:cs="Times New Roman"/>
          <w:sz w:val="24"/>
          <w:szCs w:val="24"/>
        </w:rPr>
        <w:t>finalizuar një sërë aktesh nënligjore në zbatim të ligj</w:t>
      </w:r>
      <w:r w:rsidR="00575B79">
        <w:rPr>
          <w:rFonts w:ascii="Garamond" w:hAnsi="Garamond" w:cs="Times New Roman"/>
          <w:sz w:val="24"/>
          <w:szCs w:val="24"/>
        </w:rPr>
        <w:t>i</w:t>
      </w:r>
      <w:r w:rsidR="00B0044B" w:rsidRPr="0077293D">
        <w:rPr>
          <w:rFonts w:ascii="Garamond" w:hAnsi="Garamond" w:cs="Times New Roman"/>
          <w:sz w:val="24"/>
          <w:szCs w:val="24"/>
        </w:rPr>
        <w:t>t për të huajt, në ndihmë të rregullimit të migracionit të parregullt, asistencës në tran</w:t>
      </w:r>
      <w:r w:rsidR="00575B79">
        <w:rPr>
          <w:rFonts w:ascii="Garamond" w:hAnsi="Garamond" w:cs="Times New Roman"/>
          <w:sz w:val="24"/>
          <w:szCs w:val="24"/>
        </w:rPr>
        <w:t>s</w:t>
      </w:r>
      <w:r w:rsidR="00B0044B" w:rsidRPr="0077293D">
        <w:rPr>
          <w:rFonts w:ascii="Garamond" w:hAnsi="Garamond" w:cs="Times New Roman"/>
          <w:sz w:val="24"/>
          <w:szCs w:val="24"/>
        </w:rPr>
        <w:t>it për qëllim kthimin në rrugë ajrore, si dhe operacionet e kthimit apo operacionet e përbashkëta të kthimit në rrugë ajrore.</w:t>
      </w:r>
    </w:p>
    <w:p w14:paraId="6B10E19A" w14:textId="55D0443B" w:rsidR="00B0044B" w:rsidRPr="0077293D" w:rsidRDefault="00B0044B" w:rsidP="00172E46">
      <w:pPr>
        <w:ind w:firstLine="284"/>
        <w:jc w:val="both"/>
        <w:rPr>
          <w:rFonts w:ascii="Garamond" w:hAnsi="Garamond" w:cs="Times New Roman"/>
          <w:sz w:val="24"/>
          <w:szCs w:val="24"/>
        </w:rPr>
      </w:pPr>
      <w:r w:rsidRPr="0077293D">
        <w:rPr>
          <w:rFonts w:ascii="Garamond" w:hAnsi="Garamond" w:cs="Times New Roman"/>
          <w:sz w:val="24"/>
          <w:szCs w:val="24"/>
        </w:rPr>
        <w:t>Nga viti 2023, Departamenti për Kufirin dhe Migracionin është përfituesi kryesor i projektit rajonal për rritjen dhe fuqizimin e kapaciteteve të ripranimit, financuar nga Qeveria Daneze dhe m</w:t>
      </w:r>
      <w:r w:rsidR="00575B79">
        <w:rPr>
          <w:rFonts w:ascii="Garamond" w:hAnsi="Garamond" w:cs="Times New Roman"/>
          <w:sz w:val="24"/>
          <w:szCs w:val="24"/>
        </w:rPr>
        <w:t>e</w:t>
      </w:r>
      <w:r w:rsidRPr="0077293D">
        <w:rPr>
          <w:rFonts w:ascii="Garamond" w:hAnsi="Garamond" w:cs="Times New Roman"/>
          <w:sz w:val="24"/>
          <w:szCs w:val="24"/>
        </w:rPr>
        <w:t>naxhuar nga Zyra Rajonale IOM Beograd. Ky projekt i shtrin efektet e saj për periudhën</w:t>
      </w:r>
      <w:r w:rsidR="00C86EA6" w:rsidRPr="0077293D">
        <w:rPr>
          <w:rFonts w:ascii="Garamond" w:hAnsi="Garamond" w:cs="Times New Roman"/>
          <w:sz w:val="24"/>
          <w:szCs w:val="24"/>
        </w:rPr>
        <w:t xml:space="preserve"> </w:t>
      </w:r>
      <w:r w:rsidRPr="0077293D">
        <w:rPr>
          <w:rFonts w:ascii="Garamond" w:hAnsi="Garamond" w:cs="Times New Roman"/>
          <w:sz w:val="24"/>
          <w:szCs w:val="24"/>
        </w:rPr>
        <w:t xml:space="preserve">kohore nga 2021 deri më 2024. </w:t>
      </w:r>
    </w:p>
    <w:p w14:paraId="348F727E" w14:textId="374E282D" w:rsidR="00B0044B" w:rsidRPr="0077293D" w:rsidRDefault="00B0044B" w:rsidP="00172E46">
      <w:pPr>
        <w:ind w:firstLine="284"/>
        <w:jc w:val="both"/>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Kërkesa</w:t>
      </w:r>
      <w:r w:rsidR="00C86EA6" w:rsidRPr="0077293D">
        <w:rPr>
          <w:rFonts w:ascii="Garamond" w:hAnsi="Garamond" w:cs="Times New Roman"/>
          <w:b/>
          <w:color w:val="2E74B5" w:themeColor="accent1" w:themeShade="BF"/>
          <w:sz w:val="24"/>
          <w:szCs w:val="24"/>
        </w:rPr>
        <w:t xml:space="preserve"> </w:t>
      </w:r>
      <w:r w:rsidRPr="0077293D">
        <w:rPr>
          <w:rFonts w:ascii="Garamond" w:hAnsi="Garamond" w:cs="Times New Roman"/>
          <w:b/>
          <w:color w:val="2E74B5" w:themeColor="accent1" w:themeShade="BF"/>
          <w:sz w:val="24"/>
          <w:szCs w:val="24"/>
        </w:rPr>
        <w:t>ripranimi</w:t>
      </w:r>
      <w:r w:rsidR="00C86EA6" w:rsidRPr="0077293D">
        <w:rPr>
          <w:rFonts w:ascii="Garamond" w:hAnsi="Garamond" w:cs="Times New Roman"/>
          <w:b/>
          <w:color w:val="2E74B5" w:themeColor="accent1" w:themeShade="BF"/>
          <w:sz w:val="24"/>
          <w:szCs w:val="24"/>
        </w:rPr>
        <w:t xml:space="preserve"> </w:t>
      </w:r>
      <w:r w:rsidRPr="0077293D">
        <w:rPr>
          <w:rFonts w:ascii="Garamond" w:hAnsi="Garamond" w:cs="Times New Roman"/>
          <w:b/>
          <w:color w:val="2E74B5" w:themeColor="accent1" w:themeShade="BF"/>
          <w:sz w:val="24"/>
          <w:szCs w:val="24"/>
        </w:rPr>
        <w:t>të</w:t>
      </w:r>
      <w:r w:rsidR="00C86EA6" w:rsidRPr="0077293D">
        <w:rPr>
          <w:rFonts w:ascii="Garamond" w:hAnsi="Garamond" w:cs="Times New Roman"/>
          <w:b/>
          <w:color w:val="2E74B5" w:themeColor="accent1" w:themeShade="BF"/>
          <w:sz w:val="24"/>
          <w:szCs w:val="24"/>
        </w:rPr>
        <w:t xml:space="preserve"> </w:t>
      </w:r>
      <w:r w:rsidRPr="0077293D">
        <w:rPr>
          <w:rFonts w:ascii="Garamond" w:hAnsi="Garamond" w:cs="Times New Roman"/>
          <w:b/>
          <w:color w:val="2E74B5" w:themeColor="accent1" w:themeShade="BF"/>
          <w:sz w:val="24"/>
          <w:szCs w:val="24"/>
        </w:rPr>
        <w:t>shtetasve shqiptarë (madhor</w:t>
      </w:r>
      <w:r w:rsidR="00E74227" w:rsidRPr="0077293D">
        <w:rPr>
          <w:rFonts w:ascii="Garamond" w:hAnsi="Garamond" w:cs="Times New Roman"/>
          <w:b/>
          <w:color w:val="2E74B5" w:themeColor="accent1" w:themeShade="BF"/>
          <w:sz w:val="24"/>
          <w:szCs w:val="24"/>
        </w:rPr>
        <w:t>ë</w:t>
      </w:r>
      <w:r w:rsidRPr="0077293D">
        <w:rPr>
          <w:rFonts w:ascii="Garamond" w:hAnsi="Garamond" w:cs="Times New Roman"/>
          <w:b/>
          <w:color w:val="2E74B5" w:themeColor="accent1" w:themeShade="BF"/>
          <w:sz w:val="24"/>
          <w:szCs w:val="24"/>
        </w:rPr>
        <w:t>) nga vende të BE-së dhe rajoni</w:t>
      </w:r>
      <w:r w:rsidR="00C86EA6" w:rsidRPr="0077293D">
        <w:rPr>
          <w:rFonts w:ascii="Garamond" w:hAnsi="Garamond" w:cs="Times New Roman"/>
          <w:b/>
          <w:color w:val="2E74B5" w:themeColor="accent1" w:themeShade="BF"/>
          <w:sz w:val="24"/>
          <w:szCs w:val="24"/>
        </w:rPr>
        <w:t xml:space="preserve"> </w:t>
      </w:r>
    </w:p>
    <w:p w14:paraId="60D9B304" w14:textId="42EA7318" w:rsidR="00B0044B" w:rsidRPr="0077293D" w:rsidRDefault="00B0044B" w:rsidP="00172E46">
      <w:pPr>
        <w:ind w:firstLine="284"/>
        <w:jc w:val="both"/>
        <w:rPr>
          <w:rFonts w:ascii="Garamond" w:hAnsi="Garamond" w:cs="Times New Roman"/>
          <w:sz w:val="24"/>
          <w:szCs w:val="24"/>
        </w:rPr>
      </w:pPr>
      <w:r w:rsidRPr="0077293D">
        <w:rPr>
          <w:rFonts w:ascii="Garamond" w:hAnsi="Garamond" w:cs="Times New Roman"/>
          <w:sz w:val="24"/>
          <w:szCs w:val="24"/>
        </w:rPr>
        <w:t xml:space="preserve">Gjatë vitit </w:t>
      </w:r>
      <w:r w:rsidRPr="0077293D">
        <w:rPr>
          <w:rFonts w:ascii="Garamond" w:hAnsi="Garamond" w:cs="Times New Roman"/>
          <w:b/>
          <w:sz w:val="24"/>
          <w:szCs w:val="24"/>
        </w:rPr>
        <w:t>2023</w:t>
      </w:r>
      <w:r w:rsidRPr="0077293D">
        <w:rPr>
          <w:rFonts w:ascii="Garamond" w:hAnsi="Garamond" w:cs="Times New Roman"/>
          <w:sz w:val="24"/>
          <w:szCs w:val="24"/>
        </w:rPr>
        <w:t>, në zbatim të marrëveshjeve së ripranimit Shqipëri/Komuniteti Evropian</w:t>
      </w:r>
      <w:r w:rsidR="00C86EA6" w:rsidRPr="0077293D">
        <w:rPr>
          <w:rFonts w:ascii="Garamond" w:hAnsi="Garamond" w:cs="Times New Roman"/>
          <w:sz w:val="24"/>
          <w:szCs w:val="24"/>
        </w:rPr>
        <w:t xml:space="preserve"> </w:t>
      </w:r>
      <w:r w:rsidRPr="0077293D">
        <w:rPr>
          <w:rFonts w:ascii="Garamond" w:hAnsi="Garamond" w:cs="Times New Roman"/>
          <w:sz w:val="24"/>
          <w:szCs w:val="24"/>
        </w:rPr>
        <w:t>dhe</w:t>
      </w:r>
      <w:r w:rsidR="00C86EA6" w:rsidRPr="0077293D">
        <w:rPr>
          <w:rFonts w:ascii="Garamond" w:hAnsi="Garamond" w:cs="Times New Roman"/>
          <w:sz w:val="24"/>
          <w:szCs w:val="24"/>
        </w:rPr>
        <w:t xml:space="preserve"> </w:t>
      </w:r>
      <w:r w:rsidRPr="0077293D">
        <w:rPr>
          <w:rFonts w:ascii="Garamond" w:hAnsi="Garamond" w:cs="Times New Roman"/>
          <w:sz w:val="24"/>
          <w:szCs w:val="24"/>
        </w:rPr>
        <w:t>marrëveshjeve</w:t>
      </w:r>
      <w:r w:rsidR="00C86EA6" w:rsidRPr="0077293D">
        <w:rPr>
          <w:rFonts w:ascii="Garamond" w:hAnsi="Garamond" w:cs="Times New Roman"/>
          <w:sz w:val="24"/>
          <w:szCs w:val="24"/>
        </w:rPr>
        <w:t xml:space="preserve"> </w:t>
      </w:r>
      <w:r w:rsidRPr="0077293D">
        <w:rPr>
          <w:rFonts w:ascii="Garamond" w:hAnsi="Garamond" w:cs="Times New Roman"/>
          <w:sz w:val="24"/>
          <w:szCs w:val="24"/>
        </w:rPr>
        <w:t>dypalëshe</w:t>
      </w:r>
      <w:r w:rsidR="00C86EA6" w:rsidRPr="0077293D">
        <w:rPr>
          <w:rFonts w:ascii="Garamond" w:hAnsi="Garamond" w:cs="Times New Roman"/>
          <w:sz w:val="24"/>
          <w:szCs w:val="24"/>
        </w:rPr>
        <w:t xml:space="preserve"> </w:t>
      </w:r>
      <w:r w:rsidRPr="0077293D">
        <w:rPr>
          <w:rFonts w:ascii="Garamond" w:hAnsi="Garamond" w:cs="Times New Roman"/>
          <w:sz w:val="24"/>
          <w:szCs w:val="24"/>
        </w:rPr>
        <w:t>të</w:t>
      </w:r>
      <w:r w:rsidR="00C86EA6" w:rsidRPr="0077293D">
        <w:rPr>
          <w:rFonts w:ascii="Garamond" w:hAnsi="Garamond" w:cs="Times New Roman"/>
          <w:sz w:val="24"/>
          <w:szCs w:val="24"/>
        </w:rPr>
        <w:t xml:space="preserve"> </w:t>
      </w:r>
      <w:r w:rsidRPr="0077293D">
        <w:rPr>
          <w:rFonts w:ascii="Garamond" w:hAnsi="Garamond" w:cs="Times New Roman"/>
          <w:sz w:val="24"/>
          <w:szCs w:val="24"/>
        </w:rPr>
        <w:t>ripranimit,</w:t>
      </w:r>
      <w:r w:rsidR="00C86EA6" w:rsidRPr="0077293D">
        <w:rPr>
          <w:rFonts w:ascii="Garamond" w:hAnsi="Garamond" w:cs="Times New Roman"/>
          <w:sz w:val="24"/>
          <w:szCs w:val="24"/>
        </w:rPr>
        <w:t xml:space="preserve"> </w:t>
      </w:r>
      <w:r w:rsidRPr="0077293D">
        <w:rPr>
          <w:rFonts w:ascii="Garamond" w:hAnsi="Garamond" w:cs="Times New Roman"/>
          <w:sz w:val="24"/>
          <w:szCs w:val="24"/>
        </w:rPr>
        <w:t>janë trajtuar dhe kthyer përgjigje për 407 kërkesa për shtetas madhor</w:t>
      </w:r>
      <w:r w:rsidR="00E74227" w:rsidRPr="0077293D">
        <w:rPr>
          <w:rFonts w:ascii="Garamond" w:hAnsi="Garamond" w:cs="Times New Roman"/>
          <w:sz w:val="24"/>
          <w:szCs w:val="24"/>
        </w:rPr>
        <w:t>ë</w:t>
      </w:r>
      <w:r w:rsidRPr="0077293D">
        <w:rPr>
          <w:rFonts w:ascii="Garamond" w:hAnsi="Garamond" w:cs="Times New Roman"/>
          <w:sz w:val="24"/>
          <w:szCs w:val="24"/>
        </w:rPr>
        <w:t xml:space="preserve">. Shumica e tyre kanë ardhur </w:t>
      </w:r>
      <w:r w:rsidR="00C54E31" w:rsidRPr="0077293D">
        <w:rPr>
          <w:rFonts w:ascii="Garamond" w:hAnsi="Garamond" w:cs="Times New Roman"/>
          <w:sz w:val="24"/>
          <w:szCs w:val="24"/>
        </w:rPr>
        <w:t>nga Gjermania 166 kërkesa dhe Mbretëria e Bashkuar</w:t>
      </w:r>
      <w:r w:rsidRPr="0077293D">
        <w:rPr>
          <w:rFonts w:ascii="Garamond" w:hAnsi="Garamond" w:cs="Times New Roman"/>
          <w:sz w:val="24"/>
          <w:szCs w:val="24"/>
        </w:rPr>
        <w:t xml:space="preserve"> 108.</w:t>
      </w:r>
    </w:p>
    <w:p w14:paraId="0EF984C6" w14:textId="56E6DB68" w:rsidR="00B0044B" w:rsidRPr="0077293D" w:rsidRDefault="00061BA6" w:rsidP="00E74227">
      <w:pPr>
        <w:ind w:firstLine="284"/>
        <w:jc w:val="center"/>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4.3.1</w:t>
      </w:r>
      <w:r w:rsidRPr="0077293D">
        <w:rPr>
          <w:rFonts w:ascii="Garamond" w:hAnsi="Garamond" w:cs="Times New Roman"/>
          <w:i/>
          <w:spacing w:val="-1"/>
          <w:w w:val="105"/>
          <w:sz w:val="24"/>
          <w:szCs w:val="24"/>
        </w:rPr>
        <w:t xml:space="preserve"> </w:t>
      </w:r>
      <w:r w:rsidR="009D725B" w:rsidRPr="0077293D">
        <w:rPr>
          <w:rFonts w:ascii="Garamond" w:hAnsi="Garamond" w:cs="Times New Roman"/>
          <w:i/>
          <w:sz w:val="24"/>
          <w:szCs w:val="24"/>
        </w:rPr>
        <w:t xml:space="preserve">Sipas </w:t>
      </w:r>
      <w:r w:rsidR="00B0044B" w:rsidRPr="0077293D">
        <w:rPr>
          <w:rFonts w:ascii="Garamond" w:hAnsi="Garamond" w:cs="Times New Roman"/>
          <w:i/>
          <w:sz w:val="24"/>
          <w:szCs w:val="24"/>
        </w:rPr>
        <w:t>shteteve:</w:t>
      </w:r>
    </w:p>
    <w:tbl>
      <w:tblPr>
        <w:tblW w:w="4580" w:type="dxa"/>
        <w:jc w:val="center"/>
        <w:tblLook w:val="04A0" w:firstRow="1" w:lastRow="0" w:firstColumn="1" w:lastColumn="0" w:noHBand="0" w:noVBand="1"/>
      </w:tblPr>
      <w:tblGrid>
        <w:gridCol w:w="977"/>
        <w:gridCol w:w="1760"/>
        <w:gridCol w:w="1843"/>
      </w:tblGrid>
      <w:tr w:rsidR="00B0044B" w:rsidRPr="0077293D" w14:paraId="55CF33F9" w14:textId="77777777" w:rsidTr="004C4C3A">
        <w:trPr>
          <w:trHeight w:val="20"/>
          <w:jc w:val="center"/>
        </w:trPr>
        <w:tc>
          <w:tcPr>
            <w:tcW w:w="977"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hideMark/>
          </w:tcPr>
          <w:p w14:paraId="1567629F"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Nr.</w:t>
            </w:r>
          </w:p>
        </w:tc>
        <w:tc>
          <w:tcPr>
            <w:tcW w:w="1760"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14:paraId="3A3F1FB4"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Shteti</w:t>
            </w:r>
          </w:p>
        </w:tc>
        <w:tc>
          <w:tcPr>
            <w:tcW w:w="1843"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14:paraId="22B0057C" w14:textId="3A4900B2"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Kërkesa</w:t>
            </w:r>
            <w:r w:rsidR="00C86EA6" w:rsidRPr="0077293D">
              <w:rPr>
                <w:rFonts w:ascii="Garamond" w:eastAsia="Times New Roman" w:hAnsi="Garamond" w:cs="Times New Roman"/>
                <w:b/>
                <w:bCs/>
                <w:sz w:val="18"/>
                <w:szCs w:val="20"/>
              </w:rPr>
              <w:t xml:space="preserve"> </w:t>
            </w:r>
            <w:r w:rsidRPr="0077293D">
              <w:rPr>
                <w:rFonts w:ascii="Garamond" w:eastAsia="Times New Roman" w:hAnsi="Garamond" w:cs="Times New Roman"/>
                <w:b/>
                <w:bCs/>
                <w:sz w:val="18"/>
                <w:szCs w:val="20"/>
              </w:rPr>
              <w:t>2023</w:t>
            </w:r>
          </w:p>
        </w:tc>
      </w:tr>
      <w:tr w:rsidR="00B0044B" w:rsidRPr="0077293D" w14:paraId="2936085A" w14:textId="77777777" w:rsidTr="004C4C3A">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0909ADB4"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1</w:t>
            </w:r>
          </w:p>
        </w:tc>
        <w:tc>
          <w:tcPr>
            <w:tcW w:w="1760" w:type="dxa"/>
            <w:tcBorders>
              <w:top w:val="nil"/>
              <w:left w:val="nil"/>
              <w:bottom w:val="single" w:sz="8" w:space="0" w:color="auto"/>
              <w:right w:val="single" w:sz="8" w:space="0" w:color="auto"/>
            </w:tcBorders>
            <w:shd w:val="clear" w:color="auto" w:fill="auto"/>
            <w:vAlign w:val="center"/>
            <w:hideMark/>
          </w:tcPr>
          <w:p w14:paraId="5359887D"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Gjermania</w:t>
            </w:r>
          </w:p>
        </w:tc>
        <w:tc>
          <w:tcPr>
            <w:tcW w:w="1843" w:type="dxa"/>
            <w:tcBorders>
              <w:top w:val="nil"/>
              <w:left w:val="nil"/>
              <w:bottom w:val="single" w:sz="8" w:space="0" w:color="auto"/>
              <w:right w:val="single" w:sz="8" w:space="0" w:color="auto"/>
            </w:tcBorders>
            <w:shd w:val="clear" w:color="auto" w:fill="auto"/>
            <w:vAlign w:val="center"/>
            <w:hideMark/>
          </w:tcPr>
          <w:p w14:paraId="2CD602CC"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166</w:t>
            </w:r>
          </w:p>
        </w:tc>
      </w:tr>
      <w:tr w:rsidR="00B0044B" w:rsidRPr="0077293D" w14:paraId="5481C055" w14:textId="77777777" w:rsidTr="004C4C3A">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18EB4009"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3</w:t>
            </w:r>
          </w:p>
        </w:tc>
        <w:tc>
          <w:tcPr>
            <w:tcW w:w="1760" w:type="dxa"/>
            <w:tcBorders>
              <w:top w:val="nil"/>
              <w:left w:val="nil"/>
              <w:bottom w:val="single" w:sz="8" w:space="0" w:color="auto"/>
              <w:right w:val="single" w:sz="8" w:space="0" w:color="auto"/>
            </w:tcBorders>
            <w:shd w:val="clear" w:color="auto" w:fill="auto"/>
            <w:vAlign w:val="center"/>
            <w:hideMark/>
          </w:tcPr>
          <w:p w14:paraId="14045CDC" w14:textId="73D4CB4B"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Belgjika</w:t>
            </w:r>
          </w:p>
        </w:tc>
        <w:tc>
          <w:tcPr>
            <w:tcW w:w="1843" w:type="dxa"/>
            <w:tcBorders>
              <w:top w:val="nil"/>
              <w:left w:val="nil"/>
              <w:bottom w:val="single" w:sz="8" w:space="0" w:color="auto"/>
              <w:right w:val="single" w:sz="8" w:space="0" w:color="auto"/>
            </w:tcBorders>
            <w:shd w:val="clear" w:color="auto" w:fill="auto"/>
            <w:vAlign w:val="center"/>
            <w:hideMark/>
          </w:tcPr>
          <w:p w14:paraId="066B1142"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67</w:t>
            </w:r>
          </w:p>
        </w:tc>
      </w:tr>
      <w:tr w:rsidR="00B0044B" w:rsidRPr="0077293D" w14:paraId="1042181C" w14:textId="77777777" w:rsidTr="004C4C3A">
        <w:trPr>
          <w:trHeight w:val="20"/>
          <w:jc w:val="center"/>
        </w:trPr>
        <w:tc>
          <w:tcPr>
            <w:tcW w:w="977" w:type="dxa"/>
            <w:tcBorders>
              <w:top w:val="nil"/>
              <w:left w:val="single" w:sz="8" w:space="0" w:color="auto"/>
              <w:bottom w:val="single" w:sz="8" w:space="0" w:color="auto"/>
              <w:right w:val="single" w:sz="8" w:space="0" w:color="auto"/>
            </w:tcBorders>
            <w:shd w:val="clear" w:color="auto" w:fill="FFFFFF"/>
            <w:vAlign w:val="center"/>
            <w:hideMark/>
          </w:tcPr>
          <w:p w14:paraId="10BC4EEE"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4</w:t>
            </w:r>
          </w:p>
        </w:tc>
        <w:tc>
          <w:tcPr>
            <w:tcW w:w="1760" w:type="dxa"/>
            <w:tcBorders>
              <w:top w:val="nil"/>
              <w:left w:val="nil"/>
              <w:bottom w:val="single" w:sz="8" w:space="0" w:color="auto"/>
              <w:right w:val="single" w:sz="8" w:space="0" w:color="auto"/>
            </w:tcBorders>
            <w:shd w:val="clear" w:color="auto" w:fill="FFFFFF"/>
            <w:vAlign w:val="center"/>
            <w:hideMark/>
          </w:tcPr>
          <w:p w14:paraId="232CAFF8" w14:textId="458803B7" w:rsidR="00B0044B" w:rsidRPr="0077293D" w:rsidRDefault="00C54E31"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Mbretëria e Bashkuar</w:t>
            </w:r>
          </w:p>
        </w:tc>
        <w:tc>
          <w:tcPr>
            <w:tcW w:w="1843" w:type="dxa"/>
            <w:tcBorders>
              <w:top w:val="nil"/>
              <w:left w:val="nil"/>
              <w:bottom w:val="single" w:sz="8" w:space="0" w:color="auto"/>
              <w:right w:val="single" w:sz="8" w:space="0" w:color="auto"/>
            </w:tcBorders>
            <w:shd w:val="clear" w:color="auto" w:fill="FFFFFF"/>
            <w:vAlign w:val="center"/>
            <w:hideMark/>
          </w:tcPr>
          <w:p w14:paraId="046776B8"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108</w:t>
            </w:r>
          </w:p>
        </w:tc>
      </w:tr>
      <w:tr w:rsidR="00B0044B" w:rsidRPr="0077293D" w14:paraId="2DC7D293" w14:textId="77777777" w:rsidTr="004C4C3A">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52A3A48A"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2</w:t>
            </w:r>
          </w:p>
        </w:tc>
        <w:tc>
          <w:tcPr>
            <w:tcW w:w="1760" w:type="dxa"/>
            <w:tcBorders>
              <w:top w:val="nil"/>
              <w:left w:val="nil"/>
              <w:bottom w:val="single" w:sz="8" w:space="0" w:color="auto"/>
              <w:right w:val="single" w:sz="8" w:space="0" w:color="auto"/>
            </w:tcBorders>
            <w:shd w:val="clear" w:color="auto" w:fill="auto"/>
            <w:vAlign w:val="center"/>
            <w:hideMark/>
          </w:tcPr>
          <w:p w14:paraId="6AEC2F14" w14:textId="0E036CE8"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Franca</w:t>
            </w:r>
          </w:p>
        </w:tc>
        <w:tc>
          <w:tcPr>
            <w:tcW w:w="1843" w:type="dxa"/>
            <w:tcBorders>
              <w:top w:val="nil"/>
              <w:left w:val="nil"/>
              <w:bottom w:val="single" w:sz="8" w:space="0" w:color="auto"/>
              <w:right w:val="single" w:sz="8" w:space="0" w:color="auto"/>
            </w:tcBorders>
            <w:shd w:val="clear" w:color="auto" w:fill="auto"/>
            <w:vAlign w:val="center"/>
            <w:hideMark/>
          </w:tcPr>
          <w:p w14:paraId="01D6F028"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18</w:t>
            </w:r>
          </w:p>
        </w:tc>
      </w:tr>
      <w:tr w:rsidR="00B0044B" w:rsidRPr="0077293D" w14:paraId="46B64EC0" w14:textId="77777777" w:rsidTr="004C4C3A">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65E6130A"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5</w:t>
            </w:r>
          </w:p>
        </w:tc>
        <w:tc>
          <w:tcPr>
            <w:tcW w:w="1760" w:type="dxa"/>
            <w:tcBorders>
              <w:top w:val="nil"/>
              <w:left w:val="nil"/>
              <w:bottom w:val="single" w:sz="8" w:space="0" w:color="auto"/>
              <w:right w:val="single" w:sz="8" w:space="0" w:color="auto"/>
            </w:tcBorders>
            <w:shd w:val="clear" w:color="auto" w:fill="auto"/>
            <w:vAlign w:val="center"/>
            <w:hideMark/>
          </w:tcPr>
          <w:p w14:paraId="46755BF8" w14:textId="3475C990"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Polonia</w:t>
            </w:r>
          </w:p>
        </w:tc>
        <w:tc>
          <w:tcPr>
            <w:tcW w:w="1843" w:type="dxa"/>
            <w:tcBorders>
              <w:top w:val="nil"/>
              <w:left w:val="nil"/>
              <w:bottom w:val="single" w:sz="8" w:space="0" w:color="auto"/>
              <w:right w:val="single" w:sz="8" w:space="0" w:color="auto"/>
            </w:tcBorders>
            <w:shd w:val="clear" w:color="auto" w:fill="auto"/>
            <w:vAlign w:val="center"/>
            <w:hideMark/>
          </w:tcPr>
          <w:p w14:paraId="1F56242B"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0</w:t>
            </w:r>
          </w:p>
        </w:tc>
      </w:tr>
      <w:tr w:rsidR="00B0044B" w:rsidRPr="0077293D" w14:paraId="2F451CD3" w14:textId="77777777" w:rsidTr="004C4C3A">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5AF80061"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8</w:t>
            </w:r>
          </w:p>
        </w:tc>
        <w:tc>
          <w:tcPr>
            <w:tcW w:w="1760" w:type="dxa"/>
            <w:tcBorders>
              <w:top w:val="nil"/>
              <w:left w:val="nil"/>
              <w:bottom w:val="single" w:sz="8" w:space="0" w:color="auto"/>
              <w:right w:val="single" w:sz="8" w:space="0" w:color="auto"/>
            </w:tcBorders>
            <w:shd w:val="clear" w:color="auto" w:fill="auto"/>
            <w:vAlign w:val="center"/>
            <w:hideMark/>
          </w:tcPr>
          <w:p w14:paraId="773360E7" w14:textId="25C26584"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Finlanda</w:t>
            </w:r>
          </w:p>
        </w:tc>
        <w:tc>
          <w:tcPr>
            <w:tcW w:w="1843" w:type="dxa"/>
            <w:tcBorders>
              <w:top w:val="nil"/>
              <w:left w:val="nil"/>
              <w:bottom w:val="single" w:sz="8" w:space="0" w:color="auto"/>
              <w:right w:val="single" w:sz="8" w:space="0" w:color="auto"/>
            </w:tcBorders>
            <w:shd w:val="clear" w:color="auto" w:fill="auto"/>
            <w:vAlign w:val="center"/>
            <w:hideMark/>
          </w:tcPr>
          <w:p w14:paraId="09196BB1"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6</w:t>
            </w:r>
          </w:p>
        </w:tc>
      </w:tr>
      <w:tr w:rsidR="00B0044B" w:rsidRPr="0077293D" w14:paraId="0F030817" w14:textId="77777777" w:rsidTr="004C4C3A">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096F94FC"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7</w:t>
            </w:r>
          </w:p>
        </w:tc>
        <w:tc>
          <w:tcPr>
            <w:tcW w:w="1760" w:type="dxa"/>
            <w:tcBorders>
              <w:top w:val="nil"/>
              <w:left w:val="nil"/>
              <w:bottom w:val="single" w:sz="8" w:space="0" w:color="auto"/>
              <w:right w:val="single" w:sz="8" w:space="0" w:color="auto"/>
            </w:tcBorders>
            <w:shd w:val="clear" w:color="auto" w:fill="auto"/>
            <w:vAlign w:val="center"/>
            <w:hideMark/>
          </w:tcPr>
          <w:p w14:paraId="18B34238" w14:textId="2DBD4861"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Luksemburgu</w:t>
            </w:r>
          </w:p>
        </w:tc>
        <w:tc>
          <w:tcPr>
            <w:tcW w:w="1843" w:type="dxa"/>
            <w:tcBorders>
              <w:top w:val="nil"/>
              <w:left w:val="nil"/>
              <w:bottom w:val="single" w:sz="8" w:space="0" w:color="auto"/>
              <w:right w:val="single" w:sz="8" w:space="0" w:color="auto"/>
            </w:tcBorders>
            <w:shd w:val="clear" w:color="auto" w:fill="auto"/>
            <w:vAlign w:val="center"/>
            <w:hideMark/>
          </w:tcPr>
          <w:p w14:paraId="30001A70"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10</w:t>
            </w:r>
          </w:p>
        </w:tc>
      </w:tr>
      <w:tr w:rsidR="00B0044B" w:rsidRPr="0077293D" w14:paraId="4F2ED1A9" w14:textId="77777777" w:rsidTr="004C4C3A">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025A2630"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9</w:t>
            </w:r>
          </w:p>
        </w:tc>
        <w:tc>
          <w:tcPr>
            <w:tcW w:w="1760" w:type="dxa"/>
            <w:tcBorders>
              <w:top w:val="nil"/>
              <w:left w:val="nil"/>
              <w:bottom w:val="single" w:sz="8" w:space="0" w:color="auto"/>
              <w:right w:val="single" w:sz="8" w:space="0" w:color="auto"/>
            </w:tcBorders>
            <w:shd w:val="clear" w:color="auto" w:fill="auto"/>
            <w:vAlign w:val="center"/>
            <w:hideMark/>
          </w:tcPr>
          <w:p w14:paraId="5777AC05" w14:textId="61D3EE75"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Holanda</w:t>
            </w:r>
          </w:p>
        </w:tc>
        <w:tc>
          <w:tcPr>
            <w:tcW w:w="1843" w:type="dxa"/>
            <w:tcBorders>
              <w:top w:val="nil"/>
              <w:left w:val="nil"/>
              <w:bottom w:val="single" w:sz="8" w:space="0" w:color="auto"/>
              <w:right w:val="single" w:sz="8" w:space="0" w:color="auto"/>
            </w:tcBorders>
            <w:shd w:val="clear" w:color="auto" w:fill="auto"/>
            <w:vAlign w:val="center"/>
            <w:hideMark/>
          </w:tcPr>
          <w:p w14:paraId="250F1895"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22</w:t>
            </w:r>
          </w:p>
        </w:tc>
      </w:tr>
      <w:tr w:rsidR="00B0044B" w:rsidRPr="0077293D" w14:paraId="1AE0D92C" w14:textId="77777777" w:rsidTr="004C4C3A">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522E2FD0"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lastRenderedPageBreak/>
              <w:t>10</w:t>
            </w:r>
          </w:p>
        </w:tc>
        <w:tc>
          <w:tcPr>
            <w:tcW w:w="1760" w:type="dxa"/>
            <w:tcBorders>
              <w:top w:val="nil"/>
              <w:left w:val="nil"/>
              <w:bottom w:val="single" w:sz="8" w:space="0" w:color="auto"/>
              <w:right w:val="single" w:sz="8" w:space="0" w:color="auto"/>
            </w:tcBorders>
            <w:shd w:val="clear" w:color="auto" w:fill="auto"/>
            <w:vAlign w:val="center"/>
            <w:hideMark/>
          </w:tcPr>
          <w:p w14:paraId="50ED1C39" w14:textId="1A6FE562"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Suedia</w:t>
            </w:r>
          </w:p>
        </w:tc>
        <w:tc>
          <w:tcPr>
            <w:tcW w:w="1843" w:type="dxa"/>
            <w:tcBorders>
              <w:top w:val="nil"/>
              <w:left w:val="nil"/>
              <w:bottom w:val="single" w:sz="8" w:space="0" w:color="auto"/>
              <w:right w:val="single" w:sz="8" w:space="0" w:color="auto"/>
            </w:tcBorders>
            <w:shd w:val="clear" w:color="auto" w:fill="auto"/>
            <w:vAlign w:val="center"/>
            <w:hideMark/>
          </w:tcPr>
          <w:p w14:paraId="3360927F"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0</w:t>
            </w:r>
          </w:p>
        </w:tc>
      </w:tr>
      <w:tr w:rsidR="00B0044B" w:rsidRPr="0077293D" w14:paraId="7D73622E" w14:textId="77777777" w:rsidTr="004C4C3A">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3EF827F4"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10</w:t>
            </w:r>
          </w:p>
        </w:tc>
        <w:tc>
          <w:tcPr>
            <w:tcW w:w="1760" w:type="dxa"/>
            <w:tcBorders>
              <w:top w:val="nil"/>
              <w:left w:val="nil"/>
              <w:bottom w:val="single" w:sz="8" w:space="0" w:color="auto"/>
              <w:right w:val="single" w:sz="8" w:space="0" w:color="auto"/>
            </w:tcBorders>
            <w:shd w:val="clear" w:color="auto" w:fill="auto"/>
            <w:vAlign w:val="center"/>
            <w:hideMark/>
          </w:tcPr>
          <w:p w14:paraId="5121939B" w14:textId="51BFA323"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Kosova</w:t>
            </w:r>
          </w:p>
        </w:tc>
        <w:tc>
          <w:tcPr>
            <w:tcW w:w="1843" w:type="dxa"/>
            <w:tcBorders>
              <w:top w:val="nil"/>
              <w:left w:val="nil"/>
              <w:bottom w:val="single" w:sz="8" w:space="0" w:color="auto"/>
              <w:right w:val="single" w:sz="8" w:space="0" w:color="auto"/>
            </w:tcBorders>
            <w:shd w:val="clear" w:color="auto" w:fill="auto"/>
            <w:vAlign w:val="center"/>
            <w:hideMark/>
          </w:tcPr>
          <w:p w14:paraId="10288498"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1</w:t>
            </w:r>
          </w:p>
        </w:tc>
      </w:tr>
      <w:tr w:rsidR="00B0044B" w:rsidRPr="0077293D" w14:paraId="77B53749" w14:textId="77777777" w:rsidTr="00BD318F">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4E8A69EF"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11</w:t>
            </w:r>
          </w:p>
        </w:tc>
        <w:tc>
          <w:tcPr>
            <w:tcW w:w="1760" w:type="dxa"/>
            <w:tcBorders>
              <w:top w:val="nil"/>
              <w:left w:val="nil"/>
              <w:bottom w:val="single" w:sz="8" w:space="0" w:color="auto"/>
              <w:right w:val="single" w:sz="8" w:space="0" w:color="auto"/>
            </w:tcBorders>
            <w:shd w:val="clear" w:color="auto" w:fill="auto"/>
            <w:vAlign w:val="center"/>
            <w:hideMark/>
          </w:tcPr>
          <w:p w14:paraId="2F0ECCF8" w14:textId="1A738299"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Bullgaria</w:t>
            </w:r>
          </w:p>
        </w:tc>
        <w:tc>
          <w:tcPr>
            <w:tcW w:w="1843" w:type="dxa"/>
            <w:tcBorders>
              <w:top w:val="nil"/>
              <w:left w:val="nil"/>
              <w:bottom w:val="single" w:sz="8" w:space="0" w:color="auto"/>
              <w:right w:val="single" w:sz="8" w:space="0" w:color="auto"/>
            </w:tcBorders>
            <w:shd w:val="clear" w:color="auto" w:fill="auto"/>
            <w:vAlign w:val="center"/>
            <w:hideMark/>
          </w:tcPr>
          <w:p w14:paraId="65DA0315"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8</w:t>
            </w:r>
          </w:p>
        </w:tc>
      </w:tr>
      <w:tr w:rsidR="00B0044B" w:rsidRPr="0077293D" w14:paraId="59694A28" w14:textId="77777777" w:rsidTr="00BD318F">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7E16D29E"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12</w:t>
            </w:r>
          </w:p>
        </w:tc>
        <w:tc>
          <w:tcPr>
            <w:tcW w:w="1760" w:type="dxa"/>
            <w:tcBorders>
              <w:top w:val="nil"/>
              <w:left w:val="nil"/>
              <w:bottom w:val="single" w:sz="8" w:space="0" w:color="auto"/>
              <w:right w:val="single" w:sz="8" w:space="0" w:color="auto"/>
            </w:tcBorders>
            <w:shd w:val="clear" w:color="auto" w:fill="auto"/>
            <w:vAlign w:val="center"/>
            <w:hideMark/>
          </w:tcPr>
          <w:p w14:paraId="4C9AF534" w14:textId="4F34CAB5"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bCs/>
                <w:sz w:val="18"/>
                <w:szCs w:val="20"/>
              </w:rPr>
              <w:t>Mali i Zi</w:t>
            </w:r>
          </w:p>
        </w:tc>
        <w:tc>
          <w:tcPr>
            <w:tcW w:w="1843" w:type="dxa"/>
            <w:tcBorders>
              <w:top w:val="nil"/>
              <w:left w:val="nil"/>
              <w:bottom w:val="single" w:sz="8" w:space="0" w:color="auto"/>
              <w:right w:val="single" w:sz="8" w:space="0" w:color="auto"/>
            </w:tcBorders>
            <w:shd w:val="clear" w:color="auto" w:fill="auto"/>
            <w:vAlign w:val="center"/>
            <w:hideMark/>
          </w:tcPr>
          <w:p w14:paraId="6FBDA4D4"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0</w:t>
            </w:r>
          </w:p>
        </w:tc>
      </w:tr>
      <w:tr w:rsidR="00B0044B" w:rsidRPr="0077293D" w14:paraId="578B34A7" w14:textId="77777777" w:rsidTr="00BD318F">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374EC529"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13</w:t>
            </w:r>
          </w:p>
        </w:tc>
        <w:tc>
          <w:tcPr>
            <w:tcW w:w="1760" w:type="dxa"/>
            <w:tcBorders>
              <w:top w:val="nil"/>
              <w:left w:val="nil"/>
              <w:bottom w:val="single" w:sz="8" w:space="0" w:color="auto"/>
              <w:right w:val="single" w:sz="8" w:space="0" w:color="auto"/>
            </w:tcBorders>
            <w:shd w:val="clear" w:color="auto" w:fill="auto"/>
            <w:vAlign w:val="center"/>
            <w:hideMark/>
          </w:tcPr>
          <w:p w14:paraId="63EE8D8F" w14:textId="06D81E62"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Norvegjia</w:t>
            </w:r>
          </w:p>
        </w:tc>
        <w:tc>
          <w:tcPr>
            <w:tcW w:w="1843" w:type="dxa"/>
            <w:tcBorders>
              <w:top w:val="nil"/>
              <w:left w:val="nil"/>
              <w:bottom w:val="single" w:sz="8" w:space="0" w:color="auto"/>
              <w:right w:val="single" w:sz="8" w:space="0" w:color="auto"/>
            </w:tcBorders>
            <w:shd w:val="clear" w:color="auto" w:fill="auto"/>
            <w:vAlign w:val="center"/>
            <w:hideMark/>
          </w:tcPr>
          <w:p w14:paraId="51B994B8"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0</w:t>
            </w:r>
          </w:p>
        </w:tc>
      </w:tr>
      <w:tr w:rsidR="00B0044B" w:rsidRPr="0077293D" w14:paraId="4E3A0D20" w14:textId="77777777" w:rsidTr="00BD318F">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126FD465"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14</w:t>
            </w:r>
          </w:p>
        </w:tc>
        <w:tc>
          <w:tcPr>
            <w:tcW w:w="1760" w:type="dxa"/>
            <w:tcBorders>
              <w:top w:val="nil"/>
              <w:left w:val="nil"/>
              <w:bottom w:val="single" w:sz="8" w:space="0" w:color="auto"/>
              <w:right w:val="single" w:sz="8" w:space="0" w:color="auto"/>
            </w:tcBorders>
            <w:shd w:val="clear" w:color="auto" w:fill="auto"/>
            <w:vAlign w:val="center"/>
            <w:hideMark/>
          </w:tcPr>
          <w:p w14:paraId="6733E57B" w14:textId="2C1240FD"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Italia</w:t>
            </w:r>
          </w:p>
        </w:tc>
        <w:tc>
          <w:tcPr>
            <w:tcW w:w="1843" w:type="dxa"/>
            <w:tcBorders>
              <w:top w:val="nil"/>
              <w:left w:val="nil"/>
              <w:bottom w:val="single" w:sz="8" w:space="0" w:color="auto"/>
              <w:right w:val="single" w:sz="8" w:space="0" w:color="auto"/>
            </w:tcBorders>
            <w:shd w:val="clear" w:color="auto" w:fill="auto"/>
            <w:vAlign w:val="center"/>
            <w:hideMark/>
          </w:tcPr>
          <w:p w14:paraId="4CF781C4"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0</w:t>
            </w:r>
          </w:p>
        </w:tc>
      </w:tr>
      <w:tr w:rsidR="00B0044B" w:rsidRPr="0077293D" w14:paraId="16BA9DC5" w14:textId="77777777" w:rsidTr="00BD318F">
        <w:trPr>
          <w:trHeight w:val="20"/>
          <w:jc w:val="center"/>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2416650F"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15</w:t>
            </w:r>
          </w:p>
        </w:tc>
        <w:tc>
          <w:tcPr>
            <w:tcW w:w="1760" w:type="dxa"/>
            <w:tcBorders>
              <w:top w:val="nil"/>
              <w:left w:val="nil"/>
              <w:bottom w:val="single" w:sz="8" w:space="0" w:color="auto"/>
              <w:right w:val="single" w:sz="8" w:space="0" w:color="auto"/>
            </w:tcBorders>
            <w:shd w:val="clear" w:color="auto" w:fill="auto"/>
            <w:vAlign w:val="center"/>
            <w:hideMark/>
          </w:tcPr>
          <w:p w14:paraId="0A2FC186" w14:textId="5353E3E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Spanja</w:t>
            </w:r>
          </w:p>
        </w:tc>
        <w:tc>
          <w:tcPr>
            <w:tcW w:w="1843" w:type="dxa"/>
            <w:tcBorders>
              <w:top w:val="nil"/>
              <w:left w:val="nil"/>
              <w:bottom w:val="single" w:sz="8" w:space="0" w:color="auto"/>
              <w:right w:val="single" w:sz="8" w:space="0" w:color="auto"/>
            </w:tcBorders>
            <w:shd w:val="clear" w:color="auto" w:fill="auto"/>
            <w:vAlign w:val="center"/>
            <w:hideMark/>
          </w:tcPr>
          <w:p w14:paraId="651FF9AF" w14:textId="77777777" w:rsidR="00B0044B" w:rsidRPr="0077293D" w:rsidRDefault="00B0044B" w:rsidP="00E74227">
            <w:pPr>
              <w:widowControl/>
              <w:autoSpaceDE/>
              <w:autoSpaceDN/>
              <w:jc w:val="center"/>
              <w:rPr>
                <w:rFonts w:ascii="Garamond" w:eastAsia="Times New Roman" w:hAnsi="Garamond" w:cs="Times New Roman"/>
                <w:sz w:val="18"/>
                <w:szCs w:val="20"/>
              </w:rPr>
            </w:pPr>
            <w:r w:rsidRPr="0077293D">
              <w:rPr>
                <w:rFonts w:ascii="Garamond" w:eastAsia="Times New Roman" w:hAnsi="Garamond" w:cs="Times New Roman"/>
                <w:sz w:val="18"/>
                <w:szCs w:val="20"/>
              </w:rPr>
              <w:t>1</w:t>
            </w:r>
          </w:p>
        </w:tc>
      </w:tr>
      <w:tr w:rsidR="00B0044B" w:rsidRPr="0077293D" w14:paraId="4ED01767" w14:textId="77777777" w:rsidTr="00760FA5">
        <w:trPr>
          <w:trHeight w:val="20"/>
          <w:jc w:val="center"/>
        </w:trPr>
        <w:tc>
          <w:tcPr>
            <w:tcW w:w="977"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10435753" w14:textId="02B0345F" w:rsidR="00B0044B" w:rsidRPr="0077293D" w:rsidRDefault="00B0044B" w:rsidP="00E74227">
            <w:pPr>
              <w:widowControl/>
              <w:autoSpaceDE/>
              <w:autoSpaceDN/>
              <w:jc w:val="center"/>
              <w:rPr>
                <w:rFonts w:ascii="Garamond" w:eastAsia="Times New Roman" w:hAnsi="Garamond" w:cs="Times New Roman"/>
                <w:sz w:val="18"/>
                <w:szCs w:val="20"/>
              </w:rPr>
            </w:pPr>
          </w:p>
        </w:tc>
        <w:tc>
          <w:tcPr>
            <w:tcW w:w="1760" w:type="dxa"/>
            <w:tcBorders>
              <w:top w:val="nil"/>
              <w:left w:val="nil"/>
              <w:bottom w:val="single" w:sz="8" w:space="0" w:color="auto"/>
              <w:right w:val="single" w:sz="8" w:space="0" w:color="auto"/>
            </w:tcBorders>
            <w:shd w:val="clear" w:color="auto" w:fill="DEEAF6" w:themeFill="accent1" w:themeFillTint="33"/>
            <w:vAlign w:val="center"/>
            <w:hideMark/>
          </w:tcPr>
          <w:p w14:paraId="0279CCF2" w14:textId="545B0562"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Totali</w:t>
            </w:r>
          </w:p>
        </w:tc>
        <w:tc>
          <w:tcPr>
            <w:tcW w:w="1843" w:type="dxa"/>
            <w:tcBorders>
              <w:top w:val="nil"/>
              <w:left w:val="nil"/>
              <w:bottom w:val="single" w:sz="8" w:space="0" w:color="auto"/>
              <w:right w:val="single" w:sz="8" w:space="0" w:color="auto"/>
            </w:tcBorders>
            <w:shd w:val="clear" w:color="auto" w:fill="DEEAF6" w:themeFill="accent1" w:themeFillTint="33"/>
            <w:vAlign w:val="center"/>
            <w:hideMark/>
          </w:tcPr>
          <w:p w14:paraId="15B7FF76" w14:textId="77777777" w:rsidR="00B0044B" w:rsidRPr="0077293D" w:rsidRDefault="00B0044B" w:rsidP="00E74227">
            <w:pPr>
              <w:widowControl/>
              <w:autoSpaceDE/>
              <w:autoSpaceDN/>
              <w:jc w:val="center"/>
              <w:rPr>
                <w:rFonts w:ascii="Garamond" w:eastAsia="Times New Roman" w:hAnsi="Garamond" w:cs="Times New Roman"/>
                <w:b/>
                <w:bCs/>
                <w:sz w:val="18"/>
                <w:szCs w:val="20"/>
              </w:rPr>
            </w:pPr>
            <w:r w:rsidRPr="0077293D">
              <w:rPr>
                <w:rFonts w:ascii="Garamond" w:eastAsia="Times New Roman" w:hAnsi="Garamond" w:cs="Times New Roman"/>
                <w:b/>
                <w:bCs/>
                <w:sz w:val="18"/>
                <w:szCs w:val="20"/>
              </w:rPr>
              <w:t>407</w:t>
            </w:r>
          </w:p>
        </w:tc>
      </w:tr>
    </w:tbl>
    <w:p w14:paraId="520B612E" w14:textId="3FE25AF1" w:rsidR="00BD318F" w:rsidRPr="0077293D" w:rsidRDefault="00BD318F" w:rsidP="00E74227">
      <w:pPr>
        <w:ind w:firstLine="284"/>
        <w:jc w:val="center"/>
        <w:rPr>
          <w:rFonts w:ascii="Garamond" w:hAnsi="Garamond" w:cs="Times New Roman"/>
          <w:i/>
          <w:color w:val="000000" w:themeColor="text1"/>
          <w:sz w:val="24"/>
          <w:szCs w:val="24"/>
        </w:rPr>
      </w:pPr>
      <w:r w:rsidRPr="0077293D">
        <w:rPr>
          <w:rFonts w:ascii="Garamond" w:hAnsi="Garamond" w:cs="Times New Roman"/>
          <w:i/>
          <w:color w:val="000000" w:themeColor="text1"/>
          <w:sz w:val="24"/>
          <w:szCs w:val="24"/>
        </w:rPr>
        <w:t>Burimi: DKM.</w:t>
      </w:r>
    </w:p>
    <w:p w14:paraId="733E01B7" w14:textId="4287E46E" w:rsidR="00B0044B" w:rsidRPr="0077293D" w:rsidRDefault="00B0044B" w:rsidP="00172E46">
      <w:pPr>
        <w:ind w:firstLine="284"/>
        <w:jc w:val="both"/>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Kërkesa për ripranimin e të miturve shqiptarë të pashoqërua</w:t>
      </w:r>
      <w:r w:rsidR="00FE6FEA" w:rsidRPr="0077293D">
        <w:rPr>
          <w:rFonts w:ascii="Garamond" w:hAnsi="Garamond" w:cs="Times New Roman"/>
          <w:b/>
          <w:color w:val="2E74B5" w:themeColor="accent1" w:themeShade="BF"/>
          <w:sz w:val="24"/>
          <w:szCs w:val="24"/>
        </w:rPr>
        <w:t>r nga vende të BE-së dhe rajoni</w:t>
      </w:r>
    </w:p>
    <w:p w14:paraId="2CD4CA35" w14:textId="37E9F15E" w:rsidR="00B0044B" w:rsidRPr="0077293D" w:rsidRDefault="00FE6FEA" w:rsidP="00172E46">
      <w:pPr>
        <w:pStyle w:val="Normal2"/>
        <w:spacing w:before="0" w:beforeAutospacing="0" w:after="0" w:afterAutospacing="0"/>
        <w:ind w:firstLine="284"/>
        <w:jc w:val="both"/>
        <w:rPr>
          <w:rFonts w:ascii="Garamond" w:hAnsi="Garamond"/>
          <w:lang w:val="sq-AL"/>
        </w:rPr>
      </w:pPr>
      <w:r w:rsidRPr="0077293D">
        <w:rPr>
          <w:rFonts w:ascii="Garamond" w:hAnsi="Garamond"/>
          <w:lang w:val="sq-AL"/>
        </w:rPr>
        <w:t xml:space="preserve">Gjatë </w:t>
      </w:r>
      <w:r w:rsidR="00B0044B" w:rsidRPr="0077293D">
        <w:rPr>
          <w:rFonts w:ascii="Garamond" w:hAnsi="Garamond"/>
          <w:lang w:val="sq-AL"/>
        </w:rPr>
        <w:t>vitit 2023, janë trajtuar 30 kërkesa për riatdhesimin e shtetasve shqiptar</w:t>
      </w:r>
      <w:r w:rsidRPr="0077293D">
        <w:rPr>
          <w:rFonts w:ascii="Garamond" w:hAnsi="Garamond"/>
          <w:lang w:val="sq-AL"/>
        </w:rPr>
        <w:t>ë</w:t>
      </w:r>
      <w:r w:rsidR="00B0044B" w:rsidRPr="0077293D">
        <w:rPr>
          <w:rFonts w:ascii="Garamond" w:hAnsi="Garamond"/>
          <w:lang w:val="sq-AL"/>
        </w:rPr>
        <w:t xml:space="preserve"> të mitur t</w:t>
      </w:r>
      <w:r w:rsidRPr="0077293D">
        <w:rPr>
          <w:rFonts w:ascii="Garamond" w:hAnsi="Garamond"/>
          <w:lang w:val="sq-AL"/>
        </w:rPr>
        <w:t>ë pashoqëruar, shumica nga Gjermania 17 kërkesa dhe Franca 5.</w:t>
      </w:r>
    </w:p>
    <w:p w14:paraId="7CF4E9AE" w14:textId="147053E8" w:rsidR="00784B9B" w:rsidRPr="0077293D" w:rsidRDefault="00061BA6" w:rsidP="00E74227">
      <w:pPr>
        <w:ind w:firstLine="284"/>
        <w:jc w:val="center"/>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4.3.2</w:t>
      </w:r>
      <w:r w:rsidRPr="0077293D">
        <w:rPr>
          <w:rFonts w:ascii="Garamond" w:hAnsi="Garamond" w:cs="Times New Roman"/>
          <w:i/>
          <w:w w:val="105"/>
          <w:sz w:val="24"/>
          <w:szCs w:val="24"/>
        </w:rPr>
        <w:t xml:space="preserve"> </w:t>
      </w:r>
      <w:r w:rsidR="003837A5" w:rsidRPr="0077293D">
        <w:rPr>
          <w:rFonts w:ascii="Garamond" w:hAnsi="Garamond" w:cs="Times New Roman"/>
          <w:i/>
          <w:sz w:val="24"/>
          <w:szCs w:val="24"/>
        </w:rPr>
        <w:t xml:space="preserve">Sipas </w:t>
      </w:r>
      <w:r w:rsidR="00FE6FEA" w:rsidRPr="0077293D">
        <w:rPr>
          <w:rFonts w:ascii="Garamond" w:hAnsi="Garamond" w:cs="Times New Roman"/>
          <w:i/>
          <w:sz w:val="24"/>
          <w:szCs w:val="24"/>
        </w:rPr>
        <w:t>shteteve:</w:t>
      </w:r>
    </w:p>
    <w:tbl>
      <w:tblPr>
        <w:tblW w:w="5580" w:type="dxa"/>
        <w:jc w:val="center"/>
        <w:tblLayout w:type="fixed"/>
        <w:tblLook w:val="04A0" w:firstRow="1" w:lastRow="0" w:firstColumn="1" w:lastColumn="0" w:noHBand="0" w:noVBand="1"/>
      </w:tblPr>
      <w:tblGrid>
        <w:gridCol w:w="751"/>
        <w:gridCol w:w="976"/>
        <w:gridCol w:w="627"/>
        <w:gridCol w:w="706"/>
        <w:gridCol w:w="576"/>
        <w:gridCol w:w="627"/>
        <w:gridCol w:w="687"/>
        <w:gridCol w:w="630"/>
      </w:tblGrid>
      <w:tr w:rsidR="00B0044B" w:rsidRPr="0077293D" w14:paraId="264F3AFA" w14:textId="77777777" w:rsidTr="00E74227">
        <w:trPr>
          <w:trHeight w:val="20"/>
          <w:jc w:val="center"/>
        </w:trPr>
        <w:tc>
          <w:tcPr>
            <w:tcW w:w="751"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hideMark/>
          </w:tcPr>
          <w:p w14:paraId="3EC3999E" w14:textId="77777777" w:rsidR="00B0044B" w:rsidRPr="0077293D" w:rsidRDefault="00B0044B" w:rsidP="004C4C3A">
            <w:pPr>
              <w:widowControl/>
              <w:autoSpaceDE/>
              <w:autoSpaceDN/>
              <w:jc w:val="center"/>
              <w:rPr>
                <w:rFonts w:ascii="Garamond" w:eastAsia="Times New Roman" w:hAnsi="Garamond" w:cs="Times New Roman"/>
                <w:b/>
                <w:bCs/>
                <w:color w:val="000000"/>
                <w:sz w:val="16"/>
                <w:szCs w:val="16"/>
              </w:rPr>
            </w:pPr>
            <w:r w:rsidRPr="0077293D">
              <w:rPr>
                <w:rFonts w:ascii="Garamond" w:eastAsia="Times New Roman" w:hAnsi="Garamond" w:cs="Times New Roman"/>
                <w:b/>
                <w:bCs/>
                <w:color w:val="000000"/>
                <w:sz w:val="16"/>
                <w:szCs w:val="16"/>
              </w:rPr>
              <w:t>Nr.</w:t>
            </w:r>
          </w:p>
        </w:tc>
        <w:tc>
          <w:tcPr>
            <w:tcW w:w="976"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14:paraId="70E9108C" w14:textId="77777777" w:rsidR="00B0044B" w:rsidRPr="0077293D" w:rsidRDefault="00B0044B" w:rsidP="004C4C3A">
            <w:pPr>
              <w:widowControl/>
              <w:autoSpaceDE/>
              <w:autoSpaceDN/>
              <w:jc w:val="center"/>
              <w:rPr>
                <w:rFonts w:ascii="Garamond" w:eastAsia="Times New Roman" w:hAnsi="Garamond" w:cs="Times New Roman"/>
                <w:b/>
                <w:bCs/>
                <w:color w:val="000000"/>
                <w:sz w:val="16"/>
                <w:szCs w:val="16"/>
              </w:rPr>
            </w:pPr>
            <w:r w:rsidRPr="0077293D">
              <w:rPr>
                <w:rFonts w:ascii="Garamond" w:eastAsia="Times New Roman" w:hAnsi="Garamond" w:cs="Times New Roman"/>
                <w:b/>
                <w:bCs/>
                <w:color w:val="000000"/>
                <w:sz w:val="16"/>
                <w:szCs w:val="16"/>
              </w:rPr>
              <w:t>Shteti</w:t>
            </w:r>
          </w:p>
        </w:tc>
        <w:tc>
          <w:tcPr>
            <w:tcW w:w="3853" w:type="dxa"/>
            <w:gridSpan w:val="6"/>
            <w:tcBorders>
              <w:top w:val="single" w:sz="8" w:space="0" w:color="auto"/>
              <w:left w:val="nil"/>
              <w:bottom w:val="single" w:sz="8" w:space="0" w:color="auto"/>
              <w:right w:val="single" w:sz="8" w:space="0" w:color="000000"/>
            </w:tcBorders>
            <w:shd w:val="clear" w:color="auto" w:fill="DEEAF6" w:themeFill="accent1" w:themeFillTint="33"/>
            <w:vAlign w:val="center"/>
            <w:hideMark/>
          </w:tcPr>
          <w:p w14:paraId="382CB602" w14:textId="3DE56F88" w:rsidR="00B0044B" w:rsidRPr="0077293D" w:rsidRDefault="00B0044B" w:rsidP="004C4C3A">
            <w:pPr>
              <w:widowControl/>
              <w:autoSpaceDE/>
              <w:autoSpaceDN/>
              <w:jc w:val="center"/>
              <w:rPr>
                <w:rFonts w:ascii="Garamond" w:eastAsia="Times New Roman" w:hAnsi="Garamond" w:cs="Times New Roman"/>
                <w:b/>
                <w:bCs/>
                <w:color w:val="000000"/>
                <w:sz w:val="16"/>
                <w:szCs w:val="16"/>
              </w:rPr>
            </w:pPr>
            <w:r w:rsidRPr="0077293D">
              <w:rPr>
                <w:rFonts w:ascii="Garamond" w:eastAsia="Times New Roman" w:hAnsi="Garamond" w:cs="Times New Roman"/>
                <w:b/>
                <w:bCs/>
                <w:color w:val="000000"/>
                <w:sz w:val="16"/>
                <w:szCs w:val="16"/>
              </w:rPr>
              <w:t>Kërkesa</w:t>
            </w:r>
            <w:r w:rsidR="00C86EA6" w:rsidRPr="0077293D">
              <w:rPr>
                <w:rFonts w:ascii="Garamond" w:eastAsia="Times New Roman" w:hAnsi="Garamond" w:cs="Times New Roman"/>
                <w:b/>
                <w:bCs/>
                <w:color w:val="000000"/>
                <w:sz w:val="16"/>
                <w:szCs w:val="16"/>
              </w:rPr>
              <w:t xml:space="preserve"> </w:t>
            </w:r>
            <w:r w:rsidRPr="0077293D">
              <w:rPr>
                <w:rFonts w:ascii="Garamond" w:eastAsia="Times New Roman" w:hAnsi="Garamond" w:cs="Times New Roman"/>
                <w:b/>
                <w:bCs/>
                <w:color w:val="000000"/>
                <w:sz w:val="16"/>
                <w:szCs w:val="16"/>
              </w:rPr>
              <w:t>për ripranim të mitur</w:t>
            </w:r>
          </w:p>
        </w:tc>
      </w:tr>
      <w:tr w:rsidR="00B0044B" w:rsidRPr="0077293D" w14:paraId="43857738" w14:textId="77777777" w:rsidTr="00E74227">
        <w:trPr>
          <w:trHeight w:val="20"/>
          <w:jc w:val="center"/>
        </w:trPr>
        <w:tc>
          <w:tcPr>
            <w:tcW w:w="751" w:type="dxa"/>
            <w:tcBorders>
              <w:top w:val="nil"/>
              <w:left w:val="single" w:sz="8" w:space="0" w:color="auto"/>
              <w:bottom w:val="single" w:sz="8" w:space="0" w:color="auto"/>
              <w:right w:val="single" w:sz="8" w:space="0" w:color="auto"/>
            </w:tcBorders>
            <w:shd w:val="clear" w:color="auto" w:fill="auto"/>
            <w:vAlign w:val="center"/>
            <w:hideMark/>
          </w:tcPr>
          <w:p w14:paraId="489650E7" w14:textId="60050DFF" w:rsidR="00B0044B" w:rsidRPr="0077293D" w:rsidRDefault="00B0044B" w:rsidP="004C4C3A">
            <w:pPr>
              <w:widowControl/>
              <w:autoSpaceDE/>
              <w:autoSpaceDN/>
              <w:jc w:val="center"/>
              <w:rPr>
                <w:rFonts w:ascii="Garamond" w:eastAsia="Times New Roman" w:hAnsi="Garamond" w:cs="Times New Roman"/>
                <w:b/>
                <w:bCs/>
                <w:sz w:val="16"/>
                <w:szCs w:val="16"/>
              </w:rPr>
            </w:pPr>
          </w:p>
        </w:tc>
        <w:tc>
          <w:tcPr>
            <w:tcW w:w="976" w:type="dxa"/>
            <w:tcBorders>
              <w:top w:val="nil"/>
              <w:left w:val="nil"/>
              <w:bottom w:val="single" w:sz="8" w:space="0" w:color="auto"/>
              <w:right w:val="single" w:sz="8" w:space="0" w:color="auto"/>
            </w:tcBorders>
            <w:shd w:val="clear" w:color="auto" w:fill="auto"/>
            <w:vAlign w:val="center"/>
            <w:hideMark/>
          </w:tcPr>
          <w:p w14:paraId="49AA7DB7" w14:textId="5AA84497" w:rsidR="00B0044B" w:rsidRPr="0077293D" w:rsidRDefault="00B0044B" w:rsidP="004C4C3A">
            <w:pPr>
              <w:widowControl/>
              <w:autoSpaceDE/>
              <w:autoSpaceDN/>
              <w:jc w:val="center"/>
              <w:rPr>
                <w:rFonts w:ascii="Garamond" w:eastAsia="Times New Roman" w:hAnsi="Garamond" w:cs="Times New Roman"/>
                <w:b/>
                <w:bCs/>
                <w:sz w:val="16"/>
                <w:szCs w:val="16"/>
              </w:rPr>
            </w:pPr>
          </w:p>
        </w:tc>
        <w:tc>
          <w:tcPr>
            <w:tcW w:w="1909" w:type="dxa"/>
            <w:gridSpan w:val="3"/>
            <w:tcBorders>
              <w:top w:val="single" w:sz="8" w:space="0" w:color="auto"/>
              <w:left w:val="nil"/>
              <w:bottom w:val="single" w:sz="8" w:space="0" w:color="auto"/>
              <w:right w:val="single" w:sz="8" w:space="0" w:color="000000"/>
            </w:tcBorders>
            <w:shd w:val="clear" w:color="auto" w:fill="auto"/>
            <w:vAlign w:val="center"/>
            <w:hideMark/>
          </w:tcPr>
          <w:p w14:paraId="2CA5C07B"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2023</w:t>
            </w:r>
          </w:p>
        </w:tc>
        <w:tc>
          <w:tcPr>
            <w:tcW w:w="1944" w:type="dxa"/>
            <w:gridSpan w:val="3"/>
            <w:tcBorders>
              <w:top w:val="single" w:sz="8" w:space="0" w:color="auto"/>
              <w:left w:val="nil"/>
              <w:bottom w:val="single" w:sz="8" w:space="0" w:color="auto"/>
              <w:right w:val="single" w:sz="8" w:space="0" w:color="000000"/>
            </w:tcBorders>
            <w:shd w:val="clear" w:color="auto" w:fill="auto"/>
            <w:vAlign w:val="center"/>
            <w:hideMark/>
          </w:tcPr>
          <w:p w14:paraId="6DD5F0D8" w14:textId="77777777" w:rsidR="00B0044B" w:rsidRPr="0077293D" w:rsidRDefault="00B0044B" w:rsidP="004C4C3A">
            <w:pPr>
              <w:widowControl/>
              <w:autoSpaceDE/>
              <w:autoSpaceDN/>
              <w:jc w:val="center"/>
              <w:rPr>
                <w:rFonts w:ascii="Garamond" w:eastAsia="Times New Roman" w:hAnsi="Garamond" w:cs="Times New Roman"/>
                <w:b/>
                <w:bCs/>
                <w:sz w:val="16"/>
                <w:szCs w:val="16"/>
              </w:rPr>
            </w:pPr>
          </w:p>
        </w:tc>
      </w:tr>
      <w:tr w:rsidR="00B0044B" w:rsidRPr="0077293D" w14:paraId="5C296351" w14:textId="77777777" w:rsidTr="00E74227">
        <w:trPr>
          <w:trHeight w:val="20"/>
          <w:jc w:val="center"/>
        </w:trPr>
        <w:tc>
          <w:tcPr>
            <w:tcW w:w="751" w:type="dxa"/>
            <w:tcBorders>
              <w:top w:val="nil"/>
              <w:left w:val="single" w:sz="8" w:space="0" w:color="auto"/>
              <w:bottom w:val="single" w:sz="8" w:space="0" w:color="auto"/>
              <w:right w:val="single" w:sz="8" w:space="0" w:color="auto"/>
            </w:tcBorders>
            <w:shd w:val="clear" w:color="auto" w:fill="auto"/>
            <w:vAlign w:val="center"/>
            <w:hideMark/>
          </w:tcPr>
          <w:p w14:paraId="723B76C8" w14:textId="3CF6E546" w:rsidR="00B0044B" w:rsidRPr="0077293D" w:rsidRDefault="00B0044B" w:rsidP="004C4C3A">
            <w:pPr>
              <w:widowControl/>
              <w:autoSpaceDE/>
              <w:autoSpaceDN/>
              <w:jc w:val="center"/>
              <w:rPr>
                <w:rFonts w:ascii="Garamond" w:eastAsia="Times New Roman" w:hAnsi="Garamond" w:cs="Times New Roman"/>
                <w:b/>
                <w:bCs/>
                <w:sz w:val="16"/>
                <w:szCs w:val="16"/>
              </w:rPr>
            </w:pPr>
          </w:p>
        </w:tc>
        <w:tc>
          <w:tcPr>
            <w:tcW w:w="976" w:type="dxa"/>
            <w:tcBorders>
              <w:top w:val="nil"/>
              <w:left w:val="nil"/>
              <w:bottom w:val="single" w:sz="8" w:space="0" w:color="auto"/>
              <w:right w:val="single" w:sz="8" w:space="0" w:color="auto"/>
            </w:tcBorders>
            <w:shd w:val="clear" w:color="auto" w:fill="auto"/>
            <w:vAlign w:val="center"/>
            <w:hideMark/>
          </w:tcPr>
          <w:p w14:paraId="6E48D5E2" w14:textId="045C325F" w:rsidR="00B0044B" w:rsidRPr="0077293D" w:rsidRDefault="00B0044B" w:rsidP="004C4C3A">
            <w:pPr>
              <w:widowControl/>
              <w:autoSpaceDE/>
              <w:autoSpaceDN/>
              <w:jc w:val="center"/>
              <w:rPr>
                <w:rFonts w:ascii="Garamond" w:eastAsia="Times New Roman" w:hAnsi="Garamond" w:cs="Times New Roman"/>
                <w:b/>
                <w:bCs/>
                <w:sz w:val="16"/>
                <w:szCs w:val="16"/>
              </w:rPr>
            </w:pPr>
          </w:p>
        </w:tc>
        <w:tc>
          <w:tcPr>
            <w:tcW w:w="627" w:type="dxa"/>
            <w:tcBorders>
              <w:top w:val="nil"/>
              <w:left w:val="nil"/>
              <w:bottom w:val="single" w:sz="8" w:space="0" w:color="auto"/>
              <w:right w:val="single" w:sz="8" w:space="0" w:color="auto"/>
            </w:tcBorders>
            <w:shd w:val="clear" w:color="auto" w:fill="auto"/>
            <w:vAlign w:val="center"/>
            <w:hideMark/>
          </w:tcPr>
          <w:p w14:paraId="7B42296C" w14:textId="4954E569"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Total</w:t>
            </w:r>
            <w:r w:rsidR="00CD5EF9">
              <w:rPr>
                <w:rFonts w:ascii="Garamond" w:eastAsia="Times New Roman" w:hAnsi="Garamond" w:cs="Times New Roman"/>
                <w:b/>
                <w:bCs/>
                <w:sz w:val="16"/>
                <w:szCs w:val="16"/>
              </w:rPr>
              <w:t>i</w:t>
            </w:r>
          </w:p>
        </w:tc>
        <w:tc>
          <w:tcPr>
            <w:tcW w:w="706" w:type="dxa"/>
            <w:tcBorders>
              <w:top w:val="nil"/>
              <w:left w:val="nil"/>
              <w:bottom w:val="single" w:sz="8" w:space="0" w:color="auto"/>
              <w:right w:val="single" w:sz="8" w:space="0" w:color="auto"/>
            </w:tcBorders>
            <w:shd w:val="clear" w:color="auto" w:fill="auto"/>
            <w:vAlign w:val="center"/>
            <w:hideMark/>
          </w:tcPr>
          <w:p w14:paraId="343C0AD9"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Poz.</w:t>
            </w:r>
          </w:p>
        </w:tc>
        <w:tc>
          <w:tcPr>
            <w:tcW w:w="576" w:type="dxa"/>
            <w:tcBorders>
              <w:top w:val="nil"/>
              <w:left w:val="nil"/>
              <w:bottom w:val="single" w:sz="8" w:space="0" w:color="auto"/>
              <w:right w:val="single" w:sz="8" w:space="0" w:color="auto"/>
            </w:tcBorders>
            <w:shd w:val="clear" w:color="auto" w:fill="auto"/>
            <w:vAlign w:val="center"/>
            <w:hideMark/>
          </w:tcPr>
          <w:p w14:paraId="7E78EEFC"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Neg.</w:t>
            </w:r>
          </w:p>
        </w:tc>
        <w:tc>
          <w:tcPr>
            <w:tcW w:w="627" w:type="dxa"/>
            <w:tcBorders>
              <w:top w:val="nil"/>
              <w:left w:val="nil"/>
              <w:bottom w:val="single" w:sz="8" w:space="0" w:color="auto"/>
              <w:right w:val="single" w:sz="8" w:space="0" w:color="auto"/>
            </w:tcBorders>
            <w:shd w:val="clear" w:color="auto" w:fill="auto"/>
            <w:vAlign w:val="center"/>
            <w:hideMark/>
          </w:tcPr>
          <w:p w14:paraId="007536AE" w14:textId="77777777" w:rsidR="00B0044B" w:rsidRPr="0077293D" w:rsidRDefault="00B0044B" w:rsidP="004C4C3A">
            <w:pPr>
              <w:widowControl/>
              <w:autoSpaceDE/>
              <w:autoSpaceDN/>
              <w:rPr>
                <w:rFonts w:ascii="Garamond" w:eastAsia="Times New Roman" w:hAnsi="Garamond" w:cs="Times New Roman"/>
                <w:b/>
                <w:bCs/>
                <w:sz w:val="16"/>
                <w:szCs w:val="16"/>
              </w:rPr>
            </w:pPr>
          </w:p>
        </w:tc>
        <w:tc>
          <w:tcPr>
            <w:tcW w:w="687" w:type="dxa"/>
            <w:tcBorders>
              <w:top w:val="nil"/>
              <w:left w:val="nil"/>
              <w:bottom w:val="single" w:sz="8" w:space="0" w:color="auto"/>
              <w:right w:val="single" w:sz="8" w:space="0" w:color="auto"/>
            </w:tcBorders>
            <w:shd w:val="clear" w:color="auto" w:fill="auto"/>
            <w:vAlign w:val="center"/>
            <w:hideMark/>
          </w:tcPr>
          <w:p w14:paraId="2BBF71E0" w14:textId="77777777" w:rsidR="00B0044B" w:rsidRPr="0077293D" w:rsidRDefault="00B0044B" w:rsidP="004C4C3A">
            <w:pPr>
              <w:widowControl/>
              <w:autoSpaceDE/>
              <w:autoSpaceDN/>
              <w:jc w:val="center"/>
              <w:rPr>
                <w:rFonts w:ascii="Garamond" w:eastAsia="Times New Roman" w:hAnsi="Garamond" w:cs="Times New Roman"/>
                <w:b/>
                <w:bCs/>
                <w:sz w:val="16"/>
                <w:szCs w:val="16"/>
              </w:rPr>
            </w:pPr>
          </w:p>
        </w:tc>
        <w:tc>
          <w:tcPr>
            <w:tcW w:w="630" w:type="dxa"/>
            <w:tcBorders>
              <w:top w:val="nil"/>
              <w:left w:val="nil"/>
              <w:bottom w:val="single" w:sz="8" w:space="0" w:color="auto"/>
              <w:right w:val="single" w:sz="8" w:space="0" w:color="auto"/>
            </w:tcBorders>
            <w:shd w:val="clear" w:color="auto" w:fill="auto"/>
            <w:vAlign w:val="center"/>
            <w:hideMark/>
          </w:tcPr>
          <w:p w14:paraId="6A806ED9" w14:textId="77777777" w:rsidR="00B0044B" w:rsidRPr="0077293D" w:rsidRDefault="00B0044B" w:rsidP="004C4C3A">
            <w:pPr>
              <w:widowControl/>
              <w:autoSpaceDE/>
              <w:autoSpaceDN/>
              <w:jc w:val="center"/>
              <w:rPr>
                <w:rFonts w:ascii="Garamond" w:eastAsia="Times New Roman" w:hAnsi="Garamond" w:cs="Times New Roman"/>
                <w:b/>
                <w:bCs/>
                <w:color w:val="000000"/>
                <w:sz w:val="16"/>
                <w:szCs w:val="16"/>
              </w:rPr>
            </w:pPr>
          </w:p>
        </w:tc>
      </w:tr>
      <w:tr w:rsidR="00B0044B" w:rsidRPr="0077293D" w14:paraId="684C6C50" w14:textId="77777777" w:rsidTr="00E74227">
        <w:trPr>
          <w:trHeight w:val="20"/>
          <w:jc w:val="center"/>
        </w:trPr>
        <w:tc>
          <w:tcPr>
            <w:tcW w:w="751" w:type="dxa"/>
            <w:tcBorders>
              <w:top w:val="nil"/>
              <w:left w:val="single" w:sz="8" w:space="0" w:color="auto"/>
              <w:bottom w:val="single" w:sz="8" w:space="0" w:color="auto"/>
              <w:right w:val="single" w:sz="8" w:space="0" w:color="auto"/>
            </w:tcBorders>
            <w:shd w:val="clear" w:color="auto" w:fill="auto"/>
            <w:vAlign w:val="center"/>
            <w:hideMark/>
          </w:tcPr>
          <w:p w14:paraId="3AD412E9"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1</w:t>
            </w:r>
          </w:p>
        </w:tc>
        <w:tc>
          <w:tcPr>
            <w:tcW w:w="976" w:type="dxa"/>
            <w:tcBorders>
              <w:top w:val="nil"/>
              <w:left w:val="nil"/>
              <w:bottom w:val="single" w:sz="8" w:space="0" w:color="auto"/>
              <w:right w:val="single" w:sz="8" w:space="0" w:color="auto"/>
            </w:tcBorders>
            <w:shd w:val="clear" w:color="auto" w:fill="auto"/>
            <w:vAlign w:val="center"/>
            <w:hideMark/>
          </w:tcPr>
          <w:p w14:paraId="74E6517A"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bCs/>
                <w:sz w:val="16"/>
                <w:szCs w:val="16"/>
              </w:rPr>
              <w:t>Gjermania</w:t>
            </w:r>
          </w:p>
        </w:tc>
        <w:tc>
          <w:tcPr>
            <w:tcW w:w="627" w:type="dxa"/>
            <w:tcBorders>
              <w:top w:val="nil"/>
              <w:left w:val="nil"/>
              <w:bottom w:val="single" w:sz="8" w:space="0" w:color="auto"/>
              <w:right w:val="single" w:sz="8" w:space="0" w:color="auto"/>
            </w:tcBorders>
            <w:shd w:val="clear" w:color="auto" w:fill="auto"/>
            <w:vAlign w:val="center"/>
            <w:hideMark/>
          </w:tcPr>
          <w:p w14:paraId="42D0B78C"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17</w:t>
            </w:r>
          </w:p>
        </w:tc>
        <w:tc>
          <w:tcPr>
            <w:tcW w:w="706" w:type="dxa"/>
            <w:tcBorders>
              <w:top w:val="nil"/>
              <w:left w:val="nil"/>
              <w:bottom w:val="single" w:sz="8" w:space="0" w:color="auto"/>
              <w:right w:val="single" w:sz="8" w:space="0" w:color="auto"/>
            </w:tcBorders>
            <w:shd w:val="clear" w:color="auto" w:fill="auto"/>
            <w:vAlign w:val="center"/>
            <w:hideMark/>
          </w:tcPr>
          <w:p w14:paraId="5C1E4402"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17</w:t>
            </w:r>
          </w:p>
        </w:tc>
        <w:tc>
          <w:tcPr>
            <w:tcW w:w="576" w:type="dxa"/>
            <w:tcBorders>
              <w:top w:val="nil"/>
              <w:left w:val="nil"/>
              <w:bottom w:val="single" w:sz="8" w:space="0" w:color="auto"/>
              <w:right w:val="single" w:sz="8" w:space="0" w:color="auto"/>
            </w:tcBorders>
            <w:shd w:val="clear" w:color="auto" w:fill="auto"/>
            <w:vAlign w:val="center"/>
            <w:hideMark/>
          </w:tcPr>
          <w:p w14:paraId="1023EBE1"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w:t>
            </w:r>
          </w:p>
        </w:tc>
        <w:tc>
          <w:tcPr>
            <w:tcW w:w="627" w:type="dxa"/>
            <w:tcBorders>
              <w:top w:val="nil"/>
              <w:left w:val="nil"/>
              <w:bottom w:val="single" w:sz="8" w:space="0" w:color="auto"/>
              <w:right w:val="single" w:sz="8" w:space="0" w:color="auto"/>
            </w:tcBorders>
            <w:shd w:val="clear" w:color="auto" w:fill="auto"/>
            <w:vAlign w:val="center"/>
            <w:hideMark/>
          </w:tcPr>
          <w:p w14:paraId="4D1CC079"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87" w:type="dxa"/>
            <w:tcBorders>
              <w:top w:val="nil"/>
              <w:left w:val="nil"/>
              <w:bottom w:val="single" w:sz="8" w:space="0" w:color="auto"/>
              <w:right w:val="single" w:sz="8" w:space="0" w:color="auto"/>
            </w:tcBorders>
            <w:shd w:val="clear" w:color="auto" w:fill="auto"/>
            <w:vAlign w:val="center"/>
            <w:hideMark/>
          </w:tcPr>
          <w:p w14:paraId="6310C276"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30" w:type="dxa"/>
            <w:tcBorders>
              <w:top w:val="nil"/>
              <w:left w:val="nil"/>
              <w:bottom w:val="single" w:sz="8" w:space="0" w:color="auto"/>
              <w:right w:val="single" w:sz="8" w:space="0" w:color="auto"/>
            </w:tcBorders>
            <w:shd w:val="clear" w:color="auto" w:fill="auto"/>
            <w:vAlign w:val="center"/>
            <w:hideMark/>
          </w:tcPr>
          <w:p w14:paraId="15012746" w14:textId="77777777" w:rsidR="00B0044B" w:rsidRPr="0077293D" w:rsidRDefault="00B0044B" w:rsidP="004C4C3A">
            <w:pPr>
              <w:widowControl/>
              <w:autoSpaceDE/>
              <w:autoSpaceDN/>
              <w:jc w:val="center"/>
              <w:rPr>
                <w:rFonts w:ascii="Garamond" w:eastAsia="Times New Roman" w:hAnsi="Garamond" w:cs="Times New Roman"/>
                <w:color w:val="000000"/>
                <w:sz w:val="16"/>
                <w:szCs w:val="16"/>
              </w:rPr>
            </w:pPr>
            <w:r w:rsidRPr="0077293D">
              <w:rPr>
                <w:rFonts w:ascii="Garamond" w:eastAsia="Times New Roman" w:hAnsi="Garamond" w:cs="Times New Roman"/>
                <w:color w:val="000000"/>
                <w:sz w:val="16"/>
                <w:szCs w:val="16"/>
              </w:rPr>
              <w:t> </w:t>
            </w:r>
          </w:p>
        </w:tc>
      </w:tr>
      <w:tr w:rsidR="00B0044B" w:rsidRPr="0077293D" w14:paraId="353A8FD0" w14:textId="77777777" w:rsidTr="00E74227">
        <w:trPr>
          <w:trHeight w:val="20"/>
          <w:jc w:val="center"/>
        </w:trPr>
        <w:tc>
          <w:tcPr>
            <w:tcW w:w="751" w:type="dxa"/>
            <w:tcBorders>
              <w:top w:val="nil"/>
              <w:left w:val="single" w:sz="8" w:space="0" w:color="auto"/>
              <w:bottom w:val="single" w:sz="8" w:space="0" w:color="auto"/>
              <w:right w:val="single" w:sz="8" w:space="0" w:color="auto"/>
            </w:tcBorders>
            <w:shd w:val="clear" w:color="auto" w:fill="auto"/>
            <w:vAlign w:val="center"/>
            <w:hideMark/>
          </w:tcPr>
          <w:p w14:paraId="56E428A1"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3</w:t>
            </w:r>
          </w:p>
        </w:tc>
        <w:tc>
          <w:tcPr>
            <w:tcW w:w="976" w:type="dxa"/>
            <w:tcBorders>
              <w:top w:val="nil"/>
              <w:left w:val="nil"/>
              <w:bottom w:val="single" w:sz="8" w:space="0" w:color="auto"/>
              <w:right w:val="single" w:sz="8" w:space="0" w:color="auto"/>
            </w:tcBorders>
            <w:shd w:val="clear" w:color="auto" w:fill="auto"/>
            <w:vAlign w:val="center"/>
            <w:hideMark/>
          </w:tcPr>
          <w:p w14:paraId="09F79417"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bCs/>
                <w:sz w:val="16"/>
                <w:szCs w:val="16"/>
              </w:rPr>
              <w:t>Franca</w:t>
            </w:r>
          </w:p>
        </w:tc>
        <w:tc>
          <w:tcPr>
            <w:tcW w:w="627" w:type="dxa"/>
            <w:tcBorders>
              <w:top w:val="nil"/>
              <w:left w:val="nil"/>
              <w:bottom w:val="single" w:sz="8" w:space="0" w:color="auto"/>
              <w:right w:val="single" w:sz="8" w:space="0" w:color="auto"/>
            </w:tcBorders>
            <w:shd w:val="clear" w:color="auto" w:fill="auto"/>
            <w:vAlign w:val="center"/>
            <w:hideMark/>
          </w:tcPr>
          <w:p w14:paraId="79F8E389"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5</w:t>
            </w:r>
          </w:p>
        </w:tc>
        <w:tc>
          <w:tcPr>
            <w:tcW w:w="706" w:type="dxa"/>
            <w:tcBorders>
              <w:top w:val="nil"/>
              <w:left w:val="nil"/>
              <w:bottom w:val="single" w:sz="8" w:space="0" w:color="auto"/>
              <w:right w:val="single" w:sz="8" w:space="0" w:color="auto"/>
            </w:tcBorders>
            <w:shd w:val="clear" w:color="auto" w:fill="auto"/>
            <w:vAlign w:val="center"/>
            <w:hideMark/>
          </w:tcPr>
          <w:p w14:paraId="5C3DECEA"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5</w:t>
            </w:r>
          </w:p>
        </w:tc>
        <w:tc>
          <w:tcPr>
            <w:tcW w:w="576" w:type="dxa"/>
            <w:tcBorders>
              <w:top w:val="nil"/>
              <w:left w:val="nil"/>
              <w:bottom w:val="single" w:sz="8" w:space="0" w:color="auto"/>
              <w:right w:val="single" w:sz="8" w:space="0" w:color="auto"/>
            </w:tcBorders>
            <w:shd w:val="clear" w:color="auto" w:fill="auto"/>
            <w:vAlign w:val="center"/>
            <w:hideMark/>
          </w:tcPr>
          <w:p w14:paraId="4EB6A772"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 -</w:t>
            </w:r>
          </w:p>
        </w:tc>
        <w:tc>
          <w:tcPr>
            <w:tcW w:w="627" w:type="dxa"/>
            <w:tcBorders>
              <w:top w:val="nil"/>
              <w:left w:val="nil"/>
              <w:bottom w:val="single" w:sz="8" w:space="0" w:color="auto"/>
              <w:right w:val="single" w:sz="8" w:space="0" w:color="auto"/>
            </w:tcBorders>
            <w:shd w:val="clear" w:color="auto" w:fill="auto"/>
            <w:vAlign w:val="center"/>
            <w:hideMark/>
          </w:tcPr>
          <w:p w14:paraId="5042A378" w14:textId="77777777" w:rsidR="00B0044B" w:rsidRPr="0077293D" w:rsidRDefault="00B0044B" w:rsidP="004C4C3A">
            <w:pPr>
              <w:widowControl/>
              <w:autoSpaceDE/>
              <w:autoSpaceDN/>
              <w:rPr>
                <w:rFonts w:ascii="Garamond" w:eastAsia="Times New Roman" w:hAnsi="Garamond" w:cs="Times New Roman"/>
                <w:sz w:val="16"/>
                <w:szCs w:val="16"/>
              </w:rPr>
            </w:pPr>
          </w:p>
        </w:tc>
        <w:tc>
          <w:tcPr>
            <w:tcW w:w="687" w:type="dxa"/>
            <w:tcBorders>
              <w:top w:val="nil"/>
              <w:left w:val="nil"/>
              <w:bottom w:val="single" w:sz="8" w:space="0" w:color="auto"/>
              <w:right w:val="single" w:sz="8" w:space="0" w:color="auto"/>
            </w:tcBorders>
            <w:shd w:val="clear" w:color="auto" w:fill="auto"/>
            <w:vAlign w:val="center"/>
            <w:hideMark/>
          </w:tcPr>
          <w:p w14:paraId="27861161"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30" w:type="dxa"/>
            <w:tcBorders>
              <w:top w:val="nil"/>
              <w:left w:val="nil"/>
              <w:bottom w:val="single" w:sz="8" w:space="0" w:color="auto"/>
              <w:right w:val="single" w:sz="8" w:space="0" w:color="auto"/>
            </w:tcBorders>
            <w:shd w:val="clear" w:color="auto" w:fill="auto"/>
            <w:vAlign w:val="center"/>
            <w:hideMark/>
          </w:tcPr>
          <w:p w14:paraId="5D558776" w14:textId="77777777" w:rsidR="00B0044B" w:rsidRPr="0077293D" w:rsidRDefault="00B0044B" w:rsidP="004C4C3A">
            <w:pPr>
              <w:widowControl/>
              <w:autoSpaceDE/>
              <w:autoSpaceDN/>
              <w:jc w:val="center"/>
              <w:rPr>
                <w:rFonts w:ascii="Garamond" w:eastAsia="Times New Roman" w:hAnsi="Garamond" w:cs="Times New Roman"/>
                <w:color w:val="000000"/>
                <w:sz w:val="16"/>
                <w:szCs w:val="16"/>
              </w:rPr>
            </w:pPr>
            <w:r w:rsidRPr="0077293D">
              <w:rPr>
                <w:rFonts w:ascii="Garamond" w:eastAsia="Times New Roman" w:hAnsi="Garamond" w:cs="Times New Roman"/>
                <w:color w:val="000000"/>
                <w:sz w:val="16"/>
                <w:szCs w:val="16"/>
              </w:rPr>
              <w:t> </w:t>
            </w:r>
          </w:p>
        </w:tc>
      </w:tr>
      <w:tr w:rsidR="00B0044B" w:rsidRPr="0077293D" w14:paraId="184D6356" w14:textId="77777777" w:rsidTr="00E74227">
        <w:trPr>
          <w:trHeight w:val="20"/>
          <w:jc w:val="center"/>
        </w:trPr>
        <w:tc>
          <w:tcPr>
            <w:tcW w:w="751" w:type="dxa"/>
            <w:tcBorders>
              <w:top w:val="nil"/>
              <w:left w:val="single" w:sz="8" w:space="0" w:color="auto"/>
              <w:bottom w:val="single" w:sz="8" w:space="0" w:color="auto"/>
              <w:right w:val="single" w:sz="8" w:space="0" w:color="auto"/>
            </w:tcBorders>
            <w:shd w:val="clear" w:color="auto" w:fill="auto"/>
            <w:vAlign w:val="center"/>
            <w:hideMark/>
          </w:tcPr>
          <w:p w14:paraId="22ABDF27"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4</w:t>
            </w:r>
          </w:p>
        </w:tc>
        <w:tc>
          <w:tcPr>
            <w:tcW w:w="976" w:type="dxa"/>
            <w:tcBorders>
              <w:top w:val="nil"/>
              <w:left w:val="nil"/>
              <w:bottom w:val="single" w:sz="8" w:space="0" w:color="auto"/>
              <w:right w:val="single" w:sz="8" w:space="0" w:color="auto"/>
            </w:tcBorders>
            <w:shd w:val="clear" w:color="auto" w:fill="auto"/>
            <w:vAlign w:val="center"/>
            <w:hideMark/>
          </w:tcPr>
          <w:p w14:paraId="369CA4AC"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bCs/>
                <w:sz w:val="16"/>
                <w:szCs w:val="16"/>
              </w:rPr>
              <w:t>Suedia</w:t>
            </w:r>
          </w:p>
        </w:tc>
        <w:tc>
          <w:tcPr>
            <w:tcW w:w="627" w:type="dxa"/>
            <w:tcBorders>
              <w:top w:val="nil"/>
              <w:left w:val="nil"/>
              <w:bottom w:val="single" w:sz="8" w:space="0" w:color="auto"/>
              <w:right w:val="single" w:sz="8" w:space="0" w:color="auto"/>
            </w:tcBorders>
            <w:shd w:val="clear" w:color="auto" w:fill="auto"/>
            <w:vAlign w:val="center"/>
            <w:hideMark/>
          </w:tcPr>
          <w:p w14:paraId="32663B98"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2</w:t>
            </w:r>
          </w:p>
        </w:tc>
        <w:tc>
          <w:tcPr>
            <w:tcW w:w="706" w:type="dxa"/>
            <w:tcBorders>
              <w:top w:val="nil"/>
              <w:left w:val="nil"/>
              <w:bottom w:val="single" w:sz="8" w:space="0" w:color="auto"/>
              <w:right w:val="single" w:sz="8" w:space="0" w:color="auto"/>
            </w:tcBorders>
            <w:shd w:val="clear" w:color="auto" w:fill="auto"/>
            <w:vAlign w:val="center"/>
            <w:hideMark/>
          </w:tcPr>
          <w:p w14:paraId="1708F948"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2</w:t>
            </w:r>
          </w:p>
        </w:tc>
        <w:tc>
          <w:tcPr>
            <w:tcW w:w="576" w:type="dxa"/>
            <w:tcBorders>
              <w:top w:val="nil"/>
              <w:left w:val="nil"/>
              <w:bottom w:val="single" w:sz="8" w:space="0" w:color="auto"/>
              <w:right w:val="single" w:sz="8" w:space="0" w:color="auto"/>
            </w:tcBorders>
            <w:shd w:val="clear" w:color="auto" w:fill="auto"/>
            <w:vAlign w:val="center"/>
            <w:hideMark/>
          </w:tcPr>
          <w:p w14:paraId="4E500870"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w:t>
            </w:r>
          </w:p>
        </w:tc>
        <w:tc>
          <w:tcPr>
            <w:tcW w:w="627" w:type="dxa"/>
            <w:tcBorders>
              <w:top w:val="nil"/>
              <w:left w:val="nil"/>
              <w:bottom w:val="single" w:sz="8" w:space="0" w:color="auto"/>
              <w:right w:val="single" w:sz="8" w:space="0" w:color="auto"/>
            </w:tcBorders>
            <w:shd w:val="clear" w:color="auto" w:fill="auto"/>
            <w:vAlign w:val="center"/>
            <w:hideMark/>
          </w:tcPr>
          <w:p w14:paraId="6F607CE3" w14:textId="77777777" w:rsidR="00B0044B" w:rsidRPr="0077293D" w:rsidRDefault="00B0044B" w:rsidP="004C4C3A">
            <w:pPr>
              <w:widowControl/>
              <w:autoSpaceDE/>
              <w:autoSpaceDN/>
              <w:rPr>
                <w:rFonts w:ascii="Garamond" w:eastAsia="Times New Roman" w:hAnsi="Garamond" w:cs="Times New Roman"/>
                <w:sz w:val="16"/>
                <w:szCs w:val="16"/>
              </w:rPr>
            </w:pPr>
          </w:p>
        </w:tc>
        <w:tc>
          <w:tcPr>
            <w:tcW w:w="687" w:type="dxa"/>
            <w:tcBorders>
              <w:top w:val="nil"/>
              <w:left w:val="nil"/>
              <w:bottom w:val="single" w:sz="8" w:space="0" w:color="auto"/>
              <w:right w:val="single" w:sz="8" w:space="0" w:color="auto"/>
            </w:tcBorders>
            <w:shd w:val="clear" w:color="auto" w:fill="auto"/>
            <w:vAlign w:val="center"/>
            <w:hideMark/>
          </w:tcPr>
          <w:p w14:paraId="63A40640"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30" w:type="dxa"/>
            <w:tcBorders>
              <w:top w:val="nil"/>
              <w:left w:val="nil"/>
              <w:bottom w:val="single" w:sz="8" w:space="0" w:color="auto"/>
              <w:right w:val="single" w:sz="8" w:space="0" w:color="auto"/>
            </w:tcBorders>
            <w:shd w:val="clear" w:color="auto" w:fill="auto"/>
            <w:vAlign w:val="center"/>
            <w:hideMark/>
          </w:tcPr>
          <w:p w14:paraId="2690B3C5" w14:textId="77777777" w:rsidR="00B0044B" w:rsidRPr="0077293D" w:rsidRDefault="00B0044B" w:rsidP="004C4C3A">
            <w:pPr>
              <w:widowControl/>
              <w:autoSpaceDE/>
              <w:autoSpaceDN/>
              <w:jc w:val="center"/>
              <w:rPr>
                <w:rFonts w:ascii="Garamond" w:eastAsia="Times New Roman" w:hAnsi="Garamond" w:cs="Times New Roman"/>
                <w:color w:val="000000"/>
                <w:sz w:val="16"/>
                <w:szCs w:val="16"/>
              </w:rPr>
            </w:pPr>
            <w:r w:rsidRPr="0077293D">
              <w:rPr>
                <w:rFonts w:ascii="Garamond" w:eastAsia="Times New Roman" w:hAnsi="Garamond" w:cs="Times New Roman"/>
                <w:color w:val="000000"/>
                <w:sz w:val="16"/>
                <w:szCs w:val="16"/>
              </w:rPr>
              <w:t> </w:t>
            </w:r>
          </w:p>
        </w:tc>
      </w:tr>
      <w:tr w:rsidR="00B0044B" w:rsidRPr="0077293D" w14:paraId="1EFB55F8" w14:textId="77777777" w:rsidTr="00E74227">
        <w:trPr>
          <w:trHeight w:val="20"/>
          <w:jc w:val="center"/>
        </w:trPr>
        <w:tc>
          <w:tcPr>
            <w:tcW w:w="751" w:type="dxa"/>
            <w:tcBorders>
              <w:top w:val="nil"/>
              <w:left w:val="single" w:sz="8" w:space="0" w:color="auto"/>
              <w:bottom w:val="single" w:sz="8" w:space="0" w:color="auto"/>
              <w:right w:val="single" w:sz="8" w:space="0" w:color="auto"/>
            </w:tcBorders>
            <w:shd w:val="clear" w:color="auto" w:fill="auto"/>
            <w:vAlign w:val="center"/>
            <w:hideMark/>
          </w:tcPr>
          <w:p w14:paraId="6BE89AC1"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2</w:t>
            </w:r>
          </w:p>
        </w:tc>
        <w:tc>
          <w:tcPr>
            <w:tcW w:w="976" w:type="dxa"/>
            <w:tcBorders>
              <w:top w:val="nil"/>
              <w:left w:val="nil"/>
              <w:bottom w:val="single" w:sz="8" w:space="0" w:color="auto"/>
              <w:right w:val="single" w:sz="8" w:space="0" w:color="auto"/>
            </w:tcBorders>
            <w:shd w:val="clear" w:color="auto" w:fill="auto"/>
            <w:vAlign w:val="center"/>
            <w:hideMark/>
          </w:tcPr>
          <w:p w14:paraId="5585C703"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Greqia</w:t>
            </w:r>
          </w:p>
        </w:tc>
        <w:tc>
          <w:tcPr>
            <w:tcW w:w="627" w:type="dxa"/>
            <w:tcBorders>
              <w:top w:val="nil"/>
              <w:left w:val="nil"/>
              <w:bottom w:val="single" w:sz="8" w:space="0" w:color="auto"/>
              <w:right w:val="single" w:sz="8" w:space="0" w:color="auto"/>
            </w:tcBorders>
            <w:shd w:val="clear" w:color="auto" w:fill="auto"/>
            <w:vAlign w:val="center"/>
            <w:hideMark/>
          </w:tcPr>
          <w:p w14:paraId="0830A352"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 1</w:t>
            </w:r>
          </w:p>
        </w:tc>
        <w:tc>
          <w:tcPr>
            <w:tcW w:w="706" w:type="dxa"/>
            <w:tcBorders>
              <w:top w:val="nil"/>
              <w:left w:val="nil"/>
              <w:bottom w:val="single" w:sz="8" w:space="0" w:color="auto"/>
              <w:right w:val="single" w:sz="8" w:space="0" w:color="auto"/>
            </w:tcBorders>
            <w:shd w:val="clear" w:color="auto" w:fill="auto"/>
            <w:vAlign w:val="center"/>
            <w:hideMark/>
          </w:tcPr>
          <w:p w14:paraId="4CF6437A"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1 </w:t>
            </w:r>
          </w:p>
        </w:tc>
        <w:tc>
          <w:tcPr>
            <w:tcW w:w="576" w:type="dxa"/>
            <w:tcBorders>
              <w:top w:val="nil"/>
              <w:left w:val="nil"/>
              <w:bottom w:val="single" w:sz="8" w:space="0" w:color="auto"/>
              <w:right w:val="single" w:sz="8" w:space="0" w:color="auto"/>
            </w:tcBorders>
            <w:shd w:val="clear" w:color="auto" w:fill="auto"/>
            <w:vAlign w:val="center"/>
            <w:hideMark/>
          </w:tcPr>
          <w:p w14:paraId="1E876C20"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 -</w:t>
            </w:r>
          </w:p>
        </w:tc>
        <w:tc>
          <w:tcPr>
            <w:tcW w:w="627" w:type="dxa"/>
            <w:tcBorders>
              <w:top w:val="nil"/>
              <w:left w:val="nil"/>
              <w:bottom w:val="single" w:sz="8" w:space="0" w:color="auto"/>
              <w:right w:val="single" w:sz="8" w:space="0" w:color="auto"/>
            </w:tcBorders>
            <w:shd w:val="clear" w:color="auto" w:fill="auto"/>
            <w:vAlign w:val="center"/>
            <w:hideMark/>
          </w:tcPr>
          <w:p w14:paraId="4C4BC212"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87" w:type="dxa"/>
            <w:tcBorders>
              <w:top w:val="nil"/>
              <w:left w:val="nil"/>
              <w:bottom w:val="single" w:sz="8" w:space="0" w:color="auto"/>
              <w:right w:val="single" w:sz="8" w:space="0" w:color="auto"/>
            </w:tcBorders>
            <w:shd w:val="clear" w:color="auto" w:fill="auto"/>
            <w:vAlign w:val="center"/>
            <w:hideMark/>
          </w:tcPr>
          <w:p w14:paraId="1160FA18"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30" w:type="dxa"/>
            <w:tcBorders>
              <w:top w:val="nil"/>
              <w:left w:val="nil"/>
              <w:bottom w:val="single" w:sz="8" w:space="0" w:color="auto"/>
              <w:right w:val="single" w:sz="8" w:space="0" w:color="auto"/>
            </w:tcBorders>
            <w:shd w:val="clear" w:color="auto" w:fill="auto"/>
            <w:vAlign w:val="center"/>
            <w:hideMark/>
          </w:tcPr>
          <w:p w14:paraId="50671E1E" w14:textId="77777777" w:rsidR="00B0044B" w:rsidRPr="0077293D" w:rsidRDefault="00B0044B" w:rsidP="004C4C3A">
            <w:pPr>
              <w:widowControl/>
              <w:autoSpaceDE/>
              <w:autoSpaceDN/>
              <w:jc w:val="center"/>
              <w:rPr>
                <w:rFonts w:ascii="Garamond" w:eastAsia="Times New Roman" w:hAnsi="Garamond" w:cs="Times New Roman"/>
                <w:color w:val="000000"/>
                <w:sz w:val="16"/>
                <w:szCs w:val="16"/>
              </w:rPr>
            </w:pPr>
            <w:r w:rsidRPr="0077293D">
              <w:rPr>
                <w:rFonts w:ascii="Garamond" w:eastAsia="Times New Roman" w:hAnsi="Garamond" w:cs="Times New Roman"/>
                <w:color w:val="000000"/>
                <w:sz w:val="16"/>
                <w:szCs w:val="16"/>
              </w:rPr>
              <w:t> </w:t>
            </w:r>
          </w:p>
        </w:tc>
      </w:tr>
      <w:tr w:rsidR="00B0044B" w:rsidRPr="0077293D" w14:paraId="3D14CA6A" w14:textId="77777777" w:rsidTr="00E74227">
        <w:trPr>
          <w:trHeight w:val="20"/>
          <w:jc w:val="center"/>
        </w:trPr>
        <w:tc>
          <w:tcPr>
            <w:tcW w:w="751" w:type="dxa"/>
            <w:tcBorders>
              <w:top w:val="nil"/>
              <w:left w:val="single" w:sz="8" w:space="0" w:color="auto"/>
              <w:bottom w:val="single" w:sz="8" w:space="0" w:color="auto"/>
              <w:right w:val="single" w:sz="8" w:space="0" w:color="auto"/>
            </w:tcBorders>
            <w:shd w:val="clear" w:color="auto" w:fill="auto"/>
            <w:vAlign w:val="center"/>
            <w:hideMark/>
          </w:tcPr>
          <w:p w14:paraId="2B1DC23E"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5</w:t>
            </w:r>
          </w:p>
        </w:tc>
        <w:tc>
          <w:tcPr>
            <w:tcW w:w="976" w:type="dxa"/>
            <w:tcBorders>
              <w:top w:val="nil"/>
              <w:left w:val="nil"/>
              <w:bottom w:val="single" w:sz="8" w:space="0" w:color="auto"/>
              <w:right w:val="single" w:sz="8" w:space="0" w:color="auto"/>
            </w:tcBorders>
            <w:shd w:val="clear" w:color="auto" w:fill="auto"/>
            <w:vAlign w:val="center"/>
            <w:hideMark/>
          </w:tcPr>
          <w:p w14:paraId="2FB19260"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Italia</w:t>
            </w:r>
          </w:p>
        </w:tc>
        <w:tc>
          <w:tcPr>
            <w:tcW w:w="627" w:type="dxa"/>
            <w:tcBorders>
              <w:top w:val="nil"/>
              <w:left w:val="nil"/>
              <w:bottom w:val="single" w:sz="8" w:space="0" w:color="auto"/>
              <w:right w:val="single" w:sz="8" w:space="0" w:color="auto"/>
            </w:tcBorders>
            <w:shd w:val="clear" w:color="auto" w:fill="auto"/>
            <w:vAlign w:val="center"/>
            <w:hideMark/>
          </w:tcPr>
          <w:p w14:paraId="4A493C26"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 2</w:t>
            </w:r>
          </w:p>
        </w:tc>
        <w:tc>
          <w:tcPr>
            <w:tcW w:w="706" w:type="dxa"/>
            <w:tcBorders>
              <w:top w:val="nil"/>
              <w:left w:val="nil"/>
              <w:bottom w:val="single" w:sz="8" w:space="0" w:color="auto"/>
              <w:right w:val="single" w:sz="8" w:space="0" w:color="auto"/>
            </w:tcBorders>
            <w:shd w:val="clear" w:color="auto" w:fill="auto"/>
            <w:vAlign w:val="center"/>
            <w:hideMark/>
          </w:tcPr>
          <w:p w14:paraId="76955E62"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2 </w:t>
            </w:r>
          </w:p>
        </w:tc>
        <w:tc>
          <w:tcPr>
            <w:tcW w:w="576" w:type="dxa"/>
            <w:tcBorders>
              <w:top w:val="nil"/>
              <w:left w:val="nil"/>
              <w:bottom w:val="single" w:sz="8" w:space="0" w:color="auto"/>
              <w:right w:val="single" w:sz="8" w:space="0" w:color="auto"/>
            </w:tcBorders>
            <w:shd w:val="clear" w:color="auto" w:fill="auto"/>
            <w:vAlign w:val="center"/>
            <w:hideMark/>
          </w:tcPr>
          <w:p w14:paraId="5B52DAF9"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 -</w:t>
            </w:r>
          </w:p>
        </w:tc>
        <w:tc>
          <w:tcPr>
            <w:tcW w:w="627" w:type="dxa"/>
            <w:tcBorders>
              <w:top w:val="nil"/>
              <w:left w:val="nil"/>
              <w:bottom w:val="single" w:sz="8" w:space="0" w:color="auto"/>
              <w:right w:val="single" w:sz="8" w:space="0" w:color="auto"/>
            </w:tcBorders>
            <w:shd w:val="clear" w:color="auto" w:fill="auto"/>
            <w:vAlign w:val="center"/>
            <w:hideMark/>
          </w:tcPr>
          <w:p w14:paraId="14A76896"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87" w:type="dxa"/>
            <w:tcBorders>
              <w:top w:val="nil"/>
              <w:left w:val="nil"/>
              <w:bottom w:val="single" w:sz="8" w:space="0" w:color="auto"/>
              <w:right w:val="single" w:sz="8" w:space="0" w:color="auto"/>
            </w:tcBorders>
            <w:shd w:val="clear" w:color="auto" w:fill="auto"/>
            <w:vAlign w:val="center"/>
            <w:hideMark/>
          </w:tcPr>
          <w:p w14:paraId="75640C12"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30" w:type="dxa"/>
            <w:tcBorders>
              <w:top w:val="nil"/>
              <w:left w:val="nil"/>
              <w:bottom w:val="single" w:sz="8" w:space="0" w:color="auto"/>
              <w:right w:val="single" w:sz="8" w:space="0" w:color="auto"/>
            </w:tcBorders>
            <w:shd w:val="clear" w:color="auto" w:fill="auto"/>
            <w:vAlign w:val="center"/>
            <w:hideMark/>
          </w:tcPr>
          <w:p w14:paraId="1A2FF69E" w14:textId="77777777" w:rsidR="00B0044B" w:rsidRPr="0077293D" w:rsidRDefault="00B0044B" w:rsidP="004C4C3A">
            <w:pPr>
              <w:widowControl/>
              <w:autoSpaceDE/>
              <w:autoSpaceDN/>
              <w:jc w:val="center"/>
              <w:rPr>
                <w:rFonts w:ascii="Garamond" w:eastAsia="Times New Roman" w:hAnsi="Garamond" w:cs="Times New Roman"/>
                <w:color w:val="000000"/>
                <w:sz w:val="16"/>
                <w:szCs w:val="16"/>
              </w:rPr>
            </w:pPr>
            <w:r w:rsidRPr="0077293D">
              <w:rPr>
                <w:rFonts w:ascii="Garamond" w:eastAsia="Times New Roman" w:hAnsi="Garamond" w:cs="Times New Roman"/>
                <w:color w:val="000000"/>
                <w:sz w:val="16"/>
                <w:szCs w:val="16"/>
              </w:rPr>
              <w:t> </w:t>
            </w:r>
          </w:p>
        </w:tc>
      </w:tr>
      <w:tr w:rsidR="00B0044B" w:rsidRPr="0077293D" w14:paraId="206D8944" w14:textId="77777777" w:rsidTr="00E74227">
        <w:trPr>
          <w:trHeight w:val="20"/>
          <w:jc w:val="center"/>
        </w:trPr>
        <w:tc>
          <w:tcPr>
            <w:tcW w:w="751" w:type="dxa"/>
            <w:tcBorders>
              <w:top w:val="nil"/>
              <w:left w:val="single" w:sz="8" w:space="0" w:color="auto"/>
              <w:bottom w:val="single" w:sz="8" w:space="0" w:color="auto"/>
              <w:right w:val="single" w:sz="8" w:space="0" w:color="auto"/>
            </w:tcBorders>
            <w:shd w:val="clear" w:color="auto" w:fill="auto"/>
            <w:vAlign w:val="center"/>
          </w:tcPr>
          <w:p w14:paraId="61A61521"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6</w:t>
            </w:r>
          </w:p>
        </w:tc>
        <w:tc>
          <w:tcPr>
            <w:tcW w:w="976" w:type="dxa"/>
            <w:tcBorders>
              <w:top w:val="nil"/>
              <w:left w:val="nil"/>
              <w:bottom w:val="single" w:sz="8" w:space="0" w:color="auto"/>
              <w:right w:val="single" w:sz="8" w:space="0" w:color="auto"/>
            </w:tcBorders>
            <w:shd w:val="clear" w:color="auto" w:fill="auto"/>
            <w:vAlign w:val="center"/>
          </w:tcPr>
          <w:p w14:paraId="3B857DE9"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Kosova</w:t>
            </w:r>
          </w:p>
        </w:tc>
        <w:tc>
          <w:tcPr>
            <w:tcW w:w="627" w:type="dxa"/>
            <w:tcBorders>
              <w:top w:val="nil"/>
              <w:left w:val="nil"/>
              <w:bottom w:val="single" w:sz="8" w:space="0" w:color="auto"/>
              <w:right w:val="single" w:sz="8" w:space="0" w:color="auto"/>
            </w:tcBorders>
            <w:shd w:val="clear" w:color="auto" w:fill="auto"/>
            <w:vAlign w:val="center"/>
          </w:tcPr>
          <w:p w14:paraId="0B3C3534"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3</w:t>
            </w:r>
          </w:p>
        </w:tc>
        <w:tc>
          <w:tcPr>
            <w:tcW w:w="706" w:type="dxa"/>
            <w:tcBorders>
              <w:top w:val="nil"/>
              <w:left w:val="nil"/>
              <w:bottom w:val="single" w:sz="8" w:space="0" w:color="auto"/>
              <w:right w:val="single" w:sz="8" w:space="0" w:color="auto"/>
            </w:tcBorders>
            <w:shd w:val="clear" w:color="auto" w:fill="auto"/>
            <w:vAlign w:val="center"/>
          </w:tcPr>
          <w:p w14:paraId="1FD1D267"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3</w:t>
            </w:r>
          </w:p>
        </w:tc>
        <w:tc>
          <w:tcPr>
            <w:tcW w:w="576" w:type="dxa"/>
            <w:tcBorders>
              <w:top w:val="nil"/>
              <w:left w:val="nil"/>
              <w:bottom w:val="single" w:sz="8" w:space="0" w:color="auto"/>
              <w:right w:val="single" w:sz="8" w:space="0" w:color="auto"/>
            </w:tcBorders>
            <w:shd w:val="clear" w:color="auto" w:fill="auto"/>
            <w:vAlign w:val="center"/>
          </w:tcPr>
          <w:p w14:paraId="4F8169F9"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27" w:type="dxa"/>
            <w:tcBorders>
              <w:top w:val="nil"/>
              <w:left w:val="nil"/>
              <w:bottom w:val="single" w:sz="8" w:space="0" w:color="auto"/>
              <w:right w:val="single" w:sz="8" w:space="0" w:color="auto"/>
            </w:tcBorders>
            <w:shd w:val="clear" w:color="auto" w:fill="auto"/>
            <w:vAlign w:val="center"/>
          </w:tcPr>
          <w:p w14:paraId="32CB43E8"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87" w:type="dxa"/>
            <w:tcBorders>
              <w:top w:val="nil"/>
              <w:left w:val="nil"/>
              <w:bottom w:val="single" w:sz="8" w:space="0" w:color="auto"/>
              <w:right w:val="single" w:sz="8" w:space="0" w:color="auto"/>
            </w:tcBorders>
            <w:shd w:val="clear" w:color="auto" w:fill="auto"/>
            <w:vAlign w:val="center"/>
          </w:tcPr>
          <w:p w14:paraId="3AF8FBF0" w14:textId="77777777" w:rsidR="00B0044B" w:rsidRPr="0077293D" w:rsidRDefault="00B0044B" w:rsidP="004C4C3A">
            <w:pPr>
              <w:widowControl/>
              <w:autoSpaceDE/>
              <w:autoSpaceDN/>
              <w:jc w:val="center"/>
              <w:rPr>
                <w:rFonts w:ascii="Garamond" w:eastAsia="Times New Roman" w:hAnsi="Garamond" w:cs="Times New Roman"/>
                <w:sz w:val="16"/>
                <w:szCs w:val="16"/>
              </w:rPr>
            </w:pPr>
          </w:p>
        </w:tc>
        <w:tc>
          <w:tcPr>
            <w:tcW w:w="630" w:type="dxa"/>
            <w:tcBorders>
              <w:top w:val="nil"/>
              <w:left w:val="nil"/>
              <w:bottom w:val="single" w:sz="8" w:space="0" w:color="auto"/>
              <w:right w:val="single" w:sz="8" w:space="0" w:color="auto"/>
            </w:tcBorders>
            <w:shd w:val="clear" w:color="auto" w:fill="auto"/>
            <w:vAlign w:val="center"/>
          </w:tcPr>
          <w:p w14:paraId="7CE60C29" w14:textId="77777777" w:rsidR="00B0044B" w:rsidRPr="0077293D" w:rsidRDefault="00B0044B" w:rsidP="004C4C3A">
            <w:pPr>
              <w:widowControl/>
              <w:autoSpaceDE/>
              <w:autoSpaceDN/>
              <w:jc w:val="center"/>
              <w:rPr>
                <w:rFonts w:ascii="Garamond" w:eastAsia="Times New Roman" w:hAnsi="Garamond" w:cs="Times New Roman"/>
                <w:color w:val="000000"/>
                <w:sz w:val="16"/>
                <w:szCs w:val="16"/>
              </w:rPr>
            </w:pPr>
          </w:p>
        </w:tc>
      </w:tr>
      <w:tr w:rsidR="00B0044B" w:rsidRPr="0077293D" w14:paraId="7DAD7E76" w14:textId="77777777" w:rsidTr="00E74227">
        <w:trPr>
          <w:trHeight w:val="20"/>
          <w:jc w:val="center"/>
        </w:trPr>
        <w:tc>
          <w:tcPr>
            <w:tcW w:w="751" w:type="dxa"/>
            <w:tcBorders>
              <w:top w:val="nil"/>
              <w:left w:val="single" w:sz="8" w:space="0" w:color="auto"/>
              <w:bottom w:val="single" w:sz="8" w:space="0" w:color="auto"/>
              <w:right w:val="single" w:sz="8" w:space="0" w:color="auto"/>
            </w:tcBorders>
            <w:shd w:val="clear" w:color="auto" w:fill="auto"/>
            <w:vAlign w:val="center"/>
            <w:hideMark/>
          </w:tcPr>
          <w:p w14:paraId="2537BFA9" w14:textId="77777777" w:rsidR="00B0044B" w:rsidRPr="0077293D" w:rsidRDefault="00B0044B" w:rsidP="004C4C3A">
            <w:pPr>
              <w:widowControl/>
              <w:autoSpaceDE/>
              <w:autoSpaceDN/>
              <w:jc w:val="center"/>
              <w:rPr>
                <w:rFonts w:ascii="Garamond" w:eastAsia="Times New Roman" w:hAnsi="Garamond" w:cs="Times New Roman"/>
                <w:sz w:val="16"/>
                <w:szCs w:val="16"/>
              </w:rPr>
            </w:pPr>
            <w:r w:rsidRPr="0077293D">
              <w:rPr>
                <w:rFonts w:ascii="Garamond" w:eastAsia="Times New Roman" w:hAnsi="Garamond" w:cs="Times New Roman"/>
                <w:sz w:val="16"/>
                <w:szCs w:val="16"/>
              </w:rPr>
              <w:t>-</w:t>
            </w:r>
          </w:p>
        </w:tc>
        <w:tc>
          <w:tcPr>
            <w:tcW w:w="976" w:type="dxa"/>
            <w:tcBorders>
              <w:top w:val="nil"/>
              <w:left w:val="nil"/>
              <w:bottom w:val="single" w:sz="8" w:space="0" w:color="auto"/>
              <w:right w:val="single" w:sz="8" w:space="0" w:color="auto"/>
            </w:tcBorders>
            <w:shd w:val="clear" w:color="auto" w:fill="auto"/>
            <w:vAlign w:val="center"/>
            <w:hideMark/>
          </w:tcPr>
          <w:p w14:paraId="66C07495"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Totali</w:t>
            </w:r>
          </w:p>
        </w:tc>
        <w:tc>
          <w:tcPr>
            <w:tcW w:w="627" w:type="dxa"/>
            <w:tcBorders>
              <w:top w:val="nil"/>
              <w:left w:val="nil"/>
              <w:bottom w:val="single" w:sz="8" w:space="0" w:color="auto"/>
              <w:right w:val="single" w:sz="8" w:space="0" w:color="auto"/>
            </w:tcBorders>
            <w:shd w:val="clear" w:color="auto" w:fill="auto"/>
            <w:vAlign w:val="center"/>
            <w:hideMark/>
          </w:tcPr>
          <w:p w14:paraId="00456F32"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30</w:t>
            </w:r>
          </w:p>
        </w:tc>
        <w:tc>
          <w:tcPr>
            <w:tcW w:w="706" w:type="dxa"/>
            <w:tcBorders>
              <w:top w:val="nil"/>
              <w:left w:val="nil"/>
              <w:bottom w:val="single" w:sz="8" w:space="0" w:color="auto"/>
              <w:right w:val="single" w:sz="8" w:space="0" w:color="auto"/>
            </w:tcBorders>
            <w:shd w:val="clear" w:color="auto" w:fill="auto"/>
            <w:vAlign w:val="center"/>
            <w:hideMark/>
          </w:tcPr>
          <w:p w14:paraId="02C77655"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30</w:t>
            </w:r>
          </w:p>
        </w:tc>
        <w:tc>
          <w:tcPr>
            <w:tcW w:w="576" w:type="dxa"/>
            <w:tcBorders>
              <w:top w:val="nil"/>
              <w:left w:val="nil"/>
              <w:bottom w:val="single" w:sz="8" w:space="0" w:color="auto"/>
              <w:right w:val="single" w:sz="8" w:space="0" w:color="auto"/>
            </w:tcBorders>
            <w:shd w:val="clear" w:color="auto" w:fill="auto"/>
            <w:vAlign w:val="center"/>
            <w:hideMark/>
          </w:tcPr>
          <w:p w14:paraId="391351F4" w14:textId="77777777" w:rsidR="00B0044B" w:rsidRPr="0077293D" w:rsidRDefault="00B0044B" w:rsidP="004C4C3A">
            <w:pPr>
              <w:widowControl/>
              <w:autoSpaceDE/>
              <w:autoSpaceDN/>
              <w:jc w:val="center"/>
              <w:rPr>
                <w:rFonts w:ascii="Garamond" w:eastAsia="Times New Roman" w:hAnsi="Garamond" w:cs="Times New Roman"/>
                <w:b/>
                <w:bCs/>
                <w:sz w:val="16"/>
                <w:szCs w:val="16"/>
              </w:rPr>
            </w:pPr>
            <w:r w:rsidRPr="0077293D">
              <w:rPr>
                <w:rFonts w:ascii="Garamond" w:eastAsia="Times New Roman" w:hAnsi="Garamond" w:cs="Times New Roman"/>
                <w:b/>
                <w:bCs/>
                <w:sz w:val="16"/>
                <w:szCs w:val="16"/>
              </w:rPr>
              <w:t>-</w:t>
            </w:r>
          </w:p>
        </w:tc>
        <w:tc>
          <w:tcPr>
            <w:tcW w:w="627" w:type="dxa"/>
            <w:tcBorders>
              <w:top w:val="nil"/>
              <w:left w:val="nil"/>
              <w:bottom w:val="single" w:sz="8" w:space="0" w:color="auto"/>
              <w:right w:val="single" w:sz="8" w:space="0" w:color="auto"/>
            </w:tcBorders>
            <w:shd w:val="clear" w:color="auto" w:fill="auto"/>
            <w:vAlign w:val="center"/>
            <w:hideMark/>
          </w:tcPr>
          <w:p w14:paraId="353BD2E6" w14:textId="77777777" w:rsidR="00B0044B" w:rsidRPr="0077293D" w:rsidRDefault="00B0044B" w:rsidP="004C4C3A">
            <w:pPr>
              <w:widowControl/>
              <w:autoSpaceDE/>
              <w:autoSpaceDN/>
              <w:jc w:val="center"/>
              <w:rPr>
                <w:rFonts w:ascii="Garamond" w:eastAsia="Times New Roman" w:hAnsi="Garamond" w:cs="Times New Roman"/>
                <w:b/>
                <w:bCs/>
                <w:sz w:val="16"/>
                <w:szCs w:val="16"/>
              </w:rPr>
            </w:pPr>
          </w:p>
        </w:tc>
        <w:tc>
          <w:tcPr>
            <w:tcW w:w="687" w:type="dxa"/>
            <w:tcBorders>
              <w:top w:val="nil"/>
              <w:left w:val="nil"/>
              <w:bottom w:val="single" w:sz="8" w:space="0" w:color="auto"/>
              <w:right w:val="single" w:sz="8" w:space="0" w:color="auto"/>
            </w:tcBorders>
            <w:shd w:val="clear" w:color="auto" w:fill="auto"/>
            <w:vAlign w:val="center"/>
            <w:hideMark/>
          </w:tcPr>
          <w:p w14:paraId="5316903B" w14:textId="77777777" w:rsidR="00B0044B" w:rsidRPr="0077293D" w:rsidRDefault="00B0044B" w:rsidP="004C4C3A">
            <w:pPr>
              <w:widowControl/>
              <w:autoSpaceDE/>
              <w:autoSpaceDN/>
              <w:jc w:val="center"/>
              <w:rPr>
                <w:rFonts w:ascii="Garamond" w:eastAsia="Times New Roman" w:hAnsi="Garamond" w:cs="Times New Roman"/>
                <w:b/>
                <w:bCs/>
                <w:sz w:val="16"/>
                <w:szCs w:val="16"/>
              </w:rPr>
            </w:pPr>
          </w:p>
        </w:tc>
        <w:tc>
          <w:tcPr>
            <w:tcW w:w="630" w:type="dxa"/>
            <w:tcBorders>
              <w:top w:val="nil"/>
              <w:left w:val="nil"/>
              <w:bottom w:val="single" w:sz="8" w:space="0" w:color="auto"/>
              <w:right w:val="single" w:sz="8" w:space="0" w:color="auto"/>
            </w:tcBorders>
            <w:shd w:val="clear" w:color="auto" w:fill="auto"/>
            <w:vAlign w:val="center"/>
            <w:hideMark/>
          </w:tcPr>
          <w:p w14:paraId="23A7F6A3" w14:textId="77777777" w:rsidR="00B0044B" w:rsidRPr="0077293D" w:rsidRDefault="00B0044B" w:rsidP="004C4C3A">
            <w:pPr>
              <w:widowControl/>
              <w:autoSpaceDE/>
              <w:autoSpaceDN/>
              <w:jc w:val="center"/>
              <w:rPr>
                <w:rFonts w:ascii="Garamond" w:eastAsia="Times New Roman" w:hAnsi="Garamond" w:cs="Times New Roman"/>
                <w:b/>
                <w:bCs/>
                <w:color w:val="000000"/>
                <w:sz w:val="16"/>
                <w:szCs w:val="16"/>
              </w:rPr>
            </w:pPr>
          </w:p>
        </w:tc>
      </w:tr>
    </w:tbl>
    <w:p w14:paraId="03D97E5D" w14:textId="791CC2D2" w:rsidR="00B0044B" w:rsidRPr="0077293D" w:rsidRDefault="00BD318F" w:rsidP="00E74227">
      <w:pPr>
        <w:ind w:firstLine="284"/>
        <w:jc w:val="center"/>
        <w:rPr>
          <w:rFonts w:ascii="Garamond" w:hAnsi="Garamond" w:cs="Times New Roman"/>
          <w:color w:val="000000" w:themeColor="text1"/>
          <w:sz w:val="24"/>
          <w:szCs w:val="24"/>
        </w:rPr>
      </w:pPr>
      <w:r w:rsidRPr="0077293D">
        <w:rPr>
          <w:rFonts w:ascii="Garamond" w:hAnsi="Garamond" w:cs="Times New Roman"/>
          <w:i/>
          <w:color w:val="000000" w:themeColor="text1"/>
          <w:sz w:val="24"/>
          <w:szCs w:val="24"/>
        </w:rPr>
        <w:t>Burimi: DKM.</w:t>
      </w:r>
    </w:p>
    <w:p w14:paraId="038BEC53" w14:textId="1798B6CC" w:rsidR="00B0044B" w:rsidRPr="0077293D" w:rsidRDefault="00B0044B" w:rsidP="00172E46">
      <w:pPr>
        <w:ind w:firstLine="284"/>
        <w:jc w:val="both"/>
        <w:rPr>
          <w:rFonts w:ascii="Garamond" w:hAnsi="Garamond" w:cs="Times New Roman"/>
          <w:color w:val="000000" w:themeColor="text1"/>
          <w:sz w:val="24"/>
          <w:szCs w:val="24"/>
        </w:rPr>
      </w:pPr>
      <w:r w:rsidRPr="0077293D">
        <w:rPr>
          <w:rFonts w:ascii="Garamond" w:hAnsi="Garamond" w:cs="Times New Roman"/>
          <w:color w:val="000000" w:themeColor="text1"/>
          <w:sz w:val="24"/>
          <w:szCs w:val="24"/>
        </w:rPr>
        <w:t>Theksojmë se për trajtimin e kërkesave dhe ndjekjen e procedurave për kthim/ripranim të të</w:t>
      </w:r>
      <w:r w:rsidR="00C86EA6" w:rsidRPr="0077293D">
        <w:rPr>
          <w:rFonts w:ascii="Garamond" w:hAnsi="Garamond" w:cs="Times New Roman"/>
          <w:color w:val="000000" w:themeColor="text1"/>
          <w:sz w:val="24"/>
          <w:szCs w:val="24"/>
        </w:rPr>
        <w:t xml:space="preserve"> </w:t>
      </w:r>
      <w:r w:rsidRPr="0077293D">
        <w:rPr>
          <w:rFonts w:ascii="Garamond" w:hAnsi="Garamond" w:cs="Times New Roman"/>
          <w:color w:val="000000" w:themeColor="text1"/>
          <w:sz w:val="24"/>
          <w:szCs w:val="24"/>
        </w:rPr>
        <w:t>miturve të pashoqëruar, bashkëpunuesi kryesor i Departamentit për Kufirin dhe Migracionin</w:t>
      </w:r>
      <w:r w:rsidR="00C86EA6" w:rsidRPr="0077293D">
        <w:rPr>
          <w:rFonts w:ascii="Garamond" w:hAnsi="Garamond" w:cs="Times New Roman"/>
          <w:color w:val="000000" w:themeColor="text1"/>
          <w:sz w:val="24"/>
          <w:szCs w:val="24"/>
        </w:rPr>
        <w:t xml:space="preserve"> </w:t>
      </w:r>
      <w:r w:rsidRPr="0077293D">
        <w:rPr>
          <w:rFonts w:ascii="Garamond" w:hAnsi="Garamond" w:cs="Times New Roman"/>
          <w:color w:val="000000" w:themeColor="text1"/>
          <w:sz w:val="24"/>
          <w:szCs w:val="24"/>
        </w:rPr>
        <w:t>është Agjencia Shtetërore për Mbrojtjen dhe të Drejtat e Fëmijës.</w:t>
      </w:r>
    </w:p>
    <w:p w14:paraId="576BC25A" w14:textId="77777777" w:rsidR="00B0044B" w:rsidRPr="0077293D" w:rsidRDefault="00B0044B" w:rsidP="00172E46">
      <w:pPr>
        <w:ind w:firstLine="284"/>
        <w:jc w:val="both"/>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 xml:space="preserve">Operacionet e riatdhesimit nga Franca me eskortë shqiptare </w:t>
      </w:r>
    </w:p>
    <w:p w14:paraId="4BFB6D10" w14:textId="6FF5D604" w:rsidR="00B0044B" w:rsidRPr="0077293D" w:rsidRDefault="00B0044B" w:rsidP="00172E46">
      <w:pPr>
        <w:ind w:firstLine="284"/>
        <w:jc w:val="both"/>
        <w:rPr>
          <w:rFonts w:ascii="Garamond" w:eastAsia="Times New Roman" w:hAnsi="Garamond" w:cs="Times New Roman"/>
          <w:sz w:val="24"/>
          <w:szCs w:val="24"/>
        </w:rPr>
      </w:pPr>
      <w:r w:rsidRPr="0077293D">
        <w:rPr>
          <w:rFonts w:ascii="Garamond" w:eastAsia="Times New Roman" w:hAnsi="Garamond" w:cs="Times New Roman"/>
          <w:sz w:val="24"/>
          <w:szCs w:val="24"/>
        </w:rPr>
        <w:t>Gjatë vitit 2023</w:t>
      </w:r>
      <w:r w:rsidR="00790D5D" w:rsidRPr="0077293D">
        <w:rPr>
          <w:rFonts w:ascii="Garamond" w:eastAsia="Times New Roman" w:hAnsi="Garamond" w:cs="Times New Roman"/>
          <w:sz w:val="24"/>
          <w:szCs w:val="24"/>
        </w:rPr>
        <w:t>,</w:t>
      </w:r>
      <w:r w:rsidRPr="0077293D">
        <w:rPr>
          <w:rFonts w:ascii="Garamond" w:eastAsia="Times New Roman" w:hAnsi="Garamond" w:cs="Times New Roman"/>
          <w:sz w:val="24"/>
          <w:szCs w:val="24"/>
        </w:rPr>
        <w:t xml:space="preserve"> janë kryer 16</w:t>
      </w:r>
      <w:r w:rsidR="00790D5D" w:rsidRPr="0077293D">
        <w:rPr>
          <w:rFonts w:ascii="Garamond" w:eastAsia="Times New Roman" w:hAnsi="Garamond" w:cs="Times New Roman"/>
          <w:sz w:val="24"/>
          <w:szCs w:val="24"/>
        </w:rPr>
        <w:t xml:space="preserve"> operacione me eskortë</w:t>
      </w:r>
      <w:r w:rsidRPr="0077293D">
        <w:rPr>
          <w:rFonts w:ascii="Garamond" w:eastAsia="Times New Roman" w:hAnsi="Garamond" w:cs="Times New Roman"/>
          <w:sz w:val="24"/>
          <w:szCs w:val="24"/>
        </w:rPr>
        <w:t xml:space="preserve"> shqiptare për riatdhesimin e shtetasve shqiptarë dhe janë kthyer 526</w:t>
      </w:r>
      <w:r w:rsidR="00790D5D" w:rsidRPr="0077293D">
        <w:rPr>
          <w:rFonts w:ascii="Garamond" w:eastAsia="Times New Roman" w:hAnsi="Garamond" w:cs="Times New Roman"/>
          <w:sz w:val="24"/>
          <w:szCs w:val="24"/>
        </w:rPr>
        <w:t xml:space="preserve"> shtetas (</w:t>
      </w:r>
      <w:r w:rsidRPr="0077293D">
        <w:rPr>
          <w:rFonts w:ascii="Garamond" w:eastAsia="Times New Roman" w:hAnsi="Garamond" w:cs="Times New Roman"/>
          <w:sz w:val="24"/>
          <w:szCs w:val="24"/>
        </w:rPr>
        <w:t>përkatësisht nga Franca 482, Belgjika 2, Spanja 42).</w:t>
      </w:r>
    </w:p>
    <w:p w14:paraId="5C5F4E74" w14:textId="5F6AEAEC" w:rsidR="00B0044B" w:rsidRPr="0077293D" w:rsidRDefault="00061BA6" w:rsidP="00172E46">
      <w:pPr>
        <w:ind w:firstLine="284"/>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4.3.3</w:t>
      </w:r>
      <w:r w:rsidRPr="0077293D">
        <w:rPr>
          <w:rFonts w:ascii="Garamond" w:hAnsi="Garamond" w:cs="Times New Roman"/>
          <w:i/>
          <w:w w:val="105"/>
          <w:sz w:val="24"/>
          <w:szCs w:val="24"/>
        </w:rPr>
        <w:t xml:space="preserve"> </w:t>
      </w:r>
      <w:r w:rsidRPr="0077293D">
        <w:rPr>
          <w:rFonts w:ascii="Garamond" w:hAnsi="Garamond" w:cs="Times New Roman"/>
          <w:i/>
          <w:sz w:val="24"/>
          <w:szCs w:val="24"/>
        </w:rPr>
        <w:t>Numri i operacioneve dhe shtetasit e kthyer deportivë</w:t>
      </w:r>
    </w:p>
    <w:tbl>
      <w:tblPr>
        <w:tblW w:w="7920" w:type="dxa"/>
        <w:jc w:val="center"/>
        <w:tblLook w:val="04A0" w:firstRow="1" w:lastRow="0" w:firstColumn="1" w:lastColumn="0" w:noHBand="0" w:noVBand="1"/>
      </w:tblPr>
      <w:tblGrid>
        <w:gridCol w:w="5671"/>
        <w:gridCol w:w="2249"/>
      </w:tblGrid>
      <w:tr w:rsidR="00B0044B" w:rsidRPr="0077293D" w14:paraId="12713408" w14:textId="77777777" w:rsidTr="007C1E48">
        <w:trPr>
          <w:trHeight w:val="20"/>
          <w:jc w:val="center"/>
        </w:trPr>
        <w:tc>
          <w:tcPr>
            <w:tcW w:w="567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F51B173" w14:textId="77777777" w:rsidR="00B0044B" w:rsidRPr="0077293D" w:rsidRDefault="00B0044B" w:rsidP="004C4C3A">
            <w:pPr>
              <w:jc w:val="center"/>
              <w:rPr>
                <w:rFonts w:ascii="Garamond" w:hAnsi="Garamond" w:cs="Times New Roman"/>
                <w:b/>
                <w:sz w:val="20"/>
                <w:szCs w:val="24"/>
                <w:lang w:eastAsia="sq-AL"/>
              </w:rPr>
            </w:pPr>
            <w:r w:rsidRPr="0077293D">
              <w:rPr>
                <w:rFonts w:ascii="Garamond" w:hAnsi="Garamond" w:cs="Times New Roman"/>
                <w:b/>
                <w:sz w:val="20"/>
                <w:szCs w:val="24"/>
                <w:lang w:eastAsia="sq-AL"/>
              </w:rPr>
              <w:t>Viti</w:t>
            </w:r>
          </w:p>
        </w:tc>
        <w:tc>
          <w:tcPr>
            <w:tcW w:w="2249"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C11658B" w14:textId="77777777" w:rsidR="00B0044B" w:rsidRPr="0077293D" w:rsidRDefault="00B0044B" w:rsidP="004C4C3A">
            <w:pPr>
              <w:jc w:val="center"/>
              <w:rPr>
                <w:rFonts w:ascii="Garamond" w:hAnsi="Garamond" w:cs="Times New Roman"/>
                <w:b/>
                <w:sz w:val="20"/>
                <w:szCs w:val="24"/>
                <w:lang w:eastAsia="sq-AL"/>
              </w:rPr>
            </w:pPr>
            <w:r w:rsidRPr="0077293D">
              <w:rPr>
                <w:rFonts w:ascii="Garamond" w:hAnsi="Garamond" w:cs="Times New Roman"/>
                <w:b/>
                <w:sz w:val="20"/>
                <w:szCs w:val="24"/>
                <w:lang w:eastAsia="sq-AL"/>
              </w:rPr>
              <w:t>2023</w:t>
            </w:r>
          </w:p>
        </w:tc>
      </w:tr>
      <w:tr w:rsidR="00B0044B" w:rsidRPr="0077293D" w14:paraId="5DE54FC6" w14:textId="77777777" w:rsidTr="007C1E48">
        <w:trPr>
          <w:trHeight w:val="20"/>
          <w:jc w:val="center"/>
        </w:trPr>
        <w:tc>
          <w:tcPr>
            <w:tcW w:w="5671" w:type="dxa"/>
            <w:tcBorders>
              <w:top w:val="single" w:sz="4" w:space="0" w:color="auto"/>
              <w:left w:val="single" w:sz="4" w:space="0" w:color="auto"/>
              <w:bottom w:val="single" w:sz="4" w:space="0" w:color="auto"/>
              <w:right w:val="single" w:sz="4" w:space="0" w:color="auto"/>
            </w:tcBorders>
            <w:noWrap/>
            <w:vAlign w:val="bottom"/>
          </w:tcPr>
          <w:p w14:paraId="5869D098" w14:textId="77777777" w:rsidR="00B0044B" w:rsidRPr="0077293D" w:rsidRDefault="00B0044B" w:rsidP="004C4C3A">
            <w:pPr>
              <w:jc w:val="center"/>
              <w:rPr>
                <w:rFonts w:ascii="Garamond" w:hAnsi="Garamond" w:cs="Times New Roman"/>
                <w:sz w:val="20"/>
                <w:szCs w:val="24"/>
                <w:lang w:eastAsia="sq-AL"/>
              </w:rPr>
            </w:pPr>
            <w:r w:rsidRPr="0077293D">
              <w:rPr>
                <w:rFonts w:ascii="Garamond" w:hAnsi="Garamond" w:cs="Times New Roman"/>
                <w:sz w:val="20"/>
                <w:szCs w:val="24"/>
                <w:lang w:eastAsia="sq-AL"/>
              </w:rPr>
              <w:t>Operacione</w:t>
            </w:r>
          </w:p>
        </w:tc>
        <w:tc>
          <w:tcPr>
            <w:tcW w:w="2249" w:type="dxa"/>
            <w:tcBorders>
              <w:top w:val="single" w:sz="4" w:space="0" w:color="auto"/>
              <w:left w:val="nil"/>
              <w:bottom w:val="single" w:sz="4" w:space="0" w:color="auto"/>
              <w:right w:val="single" w:sz="4" w:space="0" w:color="auto"/>
            </w:tcBorders>
          </w:tcPr>
          <w:p w14:paraId="7AD87AA0" w14:textId="77777777" w:rsidR="00B0044B" w:rsidRPr="0077293D" w:rsidRDefault="00B0044B" w:rsidP="004C4C3A">
            <w:pPr>
              <w:jc w:val="center"/>
              <w:rPr>
                <w:rFonts w:ascii="Garamond" w:hAnsi="Garamond" w:cs="Times New Roman"/>
                <w:sz w:val="20"/>
                <w:szCs w:val="24"/>
                <w:lang w:eastAsia="sq-AL"/>
              </w:rPr>
            </w:pPr>
            <w:r w:rsidRPr="0077293D">
              <w:rPr>
                <w:rFonts w:ascii="Garamond" w:hAnsi="Garamond" w:cs="Times New Roman"/>
                <w:sz w:val="20"/>
                <w:szCs w:val="24"/>
                <w:lang w:eastAsia="sq-AL"/>
              </w:rPr>
              <w:t>16</w:t>
            </w:r>
          </w:p>
        </w:tc>
      </w:tr>
      <w:tr w:rsidR="00B0044B" w:rsidRPr="0077293D" w14:paraId="6CCA2BD5" w14:textId="77777777" w:rsidTr="007C1E48">
        <w:trPr>
          <w:trHeight w:val="20"/>
          <w:jc w:val="center"/>
        </w:trPr>
        <w:tc>
          <w:tcPr>
            <w:tcW w:w="5671" w:type="dxa"/>
            <w:tcBorders>
              <w:top w:val="nil"/>
              <w:left w:val="single" w:sz="4" w:space="0" w:color="auto"/>
              <w:bottom w:val="single" w:sz="4" w:space="0" w:color="auto"/>
              <w:right w:val="single" w:sz="4" w:space="0" w:color="auto"/>
            </w:tcBorders>
            <w:noWrap/>
            <w:vAlign w:val="bottom"/>
            <w:hideMark/>
          </w:tcPr>
          <w:p w14:paraId="3F8D65AB" w14:textId="7C5BC4CB" w:rsidR="00B0044B" w:rsidRPr="0077293D" w:rsidRDefault="00B0044B" w:rsidP="004C4C3A">
            <w:pPr>
              <w:jc w:val="center"/>
              <w:rPr>
                <w:rFonts w:ascii="Garamond" w:hAnsi="Garamond" w:cs="Times New Roman"/>
                <w:sz w:val="20"/>
                <w:szCs w:val="24"/>
                <w:lang w:eastAsia="sq-AL"/>
              </w:rPr>
            </w:pPr>
            <w:r w:rsidRPr="0077293D">
              <w:rPr>
                <w:rFonts w:ascii="Garamond" w:hAnsi="Garamond" w:cs="Times New Roman"/>
                <w:sz w:val="20"/>
                <w:szCs w:val="24"/>
                <w:lang w:eastAsia="sq-AL"/>
              </w:rPr>
              <w:t xml:space="preserve">Shtetas të kthyer </w:t>
            </w:r>
            <w:r w:rsidR="007F13EE" w:rsidRPr="0077293D">
              <w:rPr>
                <w:rFonts w:ascii="Garamond" w:hAnsi="Garamond" w:cs="Times New Roman"/>
                <w:sz w:val="20"/>
                <w:szCs w:val="24"/>
                <w:lang w:eastAsia="sq-AL"/>
              </w:rPr>
              <w:t>deportivë</w:t>
            </w:r>
          </w:p>
        </w:tc>
        <w:tc>
          <w:tcPr>
            <w:tcW w:w="2249" w:type="dxa"/>
            <w:tcBorders>
              <w:top w:val="single" w:sz="4" w:space="0" w:color="auto"/>
              <w:left w:val="nil"/>
              <w:bottom w:val="single" w:sz="4" w:space="0" w:color="auto"/>
              <w:right w:val="single" w:sz="4" w:space="0" w:color="auto"/>
            </w:tcBorders>
            <w:hideMark/>
          </w:tcPr>
          <w:p w14:paraId="52F06E74" w14:textId="77777777" w:rsidR="00B0044B" w:rsidRPr="0077293D" w:rsidRDefault="00B0044B" w:rsidP="004C4C3A">
            <w:pPr>
              <w:jc w:val="center"/>
              <w:rPr>
                <w:rFonts w:ascii="Garamond" w:hAnsi="Garamond" w:cs="Times New Roman"/>
                <w:sz w:val="20"/>
                <w:szCs w:val="24"/>
                <w:lang w:eastAsia="sq-AL"/>
              </w:rPr>
            </w:pPr>
            <w:r w:rsidRPr="0077293D">
              <w:rPr>
                <w:rFonts w:ascii="Garamond" w:hAnsi="Garamond" w:cs="Times New Roman"/>
                <w:sz w:val="20"/>
                <w:szCs w:val="24"/>
                <w:lang w:eastAsia="sq-AL"/>
              </w:rPr>
              <w:t>526</w:t>
            </w:r>
          </w:p>
        </w:tc>
      </w:tr>
    </w:tbl>
    <w:p w14:paraId="23008676" w14:textId="031B81A2" w:rsidR="00B0044B" w:rsidRPr="0077293D" w:rsidRDefault="00106CA5" w:rsidP="00172E46">
      <w:pPr>
        <w:ind w:firstLine="284"/>
        <w:rPr>
          <w:rFonts w:ascii="Garamond" w:eastAsiaTheme="minorHAnsi" w:hAnsi="Garamond"/>
          <w:b/>
          <w:sz w:val="24"/>
          <w:szCs w:val="24"/>
        </w:rPr>
      </w:pPr>
      <w:r w:rsidRPr="0077293D">
        <w:rPr>
          <w:rFonts w:ascii="Garamond" w:hAnsi="Garamond" w:cs="Times New Roman"/>
          <w:i/>
          <w:color w:val="000000" w:themeColor="text1"/>
          <w:sz w:val="24"/>
          <w:szCs w:val="24"/>
        </w:rPr>
        <w:t xml:space="preserve">  </w:t>
      </w:r>
      <w:r w:rsidR="00790D5D" w:rsidRPr="0077293D">
        <w:rPr>
          <w:rFonts w:ascii="Garamond" w:hAnsi="Garamond" w:cs="Times New Roman"/>
          <w:i/>
          <w:color w:val="000000" w:themeColor="text1"/>
          <w:sz w:val="24"/>
          <w:szCs w:val="24"/>
        </w:rPr>
        <w:t>Burimi: DKM.</w:t>
      </w:r>
    </w:p>
    <w:p w14:paraId="193B3415" w14:textId="77777777" w:rsidR="00084C22" w:rsidRPr="0077293D" w:rsidRDefault="00084C22" w:rsidP="00172E46">
      <w:pPr>
        <w:ind w:firstLine="284"/>
        <w:jc w:val="both"/>
        <w:rPr>
          <w:rFonts w:ascii="Garamond" w:hAnsi="Garamond" w:cs="Times New Roman"/>
          <w:b/>
          <w:color w:val="2E74B5" w:themeColor="accent1" w:themeShade="BF"/>
          <w:sz w:val="24"/>
          <w:szCs w:val="24"/>
        </w:rPr>
      </w:pPr>
    </w:p>
    <w:p w14:paraId="549B9CE0" w14:textId="624C03D0" w:rsidR="00B0044B" w:rsidRPr="0077293D" w:rsidRDefault="00B0044B" w:rsidP="00172E46">
      <w:pPr>
        <w:ind w:firstLine="284"/>
        <w:jc w:val="both"/>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 xml:space="preserve">Kthimi vullnetar </w:t>
      </w:r>
      <w:r w:rsidR="00BF43F2" w:rsidRPr="0077293D">
        <w:rPr>
          <w:rFonts w:ascii="Garamond" w:hAnsi="Garamond" w:cs="Times New Roman"/>
          <w:b/>
          <w:color w:val="2E74B5" w:themeColor="accent1" w:themeShade="BF"/>
          <w:sz w:val="24"/>
          <w:szCs w:val="24"/>
        </w:rPr>
        <w:t xml:space="preserve">dhe kthimi vullnetar </w:t>
      </w:r>
      <w:r w:rsidRPr="0077293D">
        <w:rPr>
          <w:rFonts w:ascii="Garamond" w:hAnsi="Garamond" w:cs="Times New Roman"/>
          <w:b/>
          <w:color w:val="2E74B5" w:themeColor="accent1" w:themeShade="BF"/>
          <w:sz w:val="24"/>
          <w:szCs w:val="24"/>
        </w:rPr>
        <w:t>i asistuar për shtetas të vendeve të treta</w:t>
      </w:r>
    </w:p>
    <w:p w14:paraId="63274540" w14:textId="7478BA01" w:rsidR="00B0044B" w:rsidRPr="0077293D" w:rsidRDefault="00B0044B" w:rsidP="00172E46">
      <w:pPr>
        <w:ind w:firstLine="284"/>
        <w:jc w:val="both"/>
        <w:rPr>
          <w:rFonts w:ascii="Garamond" w:hAnsi="Garamond" w:cs="Times New Roman"/>
          <w:sz w:val="24"/>
          <w:szCs w:val="24"/>
        </w:rPr>
      </w:pPr>
      <w:r w:rsidRPr="0077293D">
        <w:rPr>
          <w:rFonts w:ascii="Garamond" w:hAnsi="Garamond" w:cs="Times New Roman"/>
          <w:color w:val="000000" w:themeColor="text1"/>
          <w:sz w:val="24"/>
          <w:szCs w:val="24"/>
        </w:rPr>
        <w:t xml:space="preserve">Gjatë vitit 2023 janë trajtuar </w:t>
      </w:r>
      <w:r w:rsidR="00BF43F2" w:rsidRPr="0077293D">
        <w:rPr>
          <w:rFonts w:ascii="Garamond" w:hAnsi="Garamond" w:cs="Times New Roman"/>
          <w:color w:val="000000" w:themeColor="text1"/>
          <w:sz w:val="24"/>
          <w:szCs w:val="24"/>
        </w:rPr>
        <w:t>në</w:t>
      </w:r>
      <w:r w:rsidRPr="0077293D">
        <w:rPr>
          <w:rFonts w:ascii="Garamond" w:hAnsi="Garamond" w:cs="Times New Roman"/>
          <w:color w:val="000000" w:themeColor="text1"/>
          <w:sz w:val="24"/>
          <w:szCs w:val="24"/>
        </w:rPr>
        <w:t xml:space="preserve"> total 9 kërkesa</w:t>
      </w:r>
      <w:r w:rsidR="00BF43F2" w:rsidRPr="0077293D">
        <w:rPr>
          <w:rFonts w:ascii="Garamond" w:hAnsi="Garamond" w:cs="Times New Roman"/>
          <w:color w:val="000000" w:themeColor="text1"/>
          <w:sz w:val="24"/>
          <w:szCs w:val="24"/>
        </w:rPr>
        <w:t xml:space="preserve"> pë</w:t>
      </w:r>
      <w:r w:rsidRPr="0077293D">
        <w:rPr>
          <w:rFonts w:ascii="Garamond" w:hAnsi="Garamond" w:cs="Times New Roman"/>
          <w:color w:val="000000" w:themeColor="text1"/>
          <w:sz w:val="24"/>
          <w:szCs w:val="24"/>
        </w:rPr>
        <w:t>r shtetas t</w:t>
      </w:r>
      <w:r w:rsidR="00A02DB4" w:rsidRPr="0077293D">
        <w:rPr>
          <w:rFonts w:ascii="Garamond" w:hAnsi="Garamond" w:cs="Times New Roman"/>
          <w:w w:val="105"/>
          <w:sz w:val="24"/>
          <w:szCs w:val="24"/>
        </w:rPr>
        <w:t>ë</w:t>
      </w:r>
      <w:r w:rsidRPr="0077293D">
        <w:rPr>
          <w:rFonts w:ascii="Garamond" w:hAnsi="Garamond" w:cs="Times New Roman"/>
          <w:color w:val="000000" w:themeColor="text1"/>
          <w:sz w:val="24"/>
          <w:szCs w:val="24"/>
        </w:rPr>
        <w:t xml:space="preserve"> huaj, për </w:t>
      </w:r>
      <w:r w:rsidRPr="0077293D">
        <w:rPr>
          <w:rFonts w:ascii="Garamond" w:hAnsi="Garamond" w:cs="Times New Roman"/>
          <w:sz w:val="24"/>
          <w:szCs w:val="24"/>
        </w:rPr>
        <w:t xml:space="preserve">kthim vullnetar dhe kthim </w:t>
      </w:r>
      <w:r w:rsidR="00BF43F2" w:rsidRPr="0077293D">
        <w:rPr>
          <w:rFonts w:ascii="Garamond" w:hAnsi="Garamond" w:cs="Times New Roman"/>
          <w:sz w:val="24"/>
          <w:szCs w:val="24"/>
        </w:rPr>
        <w:t xml:space="preserve">të </w:t>
      </w:r>
      <w:r w:rsidRPr="0077293D">
        <w:rPr>
          <w:rFonts w:ascii="Garamond" w:hAnsi="Garamond" w:cs="Times New Roman"/>
          <w:sz w:val="24"/>
          <w:szCs w:val="24"/>
        </w:rPr>
        <w:t>asistuar nga IOM</w:t>
      </w:r>
      <w:r w:rsidR="004F7C60" w:rsidRPr="0077293D">
        <w:rPr>
          <w:rFonts w:ascii="Garamond" w:hAnsi="Garamond" w:cs="Times New Roman"/>
          <w:sz w:val="24"/>
          <w:szCs w:val="24"/>
        </w:rPr>
        <w:t xml:space="preserve">. </w:t>
      </w:r>
      <w:r w:rsidRPr="0077293D">
        <w:rPr>
          <w:rFonts w:ascii="Garamond" w:hAnsi="Garamond" w:cs="Times New Roman"/>
          <w:sz w:val="24"/>
          <w:szCs w:val="24"/>
        </w:rPr>
        <w:t>Nga këto</w:t>
      </w:r>
      <w:r w:rsidR="00BF43F2" w:rsidRPr="0077293D">
        <w:rPr>
          <w:rFonts w:ascii="Garamond" w:hAnsi="Garamond" w:cs="Times New Roman"/>
          <w:sz w:val="24"/>
          <w:szCs w:val="24"/>
        </w:rPr>
        <w:t>,</w:t>
      </w:r>
      <w:r w:rsidR="00AA4ED8" w:rsidRPr="0077293D">
        <w:rPr>
          <w:rFonts w:ascii="Garamond" w:hAnsi="Garamond" w:cs="Times New Roman"/>
          <w:sz w:val="24"/>
          <w:szCs w:val="24"/>
        </w:rPr>
        <w:t xml:space="preserve"> </w:t>
      </w:r>
      <w:r w:rsidR="004F7C60" w:rsidRPr="0077293D">
        <w:rPr>
          <w:rFonts w:ascii="Garamond" w:hAnsi="Garamond" w:cs="Times New Roman"/>
          <w:sz w:val="24"/>
          <w:szCs w:val="24"/>
        </w:rPr>
        <w:t xml:space="preserve">3 </w:t>
      </w:r>
      <w:r w:rsidRPr="0077293D">
        <w:rPr>
          <w:rFonts w:ascii="Garamond" w:hAnsi="Garamond" w:cs="Times New Roman"/>
          <w:sz w:val="24"/>
          <w:szCs w:val="24"/>
        </w:rPr>
        <w:t>s</w:t>
      </w:r>
      <w:r w:rsidR="00AA4ED8" w:rsidRPr="0077293D">
        <w:rPr>
          <w:rFonts w:ascii="Garamond" w:hAnsi="Garamond" w:cs="Times New Roman"/>
          <w:sz w:val="24"/>
          <w:szCs w:val="24"/>
        </w:rPr>
        <w:t xml:space="preserve">htetas të huaj, janë kthyer vullnetarisht në </w:t>
      </w:r>
      <w:r w:rsidRPr="0077293D">
        <w:rPr>
          <w:rFonts w:ascii="Garamond" w:hAnsi="Garamond" w:cs="Times New Roman"/>
          <w:sz w:val="24"/>
          <w:szCs w:val="24"/>
        </w:rPr>
        <w:t>vendin e origjin</w:t>
      </w:r>
      <w:r w:rsidR="00AA4ED8" w:rsidRPr="0077293D">
        <w:rPr>
          <w:rFonts w:ascii="Garamond" w:hAnsi="Garamond" w:cs="Times New Roman"/>
          <w:sz w:val="24"/>
          <w:szCs w:val="24"/>
        </w:rPr>
        <w:t xml:space="preserve">ës </w:t>
      </w:r>
      <w:r w:rsidR="00BF43F2" w:rsidRPr="0077293D">
        <w:rPr>
          <w:rFonts w:ascii="Garamond" w:hAnsi="Garamond" w:cs="Times New Roman"/>
          <w:sz w:val="24"/>
          <w:szCs w:val="24"/>
        </w:rPr>
        <w:t xml:space="preserve">me asistencën e IOM- it, ndërsa 6 shtetas të tjerë janë kthyer vullnetarisht </w:t>
      </w:r>
      <w:r w:rsidR="004F7C60" w:rsidRPr="0077293D">
        <w:rPr>
          <w:rFonts w:ascii="Garamond" w:hAnsi="Garamond" w:cs="Times New Roman"/>
          <w:sz w:val="24"/>
          <w:szCs w:val="24"/>
        </w:rPr>
        <w:t xml:space="preserve">në vendin e origjinës. </w:t>
      </w:r>
      <w:r w:rsidRPr="0077293D">
        <w:rPr>
          <w:rFonts w:ascii="Garamond" w:hAnsi="Garamond" w:cs="Times New Roman"/>
          <w:sz w:val="24"/>
          <w:szCs w:val="24"/>
        </w:rPr>
        <w:t>Ndërsa 6 shtetas të huaj</w:t>
      </w:r>
      <w:r w:rsidR="00BF43F2" w:rsidRPr="0077293D">
        <w:rPr>
          <w:rFonts w:ascii="Garamond" w:hAnsi="Garamond" w:cs="Times New Roman"/>
          <w:sz w:val="24"/>
          <w:szCs w:val="24"/>
        </w:rPr>
        <w:t>,</w:t>
      </w:r>
      <w:r w:rsidRPr="0077293D">
        <w:rPr>
          <w:rFonts w:ascii="Garamond" w:hAnsi="Garamond" w:cs="Times New Roman"/>
          <w:sz w:val="24"/>
          <w:szCs w:val="24"/>
        </w:rPr>
        <w:t xml:space="preserve"> me kërkesën</w:t>
      </w:r>
      <w:r w:rsidR="00BF43F2" w:rsidRPr="0077293D">
        <w:rPr>
          <w:rFonts w:ascii="Garamond" w:hAnsi="Garamond" w:cs="Times New Roman"/>
          <w:sz w:val="24"/>
          <w:szCs w:val="24"/>
        </w:rPr>
        <w:t xml:space="preserve"> e tyre e kanë anuluar kthimin për në</w:t>
      </w:r>
      <w:r w:rsidRPr="0077293D">
        <w:rPr>
          <w:rFonts w:ascii="Garamond" w:hAnsi="Garamond" w:cs="Times New Roman"/>
          <w:sz w:val="24"/>
          <w:szCs w:val="24"/>
        </w:rPr>
        <w:t xml:space="preserve"> vendin e origjinës me asistencën e IOM.</w:t>
      </w:r>
    </w:p>
    <w:p w14:paraId="12BCE307" w14:textId="362E45EF" w:rsidR="00B40EE2" w:rsidRPr="0077293D" w:rsidRDefault="007C1E48" w:rsidP="00172E46">
      <w:pPr>
        <w:pStyle w:val="ListParagraph"/>
        <w:tabs>
          <w:tab w:val="left" w:pos="1589"/>
          <w:tab w:val="left" w:pos="1590"/>
        </w:tabs>
        <w:ind w:left="0" w:firstLine="284"/>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 xml:space="preserve">4.4 </w:t>
      </w:r>
      <w:r w:rsidR="00B40EE2" w:rsidRPr="0077293D">
        <w:rPr>
          <w:rFonts w:ascii="Garamond" w:hAnsi="Garamond" w:cs="Times New Roman"/>
          <w:b/>
          <w:color w:val="2E74B5" w:themeColor="accent1" w:themeShade="BF"/>
          <w:sz w:val="24"/>
          <w:szCs w:val="24"/>
        </w:rPr>
        <w:t>Statistikat</w:t>
      </w:r>
    </w:p>
    <w:p w14:paraId="5415F8FD" w14:textId="44DAD64D" w:rsidR="00B40EE2" w:rsidRPr="0077293D" w:rsidRDefault="00B40EE2"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Në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vendet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e Ballkanit</w:t>
      </w:r>
      <w:r w:rsidR="00166F7C" w:rsidRPr="0077293D">
        <w:rPr>
          <w:rFonts w:ascii="Garamond" w:hAnsi="Garamond" w:cs="Times New Roman"/>
          <w:w w:val="105"/>
          <w:sz w:val="24"/>
          <w:szCs w:val="24"/>
        </w:rPr>
        <w:t xml:space="preserve"> </w:t>
      </w:r>
      <w:r w:rsidRPr="0077293D">
        <w:rPr>
          <w:rFonts w:ascii="Garamond" w:hAnsi="Garamond" w:cs="Times New Roman"/>
          <w:w w:val="105"/>
          <w:sz w:val="24"/>
          <w:szCs w:val="24"/>
        </w:rPr>
        <w:t>Perëndimor</w:t>
      </w:r>
      <w:r w:rsidR="00166F7C" w:rsidRPr="0077293D">
        <w:rPr>
          <w:rFonts w:ascii="Garamond" w:hAnsi="Garamond" w:cs="Times New Roman"/>
          <w:w w:val="105"/>
          <w:sz w:val="24"/>
          <w:szCs w:val="24"/>
        </w:rPr>
        <w:t xml:space="preserve"> </w:t>
      </w:r>
      <w:r w:rsidRPr="0077293D">
        <w:rPr>
          <w:rFonts w:ascii="Garamond" w:hAnsi="Garamond" w:cs="Times New Roman"/>
          <w:w w:val="105"/>
          <w:sz w:val="24"/>
          <w:szCs w:val="24"/>
        </w:rPr>
        <w:t xml:space="preserve">migracioni </w:t>
      </w:r>
      <w:r w:rsidR="00166F7C" w:rsidRPr="0077293D">
        <w:rPr>
          <w:rFonts w:ascii="Garamond" w:hAnsi="Garamond" w:cs="Times New Roman"/>
          <w:w w:val="105"/>
          <w:sz w:val="24"/>
          <w:szCs w:val="24"/>
        </w:rPr>
        <w:t xml:space="preserve">i parregullt </w:t>
      </w:r>
      <w:r w:rsidRPr="0077293D">
        <w:rPr>
          <w:rFonts w:ascii="Garamond" w:hAnsi="Garamond" w:cs="Times New Roman"/>
          <w:w w:val="105"/>
          <w:sz w:val="24"/>
          <w:szCs w:val="24"/>
        </w:rPr>
        <w:t>me prejardhje</w:t>
      </w:r>
      <w:r w:rsidR="00205F24" w:rsidRPr="0077293D">
        <w:rPr>
          <w:rFonts w:ascii="Garamond" w:hAnsi="Garamond" w:cs="Times New Roman"/>
          <w:sz w:val="24"/>
          <w:szCs w:val="24"/>
        </w:rPr>
        <w:t xml:space="preserve"> </w:t>
      </w:r>
      <w:r w:rsidRPr="0077293D">
        <w:rPr>
          <w:rFonts w:ascii="Garamond" w:hAnsi="Garamond" w:cs="Times New Roman"/>
          <w:w w:val="105"/>
          <w:sz w:val="24"/>
          <w:szCs w:val="24"/>
        </w:rPr>
        <w:t>afrikane dhe aziatike (nga vendet e LMAV – Lindja e Mesme dhe Afrika Veriore) që tenton t</w:t>
      </w:r>
      <w:r w:rsidR="00510E9C">
        <w:rPr>
          <w:rFonts w:ascii="Garamond" w:hAnsi="Garamond" w:cs="Times New Roman"/>
          <w:w w:val="105"/>
          <w:sz w:val="24"/>
          <w:szCs w:val="24"/>
        </w:rPr>
        <w:t>’</w:t>
      </w:r>
      <w:r w:rsidRPr="0077293D">
        <w:rPr>
          <w:rFonts w:ascii="Garamond" w:hAnsi="Garamond" w:cs="Times New Roman"/>
          <w:w w:val="105"/>
          <w:sz w:val="24"/>
          <w:szCs w:val="24"/>
        </w:rPr>
        <w:t>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përdorë vendet e këtij rajoni për të arritur më pas në vendet e Bashkimit Evropian, ka shumë vite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konstatuar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fenomen,</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format</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zhvillimit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tij</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janë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më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ndryshmet.</w:t>
      </w:r>
    </w:p>
    <w:p w14:paraId="62B09F27" w14:textId="14851DB4" w:rsidR="00B40EE2" w:rsidRPr="0077293D" w:rsidRDefault="00B40EE2"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 xml:space="preserve">Ky migracion mund të konsiderohet si i përzier, që do të thotë se arsyet e </w:t>
      </w:r>
      <w:r w:rsidR="00166F7C" w:rsidRPr="0077293D">
        <w:rPr>
          <w:rFonts w:ascii="Garamond" w:hAnsi="Garamond" w:cs="Times New Roman"/>
          <w:w w:val="105"/>
          <w:sz w:val="24"/>
          <w:szCs w:val="24"/>
        </w:rPr>
        <w:t xml:space="preserve">evolimit </w:t>
      </w:r>
      <w:r w:rsidRPr="0077293D">
        <w:rPr>
          <w:rFonts w:ascii="Garamond" w:hAnsi="Garamond" w:cs="Times New Roman"/>
          <w:w w:val="105"/>
          <w:sz w:val="24"/>
          <w:szCs w:val="24"/>
        </w:rPr>
        <w:t>të tij 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përmasa kaq të mëdha janë konfliktet e luftës, luftërat e brendshme civile, faktorët e vështirë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ekonomikë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socialë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hasura</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shumë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prej</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tyre,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konfliktet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dhuna</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fetare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etj.</w:t>
      </w:r>
      <w:r w:rsidR="00166F7C" w:rsidRPr="0077293D">
        <w:rPr>
          <w:rFonts w:ascii="Garamond" w:hAnsi="Garamond" w:cs="Times New Roman"/>
          <w:sz w:val="24"/>
          <w:szCs w:val="24"/>
        </w:rPr>
        <w:t xml:space="preserve"> </w:t>
      </w:r>
      <w:r w:rsidRPr="0077293D">
        <w:rPr>
          <w:rFonts w:ascii="Garamond" w:hAnsi="Garamond" w:cs="Times New Roman"/>
          <w:w w:val="105"/>
          <w:sz w:val="24"/>
          <w:szCs w:val="24"/>
        </w:rPr>
        <w:t>Ky</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trend</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ka</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përfshirë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prej</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disa</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vitesh</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edhe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vendet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Ballkanit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Perëndimor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identifikuar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6"/>
          <w:w w:val="105"/>
          <w:sz w:val="24"/>
          <w:szCs w:val="24"/>
        </w:rPr>
        <w:t xml:space="preserve"> </w:t>
      </w:r>
      <w:r w:rsidR="000A5A38" w:rsidRPr="0077293D">
        <w:rPr>
          <w:rFonts w:ascii="Garamond" w:hAnsi="Garamond" w:cs="Times New Roman"/>
          <w:i/>
          <w:color w:val="000000" w:themeColor="text1"/>
          <w:w w:val="105"/>
          <w:sz w:val="24"/>
          <w:szCs w:val="24"/>
        </w:rPr>
        <w:t>W</w:t>
      </w:r>
      <w:r w:rsidRPr="0077293D">
        <w:rPr>
          <w:rFonts w:ascii="Garamond" w:hAnsi="Garamond" w:cs="Times New Roman"/>
          <w:i/>
          <w:color w:val="000000" w:themeColor="text1"/>
          <w:w w:val="105"/>
          <w:sz w:val="24"/>
          <w:szCs w:val="24"/>
        </w:rPr>
        <w:t>e</w:t>
      </w:r>
      <w:r w:rsidRPr="0077293D">
        <w:rPr>
          <w:rFonts w:ascii="Garamond" w:hAnsi="Garamond" w:cs="Times New Roman"/>
          <w:i/>
          <w:w w:val="105"/>
          <w:sz w:val="24"/>
          <w:szCs w:val="24"/>
        </w:rPr>
        <w:t>stern</w:t>
      </w:r>
      <w:r w:rsidRPr="0077293D">
        <w:rPr>
          <w:rFonts w:ascii="Garamond" w:hAnsi="Garamond" w:cs="Times New Roman"/>
          <w:i/>
          <w:spacing w:val="-39"/>
          <w:w w:val="105"/>
          <w:sz w:val="24"/>
          <w:szCs w:val="24"/>
        </w:rPr>
        <w:t xml:space="preserve"> </w:t>
      </w:r>
      <w:r w:rsidRPr="0077293D">
        <w:rPr>
          <w:rFonts w:ascii="Garamond" w:hAnsi="Garamond" w:cs="Times New Roman"/>
          <w:i/>
          <w:w w:val="105"/>
          <w:sz w:val="24"/>
          <w:szCs w:val="24"/>
        </w:rPr>
        <w:t>Balkan</w:t>
      </w:r>
      <w:r w:rsidRPr="0077293D">
        <w:rPr>
          <w:rFonts w:ascii="Garamond" w:hAnsi="Garamond" w:cs="Times New Roman"/>
          <w:i/>
          <w:spacing w:val="1"/>
          <w:w w:val="105"/>
          <w:sz w:val="24"/>
          <w:szCs w:val="24"/>
        </w:rPr>
        <w:t xml:space="preserve"> </w:t>
      </w:r>
      <w:r w:rsidRPr="0077293D">
        <w:rPr>
          <w:rFonts w:ascii="Garamond" w:hAnsi="Garamond" w:cs="Times New Roman"/>
          <w:i/>
          <w:w w:val="105"/>
          <w:sz w:val="24"/>
          <w:szCs w:val="24"/>
        </w:rPr>
        <w:t>Route</w:t>
      </w:r>
      <w:r w:rsidRPr="0077293D">
        <w:rPr>
          <w:rFonts w:ascii="Garamond" w:hAnsi="Garamond" w:cs="Times New Roman"/>
          <w:w w:val="105"/>
          <w:sz w:val="24"/>
          <w:szCs w:val="24"/>
        </w:rPr>
        <w: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ku</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përfshihet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Shqipëria.</w:t>
      </w:r>
      <w:r w:rsidRPr="0077293D">
        <w:rPr>
          <w:rFonts w:ascii="Garamond" w:hAnsi="Garamond" w:cs="Times New Roman"/>
          <w:spacing w:val="1"/>
          <w:w w:val="105"/>
          <w:sz w:val="24"/>
          <w:szCs w:val="24"/>
        </w:rPr>
        <w:t xml:space="preserve"> </w:t>
      </w:r>
    </w:p>
    <w:p w14:paraId="4AE91228" w14:textId="50F2461F" w:rsidR="004E41D2" w:rsidRPr="0077293D" w:rsidRDefault="004E41D2"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Gjat</w:t>
      </w:r>
      <w:r w:rsidR="00A01539" w:rsidRPr="0077293D">
        <w:rPr>
          <w:rFonts w:ascii="Garamond" w:hAnsi="Garamond" w:cs="Times New Roman"/>
          <w:w w:val="105"/>
          <w:sz w:val="24"/>
          <w:szCs w:val="24"/>
        </w:rPr>
        <w:t>ë</w:t>
      </w:r>
      <w:r w:rsidR="00932930" w:rsidRPr="0077293D">
        <w:rPr>
          <w:rFonts w:ascii="Garamond" w:hAnsi="Garamond" w:cs="Times New Roman"/>
          <w:w w:val="105"/>
          <w:sz w:val="24"/>
          <w:szCs w:val="24"/>
        </w:rPr>
        <w:t xml:space="preserve"> vitit 2023</w:t>
      </w:r>
      <w:r w:rsidRPr="0077293D">
        <w:rPr>
          <w:rFonts w:ascii="Garamond" w:hAnsi="Garamond" w:cs="Times New Roman"/>
          <w:w w:val="105"/>
          <w:sz w:val="24"/>
          <w:szCs w:val="24"/>
        </w:rPr>
        <w:t>, Departamenti p</w:t>
      </w:r>
      <w:r w:rsidR="00A01539" w:rsidRPr="0077293D">
        <w:rPr>
          <w:rFonts w:ascii="Garamond" w:hAnsi="Garamond" w:cs="Times New Roman"/>
          <w:w w:val="105"/>
          <w:sz w:val="24"/>
          <w:szCs w:val="24"/>
        </w:rPr>
        <w:t>ë</w:t>
      </w:r>
      <w:r w:rsidRPr="0077293D">
        <w:rPr>
          <w:rFonts w:ascii="Garamond" w:hAnsi="Garamond" w:cs="Times New Roman"/>
          <w:w w:val="105"/>
          <w:sz w:val="24"/>
          <w:szCs w:val="24"/>
        </w:rPr>
        <w:t xml:space="preserve">r </w:t>
      </w:r>
      <w:r w:rsidR="00CD5EF9">
        <w:rPr>
          <w:rFonts w:ascii="Garamond" w:hAnsi="Garamond" w:cs="Times New Roman"/>
          <w:w w:val="105"/>
          <w:sz w:val="24"/>
          <w:szCs w:val="24"/>
        </w:rPr>
        <w:t>K</w:t>
      </w:r>
      <w:r w:rsidRPr="0077293D">
        <w:rPr>
          <w:rFonts w:ascii="Garamond" w:hAnsi="Garamond" w:cs="Times New Roman"/>
          <w:w w:val="105"/>
          <w:sz w:val="24"/>
          <w:szCs w:val="24"/>
        </w:rPr>
        <w:t>ufirin dhe Migracionin ka trajtuar sipas procedurave standarde t</w:t>
      </w:r>
      <w:r w:rsidR="00A01539" w:rsidRPr="0077293D">
        <w:rPr>
          <w:rFonts w:ascii="Garamond" w:hAnsi="Garamond" w:cs="Times New Roman"/>
          <w:w w:val="105"/>
          <w:sz w:val="24"/>
          <w:szCs w:val="24"/>
        </w:rPr>
        <w:t>ë</w:t>
      </w:r>
      <w:r w:rsidRPr="0077293D">
        <w:rPr>
          <w:rFonts w:ascii="Garamond" w:hAnsi="Garamond" w:cs="Times New Roman"/>
          <w:w w:val="105"/>
          <w:sz w:val="24"/>
          <w:szCs w:val="24"/>
        </w:rPr>
        <w:t xml:space="preserve"> pun</w:t>
      </w:r>
      <w:r w:rsidR="00A01539" w:rsidRPr="0077293D">
        <w:rPr>
          <w:rFonts w:ascii="Garamond" w:hAnsi="Garamond" w:cs="Times New Roman"/>
          <w:w w:val="105"/>
          <w:sz w:val="24"/>
          <w:szCs w:val="24"/>
        </w:rPr>
        <w:t>ë</w:t>
      </w:r>
      <w:r w:rsidRPr="0077293D">
        <w:rPr>
          <w:rFonts w:ascii="Garamond" w:hAnsi="Garamond" w:cs="Times New Roman"/>
          <w:w w:val="105"/>
          <w:sz w:val="24"/>
          <w:szCs w:val="24"/>
        </w:rPr>
        <w:t>s, shtetasit e huaj t</w:t>
      </w:r>
      <w:r w:rsidR="00A01539" w:rsidRPr="0077293D">
        <w:rPr>
          <w:rFonts w:ascii="Garamond" w:hAnsi="Garamond" w:cs="Times New Roman"/>
          <w:w w:val="105"/>
          <w:sz w:val="24"/>
          <w:szCs w:val="24"/>
        </w:rPr>
        <w:t>ë</w:t>
      </w:r>
      <w:r w:rsidRPr="0077293D">
        <w:rPr>
          <w:rFonts w:ascii="Garamond" w:hAnsi="Garamond" w:cs="Times New Roman"/>
          <w:w w:val="105"/>
          <w:sz w:val="24"/>
          <w:szCs w:val="24"/>
        </w:rPr>
        <w:t xml:space="preserve"> kapur n</w:t>
      </w:r>
      <w:r w:rsidR="00A01539" w:rsidRPr="0077293D">
        <w:rPr>
          <w:rFonts w:ascii="Garamond" w:hAnsi="Garamond" w:cs="Times New Roman"/>
          <w:w w:val="105"/>
          <w:sz w:val="24"/>
          <w:szCs w:val="24"/>
        </w:rPr>
        <w:t>ë</w:t>
      </w:r>
      <w:r w:rsidRPr="0077293D">
        <w:rPr>
          <w:rFonts w:ascii="Garamond" w:hAnsi="Garamond" w:cs="Times New Roman"/>
          <w:w w:val="105"/>
          <w:sz w:val="24"/>
          <w:szCs w:val="24"/>
        </w:rPr>
        <w:t xml:space="preserve"> situat</w:t>
      </w:r>
      <w:r w:rsidR="00A01539" w:rsidRPr="0077293D">
        <w:rPr>
          <w:rFonts w:ascii="Garamond" w:hAnsi="Garamond" w:cs="Times New Roman"/>
          <w:w w:val="105"/>
          <w:sz w:val="24"/>
          <w:szCs w:val="24"/>
        </w:rPr>
        <w:t>ë</w:t>
      </w:r>
      <w:r w:rsidRPr="0077293D">
        <w:rPr>
          <w:rFonts w:ascii="Garamond" w:hAnsi="Garamond" w:cs="Times New Roman"/>
          <w:w w:val="105"/>
          <w:sz w:val="24"/>
          <w:szCs w:val="24"/>
        </w:rPr>
        <w:t xml:space="preserve"> t</w:t>
      </w:r>
      <w:r w:rsidR="00A01539" w:rsidRPr="0077293D">
        <w:rPr>
          <w:rFonts w:ascii="Garamond" w:hAnsi="Garamond" w:cs="Times New Roman"/>
          <w:w w:val="105"/>
          <w:sz w:val="24"/>
          <w:szCs w:val="24"/>
        </w:rPr>
        <w:t>ë</w:t>
      </w:r>
      <w:r w:rsidR="00EE4B9A" w:rsidRPr="0077293D">
        <w:rPr>
          <w:rFonts w:ascii="Garamond" w:hAnsi="Garamond" w:cs="Times New Roman"/>
          <w:w w:val="105"/>
          <w:sz w:val="24"/>
          <w:szCs w:val="24"/>
        </w:rPr>
        <w:t xml:space="preserve"> parregullt, më</w:t>
      </w:r>
      <w:r w:rsidRPr="0077293D">
        <w:rPr>
          <w:rFonts w:ascii="Garamond" w:hAnsi="Garamond" w:cs="Times New Roman"/>
          <w:w w:val="105"/>
          <w:sz w:val="24"/>
          <w:szCs w:val="24"/>
        </w:rPr>
        <w:t xml:space="preserve"> konkretisht:</w:t>
      </w:r>
    </w:p>
    <w:p w14:paraId="6A6A7028" w14:textId="60F3D5D8" w:rsidR="004E41D2" w:rsidRPr="0077293D" w:rsidRDefault="007C1E4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lastRenderedPageBreak/>
        <w:t xml:space="preserve">- </w:t>
      </w:r>
      <w:r w:rsidR="00CD79F9" w:rsidRPr="0077293D">
        <w:rPr>
          <w:rFonts w:ascii="Garamond" w:hAnsi="Garamond" w:cs="Times New Roman"/>
          <w:w w:val="105"/>
          <w:sz w:val="24"/>
          <w:szCs w:val="24"/>
        </w:rPr>
        <w:t>4.</w:t>
      </w:r>
      <w:r w:rsidR="001E278A" w:rsidRPr="0077293D">
        <w:rPr>
          <w:rFonts w:ascii="Garamond" w:hAnsi="Garamond" w:cs="Times New Roman"/>
          <w:w w:val="105"/>
          <w:sz w:val="24"/>
          <w:szCs w:val="24"/>
        </w:rPr>
        <w:t xml:space="preserve">874 </w:t>
      </w:r>
      <w:r w:rsidR="00166F7C" w:rsidRPr="0077293D">
        <w:rPr>
          <w:rFonts w:ascii="Garamond" w:hAnsi="Garamond" w:cs="Times New Roman"/>
          <w:w w:val="105"/>
          <w:sz w:val="24"/>
          <w:szCs w:val="24"/>
        </w:rPr>
        <w:t>s</w:t>
      </w:r>
      <w:r w:rsidR="004E41D2" w:rsidRPr="0077293D">
        <w:rPr>
          <w:rFonts w:ascii="Garamond" w:hAnsi="Garamond" w:cs="Times New Roman"/>
          <w:w w:val="105"/>
          <w:sz w:val="24"/>
          <w:szCs w:val="24"/>
        </w:rPr>
        <w:t>htetas t</w:t>
      </w:r>
      <w:r w:rsidR="00A01539" w:rsidRPr="0077293D">
        <w:rPr>
          <w:rFonts w:ascii="Garamond" w:hAnsi="Garamond" w:cs="Times New Roman"/>
          <w:w w:val="105"/>
          <w:sz w:val="24"/>
          <w:szCs w:val="24"/>
        </w:rPr>
        <w:t>ë</w:t>
      </w:r>
      <w:r w:rsidR="004E41D2" w:rsidRPr="0077293D">
        <w:rPr>
          <w:rFonts w:ascii="Garamond" w:hAnsi="Garamond" w:cs="Times New Roman"/>
          <w:w w:val="105"/>
          <w:sz w:val="24"/>
          <w:szCs w:val="24"/>
        </w:rPr>
        <w:t xml:space="preserve"> huaj imigrant t</w:t>
      </w:r>
      <w:r w:rsidR="00A01539" w:rsidRPr="0077293D">
        <w:rPr>
          <w:rFonts w:ascii="Garamond" w:hAnsi="Garamond" w:cs="Times New Roman"/>
          <w:w w:val="105"/>
          <w:sz w:val="24"/>
          <w:szCs w:val="24"/>
        </w:rPr>
        <w:t>ë</w:t>
      </w:r>
      <w:r w:rsidR="004E41D2" w:rsidRPr="0077293D">
        <w:rPr>
          <w:rFonts w:ascii="Garamond" w:hAnsi="Garamond" w:cs="Times New Roman"/>
          <w:w w:val="105"/>
          <w:sz w:val="24"/>
          <w:szCs w:val="24"/>
        </w:rPr>
        <w:t xml:space="preserve"> parregullt t</w:t>
      </w:r>
      <w:r w:rsidR="00A01539" w:rsidRPr="0077293D">
        <w:rPr>
          <w:rFonts w:ascii="Garamond" w:hAnsi="Garamond" w:cs="Times New Roman"/>
          <w:w w:val="105"/>
          <w:sz w:val="24"/>
          <w:szCs w:val="24"/>
        </w:rPr>
        <w:t>ë</w:t>
      </w:r>
      <w:r w:rsidR="004E41D2" w:rsidRPr="0077293D">
        <w:rPr>
          <w:rFonts w:ascii="Garamond" w:hAnsi="Garamond" w:cs="Times New Roman"/>
          <w:w w:val="105"/>
          <w:sz w:val="24"/>
          <w:szCs w:val="24"/>
        </w:rPr>
        <w:t xml:space="preserve"> hyr</w:t>
      </w:r>
      <w:r w:rsidR="00A01539" w:rsidRPr="0077293D">
        <w:rPr>
          <w:rFonts w:ascii="Garamond" w:hAnsi="Garamond" w:cs="Times New Roman"/>
          <w:w w:val="105"/>
          <w:sz w:val="24"/>
          <w:szCs w:val="24"/>
        </w:rPr>
        <w:t>ë</w:t>
      </w:r>
      <w:r w:rsidR="004E41D2" w:rsidRPr="0077293D">
        <w:rPr>
          <w:rFonts w:ascii="Garamond" w:hAnsi="Garamond" w:cs="Times New Roman"/>
          <w:w w:val="105"/>
          <w:sz w:val="24"/>
          <w:szCs w:val="24"/>
        </w:rPr>
        <w:t xml:space="preserve"> p</w:t>
      </w:r>
      <w:r w:rsidR="00A01539" w:rsidRPr="0077293D">
        <w:rPr>
          <w:rFonts w:ascii="Garamond" w:hAnsi="Garamond" w:cs="Times New Roman"/>
          <w:w w:val="105"/>
          <w:sz w:val="24"/>
          <w:szCs w:val="24"/>
        </w:rPr>
        <w:t>ë</w:t>
      </w:r>
      <w:r w:rsidR="004E41D2" w:rsidRPr="0077293D">
        <w:rPr>
          <w:rFonts w:ascii="Garamond" w:hAnsi="Garamond" w:cs="Times New Roman"/>
          <w:w w:val="105"/>
          <w:sz w:val="24"/>
          <w:szCs w:val="24"/>
        </w:rPr>
        <w:t>r her</w:t>
      </w:r>
      <w:r w:rsidR="00A01539" w:rsidRPr="0077293D">
        <w:rPr>
          <w:rFonts w:ascii="Garamond" w:hAnsi="Garamond" w:cs="Times New Roman"/>
          <w:w w:val="105"/>
          <w:sz w:val="24"/>
          <w:szCs w:val="24"/>
        </w:rPr>
        <w:t>ë</w:t>
      </w:r>
      <w:r w:rsidR="004E41D2" w:rsidRPr="0077293D">
        <w:rPr>
          <w:rFonts w:ascii="Garamond" w:hAnsi="Garamond" w:cs="Times New Roman"/>
          <w:w w:val="105"/>
          <w:sz w:val="24"/>
          <w:szCs w:val="24"/>
        </w:rPr>
        <w:t xml:space="preserve"> t</w:t>
      </w:r>
      <w:r w:rsidR="00A01539" w:rsidRPr="0077293D">
        <w:rPr>
          <w:rFonts w:ascii="Garamond" w:hAnsi="Garamond" w:cs="Times New Roman"/>
          <w:w w:val="105"/>
          <w:sz w:val="24"/>
          <w:szCs w:val="24"/>
        </w:rPr>
        <w:t>ë</w:t>
      </w:r>
      <w:r w:rsidR="004E41D2" w:rsidRPr="0077293D">
        <w:rPr>
          <w:rFonts w:ascii="Garamond" w:hAnsi="Garamond" w:cs="Times New Roman"/>
          <w:w w:val="105"/>
          <w:sz w:val="24"/>
          <w:szCs w:val="24"/>
        </w:rPr>
        <w:t xml:space="preserve"> par</w:t>
      </w:r>
      <w:r w:rsidR="00A01539" w:rsidRPr="0077293D">
        <w:rPr>
          <w:rFonts w:ascii="Garamond" w:hAnsi="Garamond" w:cs="Times New Roman"/>
          <w:w w:val="105"/>
          <w:sz w:val="24"/>
          <w:szCs w:val="24"/>
        </w:rPr>
        <w:t>ë</w:t>
      </w:r>
      <w:r w:rsidR="004E41D2" w:rsidRPr="0077293D">
        <w:rPr>
          <w:rFonts w:ascii="Garamond" w:hAnsi="Garamond" w:cs="Times New Roman"/>
          <w:w w:val="105"/>
          <w:sz w:val="24"/>
          <w:szCs w:val="24"/>
        </w:rPr>
        <w:t>;</w:t>
      </w:r>
    </w:p>
    <w:p w14:paraId="105D9064" w14:textId="43EA4AEF" w:rsidR="004E41D2" w:rsidRPr="0077293D" w:rsidRDefault="007C1E48" w:rsidP="00172E46">
      <w:pPr>
        <w:pStyle w:val="BodyText"/>
        <w:ind w:firstLine="284"/>
        <w:jc w:val="both"/>
        <w:rPr>
          <w:rFonts w:ascii="Garamond" w:hAnsi="Garamond" w:cs="Times New Roman"/>
          <w:sz w:val="24"/>
          <w:szCs w:val="24"/>
        </w:rPr>
      </w:pPr>
      <w:r w:rsidRPr="0077293D">
        <w:rPr>
          <w:rFonts w:ascii="Garamond" w:hAnsi="Garamond" w:cs="Times New Roman"/>
          <w:sz w:val="24"/>
          <w:szCs w:val="24"/>
        </w:rPr>
        <w:t xml:space="preserve">- </w:t>
      </w:r>
      <w:r w:rsidR="00CD79F9" w:rsidRPr="0077293D">
        <w:rPr>
          <w:rFonts w:ascii="Garamond" w:hAnsi="Garamond" w:cs="Times New Roman"/>
          <w:sz w:val="24"/>
          <w:szCs w:val="24"/>
        </w:rPr>
        <w:t>1.</w:t>
      </w:r>
      <w:r w:rsidR="001E278A" w:rsidRPr="0077293D">
        <w:rPr>
          <w:rFonts w:ascii="Garamond" w:hAnsi="Garamond" w:cs="Times New Roman"/>
          <w:sz w:val="24"/>
          <w:szCs w:val="24"/>
        </w:rPr>
        <w:t xml:space="preserve">756 </w:t>
      </w:r>
      <w:r w:rsidR="00166F7C" w:rsidRPr="0077293D">
        <w:rPr>
          <w:rFonts w:ascii="Garamond" w:hAnsi="Garamond" w:cs="Times New Roman"/>
          <w:sz w:val="24"/>
          <w:szCs w:val="24"/>
        </w:rPr>
        <w:t>s</w:t>
      </w:r>
      <w:r w:rsidR="004E41D2" w:rsidRPr="0077293D">
        <w:rPr>
          <w:rFonts w:ascii="Garamond" w:hAnsi="Garamond" w:cs="Times New Roman"/>
          <w:sz w:val="24"/>
          <w:szCs w:val="24"/>
        </w:rPr>
        <w:t>htetas t</w:t>
      </w:r>
      <w:r w:rsidR="00A01539" w:rsidRPr="0077293D">
        <w:rPr>
          <w:rFonts w:ascii="Garamond" w:hAnsi="Garamond" w:cs="Times New Roman"/>
          <w:sz w:val="24"/>
          <w:szCs w:val="24"/>
        </w:rPr>
        <w:t>ë</w:t>
      </w:r>
      <w:r w:rsidR="004E41D2" w:rsidRPr="0077293D">
        <w:rPr>
          <w:rFonts w:ascii="Garamond" w:hAnsi="Garamond" w:cs="Times New Roman"/>
          <w:sz w:val="24"/>
          <w:szCs w:val="24"/>
        </w:rPr>
        <w:t xml:space="preserve"> huaj imigrant t</w:t>
      </w:r>
      <w:r w:rsidR="00A01539" w:rsidRPr="0077293D">
        <w:rPr>
          <w:rFonts w:ascii="Garamond" w:hAnsi="Garamond" w:cs="Times New Roman"/>
          <w:sz w:val="24"/>
          <w:szCs w:val="24"/>
        </w:rPr>
        <w:t>ë</w:t>
      </w:r>
      <w:r w:rsidR="004E41D2" w:rsidRPr="0077293D">
        <w:rPr>
          <w:rFonts w:ascii="Garamond" w:hAnsi="Garamond" w:cs="Times New Roman"/>
          <w:sz w:val="24"/>
          <w:szCs w:val="24"/>
        </w:rPr>
        <w:t xml:space="preserve"> parregullt t</w:t>
      </w:r>
      <w:r w:rsidR="00A01539" w:rsidRPr="0077293D">
        <w:rPr>
          <w:rFonts w:ascii="Garamond" w:hAnsi="Garamond" w:cs="Times New Roman"/>
          <w:sz w:val="24"/>
          <w:szCs w:val="24"/>
        </w:rPr>
        <w:t>ë</w:t>
      </w:r>
      <w:r w:rsidR="004E41D2" w:rsidRPr="0077293D">
        <w:rPr>
          <w:rFonts w:ascii="Garamond" w:hAnsi="Garamond" w:cs="Times New Roman"/>
          <w:sz w:val="24"/>
          <w:szCs w:val="24"/>
        </w:rPr>
        <w:t xml:space="preserve"> hyr</w:t>
      </w:r>
      <w:r w:rsidR="00A01539" w:rsidRPr="0077293D">
        <w:rPr>
          <w:rFonts w:ascii="Garamond" w:hAnsi="Garamond" w:cs="Times New Roman"/>
          <w:sz w:val="24"/>
          <w:szCs w:val="24"/>
        </w:rPr>
        <w:t>ë</w:t>
      </w:r>
      <w:r w:rsidR="004E41D2" w:rsidRPr="0077293D">
        <w:rPr>
          <w:rFonts w:ascii="Garamond" w:hAnsi="Garamond" w:cs="Times New Roman"/>
          <w:sz w:val="24"/>
          <w:szCs w:val="24"/>
        </w:rPr>
        <w:t xml:space="preserve"> </w:t>
      </w:r>
      <w:r w:rsidR="00166F7C" w:rsidRPr="0077293D">
        <w:rPr>
          <w:rFonts w:ascii="Garamond" w:hAnsi="Garamond" w:cs="Times New Roman"/>
          <w:sz w:val="24"/>
          <w:szCs w:val="24"/>
        </w:rPr>
        <w:t xml:space="preserve">si </w:t>
      </w:r>
      <w:r w:rsidR="004E41D2" w:rsidRPr="0077293D">
        <w:rPr>
          <w:rFonts w:ascii="Garamond" w:hAnsi="Garamond" w:cs="Times New Roman"/>
          <w:sz w:val="24"/>
          <w:szCs w:val="24"/>
        </w:rPr>
        <w:t>p</w:t>
      </w:r>
      <w:r w:rsidR="00A01539" w:rsidRPr="0077293D">
        <w:rPr>
          <w:rFonts w:ascii="Garamond" w:hAnsi="Garamond" w:cs="Times New Roman"/>
          <w:sz w:val="24"/>
          <w:szCs w:val="24"/>
        </w:rPr>
        <w:t>ë</w:t>
      </w:r>
      <w:r w:rsidR="004E41D2" w:rsidRPr="0077293D">
        <w:rPr>
          <w:rFonts w:ascii="Garamond" w:hAnsi="Garamond" w:cs="Times New Roman"/>
          <w:sz w:val="24"/>
          <w:szCs w:val="24"/>
        </w:rPr>
        <w:t>rs</w:t>
      </w:r>
      <w:r w:rsidR="00A01539" w:rsidRPr="0077293D">
        <w:rPr>
          <w:rFonts w:ascii="Garamond" w:hAnsi="Garamond" w:cs="Times New Roman"/>
          <w:sz w:val="24"/>
          <w:szCs w:val="24"/>
        </w:rPr>
        <w:t>ë</w:t>
      </w:r>
      <w:r w:rsidR="004E41D2" w:rsidRPr="0077293D">
        <w:rPr>
          <w:rFonts w:ascii="Garamond" w:hAnsi="Garamond" w:cs="Times New Roman"/>
          <w:sz w:val="24"/>
          <w:szCs w:val="24"/>
        </w:rPr>
        <w:t>rit</w:t>
      </w:r>
      <w:r w:rsidR="00A01539" w:rsidRPr="0077293D">
        <w:rPr>
          <w:rFonts w:ascii="Garamond" w:hAnsi="Garamond" w:cs="Times New Roman"/>
          <w:sz w:val="24"/>
          <w:szCs w:val="24"/>
        </w:rPr>
        <w:t>ë</w:t>
      </w:r>
      <w:r w:rsidR="004E41D2" w:rsidRPr="0077293D">
        <w:rPr>
          <w:rFonts w:ascii="Garamond" w:hAnsi="Garamond" w:cs="Times New Roman"/>
          <w:sz w:val="24"/>
          <w:szCs w:val="24"/>
        </w:rPr>
        <w:t>s.</w:t>
      </w:r>
    </w:p>
    <w:p w14:paraId="6E4204C3" w14:textId="45C93AC5" w:rsidR="004E41D2" w:rsidRPr="0077293D" w:rsidRDefault="004E41D2" w:rsidP="00172E46">
      <w:pPr>
        <w:pStyle w:val="BodyText"/>
        <w:ind w:firstLine="284"/>
        <w:jc w:val="both"/>
        <w:rPr>
          <w:rFonts w:ascii="Garamond" w:hAnsi="Garamond" w:cs="Times New Roman"/>
          <w:sz w:val="24"/>
          <w:szCs w:val="24"/>
        </w:rPr>
      </w:pPr>
      <w:r w:rsidRPr="0077293D">
        <w:rPr>
          <w:rFonts w:ascii="Garamond" w:hAnsi="Garamond" w:cs="Times New Roman"/>
          <w:sz w:val="24"/>
          <w:szCs w:val="24"/>
        </w:rPr>
        <w:t>N</w:t>
      </w:r>
      <w:r w:rsidR="00A01539" w:rsidRPr="0077293D">
        <w:rPr>
          <w:rFonts w:ascii="Garamond" w:hAnsi="Garamond" w:cs="Times New Roman"/>
          <w:sz w:val="24"/>
          <w:szCs w:val="24"/>
        </w:rPr>
        <w:t>ë</w:t>
      </w:r>
      <w:r w:rsidRPr="0077293D">
        <w:rPr>
          <w:rFonts w:ascii="Garamond" w:hAnsi="Garamond" w:cs="Times New Roman"/>
          <w:sz w:val="24"/>
          <w:szCs w:val="24"/>
        </w:rPr>
        <w:t xml:space="preserve"> total</w:t>
      </w:r>
      <w:r w:rsidR="00E25B61" w:rsidRPr="0077293D">
        <w:rPr>
          <w:rFonts w:ascii="Garamond" w:hAnsi="Garamond" w:cs="Times New Roman"/>
          <w:sz w:val="24"/>
          <w:szCs w:val="24"/>
        </w:rPr>
        <w:t xml:space="preserve"> gjatë vitit 2023</w:t>
      </w:r>
      <w:r w:rsidR="00496027" w:rsidRPr="0077293D">
        <w:rPr>
          <w:rFonts w:ascii="Garamond" w:hAnsi="Garamond" w:cs="Times New Roman"/>
          <w:sz w:val="24"/>
          <w:szCs w:val="24"/>
        </w:rPr>
        <w:t xml:space="preserve"> numri i </w:t>
      </w:r>
      <w:r w:rsidRPr="0077293D">
        <w:rPr>
          <w:rFonts w:ascii="Garamond" w:hAnsi="Garamond" w:cs="Times New Roman"/>
          <w:sz w:val="24"/>
          <w:szCs w:val="24"/>
        </w:rPr>
        <w:t>imigrant</w:t>
      </w:r>
      <w:r w:rsidR="00496027" w:rsidRPr="0077293D">
        <w:rPr>
          <w:rFonts w:ascii="Garamond" w:hAnsi="Garamond" w:cs="Times New Roman"/>
          <w:sz w:val="24"/>
          <w:szCs w:val="24"/>
        </w:rPr>
        <w:t>ëve</w:t>
      </w:r>
      <w:r w:rsidRPr="0077293D">
        <w:rPr>
          <w:rFonts w:ascii="Garamond" w:hAnsi="Garamond" w:cs="Times New Roman"/>
          <w:sz w:val="24"/>
          <w:szCs w:val="24"/>
        </w:rPr>
        <w:t xml:space="preserve"> t</w:t>
      </w:r>
      <w:r w:rsidR="00A01539" w:rsidRPr="0077293D">
        <w:rPr>
          <w:rFonts w:ascii="Garamond" w:hAnsi="Garamond" w:cs="Times New Roman"/>
          <w:sz w:val="24"/>
          <w:szCs w:val="24"/>
        </w:rPr>
        <w:t>ë</w:t>
      </w:r>
      <w:r w:rsidRPr="0077293D">
        <w:rPr>
          <w:rFonts w:ascii="Garamond" w:hAnsi="Garamond" w:cs="Times New Roman"/>
          <w:sz w:val="24"/>
          <w:szCs w:val="24"/>
        </w:rPr>
        <w:t xml:space="preserve"> parregullt t</w:t>
      </w:r>
      <w:r w:rsidR="00A01539" w:rsidRPr="0077293D">
        <w:rPr>
          <w:rFonts w:ascii="Garamond" w:hAnsi="Garamond" w:cs="Times New Roman"/>
          <w:sz w:val="24"/>
          <w:szCs w:val="24"/>
        </w:rPr>
        <w:t>ë</w:t>
      </w:r>
      <w:r w:rsidRPr="0077293D">
        <w:rPr>
          <w:rFonts w:ascii="Garamond" w:hAnsi="Garamond" w:cs="Times New Roman"/>
          <w:sz w:val="24"/>
          <w:szCs w:val="24"/>
        </w:rPr>
        <w:t xml:space="preserve"> kapur</w:t>
      </w:r>
      <w:r w:rsidR="00496027" w:rsidRPr="0077293D">
        <w:rPr>
          <w:rFonts w:ascii="Garamond" w:hAnsi="Garamond" w:cs="Times New Roman"/>
          <w:sz w:val="24"/>
          <w:szCs w:val="24"/>
        </w:rPr>
        <w:t xml:space="preserve"> ishte</w:t>
      </w:r>
      <w:r w:rsidR="00CD79F9" w:rsidRPr="0077293D">
        <w:rPr>
          <w:rFonts w:ascii="Garamond" w:hAnsi="Garamond" w:cs="Times New Roman"/>
          <w:sz w:val="24"/>
          <w:szCs w:val="24"/>
        </w:rPr>
        <w:t xml:space="preserve"> 6.</w:t>
      </w:r>
      <w:r w:rsidR="001E278A" w:rsidRPr="0077293D">
        <w:rPr>
          <w:rFonts w:ascii="Garamond" w:hAnsi="Garamond" w:cs="Times New Roman"/>
          <w:sz w:val="24"/>
          <w:szCs w:val="24"/>
        </w:rPr>
        <w:t>630.</w:t>
      </w:r>
    </w:p>
    <w:p w14:paraId="4AC8592A" w14:textId="13003636" w:rsidR="0030206B" w:rsidRPr="0077293D" w:rsidRDefault="004E41D2" w:rsidP="00172E46">
      <w:pPr>
        <w:pStyle w:val="BodyText"/>
        <w:ind w:firstLine="284"/>
        <w:jc w:val="both"/>
        <w:rPr>
          <w:rFonts w:ascii="Garamond" w:hAnsi="Garamond" w:cs="Times New Roman"/>
          <w:sz w:val="24"/>
          <w:szCs w:val="24"/>
        </w:rPr>
      </w:pPr>
      <w:r w:rsidRPr="0077293D">
        <w:rPr>
          <w:rFonts w:ascii="Garamond" w:hAnsi="Garamond" w:cs="Times New Roman"/>
          <w:sz w:val="24"/>
          <w:szCs w:val="24"/>
        </w:rPr>
        <w:t>N</w:t>
      </w:r>
      <w:r w:rsidR="00A01539" w:rsidRPr="0077293D">
        <w:rPr>
          <w:rFonts w:ascii="Garamond" w:hAnsi="Garamond" w:cs="Times New Roman"/>
          <w:sz w:val="24"/>
          <w:szCs w:val="24"/>
        </w:rPr>
        <w:t>ë</w:t>
      </w:r>
      <w:r w:rsidR="00016C2C" w:rsidRPr="0077293D">
        <w:rPr>
          <w:rFonts w:ascii="Garamond" w:hAnsi="Garamond" w:cs="Times New Roman"/>
          <w:sz w:val="24"/>
          <w:szCs w:val="24"/>
        </w:rPr>
        <w:t xml:space="preserve"> krahasim me vitin 2022</w:t>
      </w:r>
      <w:r w:rsidRPr="0077293D">
        <w:rPr>
          <w:rFonts w:ascii="Garamond" w:hAnsi="Garamond" w:cs="Times New Roman"/>
          <w:sz w:val="24"/>
          <w:szCs w:val="24"/>
        </w:rPr>
        <w:t>, ku jan</w:t>
      </w:r>
      <w:r w:rsidR="00A01539" w:rsidRPr="0077293D">
        <w:rPr>
          <w:rFonts w:ascii="Garamond" w:hAnsi="Garamond" w:cs="Times New Roman"/>
          <w:sz w:val="24"/>
          <w:szCs w:val="24"/>
        </w:rPr>
        <w:t>ë</w:t>
      </w:r>
      <w:r w:rsidR="00CD79F9" w:rsidRPr="0077293D">
        <w:rPr>
          <w:rFonts w:ascii="Garamond" w:hAnsi="Garamond" w:cs="Times New Roman"/>
          <w:sz w:val="24"/>
          <w:szCs w:val="24"/>
        </w:rPr>
        <w:t xml:space="preserve"> kapur 8.</w:t>
      </w:r>
      <w:r w:rsidR="002D0768" w:rsidRPr="0077293D">
        <w:rPr>
          <w:rFonts w:ascii="Garamond" w:hAnsi="Garamond" w:cs="Times New Roman"/>
          <w:sz w:val="24"/>
          <w:szCs w:val="24"/>
        </w:rPr>
        <w:t>335</w:t>
      </w:r>
      <w:r w:rsidRPr="0077293D">
        <w:rPr>
          <w:rFonts w:ascii="Garamond" w:hAnsi="Garamond" w:cs="Times New Roman"/>
          <w:sz w:val="24"/>
          <w:szCs w:val="24"/>
        </w:rPr>
        <w:t xml:space="preserve"> t</w:t>
      </w:r>
      <w:r w:rsidR="00A01539" w:rsidRPr="0077293D">
        <w:rPr>
          <w:rFonts w:ascii="Garamond" w:hAnsi="Garamond" w:cs="Times New Roman"/>
          <w:sz w:val="24"/>
          <w:szCs w:val="24"/>
        </w:rPr>
        <w:t>ë</w:t>
      </w:r>
      <w:r w:rsidRPr="0077293D">
        <w:rPr>
          <w:rFonts w:ascii="Garamond" w:hAnsi="Garamond" w:cs="Times New Roman"/>
          <w:sz w:val="24"/>
          <w:szCs w:val="24"/>
        </w:rPr>
        <w:t xml:space="preserve"> huaj imigrant t</w:t>
      </w:r>
      <w:r w:rsidR="00A01539" w:rsidRPr="0077293D">
        <w:rPr>
          <w:rFonts w:ascii="Garamond" w:hAnsi="Garamond" w:cs="Times New Roman"/>
          <w:sz w:val="24"/>
          <w:szCs w:val="24"/>
        </w:rPr>
        <w:t>ë</w:t>
      </w:r>
      <w:r w:rsidR="00016C2C" w:rsidRPr="0077293D">
        <w:rPr>
          <w:rFonts w:ascii="Garamond" w:hAnsi="Garamond" w:cs="Times New Roman"/>
          <w:sz w:val="24"/>
          <w:szCs w:val="24"/>
        </w:rPr>
        <w:t xml:space="preserve"> parregullt, </w:t>
      </w:r>
      <w:r w:rsidRPr="0077293D">
        <w:rPr>
          <w:rFonts w:ascii="Garamond" w:hAnsi="Garamond" w:cs="Times New Roman"/>
          <w:sz w:val="24"/>
          <w:szCs w:val="24"/>
        </w:rPr>
        <w:t>gjat</w:t>
      </w:r>
      <w:r w:rsidR="00A01539" w:rsidRPr="0077293D">
        <w:rPr>
          <w:rFonts w:ascii="Garamond" w:hAnsi="Garamond" w:cs="Times New Roman"/>
          <w:sz w:val="24"/>
          <w:szCs w:val="24"/>
        </w:rPr>
        <w:t>ë</w:t>
      </w:r>
      <w:r w:rsidR="00016C2C" w:rsidRPr="0077293D">
        <w:rPr>
          <w:rFonts w:ascii="Garamond" w:hAnsi="Garamond" w:cs="Times New Roman"/>
          <w:sz w:val="24"/>
          <w:szCs w:val="24"/>
        </w:rPr>
        <w:t xml:space="preserve"> vitit 2023</w:t>
      </w:r>
      <w:r w:rsidRPr="0077293D">
        <w:rPr>
          <w:rFonts w:ascii="Garamond" w:hAnsi="Garamond" w:cs="Times New Roman"/>
          <w:sz w:val="24"/>
          <w:szCs w:val="24"/>
        </w:rPr>
        <w:t xml:space="preserve"> konstatojm</w:t>
      </w:r>
      <w:r w:rsidR="00A01539" w:rsidRPr="0077293D">
        <w:rPr>
          <w:rFonts w:ascii="Garamond" w:hAnsi="Garamond" w:cs="Times New Roman"/>
          <w:sz w:val="24"/>
          <w:szCs w:val="24"/>
        </w:rPr>
        <w:t>ë</w:t>
      </w:r>
      <w:r w:rsidRPr="0077293D">
        <w:rPr>
          <w:rFonts w:ascii="Garamond" w:hAnsi="Garamond" w:cs="Times New Roman"/>
          <w:sz w:val="24"/>
          <w:szCs w:val="24"/>
        </w:rPr>
        <w:t xml:space="preserve"> </w:t>
      </w:r>
      <w:r w:rsidR="00CD79F9" w:rsidRPr="0077293D">
        <w:rPr>
          <w:rFonts w:ascii="Garamond" w:hAnsi="Garamond" w:cs="Times New Roman"/>
          <w:sz w:val="24"/>
          <w:szCs w:val="24"/>
        </w:rPr>
        <w:t>një rënie me 1.</w:t>
      </w:r>
      <w:r w:rsidR="002D0768" w:rsidRPr="0077293D">
        <w:rPr>
          <w:rFonts w:ascii="Garamond" w:hAnsi="Garamond" w:cs="Times New Roman"/>
          <w:sz w:val="24"/>
          <w:szCs w:val="24"/>
        </w:rPr>
        <w:t>705 persona.</w:t>
      </w:r>
    </w:p>
    <w:p w14:paraId="0EDB1F9C" w14:textId="572BBFD2" w:rsidR="00DD7541" w:rsidRPr="0077293D" w:rsidRDefault="00DD7541" w:rsidP="00172E46">
      <w:pPr>
        <w:pStyle w:val="BodyText"/>
        <w:ind w:firstLine="284"/>
        <w:jc w:val="both"/>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4.4.1</w:t>
      </w:r>
      <w:r w:rsidRPr="0077293D">
        <w:rPr>
          <w:rFonts w:ascii="Garamond" w:hAnsi="Garamond" w:cs="Times New Roman"/>
          <w:i/>
          <w:spacing w:val="-9"/>
          <w:w w:val="105"/>
          <w:sz w:val="24"/>
          <w:szCs w:val="24"/>
        </w:rPr>
        <w:t xml:space="preserve"> </w:t>
      </w:r>
      <w:r w:rsidRPr="0077293D">
        <w:rPr>
          <w:rFonts w:ascii="Garamond" w:hAnsi="Garamond" w:cs="Times New Roman"/>
          <w:i/>
          <w:spacing w:val="-1"/>
          <w:w w:val="105"/>
          <w:sz w:val="24"/>
          <w:szCs w:val="24"/>
        </w:rPr>
        <w:t>Të</w:t>
      </w:r>
      <w:r w:rsidRPr="0077293D">
        <w:rPr>
          <w:rFonts w:ascii="Garamond" w:hAnsi="Garamond" w:cs="Times New Roman"/>
          <w:i/>
          <w:spacing w:val="-8"/>
          <w:w w:val="105"/>
          <w:sz w:val="24"/>
          <w:szCs w:val="24"/>
        </w:rPr>
        <w:t xml:space="preserve"> </w:t>
      </w:r>
      <w:r w:rsidRPr="0077293D">
        <w:rPr>
          <w:rFonts w:ascii="Garamond" w:hAnsi="Garamond" w:cs="Times New Roman"/>
          <w:i/>
          <w:spacing w:val="-1"/>
          <w:w w:val="105"/>
          <w:sz w:val="24"/>
          <w:szCs w:val="24"/>
        </w:rPr>
        <w:t>huaj</w:t>
      </w:r>
      <w:r w:rsidRPr="0077293D">
        <w:rPr>
          <w:rFonts w:ascii="Garamond" w:hAnsi="Garamond" w:cs="Times New Roman"/>
          <w:i/>
          <w:spacing w:val="-8"/>
          <w:w w:val="105"/>
          <w:sz w:val="24"/>
          <w:szCs w:val="24"/>
        </w:rPr>
        <w:t xml:space="preserve"> </w:t>
      </w:r>
      <w:r w:rsidRPr="0077293D">
        <w:rPr>
          <w:rFonts w:ascii="Garamond" w:hAnsi="Garamond" w:cs="Times New Roman"/>
          <w:i/>
          <w:spacing w:val="-1"/>
          <w:w w:val="105"/>
          <w:sz w:val="24"/>
          <w:szCs w:val="24"/>
        </w:rPr>
        <w:t>të</w:t>
      </w:r>
      <w:r w:rsidRPr="0077293D">
        <w:rPr>
          <w:rFonts w:ascii="Garamond" w:hAnsi="Garamond" w:cs="Times New Roman"/>
          <w:i/>
          <w:spacing w:val="-8"/>
          <w:w w:val="105"/>
          <w:sz w:val="24"/>
          <w:szCs w:val="24"/>
        </w:rPr>
        <w:t xml:space="preserve"> </w:t>
      </w:r>
      <w:r w:rsidRPr="0077293D">
        <w:rPr>
          <w:rFonts w:ascii="Garamond" w:hAnsi="Garamond" w:cs="Times New Roman"/>
          <w:i/>
          <w:spacing w:val="-1"/>
          <w:w w:val="105"/>
          <w:sz w:val="24"/>
          <w:szCs w:val="24"/>
        </w:rPr>
        <w:t>evidentuar</w:t>
      </w:r>
      <w:r w:rsidRPr="0077293D">
        <w:rPr>
          <w:rFonts w:ascii="Garamond" w:hAnsi="Garamond" w:cs="Times New Roman"/>
          <w:i/>
          <w:spacing w:val="-8"/>
          <w:w w:val="105"/>
          <w:sz w:val="24"/>
          <w:szCs w:val="24"/>
        </w:rPr>
        <w:t xml:space="preserve"> </w:t>
      </w:r>
      <w:r w:rsidRPr="0077293D">
        <w:rPr>
          <w:rFonts w:ascii="Garamond" w:hAnsi="Garamond" w:cs="Times New Roman"/>
          <w:i/>
          <w:spacing w:val="-1"/>
          <w:w w:val="105"/>
          <w:sz w:val="24"/>
          <w:szCs w:val="24"/>
        </w:rPr>
        <w:t>të</w:t>
      </w:r>
      <w:r w:rsidRPr="0077293D">
        <w:rPr>
          <w:rFonts w:ascii="Garamond" w:hAnsi="Garamond" w:cs="Times New Roman"/>
          <w:i/>
          <w:spacing w:val="-9"/>
          <w:w w:val="105"/>
          <w:sz w:val="24"/>
          <w:szCs w:val="24"/>
        </w:rPr>
        <w:t xml:space="preserve"> </w:t>
      </w:r>
      <w:r w:rsidRPr="0077293D">
        <w:rPr>
          <w:rFonts w:ascii="Garamond" w:hAnsi="Garamond" w:cs="Times New Roman"/>
          <w:i/>
          <w:w w:val="105"/>
          <w:sz w:val="24"/>
          <w:szCs w:val="24"/>
        </w:rPr>
        <w:t>parregullt</w:t>
      </w:r>
      <w:r w:rsidRPr="0077293D">
        <w:rPr>
          <w:rFonts w:ascii="Garamond" w:hAnsi="Garamond" w:cs="Times New Roman"/>
          <w:i/>
          <w:spacing w:val="-9"/>
          <w:w w:val="105"/>
          <w:sz w:val="24"/>
          <w:szCs w:val="24"/>
        </w:rPr>
        <w:t xml:space="preserve"> </w:t>
      </w:r>
      <w:r w:rsidRPr="0077293D">
        <w:rPr>
          <w:rFonts w:ascii="Garamond" w:hAnsi="Garamond" w:cs="Times New Roman"/>
          <w:i/>
          <w:w w:val="105"/>
          <w:sz w:val="24"/>
          <w:szCs w:val="24"/>
        </w:rPr>
        <w:t>dhe</w:t>
      </w:r>
      <w:r w:rsidRPr="0077293D">
        <w:rPr>
          <w:rFonts w:ascii="Garamond" w:hAnsi="Garamond" w:cs="Times New Roman"/>
          <w:i/>
          <w:spacing w:val="-7"/>
          <w:w w:val="105"/>
          <w:sz w:val="24"/>
          <w:szCs w:val="24"/>
        </w:rPr>
        <w:t xml:space="preserve"> </w:t>
      </w:r>
      <w:r w:rsidRPr="0077293D">
        <w:rPr>
          <w:rFonts w:ascii="Garamond" w:hAnsi="Garamond" w:cs="Times New Roman"/>
          <w:i/>
          <w:w w:val="105"/>
          <w:sz w:val="24"/>
          <w:szCs w:val="24"/>
        </w:rPr>
        <w:t>azilkërkues</w:t>
      </w:r>
      <w:r w:rsidRPr="0077293D">
        <w:rPr>
          <w:rFonts w:ascii="Garamond" w:hAnsi="Garamond" w:cs="Times New Roman"/>
          <w:i/>
          <w:spacing w:val="-9"/>
          <w:w w:val="105"/>
          <w:sz w:val="24"/>
          <w:szCs w:val="24"/>
        </w:rPr>
        <w:t xml:space="preserve"> </w:t>
      </w:r>
      <w:r w:rsidRPr="0077293D">
        <w:rPr>
          <w:rFonts w:ascii="Garamond" w:hAnsi="Garamond" w:cs="Times New Roman"/>
          <w:i/>
          <w:w w:val="105"/>
          <w:sz w:val="24"/>
          <w:szCs w:val="24"/>
        </w:rPr>
        <w:t>për</w:t>
      </w:r>
      <w:r w:rsidRPr="0077293D">
        <w:rPr>
          <w:rFonts w:ascii="Garamond" w:hAnsi="Garamond" w:cs="Times New Roman"/>
          <w:i/>
          <w:spacing w:val="-8"/>
          <w:w w:val="105"/>
          <w:sz w:val="24"/>
          <w:szCs w:val="24"/>
        </w:rPr>
        <w:t xml:space="preserve"> </w:t>
      </w:r>
      <w:r w:rsidRPr="0077293D">
        <w:rPr>
          <w:rFonts w:ascii="Garamond" w:hAnsi="Garamond" w:cs="Times New Roman"/>
          <w:i/>
          <w:w w:val="105"/>
          <w:sz w:val="24"/>
          <w:szCs w:val="24"/>
        </w:rPr>
        <w:t>vitet</w:t>
      </w:r>
      <w:r w:rsidRPr="0077293D">
        <w:rPr>
          <w:rFonts w:ascii="Garamond" w:hAnsi="Garamond" w:cs="Times New Roman"/>
          <w:i/>
          <w:spacing w:val="-8"/>
          <w:w w:val="105"/>
          <w:sz w:val="24"/>
          <w:szCs w:val="24"/>
        </w:rPr>
        <w:t xml:space="preserve"> </w:t>
      </w:r>
      <w:r w:rsidRPr="0077293D">
        <w:rPr>
          <w:rFonts w:ascii="Garamond" w:hAnsi="Garamond" w:cs="Times New Roman"/>
          <w:i/>
          <w:w w:val="105"/>
          <w:sz w:val="24"/>
          <w:szCs w:val="24"/>
        </w:rPr>
        <w:t>20</w:t>
      </w:r>
      <w:r w:rsidR="00F914B8" w:rsidRPr="0077293D">
        <w:rPr>
          <w:rFonts w:ascii="Garamond" w:hAnsi="Garamond" w:cs="Times New Roman"/>
          <w:i/>
          <w:w w:val="105"/>
          <w:sz w:val="24"/>
          <w:szCs w:val="24"/>
        </w:rPr>
        <w:t>22</w:t>
      </w:r>
      <w:r w:rsidR="00861D9B" w:rsidRPr="0077293D">
        <w:rPr>
          <w:rFonts w:ascii="Garamond" w:hAnsi="Garamond" w:cs="Times New Roman"/>
          <w:bCs/>
          <w:spacing w:val="-7"/>
          <w:w w:val="105"/>
          <w:sz w:val="24"/>
          <w:szCs w:val="24"/>
        </w:rPr>
        <w:t>–</w:t>
      </w:r>
      <w:r w:rsidR="00F914B8" w:rsidRPr="0077293D">
        <w:rPr>
          <w:rFonts w:ascii="Garamond" w:hAnsi="Garamond" w:cs="Times New Roman"/>
          <w:i/>
          <w:w w:val="105"/>
          <w:sz w:val="24"/>
          <w:szCs w:val="24"/>
        </w:rPr>
        <w:t>2023</w:t>
      </w:r>
      <w:r w:rsidRPr="0077293D">
        <w:rPr>
          <w:rFonts w:ascii="Garamond" w:hAnsi="Garamond" w:cs="Times New Roman"/>
          <w:i/>
          <w:w w:val="105"/>
          <w:sz w:val="24"/>
          <w:szCs w:val="24"/>
        </w:rPr>
        <w:t>.</w:t>
      </w:r>
    </w:p>
    <w:tbl>
      <w:tblPr>
        <w:tblW w:w="0" w:type="auto"/>
        <w:tblInd w:w="993" w:type="dxa"/>
        <w:tblLayout w:type="fixed"/>
        <w:tblCellMar>
          <w:left w:w="0" w:type="dxa"/>
          <w:right w:w="0" w:type="dxa"/>
        </w:tblCellMar>
        <w:tblLook w:val="01E0" w:firstRow="1" w:lastRow="1" w:firstColumn="1" w:lastColumn="1" w:noHBand="0" w:noVBand="0"/>
      </w:tblPr>
      <w:tblGrid>
        <w:gridCol w:w="902"/>
        <w:gridCol w:w="2168"/>
        <w:gridCol w:w="1477"/>
        <w:gridCol w:w="414"/>
      </w:tblGrid>
      <w:tr w:rsidR="00DD7541" w:rsidRPr="0077293D" w14:paraId="146D6726" w14:textId="77777777" w:rsidTr="004C4C3A">
        <w:trPr>
          <w:trHeight w:val="318"/>
        </w:trPr>
        <w:tc>
          <w:tcPr>
            <w:tcW w:w="902" w:type="dxa"/>
            <w:shd w:val="clear" w:color="auto" w:fill="DEEAF6" w:themeFill="accent1" w:themeFillTint="33"/>
          </w:tcPr>
          <w:p w14:paraId="07586EC1" w14:textId="77777777" w:rsidR="00DD7541" w:rsidRPr="0077293D" w:rsidRDefault="00DD7541" w:rsidP="004C4C3A">
            <w:pPr>
              <w:pStyle w:val="TableParagraph"/>
              <w:jc w:val="right"/>
              <w:rPr>
                <w:rFonts w:ascii="Garamond" w:hAnsi="Garamond" w:cs="Times New Roman"/>
                <w:b/>
                <w:sz w:val="20"/>
                <w:szCs w:val="24"/>
              </w:rPr>
            </w:pPr>
            <w:r w:rsidRPr="0077293D">
              <w:rPr>
                <w:rFonts w:ascii="Garamond" w:hAnsi="Garamond" w:cs="Times New Roman"/>
                <w:b/>
                <w:w w:val="105"/>
                <w:sz w:val="20"/>
                <w:szCs w:val="24"/>
              </w:rPr>
              <w:t>Viti</w:t>
            </w:r>
          </w:p>
        </w:tc>
        <w:tc>
          <w:tcPr>
            <w:tcW w:w="2168" w:type="dxa"/>
            <w:shd w:val="clear" w:color="auto" w:fill="DEEAF6" w:themeFill="accent1" w:themeFillTint="33"/>
          </w:tcPr>
          <w:p w14:paraId="669DA13D" w14:textId="77777777" w:rsidR="00DD7541" w:rsidRPr="0077293D" w:rsidRDefault="00DD7541" w:rsidP="004C4C3A">
            <w:pPr>
              <w:pStyle w:val="TableParagraph"/>
              <w:tabs>
                <w:tab w:val="left" w:pos="897"/>
              </w:tabs>
              <w:jc w:val="center"/>
              <w:rPr>
                <w:rFonts w:ascii="Garamond" w:hAnsi="Garamond" w:cs="Times New Roman"/>
                <w:b/>
                <w:sz w:val="20"/>
                <w:szCs w:val="24"/>
              </w:rPr>
            </w:pPr>
            <w:r w:rsidRPr="0077293D">
              <w:rPr>
                <w:rFonts w:ascii="Garamond" w:hAnsi="Garamond" w:cs="Times New Roman"/>
                <w:b/>
                <w:w w:val="105"/>
                <w:sz w:val="20"/>
                <w:szCs w:val="24"/>
              </w:rPr>
              <w:t>Të</w:t>
            </w:r>
            <w:r w:rsidRPr="0077293D">
              <w:rPr>
                <w:rFonts w:ascii="Garamond" w:hAnsi="Garamond" w:cs="Times New Roman"/>
                <w:b/>
                <w:spacing w:val="-8"/>
                <w:w w:val="105"/>
                <w:sz w:val="20"/>
                <w:szCs w:val="24"/>
              </w:rPr>
              <w:t xml:space="preserve"> </w:t>
            </w:r>
            <w:r w:rsidRPr="0077293D">
              <w:rPr>
                <w:rFonts w:ascii="Garamond" w:hAnsi="Garamond" w:cs="Times New Roman"/>
                <w:b/>
                <w:w w:val="105"/>
                <w:sz w:val="20"/>
                <w:szCs w:val="24"/>
              </w:rPr>
              <w:t>huaj</w:t>
            </w:r>
            <w:r w:rsidRPr="0077293D">
              <w:rPr>
                <w:rFonts w:ascii="Garamond" w:hAnsi="Garamond" w:cs="Times New Roman"/>
                <w:b/>
                <w:spacing w:val="-8"/>
                <w:w w:val="105"/>
                <w:sz w:val="20"/>
                <w:szCs w:val="24"/>
              </w:rPr>
              <w:t xml:space="preserve"> </w:t>
            </w:r>
            <w:r w:rsidRPr="0077293D">
              <w:rPr>
                <w:rFonts w:ascii="Garamond" w:hAnsi="Garamond" w:cs="Times New Roman"/>
                <w:b/>
                <w:w w:val="105"/>
                <w:sz w:val="20"/>
                <w:szCs w:val="24"/>
              </w:rPr>
              <w:t>të</w:t>
            </w:r>
            <w:r w:rsidRPr="0077293D">
              <w:rPr>
                <w:rFonts w:ascii="Garamond" w:hAnsi="Garamond" w:cs="Times New Roman"/>
                <w:b/>
                <w:spacing w:val="-8"/>
                <w:w w:val="105"/>
                <w:sz w:val="20"/>
                <w:szCs w:val="24"/>
              </w:rPr>
              <w:t xml:space="preserve"> </w:t>
            </w:r>
            <w:r w:rsidRPr="0077293D">
              <w:rPr>
                <w:rFonts w:ascii="Garamond" w:hAnsi="Garamond" w:cs="Times New Roman"/>
                <w:b/>
                <w:w w:val="105"/>
                <w:sz w:val="20"/>
                <w:szCs w:val="24"/>
              </w:rPr>
              <w:t>parregullt</w:t>
            </w:r>
          </w:p>
        </w:tc>
        <w:tc>
          <w:tcPr>
            <w:tcW w:w="1477" w:type="dxa"/>
            <w:shd w:val="clear" w:color="auto" w:fill="DEEAF6" w:themeFill="accent1" w:themeFillTint="33"/>
          </w:tcPr>
          <w:p w14:paraId="483F8F6B" w14:textId="77777777" w:rsidR="00DD7541" w:rsidRPr="0077293D" w:rsidRDefault="00DD7541" w:rsidP="004C4C3A">
            <w:pPr>
              <w:pStyle w:val="TableParagraph"/>
              <w:jc w:val="right"/>
              <w:rPr>
                <w:rFonts w:ascii="Garamond" w:hAnsi="Garamond" w:cs="Times New Roman"/>
                <w:b/>
                <w:sz w:val="20"/>
                <w:szCs w:val="24"/>
              </w:rPr>
            </w:pPr>
            <w:r w:rsidRPr="0077293D">
              <w:rPr>
                <w:rFonts w:ascii="Garamond" w:hAnsi="Garamond" w:cs="Times New Roman"/>
                <w:b/>
                <w:w w:val="105"/>
                <w:sz w:val="20"/>
                <w:szCs w:val="24"/>
              </w:rPr>
              <w:t>Azilkërkues</w:t>
            </w:r>
          </w:p>
        </w:tc>
        <w:tc>
          <w:tcPr>
            <w:tcW w:w="414" w:type="dxa"/>
            <w:shd w:val="clear" w:color="auto" w:fill="DEEAF6" w:themeFill="accent1" w:themeFillTint="33"/>
          </w:tcPr>
          <w:p w14:paraId="496DCD65" w14:textId="7CBD76A4" w:rsidR="00DD7541" w:rsidRPr="0077293D" w:rsidRDefault="00DD7541" w:rsidP="004C4C3A">
            <w:pPr>
              <w:pStyle w:val="TableParagraph"/>
              <w:jc w:val="right"/>
              <w:rPr>
                <w:rFonts w:ascii="Garamond" w:hAnsi="Garamond" w:cs="Times New Roman"/>
                <w:b/>
                <w:sz w:val="20"/>
                <w:szCs w:val="24"/>
              </w:rPr>
            </w:pPr>
          </w:p>
        </w:tc>
      </w:tr>
      <w:tr w:rsidR="006808B2" w:rsidRPr="0077293D" w14:paraId="46BF75E0" w14:textId="77777777" w:rsidTr="004C4C3A">
        <w:trPr>
          <w:trHeight w:val="290"/>
        </w:trPr>
        <w:tc>
          <w:tcPr>
            <w:tcW w:w="902" w:type="dxa"/>
            <w:tcBorders>
              <w:left w:val="single" w:sz="8" w:space="0" w:color="4F82BD"/>
              <w:bottom w:val="single" w:sz="8" w:space="0" w:color="4F82BD"/>
            </w:tcBorders>
          </w:tcPr>
          <w:p w14:paraId="441ACCE9" w14:textId="26910375" w:rsidR="006808B2" w:rsidRPr="0077293D" w:rsidRDefault="00F914B8" w:rsidP="004C4C3A">
            <w:pPr>
              <w:pStyle w:val="TableParagraph"/>
              <w:jc w:val="right"/>
              <w:rPr>
                <w:rFonts w:ascii="Garamond" w:hAnsi="Garamond" w:cs="Times New Roman"/>
                <w:b/>
                <w:sz w:val="20"/>
                <w:szCs w:val="24"/>
              </w:rPr>
            </w:pPr>
            <w:r w:rsidRPr="0077293D">
              <w:rPr>
                <w:rFonts w:ascii="Garamond" w:hAnsi="Garamond" w:cs="Times New Roman"/>
                <w:b/>
                <w:sz w:val="20"/>
                <w:szCs w:val="24"/>
              </w:rPr>
              <w:t>2022</w:t>
            </w:r>
          </w:p>
        </w:tc>
        <w:tc>
          <w:tcPr>
            <w:tcW w:w="2168" w:type="dxa"/>
            <w:tcBorders>
              <w:bottom w:val="single" w:sz="8" w:space="0" w:color="4F82BD"/>
            </w:tcBorders>
          </w:tcPr>
          <w:p w14:paraId="5333D1A6" w14:textId="1706130B" w:rsidR="006808B2" w:rsidRPr="0077293D" w:rsidRDefault="008B296F" w:rsidP="004C4C3A">
            <w:pPr>
              <w:pStyle w:val="TableParagraph"/>
              <w:jc w:val="center"/>
              <w:rPr>
                <w:rFonts w:ascii="Garamond" w:hAnsi="Garamond" w:cs="Times New Roman"/>
                <w:sz w:val="20"/>
                <w:szCs w:val="24"/>
              </w:rPr>
            </w:pPr>
            <w:r w:rsidRPr="0077293D">
              <w:rPr>
                <w:rFonts w:ascii="Garamond" w:hAnsi="Garamond" w:cs="Times New Roman"/>
                <w:sz w:val="20"/>
                <w:szCs w:val="24"/>
              </w:rPr>
              <w:t>8.</w:t>
            </w:r>
            <w:r w:rsidR="005A6AAE" w:rsidRPr="0077293D">
              <w:rPr>
                <w:rFonts w:ascii="Garamond" w:hAnsi="Garamond" w:cs="Times New Roman"/>
                <w:sz w:val="20"/>
                <w:szCs w:val="24"/>
              </w:rPr>
              <w:t>335</w:t>
            </w:r>
          </w:p>
        </w:tc>
        <w:tc>
          <w:tcPr>
            <w:tcW w:w="1477" w:type="dxa"/>
            <w:tcBorders>
              <w:bottom w:val="single" w:sz="8" w:space="0" w:color="4F82BD"/>
            </w:tcBorders>
          </w:tcPr>
          <w:p w14:paraId="05FEA054" w14:textId="7532E212" w:rsidR="006808B2" w:rsidRPr="0077293D" w:rsidRDefault="005A6AAE" w:rsidP="004C4C3A">
            <w:pPr>
              <w:pStyle w:val="TableParagraph"/>
              <w:jc w:val="center"/>
              <w:rPr>
                <w:rFonts w:ascii="Garamond" w:hAnsi="Garamond" w:cs="Times New Roman"/>
                <w:sz w:val="20"/>
                <w:szCs w:val="24"/>
              </w:rPr>
            </w:pPr>
            <w:r w:rsidRPr="0077293D">
              <w:rPr>
                <w:rFonts w:ascii="Garamond" w:hAnsi="Garamond" w:cs="Times New Roman"/>
                <w:sz w:val="20"/>
                <w:szCs w:val="24"/>
              </w:rPr>
              <w:t>89</w:t>
            </w:r>
          </w:p>
        </w:tc>
        <w:tc>
          <w:tcPr>
            <w:tcW w:w="414" w:type="dxa"/>
            <w:tcBorders>
              <w:bottom w:val="single" w:sz="8" w:space="0" w:color="4F82BD"/>
              <w:right w:val="single" w:sz="8" w:space="0" w:color="4F82BD"/>
            </w:tcBorders>
          </w:tcPr>
          <w:p w14:paraId="145973E3" w14:textId="6903106D" w:rsidR="006808B2" w:rsidRPr="0077293D" w:rsidRDefault="006808B2" w:rsidP="004C4C3A">
            <w:pPr>
              <w:pStyle w:val="TableParagraph"/>
              <w:jc w:val="right"/>
              <w:rPr>
                <w:rFonts w:ascii="Garamond" w:hAnsi="Garamond" w:cs="Times New Roman"/>
                <w:sz w:val="20"/>
                <w:szCs w:val="24"/>
              </w:rPr>
            </w:pPr>
          </w:p>
        </w:tc>
      </w:tr>
      <w:tr w:rsidR="006808B2" w:rsidRPr="0077293D" w14:paraId="3E55D670" w14:textId="77777777" w:rsidTr="004C4C3A">
        <w:trPr>
          <w:trHeight w:val="289"/>
        </w:trPr>
        <w:tc>
          <w:tcPr>
            <w:tcW w:w="902" w:type="dxa"/>
            <w:tcBorders>
              <w:top w:val="single" w:sz="8" w:space="0" w:color="4F82BD"/>
              <w:left w:val="single" w:sz="8" w:space="0" w:color="4F82BD"/>
              <w:bottom w:val="single" w:sz="8" w:space="0" w:color="4F82BD"/>
            </w:tcBorders>
          </w:tcPr>
          <w:p w14:paraId="3A19E4DF" w14:textId="5DD62406" w:rsidR="006808B2" w:rsidRPr="0077293D" w:rsidRDefault="00F914B8" w:rsidP="004C4C3A">
            <w:pPr>
              <w:pStyle w:val="TableParagraph"/>
              <w:jc w:val="right"/>
              <w:rPr>
                <w:rFonts w:ascii="Garamond" w:hAnsi="Garamond" w:cs="Times New Roman"/>
                <w:b/>
                <w:sz w:val="20"/>
                <w:szCs w:val="24"/>
              </w:rPr>
            </w:pPr>
            <w:r w:rsidRPr="0077293D">
              <w:rPr>
                <w:rFonts w:ascii="Garamond" w:hAnsi="Garamond" w:cs="Times New Roman"/>
                <w:b/>
                <w:sz w:val="20"/>
                <w:szCs w:val="24"/>
              </w:rPr>
              <w:t>2023</w:t>
            </w:r>
          </w:p>
        </w:tc>
        <w:tc>
          <w:tcPr>
            <w:tcW w:w="2168" w:type="dxa"/>
            <w:tcBorders>
              <w:top w:val="single" w:sz="8" w:space="0" w:color="4F82BD"/>
              <w:bottom w:val="single" w:sz="8" w:space="0" w:color="4F82BD"/>
            </w:tcBorders>
          </w:tcPr>
          <w:p w14:paraId="0E6E1854" w14:textId="3BCA16D9" w:rsidR="006808B2" w:rsidRPr="0077293D" w:rsidRDefault="008B296F" w:rsidP="004C4C3A">
            <w:pPr>
              <w:pStyle w:val="TableParagraph"/>
              <w:jc w:val="center"/>
              <w:rPr>
                <w:rFonts w:ascii="Garamond" w:hAnsi="Garamond" w:cs="Times New Roman"/>
                <w:sz w:val="20"/>
                <w:szCs w:val="24"/>
              </w:rPr>
            </w:pPr>
            <w:r w:rsidRPr="0077293D">
              <w:rPr>
                <w:rFonts w:ascii="Garamond" w:hAnsi="Garamond" w:cs="Times New Roman"/>
                <w:sz w:val="20"/>
                <w:szCs w:val="24"/>
              </w:rPr>
              <w:t>6.</w:t>
            </w:r>
            <w:r w:rsidR="005A6AAE" w:rsidRPr="0077293D">
              <w:rPr>
                <w:rFonts w:ascii="Garamond" w:hAnsi="Garamond" w:cs="Times New Roman"/>
                <w:sz w:val="20"/>
                <w:szCs w:val="24"/>
              </w:rPr>
              <w:t>630</w:t>
            </w:r>
          </w:p>
        </w:tc>
        <w:tc>
          <w:tcPr>
            <w:tcW w:w="1477" w:type="dxa"/>
            <w:tcBorders>
              <w:top w:val="single" w:sz="8" w:space="0" w:color="4F82BD"/>
              <w:bottom w:val="single" w:sz="8" w:space="0" w:color="4F82BD"/>
            </w:tcBorders>
          </w:tcPr>
          <w:p w14:paraId="30A815C6" w14:textId="263CAF22" w:rsidR="006808B2" w:rsidRPr="0077293D" w:rsidRDefault="005A6AAE" w:rsidP="004C4C3A">
            <w:pPr>
              <w:pStyle w:val="TableParagraph"/>
              <w:jc w:val="center"/>
              <w:rPr>
                <w:rFonts w:ascii="Garamond" w:hAnsi="Garamond" w:cs="Times New Roman"/>
                <w:sz w:val="20"/>
                <w:szCs w:val="24"/>
              </w:rPr>
            </w:pPr>
            <w:r w:rsidRPr="0077293D">
              <w:rPr>
                <w:rFonts w:ascii="Garamond" w:hAnsi="Garamond" w:cs="Times New Roman"/>
                <w:sz w:val="20"/>
                <w:szCs w:val="24"/>
              </w:rPr>
              <w:t>255</w:t>
            </w:r>
          </w:p>
        </w:tc>
        <w:tc>
          <w:tcPr>
            <w:tcW w:w="414" w:type="dxa"/>
            <w:tcBorders>
              <w:top w:val="single" w:sz="8" w:space="0" w:color="4F82BD"/>
              <w:bottom w:val="single" w:sz="8" w:space="0" w:color="4F82BD"/>
              <w:right w:val="single" w:sz="8" w:space="0" w:color="4F82BD"/>
            </w:tcBorders>
          </w:tcPr>
          <w:p w14:paraId="3B581CCE" w14:textId="359A1205" w:rsidR="006808B2" w:rsidRPr="0077293D" w:rsidRDefault="006808B2" w:rsidP="004C4C3A">
            <w:pPr>
              <w:pStyle w:val="TableParagraph"/>
              <w:jc w:val="right"/>
              <w:rPr>
                <w:rFonts w:ascii="Garamond" w:hAnsi="Garamond" w:cs="Times New Roman"/>
                <w:sz w:val="20"/>
                <w:szCs w:val="24"/>
              </w:rPr>
            </w:pPr>
          </w:p>
        </w:tc>
      </w:tr>
    </w:tbl>
    <w:p w14:paraId="550BD293" w14:textId="6294B934" w:rsidR="00DD7541" w:rsidRPr="0077293D" w:rsidRDefault="00DD7541" w:rsidP="00172E46">
      <w:pPr>
        <w:ind w:firstLine="284"/>
        <w:jc w:val="both"/>
        <w:rPr>
          <w:rFonts w:ascii="Garamond" w:hAnsi="Garamond" w:cs="Times New Roman"/>
          <w:i/>
          <w:sz w:val="24"/>
          <w:szCs w:val="24"/>
        </w:rPr>
      </w:pPr>
      <w:r w:rsidRPr="0077293D">
        <w:rPr>
          <w:rFonts w:ascii="Garamond" w:hAnsi="Garamond" w:cs="Times New Roman"/>
          <w:i/>
          <w:sz w:val="24"/>
          <w:szCs w:val="24"/>
        </w:rPr>
        <w:t>Burimi:</w:t>
      </w:r>
      <w:r w:rsidRPr="0077293D">
        <w:rPr>
          <w:rFonts w:ascii="Garamond" w:hAnsi="Garamond" w:cs="Times New Roman"/>
          <w:i/>
          <w:spacing w:val="-6"/>
          <w:sz w:val="24"/>
          <w:szCs w:val="24"/>
        </w:rPr>
        <w:t xml:space="preserve"> </w:t>
      </w:r>
      <w:r w:rsidRPr="0077293D">
        <w:rPr>
          <w:rFonts w:ascii="Garamond" w:hAnsi="Garamond" w:cs="Times New Roman"/>
          <w:i/>
          <w:sz w:val="24"/>
          <w:szCs w:val="24"/>
        </w:rPr>
        <w:t>Departamenti</w:t>
      </w:r>
      <w:r w:rsidRPr="0077293D">
        <w:rPr>
          <w:rFonts w:ascii="Garamond" w:hAnsi="Garamond" w:cs="Times New Roman"/>
          <w:i/>
          <w:spacing w:val="-4"/>
          <w:sz w:val="24"/>
          <w:szCs w:val="24"/>
        </w:rPr>
        <w:t xml:space="preserve"> </w:t>
      </w:r>
      <w:r w:rsidRPr="0077293D">
        <w:rPr>
          <w:rFonts w:ascii="Garamond" w:hAnsi="Garamond" w:cs="Times New Roman"/>
          <w:i/>
          <w:sz w:val="24"/>
          <w:szCs w:val="24"/>
        </w:rPr>
        <w:t>për</w:t>
      </w:r>
      <w:r w:rsidRPr="0077293D">
        <w:rPr>
          <w:rFonts w:ascii="Garamond" w:hAnsi="Garamond" w:cs="Times New Roman"/>
          <w:i/>
          <w:spacing w:val="-6"/>
          <w:sz w:val="24"/>
          <w:szCs w:val="24"/>
        </w:rPr>
        <w:t xml:space="preserve"> </w:t>
      </w:r>
      <w:r w:rsidRPr="0077293D">
        <w:rPr>
          <w:rFonts w:ascii="Garamond" w:hAnsi="Garamond" w:cs="Times New Roman"/>
          <w:i/>
          <w:sz w:val="24"/>
          <w:szCs w:val="24"/>
        </w:rPr>
        <w:t>Kufirin</w:t>
      </w:r>
      <w:r w:rsidRPr="0077293D">
        <w:rPr>
          <w:rFonts w:ascii="Garamond" w:hAnsi="Garamond" w:cs="Times New Roman"/>
          <w:i/>
          <w:spacing w:val="-4"/>
          <w:sz w:val="24"/>
          <w:szCs w:val="24"/>
        </w:rPr>
        <w:t xml:space="preserve"> </w:t>
      </w:r>
      <w:r w:rsidRPr="0077293D">
        <w:rPr>
          <w:rFonts w:ascii="Garamond" w:hAnsi="Garamond" w:cs="Times New Roman"/>
          <w:i/>
          <w:sz w:val="24"/>
          <w:szCs w:val="24"/>
        </w:rPr>
        <w:t>dhe</w:t>
      </w:r>
      <w:r w:rsidRPr="0077293D">
        <w:rPr>
          <w:rFonts w:ascii="Garamond" w:hAnsi="Garamond" w:cs="Times New Roman"/>
          <w:i/>
          <w:spacing w:val="-6"/>
          <w:sz w:val="24"/>
          <w:szCs w:val="24"/>
        </w:rPr>
        <w:t xml:space="preserve"> </w:t>
      </w:r>
      <w:r w:rsidR="005976EB" w:rsidRPr="0077293D">
        <w:rPr>
          <w:rFonts w:ascii="Garamond" w:hAnsi="Garamond" w:cs="Times New Roman"/>
          <w:i/>
          <w:sz w:val="24"/>
          <w:szCs w:val="24"/>
        </w:rPr>
        <w:t>Migracionin.</w:t>
      </w:r>
    </w:p>
    <w:p w14:paraId="1ABD3213" w14:textId="7FE058C9" w:rsidR="00DD7541" w:rsidRPr="0077293D" w:rsidRDefault="00DD7541" w:rsidP="00172E46">
      <w:pPr>
        <w:ind w:firstLine="284"/>
        <w:jc w:val="both"/>
        <w:rPr>
          <w:rFonts w:ascii="Garamond" w:hAnsi="Garamond" w:cs="Times New Roman"/>
          <w:sz w:val="24"/>
          <w:szCs w:val="24"/>
        </w:rPr>
      </w:pPr>
      <w:r w:rsidRPr="0077293D">
        <w:rPr>
          <w:rFonts w:ascii="Garamond" w:hAnsi="Garamond" w:cs="Times New Roman"/>
          <w:w w:val="105"/>
          <w:sz w:val="24"/>
          <w:szCs w:val="24"/>
        </w:rPr>
        <w:t>Nga</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analiza</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dhënave</w:t>
      </w:r>
      <w:r w:rsidR="00214829" w:rsidRPr="0077293D">
        <w:rPr>
          <w:rFonts w:ascii="Garamond" w:hAnsi="Garamond" w:cs="Times New Roman"/>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vitin</w:t>
      </w:r>
      <w:r w:rsidRPr="0077293D">
        <w:rPr>
          <w:rFonts w:ascii="Garamond" w:hAnsi="Garamond" w:cs="Times New Roman"/>
          <w:spacing w:val="-7"/>
          <w:w w:val="105"/>
          <w:sz w:val="24"/>
          <w:szCs w:val="24"/>
        </w:rPr>
        <w:t xml:space="preserve"> </w:t>
      </w:r>
      <w:r w:rsidR="00F914B8" w:rsidRPr="0077293D">
        <w:rPr>
          <w:rFonts w:ascii="Garamond" w:hAnsi="Garamond" w:cs="Times New Roman"/>
          <w:w w:val="105"/>
          <w:sz w:val="24"/>
          <w:szCs w:val="24"/>
        </w:rPr>
        <w:t>2023</w:t>
      </w:r>
      <w:r w:rsidR="00214829" w:rsidRPr="0077293D">
        <w:rPr>
          <w:rFonts w:ascii="Garamond" w:hAnsi="Garamond" w:cs="Times New Roman"/>
          <w:w w:val="105"/>
          <w:sz w:val="24"/>
          <w:szCs w:val="24"/>
        </w:rPr>
        <w:t>,</w:t>
      </w:r>
      <w:r w:rsidRPr="0077293D">
        <w:rPr>
          <w:rFonts w:ascii="Garamond" w:hAnsi="Garamond" w:cs="Times New Roman"/>
          <w:spacing w:val="-9"/>
          <w:w w:val="105"/>
          <w:sz w:val="24"/>
          <w:szCs w:val="24"/>
        </w:rPr>
        <w:t xml:space="preserve"> </w:t>
      </w:r>
      <w:r w:rsidR="008B296F" w:rsidRPr="0077293D">
        <w:rPr>
          <w:rFonts w:ascii="Garamond" w:hAnsi="Garamond" w:cs="Times New Roman"/>
          <w:w w:val="105"/>
          <w:sz w:val="24"/>
          <w:szCs w:val="24"/>
        </w:rPr>
        <w:t xml:space="preserve">konstatohet se </w:t>
      </w:r>
      <w:r w:rsidRPr="0077293D">
        <w:rPr>
          <w:rFonts w:ascii="Garamond" w:hAnsi="Garamond" w:cs="Times New Roman"/>
          <w:w w:val="105"/>
          <w:sz w:val="24"/>
          <w:szCs w:val="24"/>
        </w:rPr>
        <w:t>Shqipëria</w:t>
      </w:r>
      <w:r w:rsidRPr="0077293D">
        <w:rPr>
          <w:rFonts w:ascii="Garamond" w:hAnsi="Garamond" w:cs="Times New Roman"/>
          <w:spacing w:val="-8"/>
          <w:w w:val="105"/>
          <w:sz w:val="24"/>
          <w:szCs w:val="24"/>
        </w:rPr>
        <w:t xml:space="preserve"> </w:t>
      </w:r>
      <w:r w:rsidR="008B296F" w:rsidRPr="0077293D">
        <w:rPr>
          <w:rFonts w:ascii="Garamond" w:hAnsi="Garamond" w:cs="Times New Roman"/>
          <w:w w:val="105"/>
          <w:sz w:val="24"/>
          <w:szCs w:val="24"/>
        </w:rPr>
        <w:t>vijon t</w:t>
      </w:r>
      <w:r w:rsidR="00CD5EF9">
        <w:rPr>
          <w:rFonts w:ascii="Garamond" w:hAnsi="Garamond" w:cs="Times New Roman"/>
          <w:w w:val="105"/>
          <w:sz w:val="24"/>
          <w:szCs w:val="24"/>
        </w:rPr>
        <w:t>ë</w:t>
      </w:r>
      <w:r w:rsidR="008B296F" w:rsidRPr="0077293D">
        <w:rPr>
          <w:rFonts w:ascii="Garamond" w:hAnsi="Garamond" w:cs="Times New Roman"/>
          <w:w w:val="105"/>
          <w:sz w:val="24"/>
          <w:szCs w:val="24"/>
        </w:rPr>
        <w:t xml:space="preserve"> mbetet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një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vend</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tërheqës</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t’u</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përdorur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vend</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tran</w:t>
      </w:r>
      <w:r w:rsidR="00CD5EF9">
        <w:rPr>
          <w:rFonts w:ascii="Garamond" w:hAnsi="Garamond" w:cs="Times New Roman"/>
          <w:w w:val="105"/>
          <w:sz w:val="24"/>
          <w:szCs w:val="24"/>
        </w:rPr>
        <w:t>s</w:t>
      </w:r>
      <w:r w:rsidRPr="0077293D">
        <w:rPr>
          <w:rFonts w:ascii="Garamond" w:hAnsi="Garamond" w:cs="Times New Roman"/>
          <w:w w:val="105"/>
          <w:sz w:val="24"/>
          <w:szCs w:val="24"/>
        </w:rPr>
        <w:t>it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drejt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vendeve</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008B296F" w:rsidRPr="0077293D">
        <w:rPr>
          <w:rFonts w:ascii="Garamond" w:hAnsi="Garamond" w:cs="Times New Roman"/>
          <w:w w:val="105"/>
          <w:sz w:val="24"/>
          <w:szCs w:val="24"/>
        </w:rPr>
        <w:t>BE</w:t>
      </w:r>
      <w:r w:rsidR="00CD5EF9">
        <w:rPr>
          <w:rFonts w:ascii="Garamond" w:hAnsi="Garamond" w:cs="Times New Roman"/>
          <w:w w:val="105"/>
          <w:sz w:val="24"/>
          <w:szCs w:val="24"/>
        </w:rPr>
        <w:t>-së</w:t>
      </w:r>
      <w:r w:rsidR="008B296F" w:rsidRPr="0077293D">
        <w:rPr>
          <w:rFonts w:ascii="Garamond" w:hAnsi="Garamond" w:cs="Times New Roman"/>
          <w:w w:val="105"/>
          <w:sz w:val="24"/>
          <w:szCs w:val="24"/>
        </w:rPr>
        <w:t xml:space="preserve"> dhe n</w:t>
      </w:r>
      <w:r w:rsidRPr="0077293D">
        <w:rPr>
          <w:rFonts w:ascii="Garamond" w:hAnsi="Garamond" w:cs="Times New Roman"/>
          <w:w w:val="105"/>
          <w:sz w:val="24"/>
          <w:szCs w:val="24"/>
        </w:rPr>
        <w:t>umri</w:t>
      </w:r>
      <w:r w:rsidRPr="0077293D">
        <w:rPr>
          <w:rFonts w:ascii="Garamond" w:hAnsi="Garamond" w:cs="Times New Roman"/>
          <w:spacing w:val="15"/>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15"/>
          <w:w w:val="105"/>
          <w:sz w:val="24"/>
          <w:szCs w:val="24"/>
        </w:rPr>
        <w:t xml:space="preserve"> </w:t>
      </w:r>
      <w:r w:rsidRPr="0077293D">
        <w:rPr>
          <w:rFonts w:ascii="Garamond" w:hAnsi="Garamond" w:cs="Times New Roman"/>
          <w:w w:val="105"/>
          <w:sz w:val="24"/>
          <w:szCs w:val="24"/>
        </w:rPr>
        <w:t>imigrantëve</w:t>
      </w:r>
      <w:r w:rsidR="008B296F" w:rsidRPr="0077293D">
        <w:rPr>
          <w:rFonts w:ascii="Garamond" w:hAnsi="Garamond" w:cs="Times New Roman"/>
          <w:spacing w:val="14"/>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6"/>
          <w:w w:val="105"/>
          <w:sz w:val="24"/>
          <w:szCs w:val="24"/>
        </w:rPr>
        <w:t xml:space="preserve"> </w:t>
      </w:r>
      <w:r w:rsidRPr="0077293D">
        <w:rPr>
          <w:rFonts w:ascii="Garamond" w:hAnsi="Garamond" w:cs="Times New Roman"/>
          <w:w w:val="105"/>
          <w:sz w:val="24"/>
          <w:szCs w:val="24"/>
        </w:rPr>
        <w:t>parregullt</w:t>
      </w:r>
      <w:r w:rsidR="008B296F" w:rsidRPr="0077293D">
        <w:rPr>
          <w:rFonts w:ascii="Garamond" w:hAnsi="Garamond" w:cs="Times New Roman"/>
          <w:w w:val="105"/>
          <w:sz w:val="24"/>
          <w:szCs w:val="24"/>
        </w:rPr>
        <w:t>,</w:t>
      </w:r>
      <w:r w:rsidRPr="0077293D">
        <w:rPr>
          <w:rFonts w:ascii="Garamond" w:hAnsi="Garamond" w:cs="Times New Roman"/>
          <w:spacing w:val="15"/>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16"/>
          <w:w w:val="105"/>
          <w:sz w:val="24"/>
          <w:szCs w:val="24"/>
        </w:rPr>
        <w:t xml:space="preserve"> </w:t>
      </w:r>
      <w:r w:rsidRPr="0077293D">
        <w:rPr>
          <w:rFonts w:ascii="Garamond" w:hAnsi="Garamond" w:cs="Times New Roman"/>
          <w:w w:val="105"/>
          <w:sz w:val="24"/>
          <w:szCs w:val="24"/>
        </w:rPr>
        <w:t>përsëritës</w:t>
      </w:r>
      <w:r w:rsidR="008B296F" w:rsidRPr="0077293D">
        <w:rPr>
          <w:rFonts w:ascii="Garamond" w:hAnsi="Garamond" w:cs="Times New Roman"/>
          <w:spacing w:val="14"/>
          <w:w w:val="105"/>
          <w:sz w:val="24"/>
          <w:szCs w:val="24"/>
        </w:rPr>
        <w:t xml:space="preserve">, </w:t>
      </w:r>
      <w:r w:rsidRPr="0077293D">
        <w:rPr>
          <w:rFonts w:ascii="Garamond" w:hAnsi="Garamond" w:cs="Times New Roman"/>
          <w:w w:val="105"/>
          <w:sz w:val="24"/>
          <w:szCs w:val="24"/>
        </w:rPr>
        <w:t>shënon</w:t>
      </w:r>
      <w:r w:rsidR="000B0803" w:rsidRPr="0077293D">
        <w:rPr>
          <w:rFonts w:ascii="Garamond" w:hAnsi="Garamond" w:cs="Times New Roman"/>
          <w:spacing w:val="16"/>
          <w:w w:val="105"/>
          <w:sz w:val="24"/>
          <w:szCs w:val="24"/>
        </w:rPr>
        <w:t xml:space="preserve"> </w:t>
      </w:r>
      <w:r w:rsidRPr="0077293D">
        <w:rPr>
          <w:rFonts w:ascii="Garamond" w:hAnsi="Garamond" w:cs="Times New Roman"/>
          <w:w w:val="105"/>
          <w:sz w:val="24"/>
          <w:szCs w:val="24"/>
        </w:rPr>
        <w:t>rritje</w:t>
      </w:r>
      <w:r w:rsidR="008B296F" w:rsidRPr="0077293D">
        <w:rPr>
          <w:rFonts w:ascii="Garamond" w:hAnsi="Garamond" w:cs="Times New Roman"/>
          <w:spacing w:val="13"/>
          <w:w w:val="105"/>
          <w:sz w:val="24"/>
          <w:szCs w:val="24"/>
        </w:rPr>
        <w:t>.</w:t>
      </w:r>
    </w:p>
    <w:p w14:paraId="0BF8EE95" w14:textId="4E580DBE" w:rsidR="00DD7541" w:rsidRPr="0077293D" w:rsidRDefault="00DD7541" w:rsidP="00172E46">
      <w:pPr>
        <w:ind w:firstLine="284"/>
        <w:jc w:val="both"/>
        <w:rPr>
          <w:rFonts w:ascii="Garamond" w:hAnsi="Garamond" w:cs="Times New Roman"/>
          <w:sz w:val="24"/>
          <w:szCs w:val="24"/>
        </w:rPr>
      </w:pPr>
      <w:r w:rsidRPr="0077293D">
        <w:rPr>
          <w:rFonts w:ascii="Garamond" w:hAnsi="Garamond" w:cs="Times New Roman"/>
          <w:w w:val="105"/>
          <w:sz w:val="24"/>
          <w:szCs w:val="24"/>
        </w:rPr>
        <w:t>Nga</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intervistat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kryera</w:t>
      </w:r>
      <w:r w:rsidRPr="0077293D">
        <w:rPr>
          <w:rFonts w:ascii="Garamond" w:hAnsi="Garamond" w:cs="Times New Roman"/>
          <w:spacing w:val="4"/>
          <w:w w:val="105"/>
          <w:sz w:val="24"/>
          <w:szCs w:val="24"/>
        </w:rPr>
        <w:t xml:space="preserve"> </w:t>
      </w:r>
      <w:r w:rsidR="000B0803" w:rsidRPr="0077293D">
        <w:rPr>
          <w:rFonts w:ascii="Garamond" w:hAnsi="Garamond" w:cs="Times New Roman"/>
          <w:w w:val="105"/>
          <w:sz w:val="24"/>
          <w:szCs w:val="24"/>
        </w:rPr>
        <w:t xml:space="preserve">me imigrantët </w:t>
      </w:r>
      <w:r w:rsidRPr="0077293D">
        <w:rPr>
          <w:rFonts w:ascii="Garamond" w:hAnsi="Garamond" w:cs="Times New Roman"/>
          <w:w w:val="105"/>
          <w:sz w:val="24"/>
          <w:szCs w:val="24"/>
        </w:rPr>
        <w:t>është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konstatuar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së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shumicën</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rasteve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vazhdojnë</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rrugëtimin</w:t>
      </w:r>
      <w:r w:rsidR="000B0803"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tyre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vetë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(pa</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lehtësues)</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6"/>
          <w:w w:val="105"/>
          <w:sz w:val="24"/>
          <w:szCs w:val="24"/>
        </w:rPr>
        <w:t xml:space="preserve"> </w:t>
      </w:r>
      <w:r w:rsidRPr="0077293D">
        <w:rPr>
          <w:rFonts w:ascii="Garamond" w:hAnsi="Garamond" w:cs="Times New Roman"/>
          <w:i/>
          <w:w w:val="105"/>
          <w:sz w:val="24"/>
          <w:szCs w:val="24"/>
        </w:rPr>
        <w:t>modus</w:t>
      </w:r>
      <w:r w:rsidRPr="0077293D">
        <w:rPr>
          <w:rFonts w:ascii="Garamond" w:hAnsi="Garamond" w:cs="Times New Roman"/>
          <w:i/>
          <w:spacing w:val="3"/>
          <w:w w:val="105"/>
          <w:sz w:val="24"/>
          <w:szCs w:val="24"/>
        </w:rPr>
        <w:t xml:space="preserve"> </w:t>
      </w:r>
      <w:r w:rsidRPr="0077293D">
        <w:rPr>
          <w:rFonts w:ascii="Garamond" w:hAnsi="Garamond" w:cs="Times New Roman"/>
          <w:i/>
          <w:w w:val="105"/>
          <w:sz w:val="24"/>
          <w:szCs w:val="24"/>
        </w:rPr>
        <w:t>operandi</w:t>
      </w:r>
      <w:r w:rsidRPr="0077293D">
        <w:rPr>
          <w:rFonts w:ascii="Garamond" w:hAnsi="Garamond" w:cs="Times New Roman"/>
          <w:i/>
          <w:spacing w:val="6"/>
          <w:w w:val="105"/>
          <w:sz w:val="24"/>
          <w:szCs w:val="24"/>
        </w:rPr>
        <w:t xml:space="preserve"> </w:t>
      </w:r>
      <w:r w:rsidRPr="0077293D">
        <w:rPr>
          <w:rFonts w:ascii="Garamond" w:hAnsi="Garamond" w:cs="Times New Roman"/>
          <w:w w:val="105"/>
          <w:sz w:val="24"/>
          <w:szCs w:val="24"/>
        </w:rPr>
        <w:t>më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përdorur</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ata</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se kur kapen nga shërbimet e Policisë Kufitare, kërkojnë azil dhe më pas akomodohen 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Qendrën</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Kombëtare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Azilkërkues.</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Meqë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Qendra</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Azilit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6"/>
          <w:w w:val="105"/>
          <w:sz w:val="24"/>
          <w:szCs w:val="24"/>
        </w:rPr>
        <w:t xml:space="preserve"> </w:t>
      </w:r>
      <w:r w:rsidR="005B5912" w:rsidRPr="0077293D">
        <w:rPr>
          <w:rFonts w:ascii="Garamond" w:hAnsi="Garamond" w:cs="Times New Roman"/>
          <w:spacing w:val="-6"/>
          <w:w w:val="105"/>
          <w:sz w:val="24"/>
          <w:szCs w:val="24"/>
        </w:rPr>
        <w:t>nj</w:t>
      </w:r>
      <w:r w:rsidR="004465D8" w:rsidRPr="0077293D">
        <w:rPr>
          <w:rFonts w:ascii="Garamond" w:hAnsi="Garamond" w:cs="Times New Roman"/>
          <w:spacing w:val="-6"/>
          <w:w w:val="105"/>
          <w:sz w:val="24"/>
          <w:szCs w:val="24"/>
        </w:rPr>
        <w:t>ë</w:t>
      </w:r>
      <w:r w:rsidR="005B5912" w:rsidRPr="0077293D">
        <w:rPr>
          <w:rFonts w:ascii="Garamond" w:hAnsi="Garamond" w:cs="Times New Roman"/>
          <w:spacing w:val="-6"/>
          <w:w w:val="105"/>
          <w:sz w:val="24"/>
          <w:szCs w:val="24"/>
        </w:rPr>
        <w:t xml:space="preserve"> qend</w:t>
      </w:r>
      <w:r w:rsidR="004465D8" w:rsidRPr="0077293D">
        <w:rPr>
          <w:rFonts w:ascii="Garamond" w:hAnsi="Garamond" w:cs="Times New Roman"/>
          <w:spacing w:val="-6"/>
          <w:w w:val="105"/>
          <w:sz w:val="24"/>
          <w:szCs w:val="24"/>
        </w:rPr>
        <w:t>ë</w:t>
      </w:r>
      <w:r w:rsidR="005B5912" w:rsidRPr="0077293D">
        <w:rPr>
          <w:rFonts w:ascii="Garamond" w:hAnsi="Garamond" w:cs="Times New Roman"/>
          <w:spacing w:val="-6"/>
          <w:w w:val="105"/>
          <w:sz w:val="24"/>
          <w:szCs w:val="24"/>
        </w:rPr>
        <w:t xml:space="preserve">r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hapur,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ata</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largohen</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përdorin</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taksi</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ose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mjete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transportit</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publik</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shkuar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Shkodër,</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ku</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synojnë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arrijnë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kufirin</w:t>
      </w:r>
      <w:r w:rsidRPr="0077293D">
        <w:rPr>
          <w:rFonts w:ascii="Garamond" w:hAnsi="Garamond" w:cs="Times New Roman"/>
          <w:spacing w:val="-7"/>
          <w:w w:val="105"/>
          <w:sz w:val="24"/>
          <w:szCs w:val="24"/>
        </w:rPr>
        <w:t xml:space="preserve"> </w:t>
      </w:r>
      <w:r w:rsidR="00885F48" w:rsidRPr="0077293D">
        <w:rPr>
          <w:rFonts w:ascii="Garamond" w:hAnsi="Garamond" w:cs="Times New Roman"/>
          <w:w w:val="105"/>
          <w:sz w:val="24"/>
          <w:szCs w:val="24"/>
        </w:rPr>
        <w:t>shqiptaro</w:t>
      </w:r>
      <w:r w:rsidR="00885F48" w:rsidRPr="0077293D">
        <w:rPr>
          <w:rFonts w:ascii="Times New Roman" w:hAnsi="Times New Roman" w:cs="Times New Roman"/>
          <w:w w:val="105"/>
          <w:sz w:val="24"/>
          <w:szCs w:val="24"/>
        </w:rPr>
        <w:t>‐</w:t>
      </w:r>
      <w:r w:rsidR="00885F48" w:rsidRPr="0077293D">
        <w:rPr>
          <w:rFonts w:ascii="Garamond" w:hAnsi="Garamond" w:cs="Times New Roman"/>
          <w:w w:val="105"/>
          <w:sz w:val="24"/>
          <w:szCs w:val="24"/>
        </w:rPr>
        <w:t>malazez.</w:t>
      </w:r>
    </w:p>
    <w:p w14:paraId="7BC51664" w14:textId="28674910" w:rsidR="00AD0B9B" w:rsidRPr="0077293D" w:rsidRDefault="00DD7541" w:rsidP="00172E46">
      <w:pPr>
        <w:ind w:firstLine="284"/>
        <w:jc w:val="both"/>
        <w:rPr>
          <w:rFonts w:ascii="Garamond" w:hAnsi="Garamond" w:cs="Times New Roman"/>
          <w:sz w:val="24"/>
          <w:szCs w:val="24"/>
        </w:rPr>
      </w:pPr>
      <w:r w:rsidRPr="0077293D">
        <w:rPr>
          <w:rFonts w:ascii="Garamond" w:hAnsi="Garamond" w:cs="Times New Roman"/>
          <w:w w:val="105"/>
          <w:sz w:val="24"/>
          <w:szCs w:val="24"/>
        </w:rPr>
        <w:t>Rreziku</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paraqitur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këto</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dhëna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fakti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w:t>
      </w:r>
      <w:r w:rsidR="005B5912"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mund</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riaktivizohen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rrjete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trafikantëve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shqiptarë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bashkëpunim</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ata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huaj,</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ofruar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dhënie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ndihmë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 xml:space="preserve">kundrejt pagesave fitimprurëse. </w:t>
      </w:r>
    </w:p>
    <w:p w14:paraId="4869525D" w14:textId="77777777" w:rsidR="009B3E89" w:rsidRDefault="009B3E89" w:rsidP="00172E46">
      <w:pPr>
        <w:pStyle w:val="BodyText"/>
        <w:ind w:firstLine="284"/>
        <w:rPr>
          <w:rFonts w:ascii="Garamond" w:hAnsi="Garamond" w:cs="Times New Roman"/>
          <w:i/>
          <w:spacing w:val="-1"/>
          <w:w w:val="105"/>
          <w:sz w:val="24"/>
          <w:szCs w:val="24"/>
        </w:rPr>
      </w:pPr>
    </w:p>
    <w:p w14:paraId="4C1A4AE3" w14:textId="4886D1F2" w:rsidR="00AD0B9B" w:rsidRPr="0077293D" w:rsidRDefault="00AD0B9B" w:rsidP="00172E46">
      <w:pPr>
        <w:pStyle w:val="BodyText"/>
        <w:ind w:firstLine="284"/>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w w:val="105"/>
          <w:sz w:val="24"/>
          <w:szCs w:val="24"/>
        </w:rPr>
        <w:t>4.4.2</w:t>
      </w:r>
      <w:r w:rsidRPr="0077293D">
        <w:rPr>
          <w:rFonts w:ascii="Garamond" w:hAnsi="Garamond" w:cs="Times New Roman"/>
          <w:i/>
          <w:spacing w:val="-9"/>
          <w:w w:val="105"/>
          <w:sz w:val="24"/>
          <w:szCs w:val="24"/>
        </w:rPr>
        <w:t xml:space="preserve"> </w:t>
      </w:r>
      <w:r w:rsidRPr="0077293D">
        <w:rPr>
          <w:rFonts w:ascii="Garamond" w:hAnsi="Garamond" w:cs="Times New Roman"/>
          <w:i/>
          <w:w w:val="105"/>
          <w:sz w:val="24"/>
          <w:szCs w:val="24"/>
        </w:rPr>
        <w:t>Të</w:t>
      </w:r>
      <w:r w:rsidRPr="0077293D">
        <w:rPr>
          <w:rFonts w:ascii="Garamond" w:hAnsi="Garamond" w:cs="Times New Roman"/>
          <w:i/>
          <w:spacing w:val="-9"/>
          <w:w w:val="105"/>
          <w:sz w:val="24"/>
          <w:szCs w:val="24"/>
        </w:rPr>
        <w:t xml:space="preserve"> </w:t>
      </w:r>
      <w:r w:rsidRPr="0077293D">
        <w:rPr>
          <w:rFonts w:ascii="Garamond" w:hAnsi="Garamond" w:cs="Times New Roman"/>
          <w:i/>
          <w:w w:val="105"/>
          <w:sz w:val="24"/>
          <w:szCs w:val="24"/>
        </w:rPr>
        <w:t>huaj</w:t>
      </w:r>
      <w:r w:rsidRPr="0077293D">
        <w:rPr>
          <w:rFonts w:ascii="Garamond" w:hAnsi="Garamond" w:cs="Times New Roman"/>
          <w:i/>
          <w:spacing w:val="-10"/>
          <w:w w:val="105"/>
          <w:sz w:val="24"/>
          <w:szCs w:val="24"/>
        </w:rPr>
        <w:t xml:space="preserve"> </w:t>
      </w:r>
      <w:r w:rsidRPr="0077293D">
        <w:rPr>
          <w:rFonts w:ascii="Garamond" w:hAnsi="Garamond" w:cs="Times New Roman"/>
          <w:i/>
          <w:w w:val="105"/>
          <w:sz w:val="24"/>
          <w:szCs w:val="24"/>
        </w:rPr>
        <w:t>refuzuar</w:t>
      </w:r>
      <w:r w:rsidRPr="0077293D">
        <w:rPr>
          <w:rFonts w:ascii="Garamond" w:hAnsi="Garamond" w:cs="Times New Roman"/>
          <w:i/>
          <w:spacing w:val="-8"/>
          <w:w w:val="105"/>
          <w:sz w:val="24"/>
          <w:szCs w:val="24"/>
        </w:rPr>
        <w:t xml:space="preserve"> </w:t>
      </w:r>
      <w:r w:rsidRPr="0077293D">
        <w:rPr>
          <w:rFonts w:ascii="Garamond" w:hAnsi="Garamond" w:cs="Times New Roman"/>
          <w:i/>
          <w:w w:val="105"/>
          <w:sz w:val="24"/>
          <w:szCs w:val="24"/>
        </w:rPr>
        <w:t>në</w:t>
      </w:r>
      <w:r w:rsidRPr="0077293D">
        <w:rPr>
          <w:rFonts w:ascii="Garamond" w:hAnsi="Garamond" w:cs="Times New Roman"/>
          <w:i/>
          <w:spacing w:val="-10"/>
          <w:w w:val="105"/>
          <w:sz w:val="24"/>
          <w:szCs w:val="24"/>
        </w:rPr>
        <w:t xml:space="preserve"> </w:t>
      </w:r>
      <w:r w:rsidRPr="0077293D">
        <w:rPr>
          <w:rFonts w:ascii="Garamond" w:hAnsi="Garamond" w:cs="Times New Roman"/>
          <w:i/>
          <w:w w:val="105"/>
          <w:sz w:val="24"/>
          <w:szCs w:val="24"/>
        </w:rPr>
        <w:t>hyrje</w:t>
      </w:r>
      <w:r w:rsidRPr="0077293D">
        <w:rPr>
          <w:rFonts w:ascii="Garamond" w:hAnsi="Garamond" w:cs="Times New Roman"/>
          <w:i/>
          <w:spacing w:val="-8"/>
          <w:w w:val="105"/>
          <w:sz w:val="24"/>
          <w:szCs w:val="24"/>
        </w:rPr>
        <w:t xml:space="preserve"> </w:t>
      </w:r>
      <w:r w:rsidRPr="0077293D">
        <w:rPr>
          <w:rFonts w:ascii="Garamond" w:hAnsi="Garamond" w:cs="Times New Roman"/>
          <w:i/>
          <w:w w:val="105"/>
          <w:sz w:val="24"/>
          <w:szCs w:val="24"/>
        </w:rPr>
        <w:t>sipas</w:t>
      </w:r>
      <w:r w:rsidRPr="0077293D">
        <w:rPr>
          <w:rFonts w:ascii="Garamond" w:hAnsi="Garamond" w:cs="Times New Roman"/>
          <w:i/>
          <w:spacing w:val="-10"/>
          <w:w w:val="105"/>
          <w:sz w:val="24"/>
          <w:szCs w:val="24"/>
        </w:rPr>
        <w:t xml:space="preserve"> </w:t>
      </w:r>
      <w:r w:rsidRPr="0077293D">
        <w:rPr>
          <w:rFonts w:ascii="Garamond" w:hAnsi="Garamond" w:cs="Times New Roman"/>
          <w:i/>
          <w:w w:val="105"/>
          <w:sz w:val="24"/>
          <w:szCs w:val="24"/>
        </w:rPr>
        <w:t>llojit</w:t>
      </w:r>
      <w:r w:rsidRPr="0077293D">
        <w:rPr>
          <w:rFonts w:ascii="Garamond" w:hAnsi="Garamond" w:cs="Times New Roman"/>
          <w:i/>
          <w:spacing w:val="-8"/>
          <w:w w:val="105"/>
          <w:sz w:val="24"/>
          <w:szCs w:val="24"/>
        </w:rPr>
        <w:t xml:space="preserve"> </w:t>
      </w:r>
      <w:r w:rsidRPr="0077293D">
        <w:rPr>
          <w:rFonts w:ascii="Garamond" w:hAnsi="Garamond" w:cs="Times New Roman"/>
          <w:i/>
          <w:w w:val="105"/>
          <w:sz w:val="24"/>
          <w:szCs w:val="24"/>
        </w:rPr>
        <w:t>të</w:t>
      </w:r>
      <w:r w:rsidRPr="0077293D">
        <w:rPr>
          <w:rFonts w:ascii="Garamond" w:hAnsi="Garamond" w:cs="Times New Roman"/>
          <w:i/>
          <w:spacing w:val="-10"/>
          <w:w w:val="105"/>
          <w:sz w:val="24"/>
          <w:szCs w:val="24"/>
        </w:rPr>
        <w:t xml:space="preserve"> </w:t>
      </w:r>
      <w:r w:rsidRPr="0077293D">
        <w:rPr>
          <w:rFonts w:ascii="Garamond" w:hAnsi="Garamond" w:cs="Times New Roman"/>
          <w:i/>
          <w:w w:val="105"/>
          <w:sz w:val="24"/>
          <w:szCs w:val="24"/>
        </w:rPr>
        <w:t>PKK</w:t>
      </w:r>
      <w:r w:rsidR="00F13C7F" w:rsidRPr="0077293D">
        <w:rPr>
          <w:rFonts w:ascii="Garamond" w:hAnsi="Garamond" w:cs="Times New Roman"/>
          <w:i/>
          <w:w w:val="105"/>
          <w:sz w:val="24"/>
          <w:szCs w:val="24"/>
        </w:rPr>
        <w:t xml:space="preserve"> </w:t>
      </w:r>
      <w:r w:rsidR="00827556" w:rsidRPr="0077293D">
        <w:rPr>
          <w:rFonts w:ascii="Garamond" w:hAnsi="Garamond" w:cs="Times New Roman"/>
          <w:i/>
          <w:w w:val="105"/>
          <w:sz w:val="24"/>
          <w:szCs w:val="24"/>
        </w:rPr>
        <w:t>(2022</w:t>
      </w:r>
      <w:r w:rsidR="009131E0" w:rsidRPr="0077293D">
        <w:rPr>
          <w:rFonts w:ascii="Garamond" w:hAnsi="Garamond" w:cs="Times New Roman"/>
          <w:bCs/>
          <w:i/>
          <w:spacing w:val="-7"/>
          <w:w w:val="105"/>
          <w:sz w:val="24"/>
          <w:szCs w:val="24"/>
        </w:rPr>
        <w:t>–</w:t>
      </w:r>
      <w:r w:rsidR="00827556" w:rsidRPr="0077293D">
        <w:rPr>
          <w:rFonts w:ascii="Garamond" w:hAnsi="Garamond" w:cs="Times New Roman"/>
          <w:i/>
          <w:w w:val="105"/>
          <w:sz w:val="24"/>
          <w:szCs w:val="24"/>
        </w:rPr>
        <w:t>2023</w:t>
      </w:r>
      <w:r w:rsidRPr="0077293D">
        <w:rPr>
          <w:rFonts w:ascii="Garamond" w:hAnsi="Garamond" w:cs="Times New Roman"/>
          <w:i/>
          <w:w w:val="105"/>
          <w:sz w:val="24"/>
          <w:szCs w:val="24"/>
        </w:rPr>
        <w:t>)</w:t>
      </w:r>
    </w:p>
    <w:tbl>
      <w:tblPr>
        <w:tblW w:w="0" w:type="auto"/>
        <w:tblInd w:w="90" w:type="dxa"/>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Layout w:type="fixed"/>
        <w:tblCellMar>
          <w:left w:w="0" w:type="dxa"/>
          <w:right w:w="0" w:type="dxa"/>
        </w:tblCellMar>
        <w:tblLook w:val="01E0" w:firstRow="1" w:lastRow="1" w:firstColumn="1" w:lastColumn="1" w:noHBand="0" w:noVBand="0"/>
      </w:tblPr>
      <w:tblGrid>
        <w:gridCol w:w="3930"/>
        <w:gridCol w:w="1298"/>
        <w:gridCol w:w="1702"/>
      </w:tblGrid>
      <w:tr w:rsidR="00AD0B9B" w:rsidRPr="0077293D" w14:paraId="31845A87" w14:textId="77777777" w:rsidTr="007C1E48">
        <w:trPr>
          <w:trHeight w:val="20"/>
        </w:trPr>
        <w:tc>
          <w:tcPr>
            <w:tcW w:w="3930" w:type="dxa"/>
            <w:tcBorders>
              <w:top w:val="nil"/>
              <w:left w:val="nil"/>
              <w:bottom w:val="nil"/>
              <w:right w:val="nil"/>
            </w:tcBorders>
            <w:shd w:val="clear" w:color="auto" w:fill="DEEAF6" w:themeFill="accent1" w:themeFillTint="33"/>
          </w:tcPr>
          <w:p w14:paraId="27B7CB2C" w14:textId="77777777" w:rsidR="00AD0B9B" w:rsidRPr="0077293D" w:rsidRDefault="00AD0B9B" w:rsidP="004C4C3A">
            <w:pPr>
              <w:pStyle w:val="TableParagraph"/>
              <w:rPr>
                <w:rFonts w:ascii="Garamond" w:hAnsi="Garamond" w:cs="Times New Roman"/>
                <w:b/>
                <w:sz w:val="20"/>
                <w:szCs w:val="24"/>
              </w:rPr>
            </w:pPr>
            <w:r w:rsidRPr="0077293D">
              <w:rPr>
                <w:rFonts w:ascii="Garamond" w:hAnsi="Garamond" w:cs="Times New Roman"/>
                <w:b/>
                <w:w w:val="105"/>
                <w:sz w:val="20"/>
                <w:szCs w:val="24"/>
              </w:rPr>
              <w:t>KUFIRI/VITI</w:t>
            </w:r>
          </w:p>
        </w:tc>
        <w:tc>
          <w:tcPr>
            <w:tcW w:w="1298" w:type="dxa"/>
            <w:tcBorders>
              <w:top w:val="nil"/>
              <w:left w:val="nil"/>
              <w:bottom w:val="nil"/>
              <w:right w:val="nil"/>
            </w:tcBorders>
            <w:shd w:val="clear" w:color="auto" w:fill="DEEAF6" w:themeFill="accent1" w:themeFillTint="33"/>
          </w:tcPr>
          <w:p w14:paraId="50FA0F41" w14:textId="6CB81F5F" w:rsidR="00AD0B9B" w:rsidRPr="0077293D" w:rsidRDefault="00827556" w:rsidP="00CC7FAB">
            <w:pPr>
              <w:pStyle w:val="TableParagraph"/>
              <w:jc w:val="center"/>
              <w:rPr>
                <w:rFonts w:ascii="Garamond" w:hAnsi="Garamond" w:cs="Times New Roman"/>
                <w:b/>
                <w:sz w:val="20"/>
                <w:szCs w:val="24"/>
              </w:rPr>
            </w:pPr>
            <w:r w:rsidRPr="0077293D">
              <w:rPr>
                <w:rFonts w:ascii="Garamond" w:hAnsi="Garamond" w:cs="Times New Roman"/>
                <w:b/>
                <w:w w:val="105"/>
                <w:sz w:val="20"/>
                <w:szCs w:val="24"/>
              </w:rPr>
              <w:t>2022</w:t>
            </w:r>
          </w:p>
        </w:tc>
        <w:tc>
          <w:tcPr>
            <w:tcW w:w="1702" w:type="dxa"/>
            <w:tcBorders>
              <w:top w:val="nil"/>
              <w:left w:val="nil"/>
              <w:bottom w:val="nil"/>
              <w:right w:val="nil"/>
            </w:tcBorders>
            <w:shd w:val="clear" w:color="auto" w:fill="DEEAF6" w:themeFill="accent1" w:themeFillTint="33"/>
          </w:tcPr>
          <w:p w14:paraId="24281A44" w14:textId="3DDB7DD4" w:rsidR="00AD0B9B" w:rsidRPr="0077293D" w:rsidRDefault="00827556" w:rsidP="00CC7FAB">
            <w:pPr>
              <w:pStyle w:val="TableParagraph"/>
              <w:jc w:val="center"/>
              <w:rPr>
                <w:rFonts w:ascii="Garamond" w:hAnsi="Garamond" w:cs="Times New Roman"/>
                <w:b/>
                <w:sz w:val="20"/>
                <w:szCs w:val="24"/>
              </w:rPr>
            </w:pPr>
            <w:r w:rsidRPr="0077293D">
              <w:rPr>
                <w:rFonts w:ascii="Garamond" w:hAnsi="Garamond" w:cs="Times New Roman"/>
                <w:b/>
                <w:w w:val="105"/>
                <w:sz w:val="20"/>
                <w:szCs w:val="24"/>
              </w:rPr>
              <w:t>2023</w:t>
            </w:r>
          </w:p>
        </w:tc>
      </w:tr>
      <w:tr w:rsidR="00AD0B9B" w:rsidRPr="0077293D" w14:paraId="793BF7A7" w14:textId="77777777" w:rsidTr="007C1E48">
        <w:trPr>
          <w:trHeight w:val="20"/>
        </w:trPr>
        <w:tc>
          <w:tcPr>
            <w:tcW w:w="3930" w:type="dxa"/>
            <w:tcBorders>
              <w:right w:val="nil"/>
            </w:tcBorders>
          </w:tcPr>
          <w:p w14:paraId="3D91ACE2" w14:textId="77777777" w:rsidR="00AD0B9B" w:rsidRPr="0077293D" w:rsidRDefault="00AD0B9B" w:rsidP="004C4C3A">
            <w:pPr>
              <w:pStyle w:val="TableParagraph"/>
              <w:rPr>
                <w:rFonts w:ascii="Garamond" w:hAnsi="Garamond" w:cs="Times New Roman"/>
                <w:sz w:val="20"/>
                <w:szCs w:val="24"/>
              </w:rPr>
            </w:pPr>
            <w:r w:rsidRPr="0077293D">
              <w:rPr>
                <w:rFonts w:ascii="Garamond" w:hAnsi="Garamond" w:cs="Times New Roman"/>
                <w:w w:val="105"/>
                <w:sz w:val="20"/>
                <w:szCs w:val="24"/>
              </w:rPr>
              <w:t>Tokësor</w:t>
            </w:r>
          </w:p>
        </w:tc>
        <w:tc>
          <w:tcPr>
            <w:tcW w:w="1298" w:type="dxa"/>
            <w:tcBorders>
              <w:left w:val="nil"/>
              <w:right w:val="nil"/>
            </w:tcBorders>
          </w:tcPr>
          <w:p w14:paraId="18A22AA7" w14:textId="51BF0425" w:rsidR="00AD0B9B" w:rsidRPr="0077293D" w:rsidRDefault="002E14C9" w:rsidP="00CC7FAB">
            <w:pPr>
              <w:pStyle w:val="TableParagraph"/>
              <w:jc w:val="center"/>
              <w:rPr>
                <w:rFonts w:ascii="Garamond" w:hAnsi="Garamond" w:cs="Times New Roman"/>
                <w:sz w:val="20"/>
                <w:szCs w:val="24"/>
              </w:rPr>
            </w:pPr>
            <w:r w:rsidRPr="0077293D">
              <w:rPr>
                <w:rFonts w:ascii="Garamond" w:hAnsi="Garamond" w:cs="Times New Roman"/>
                <w:sz w:val="20"/>
                <w:szCs w:val="24"/>
              </w:rPr>
              <w:t>111</w:t>
            </w:r>
          </w:p>
        </w:tc>
        <w:tc>
          <w:tcPr>
            <w:tcW w:w="1702" w:type="dxa"/>
            <w:tcBorders>
              <w:left w:val="nil"/>
            </w:tcBorders>
          </w:tcPr>
          <w:p w14:paraId="204B0643" w14:textId="1DE8B8F7" w:rsidR="00AD0B9B" w:rsidRPr="0077293D" w:rsidRDefault="004A188F" w:rsidP="00CC7FAB">
            <w:pPr>
              <w:pStyle w:val="TableParagraph"/>
              <w:jc w:val="center"/>
              <w:rPr>
                <w:rFonts w:ascii="Garamond" w:hAnsi="Garamond" w:cs="Times New Roman"/>
                <w:sz w:val="20"/>
                <w:szCs w:val="24"/>
              </w:rPr>
            </w:pPr>
            <w:r w:rsidRPr="0077293D">
              <w:rPr>
                <w:rFonts w:ascii="Garamond" w:hAnsi="Garamond" w:cs="Times New Roman"/>
                <w:sz w:val="20"/>
                <w:szCs w:val="24"/>
              </w:rPr>
              <w:t>156</w:t>
            </w:r>
          </w:p>
        </w:tc>
      </w:tr>
      <w:tr w:rsidR="00AD0B9B" w:rsidRPr="0077293D" w14:paraId="4805D7A1" w14:textId="77777777" w:rsidTr="007C1E48">
        <w:trPr>
          <w:trHeight w:val="20"/>
        </w:trPr>
        <w:tc>
          <w:tcPr>
            <w:tcW w:w="3930" w:type="dxa"/>
            <w:tcBorders>
              <w:right w:val="nil"/>
            </w:tcBorders>
          </w:tcPr>
          <w:p w14:paraId="0C98AE2B" w14:textId="77777777" w:rsidR="00AD0B9B" w:rsidRPr="0077293D" w:rsidRDefault="00AD0B9B" w:rsidP="004C4C3A">
            <w:pPr>
              <w:pStyle w:val="TableParagraph"/>
              <w:rPr>
                <w:rFonts w:ascii="Garamond" w:hAnsi="Garamond" w:cs="Times New Roman"/>
                <w:sz w:val="20"/>
                <w:szCs w:val="24"/>
              </w:rPr>
            </w:pPr>
            <w:r w:rsidRPr="0077293D">
              <w:rPr>
                <w:rFonts w:ascii="Garamond" w:hAnsi="Garamond" w:cs="Times New Roman"/>
                <w:w w:val="105"/>
                <w:sz w:val="20"/>
                <w:szCs w:val="24"/>
              </w:rPr>
              <w:t>Ajror</w:t>
            </w:r>
          </w:p>
        </w:tc>
        <w:tc>
          <w:tcPr>
            <w:tcW w:w="1298" w:type="dxa"/>
            <w:tcBorders>
              <w:left w:val="nil"/>
              <w:right w:val="nil"/>
            </w:tcBorders>
          </w:tcPr>
          <w:p w14:paraId="585E5BB2" w14:textId="04A7AA1B" w:rsidR="00AD0B9B" w:rsidRPr="0077293D" w:rsidRDefault="002E14C9" w:rsidP="00CC7FAB">
            <w:pPr>
              <w:pStyle w:val="TableParagraph"/>
              <w:jc w:val="center"/>
              <w:rPr>
                <w:rFonts w:ascii="Garamond" w:hAnsi="Garamond" w:cs="Times New Roman"/>
                <w:sz w:val="20"/>
                <w:szCs w:val="24"/>
              </w:rPr>
            </w:pPr>
            <w:r w:rsidRPr="0077293D">
              <w:rPr>
                <w:rFonts w:ascii="Garamond" w:hAnsi="Garamond" w:cs="Times New Roman"/>
                <w:sz w:val="20"/>
                <w:szCs w:val="24"/>
              </w:rPr>
              <w:t>994</w:t>
            </w:r>
          </w:p>
        </w:tc>
        <w:tc>
          <w:tcPr>
            <w:tcW w:w="1702" w:type="dxa"/>
            <w:tcBorders>
              <w:left w:val="nil"/>
            </w:tcBorders>
          </w:tcPr>
          <w:p w14:paraId="36F09EB8" w14:textId="5C227CF0" w:rsidR="00AD0B9B" w:rsidRPr="0077293D" w:rsidRDefault="004A188F" w:rsidP="00CC7FAB">
            <w:pPr>
              <w:pStyle w:val="TableParagraph"/>
              <w:jc w:val="center"/>
              <w:rPr>
                <w:rFonts w:ascii="Garamond" w:hAnsi="Garamond" w:cs="Times New Roman"/>
                <w:sz w:val="20"/>
                <w:szCs w:val="24"/>
              </w:rPr>
            </w:pPr>
            <w:r w:rsidRPr="0077293D">
              <w:rPr>
                <w:rFonts w:ascii="Garamond" w:hAnsi="Garamond" w:cs="Times New Roman"/>
                <w:sz w:val="20"/>
                <w:szCs w:val="24"/>
              </w:rPr>
              <w:t>639</w:t>
            </w:r>
          </w:p>
        </w:tc>
      </w:tr>
      <w:tr w:rsidR="00AD0B9B" w:rsidRPr="0077293D" w14:paraId="0FB13EED" w14:textId="77777777" w:rsidTr="007C1E48">
        <w:trPr>
          <w:trHeight w:val="20"/>
        </w:trPr>
        <w:tc>
          <w:tcPr>
            <w:tcW w:w="3930" w:type="dxa"/>
            <w:tcBorders>
              <w:right w:val="nil"/>
            </w:tcBorders>
          </w:tcPr>
          <w:p w14:paraId="232E0CB6" w14:textId="77777777" w:rsidR="00AD0B9B" w:rsidRPr="0077293D" w:rsidRDefault="00AD0B9B" w:rsidP="004C4C3A">
            <w:pPr>
              <w:pStyle w:val="TableParagraph"/>
              <w:rPr>
                <w:rFonts w:ascii="Garamond" w:hAnsi="Garamond" w:cs="Times New Roman"/>
                <w:sz w:val="20"/>
                <w:szCs w:val="24"/>
              </w:rPr>
            </w:pPr>
            <w:r w:rsidRPr="0077293D">
              <w:rPr>
                <w:rFonts w:ascii="Garamond" w:hAnsi="Garamond" w:cs="Times New Roman"/>
                <w:w w:val="105"/>
                <w:sz w:val="20"/>
                <w:szCs w:val="24"/>
              </w:rPr>
              <w:t>Detar</w:t>
            </w:r>
          </w:p>
        </w:tc>
        <w:tc>
          <w:tcPr>
            <w:tcW w:w="1298" w:type="dxa"/>
            <w:tcBorders>
              <w:left w:val="nil"/>
              <w:right w:val="nil"/>
            </w:tcBorders>
          </w:tcPr>
          <w:p w14:paraId="38AA7810" w14:textId="538E88BB" w:rsidR="00AD0B9B" w:rsidRPr="0077293D" w:rsidRDefault="002E14C9" w:rsidP="00CC7FAB">
            <w:pPr>
              <w:pStyle w:val="TableParagraph"/>
              <w:jc w:val="center"/>
              <w:rPr>
                <w:rFonts w:ascii="Garamond" w:hAnsi="Garamond" w:cs="Times New Roman"/>
                <w:sz w:val="20"/>
                <w:szCs w:val="24"/>
              </w:rPr>
            </w:pPr>
            <w:r w:rsidRPr="0077293D">
              <w:rPr>
                <w:rFonts w:ascii="Garamond" w:hAnsi="Garamond" w:cs="Times New Roman"/>
                <w:sz w:val="20"/>
                <w:szCs w:val="24"/>
              </w:rPr>
              <w:t>7</w:t>
            </w:r>
          </w:p>
        </w:tc>
        <w:tc>
          <w:tcPr>
            <w:tcW w:w="1702" w:type="dxa"/>
            <w:tcBorders>
              <w:left w:val="nil"/>
            </w:tcBorders>
            <w:vAlign w:val="center"/>
          </w:tcPr>
          <w:p w14:paraId="7ECCBE66" w14:textId="280ED60F" w:rsidR="00AD0B9B" w:rsidRPr="0077293D" w:rsidRDefault="004A188F" w:rsidP="00CC7FAB">
            <w:pPr>
              <w:pStyle w:val="TableParagraph"/>
              <w:jc w:val="center"/>
              <w:rPr>
                <w:rFonts w:ascii="Garamond" w:hAnsi="Garamond" w:cs="Times New Roman"/>
                <w:sz w:val="20"/>
                <w:szCs w:val="24"/>
              </w:rPr>
            </w:pPr>
            <w:r w:rsidRPr="0077293D">
              <w:rPr>
                <w:rFonts w:ascii="Garamond" w:hAnsi="Garamond" w:cs="Times New Roman"/>
                <w:sz w:val="20"/>
                <w:szCs w:val="24"/>
              </w:rPr>
              <w:t>23</w:t>
            </w:r>
          </w:p>
        </w:tc>
      </w:tr>
      <w:tr w:rsidR="00AD0B9B" w:rsidRPr="0077293D" w14:paraId="5E8E7B57" w14:textId="77777777" w:rsidTr="007C1E48">
        <w:trPr>
          <w:trHeight w:val="20"/>
        </w:trPr>
        <w:tc>
          <w:tcPr>
            <w:tcW w:w="3930" w:type="dxa"/>
            <w:tcBorders>
              <w:right w:val="nil"/>
            </w:tcBorders>
          </w:tcPr>
          <w:p w14:paraId="1DC7C4EB" w14:textId="3ECB2540" w:rsidR="00AD0B9B" w:rsidRPr="0077293D" w:rsidRDefault="006A3D1C" w:rsidP="004C4C3A">
            <w:pPr>
              <w:pStyle w:val="TableParagraph"/>
              <w:rPr>
                <w:rFonts w:ascii="Garamond" w:hAnsi="Garamond" w:cs="Times New Roman"/>
                <w:b/>
                <w:sz w:val="20"/>
                <w:szCs w:val="24"/>
              </w:rPr>
            </w:pPr>
            <w:r w:rsidRPr="0077293D">
              <w:rPr>
                <w:rFonts w:ascii="Garamond" w:hAnsi="Garamond" w:cs="Times New Roman"/>
                <w:b/>
                <w:w w:val="105"/>
                <w:sz w:val="20"/>
                <w:szCs w:val="24"/>
              </w:rPr>
              <w:t>Total</w:t>
            </w:r>
            <w:r w:rsidR="00622F7E" w:rsidRPr="0077293D">
              <w:rPr>
                <w:rFonts w:ascii="Garamond" w:hAnsi="Garamond" w:cs="Times New Roman"/>
                <w:b/>
                <w:w w:val="105"/>
                <w:sz w:val="20"/>
                <w:szCs w:val="24"/>
              </w:rPr>
              <w:t>i</w:t>
            </w:r>
            <w:r w:rsidRPr="0077293D">
              <w:rPr>
                <w:rFonts w:ascii="Garamond" w:hAnsi="Garamond" w:cs="Times New Roman"/>
                <w:b/>
                <w:w w:val="105"/>
                <w:sz w:val="20"/>
                <w:szCs w:val="24"/>
              </w:rPr>
              <w:t xml:space="preserve"> </w:t>
            </w:r>
          </w:p>
        </w:tc>
        <w:tc>
          <w:tcPr>
            <w:tcW w:w="1298" w:type="dxa"/>
            <w:tcBorders>
              <w:left w:val="nil"/>
              <w:right w:val="nil"/>
            </w:tcBorders>
          </w:tcPr>
          <w:p w14:paraId="13DA3567" w14:textId="502038C2" w:rsidR="00AD0B9B" w:rsidRPr="0077293D" w:rsidRDefault="008A2265" w:rsidP="00CC7FAB">
            <w:pPr>
              <w:pStyle w:val="TableParagraph"/>
              <w:jc w:val="center"/>
              <w:rPr>
                <w:rFonts w:ascii="Garamond" w:hAnsi="Garamond" w:cs="Times New Roman"/>
                <w:b/>
                <w:sz w:val="20"/>
                <w:szCs w:val="24"/>
              </w:rPr>
            </w:pPr>
            <w:r w:rsidRPr="0077293D">
              <w:rPr>
                <w:rFonts w:ascii="Garamond" w:hAnsi="Garamond" w:cs="Times New Roman"/>
                <w:b/>
                <w:sz w:val="20"/>
                <w:szCs w:val="24"/>
              </w:rPr>
              <w:t>1112</w:t>
            </w:r>
          </w:p>
        </w:tc>
        <w:tc>
          <w:tcPr>
            <w:tcW w:w="1702" w:type="dxa"/>
            <w:tcBorders>
              <w:left w:val="nil"/>
            </w:tcBorders>
            <w:vAlign w:val="center"/>
          </w:tcPr>
          <w:p w14:paraId="353F7594" w14:textId="5C36D663" w:rsidR="00AD0B9B" w:rsidRPr="0077293D" w:rsidRDefault="008A2265" w:rsidP="00CC7FAB">
            <w:pPr>
              <w:pStyle w:val="TableParagraph"/>
              <w:jc w:val="center"/>
              <w:rPr>
                <w:rFonts w:ascii="Garamond" w:hAnsi="Garamond" w:cs="Times New Roman"/>
                <w:b/>
                <w:sz w:val="20"/>
                <w:szCs w:val="24"/>
              </w:rPr>
            </w:pPr>
            <w:r w:rsidRPr="0077293D">
              <w:rPr>
                <w:rFonts w:ascii="Garamond" w:hAnsi="Garamond" w:cs="Times New Roman"/>
                <w:b/>
                <w:sz w:val="20"/>
                <w:szCs w:val="24"/>
              </w:rPr>
              <w:t>818</w:t>
            </w:r>
          </w:p>
        </w:tc>
      </w:tr>
    </w:tbl>
    <w:p w14:paraId="028088C3" w14:textId="6410755C" w:rsidR="00344FAC" w:rsidRPr="0077293D" w:rsidRDefault="00AD0B9B" w:rsidP="00172E46">
      <w:pPr>
        <w:pStyle w:val="ListParagraph"/>
        <w:ind w:left="0" w:firstLine="284"/>
        <w:rPr>
          <w:rFonts w:ascii="Garamond" w:hAnsi="Garamond" w:cs="Times New Roman"/>
          <w:i/>
          <w:sz w:val="24"/>
          <w:szCs w:val="24"/>
        </w:rPr>
      </w:pPr>
      <w:r w:rsidRPr="0077293D">
        <w:rPr>
          <w:rFonts w:ascii="Garamond" w:hAnsi="Garamond" w:cs="Times New Roman"/>
          <w:i/>
          <w:sz w:val="24"/>
          <w:szCs w:val="24"/>
        </w:rPr>
        <w:t>Burimi:</w:t>
      </w:r>
      <w:r w:rsidRPr="0077293D">
        <w:rPr>
          <w:rFonts w:ascii="Garamond" w:hAnsi="Garamond" w:cs="Times New Roman"/>
          <w:i/>
          <w:spacing w:val="-6"/>
          <w:sz w:val="24"/>
          <w:szCs w:val="24"/>
        </w:rPr>
        <w:t xml:space="preserve"> </w:t>
      </w:r>
      <w:r w:rsidRPr="0077293D">
        <w:rPr>
          <w:rFonts w:ascii="Garamond" w:hAnsi="Garamond" w:cs="Times New Roman"/>
          <w:i/>
          <w:sz w:val="24"/>
          <w:szCs w:val="24"/>
        </w:rPr>
        <w:t>Departamenti</w:t>
      </w:r>
      <w:r w:rsidRPr="0077293D">
        <w:rPr>
          <w:rFonts w:ascii="Garamond" w:hAnsi="Garamond" w:cs="Times New Roman"/>
          <w:i/>
          <w:spacing w:val="-4"/>
          <w:sz w:val="24"/>
          <w:szCs w:val="24"/>
        </w:rPr>
        <w:t xml:space="preserve"> </w:t>
      </w:r>
      <w:r w:rsidRPr="0077293D">
        <w:rPr>
          <w:rFonts w:ascii="Garamond" w:hAnsi="Garamond" w:cs="Times New Roman"/>
          <w:i/>
          <w:sz w:val="24"/>
          <w:szCs w:val="24"/>
        </w:rPr>
        <w:t>për</w:t>
      </w:r>
      <w:r w:rsidRPr="0077293D">
        <w:rPr>
          <w:rFonts w:ascii="Garamond" w:hAnsi="Garamond" w:cs="Times New Roman"/>
          <w:i/>
          <w:spacing w:val="-6"/>
          <w:sz w:val="24"/>
          <w:szCs w:val="24"/>
        </w:rPr>
        <w:t xml:space="preserve"> </w:t>
      </w:r>
      <w:r w:rsidRPr="0077293D">
        <w:rPr>
          <w:rFonts w:ascii="Garamond" w:hAnsi="Garamond" w:cs="Times New Roman"/>
          <w:i/>
          <w:sz w:val="24"/>
          <w:szCs w:val="24"/>
        </w:rPr>
        <w:t>Kufirin</w:t>
      </w:r>
      <w:r w:rsidRPr="0077293D">
        <w:rPr>
          <w:rFonts w:ascii="Garamond" w:hAnsi="Garamond" w:cs="Times New Roman"/>
          <w:i/>
          <w:spacing w:val="-4"/>
          <w:sz w:val="24"/>
          <w:szCs w:val="24"/>
        </w:rPr>
        <w:t xml:space="preserve"> </w:t>
      </w:r>
      <w:r w:rsidRPr="0077293D">
        <w:rPr>
          <w:rFonts w:ascii="Garamond" w:hAnsi="Garamond" w:cs="Times New Roman"/>
          <w:i/>
          <w:sz w:val="24"/>
          <w:szCs w:val="24"/>
        </w:rPr>
        <w:t>dhe</w:t>
      </w:r>
      <w:r w:rsidRPr="0077293D">
        <w:rPr>
          <w:rFonts w:ascii="Garamond" w:hAnsi="Garamond" w:cs="Times New Roman"/>
          <w:i/>
          <w:spacing w:val="-6"/>
          <w:sz w:val="24"/>
          <w:szCs w:val="24"/>
        </w:rPr>
        <w:t xml:space="preserve"> </w:t>
      </w:r>
      <w:r w:rsidR="005976EB" w:rsidRPr="0077293D">
        <w:rPr>
          <w:rFonts w:ascii="Garamond" w:hAnsi="Garamond" w:cs="Times New Roman"/>
          <w:i/>
          <w:sz w:val="24"/>
          <w:szCs w:val="24"/>
        </w:rPr>
        <w:t>Migracionin.</w:t>
      </w:r>
    </w:p>
    <w:p w14:paraId="4E587B0F" w14:textId="77777777" w:rsidR="009B3E89" w:rsidRDefault="009B3E89" w:rsidP="00172E46">
      <w:pPr>
        <w:pStyle w:val="BodyText"/>
        <w:ind w:firstLine="284"/>
        <w:jc w:val="both"/>
        <w:rPr>
          <w:rFonts w:ascii="Garamond" w:hAnsi="Garamond" w:cs="Times New Roman"/>
          <w:w w:val="105"/>
          <w:sz w:val="24"/>
          <w:szCs w:val="24"/>
        </w:rPr>
      </w:pPr>
    </w:p>
    <w:p w14:paraId="1F92199D" w14:textId="48570B47" w:rsidR="00AD0B9B" w:rsidRPr="0077293D" w:rsidRDefault="00AD0B9B"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Referuar</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dhënave,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refuzimet</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kanë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ndodhur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arsye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mungesës</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së</w:t>
      </w:r>
      <w:r w:rsidR="00C86EA6" w:rsidRPr="0077293D">
        <w:rPr>
          <w:rFonts w:ascii="Garamond" w:hAnsi="Garamond" w:cs="Times New Roman"/>
          <w:w w:val="105"/>
          <w:sz w:val="24"/>
          <w:szCs w:val="24"/>
        </w:rPr>
        <w:t xml:space="preserve"> </w:t>
      </w:r>
      <w:r w:rsidRPr="0077293D">
        <w:rPr>
          <w:rFonts w:ascii="Garamond" w:hAnsi="Garamond" w:cs="Times New Roman"/>
          <w:w w:val="105"/>
          <w:sz w:val="24"/>
          <w:szCs w:val="24"/>
        </w:rPr>
        <w:t>dokumenteve</w:t>
      </w:r>
      <w:r w:rsidRPr="0077293D">
        <w:rPr>
          <w:rFonts w:ascii="Garamond" w:hAnsi="Garamond" w:cs="Times New Roman"/>
          <w:spacing w:val="26"/>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8"/>
          <w:w w:val="105"/>
          <w:sz w:val="24"/>
          <w:szCs w:val="24"/>
        </w:rPr>
        <w:t xml:space="preserve"> </w:t>
      </w:r>
      <w:r w:rsidRPr="0077293D">
        <w:rPr>
          <w:rFonts w:ascii="Garamond" w:hAnsi="Garamond" w:cs="Times New Roman"/>
          <w:w w:val="105"/>
          <w:sz w:val="24"/>
          <w:szCs w:val="24"/>
        </w:rPr>
        <w:t>udhëtimit</w:t>
      </w:r>
      <w:r w:rsidRPr="0077293D">
        <w:rPr>
          <w:rFonts w:ascii="Garamond" w:hAnsi="Garamond" w:cs="Times New Roman"/>
          <w:spacing w:val="27"/>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27"/>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7"/>
          <w:w w:val="105"/>
          <w:sz w:val="24"/>
          <w:szCs w:val="24"/>
        </w:rPr>
        <w:t xml:space="preserve"> </w:t>
      </w:r>
      <w:r w:rsidRPr="0077293D">
        <w:rPr>
          <w:rFonts w:ascii="Garamond" w:hAnsi="Garamond" w:cs="Times New Roman"/>
          <w:w w:val="105"/>
          <w:sz w:val="24"/>
          <w:szCs w:val="24"/>
        </w:rPr>
        <w:t>automjeteve,</w:t>
      </w:r>
      <w:r w:rsidRPr="0077293D">
        <w:rPr>
          <w:rFonts w:ascii="Garamond" w:hAnsi="Garamond" w:cs="Times New Roman"/>
          <w:spacing w:val="28"/>
          <w:w w:val="105"/>
          <w:sz w:val="24"/>
          <w:szCs w:val="24"/>
        </w:rPr>
        <w:t xml:space="preserve"> </w:t>
      </w:r>
      <w:r w:rsidR="00D3730E" w:rsidRPr="0077293D">
        <w:rPr>
          <w:rFonts w:ascii="Garamond" w:hAnsi="Garamond" w:cs="Times New Roman"/>
          <w:w w:val="105"/>
          <w:sz w:val="24"/>
          <w:szCs w:val="24"/>
        </w:rPr>
        <w:t>ekzistenca e</w:t>
      </w:r>
      <w:r w:rsidR="00D3730E" w:rsidRPr="0077293D">
        <w:rPr>
          <w:rFonts w:ascii="Garamond" w:hAnsi="Garamond" w:cs="Times New Roman"/>
          <w:spacing w:val="28"/>
          <w:w w:val="105"/>
          <w:sz w:val="24"/>
          <w:szCs w:val="24"/>
        </w:rPr>
        <w:t xml:space="preserve"> </w:t>
      </w:r>
      <w:r w:rsidRPr="0077293D">
        <w:rPr>
          <w:rFonts w:ascii="Garamond" w:hAnsi="Garamond" w:cs="Times New Roman"/>
          <w:w w:val="105"/>
          <w:sz w:val="24"/>
          <w:szCs w:val="24"/>
        </w:rPr>
        <w:t>dokument</w:t>
      </w:r>
      <w:r w:rsidR="00D3730E" w:rsidRPr="0077293D">
        <w:rPr>
          <w:rFonts w:ascii="Garamond" w:hAnsi="Garamond" w:cs="Times New Roman"/>
          <w:w w:val="105"/>
          <w:sz w:val="24"/>
          <w:szCs w:val="24"/>
        </w:rPr>
        <w:t>ave</w:t>
      </w:r>
      <w:r w:rsidRPr="0077293D">
        <w:rPr>
          <w:rFonts w:ascii="Garamond" w:hAnsi="Garamond" w:cs="Times New Roman"/>
          <w:spacing w:val="2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6"/>
          <w:w w:val="105"/>
          <w:sz w:val="24"/>
          <w:szCs w:val="24"/>
        </w:rPr>
        <w:t xml:space="preserve"> </w:t>
      </w:r>
      <w:r w:rsidRPr="0077293D">
        <w:rPr>
          <w:rFonts w:ascii="Garamond" w:hAnsi="Garamond" w:cs="Times New Roman"/>
          <w:w w:val="105"/>
          <w:sz w:val="24"/>
          <w:szCs w:val="24"/>
        </w:rPr>
        <w:t>pavlefshme,</w:t>
      </w:r>
      <w:r w:rsidRPr="0077293D">
        <w:rPr>
          <w:rFonts w:ascii="Garamond" w:hAnsi="Garamond" w:cs="Times New Roman"/>
          <w:spacing w:val="27"/>
          <w:w w:val="105"/>
          <w:sz w:val="24"/>
          <w:szCs w:val="24"/>
        </w:rPr>
        <w:t xml:space="preserve"> </w:t>
      </w:r>
      <w:r w:rsidRPr="0077293D">
        <w:rPr>
          <w:rFonts w:ascii="Garamond" w:hAnsi="Garamond" w:cs="Times New Roman"/>
          <w:w w:val="105"/>
          <w:sz w:val="24"/>
          <w:szCs w:val="24"/>
        </w:rPr>
        <w:t>munges</w:t>
      </w:r>
      <w:r w:rsidR="00D3730E" w:rsidRPr="0077293D">
        <w:rPr>
          <w:rFonts w:ascii="Garamond" w:hAnsi="Garamond" w:cs="Times New Roman"/>
          <w:w w:val="105"/>
          <w:sz w:val="24"/>
          <w:szCs w:val="24"/>
        </w:rPr>
        <w:t>a</w:t>
      </w:r>
      <w:r w:rsidRPr="0077293D">
        <w:rPr>
          <w:rFonts w:ascii="Garamond" w:hAnsi="Garamond" w:cs="Times New Roman"/>
          <w:spacing w:val="27"/>
          <w:w w:val="105"/>
          <w:sz w:val="24"/>
          <w:szCs w:val="24"/>
        </w:rPr>
        <w:t xml:space="preserve"> </w:t>
      </w:r>
      <w:r w:rsidR="00D3730E" w:rsidRPr="0077293D">
        <w:rPr>
          <w:rFonts w:ascii="Garamond" w:hAnsi="Garamond" w:cs="Times New Roman"/>
          <w:w w:val="105"/>
          <w:sz w:val="24"/>
          <w:szCs w:val="24"/>
        </w:rPr>
        <w:t>e</w:t>
      </w:r>
      <w:r w:rsidRPr="0077293D">
        <w:rPr>
          <w:rFonts w:ascii="Garamond" w:hAnsi="Garamond" w:cs="Times New Roman"/>
          <w:spacing w:val="28"/>
          <w:w w:val="105"/>
          <w:sz w:val="24"/>
          <w:szCs w:val="24"/>
        </w:rPr>
        <w:t xml:space="preserve"> </w:t>
      </w:r>
      <w:r w:rsidRPr="0077293D">
        <w:rPr>
          <w:rFonts w:ascii="Garamond" w:hAnsi="Garamond" w:cs="Times New Roman"/>
          <w:w w:val="105"/>
          <w:sz w:val="24"/>
          <w:szCs w:val="24"/>
        </w:rPr>
        <w:t>vizës,</w:t>
      </w:r>
      <w:r w:rsidRPr="0077293D">
        <w:rPr>
          <w:rFonts w:ascii="Garamond" w:hAnsi="Garamond" w:cs="Times New Roman"/>
          <w:sz w:val="24"/>
          <w:szCs w:val="24"/>
        </w:rPr>
        <w:t xml:space="preserve"> </w:t>
      </w:r>
      <w:r w:rsidRPr="0077293D">
        <w:rPr>
          <w:rFonts w:ascii="Garamond" w:hAnsi="Garamond" w:cs="Times New Roman"/>
          <w:w w:val="105"/>
          <w:sz w:val="24"/>
          <w:szCs w:val="24"/>
        </w:rPr>
        <w:t xml:space="preserve">tejkalimi </w:t>
      </w:r>
      <w:r w:rsidR="00D3730E" w:rsidRPr="0077293D">
        <w:rPr>
          <w:rFonts w:ascii="Garamond" w:hAnsi="Garamond" w:cs="Times New Roman"/>
          <w:w w:val="105"/>
          <w:sz w:val="24"/>
          <w:szCs w:val="24"/>
        </w:rPr>
        <w:t>i</w:t>
      </w:r>
      <w:r w:rsidRPr="0077293D">
        <w:rPr>
          <w:rFonts w:ascii="Garamond" w:hAnsi="Garamond" w:cs="Times New Roman"/>
          <w:w w:val="105"/>
          <w:sz w:val="24"/>
          <w:szCs w:val="24"/>
        </w:rPr>
        <w:t xml:space="preserve"> afatit të qëndrimit, munges</w:t>
      </w:r>
      <w:r w:rsidR="00D3730E" w:rsidRPr="0077293D">
        <w:rPr>
          <w:rFonts w:ascii="Garamond" w:hAnsi="Garamond" w:cs="Times New Roman"/>
          <w:w w:val="105"/>
          <w:sz w:val="24"/>
          <w:szCs w:val="24"/>
        </w:rPr>
        <w:t>a e</w:t>
      </w:r>
      <w:r w:rsidRPr="0077293D">
        <w:rPr>
          <w:rFonts w:ascii="Garamond" w:hAnsi="Garamond" w:cs="Times New Roman"/>
          <w:w w:val="105"/>
          <w:sz w:val="24"/>
          <w:szCs w:val="24"/>
        </w:rPr>
        <w:t xml:space="preserve"> mjeteve financiare, si dhe </w:t>
      </w:r>
      <w:r w:rsidR="00D3730E" w:rsidRPr="0077293D">
        <w:rPr>
          <w:rFonts w:ascii="Garamond" w:hAnsi="Garamond" w:cs="Times New Roman"/>
          <w:w w:val="105"/>
          <w:sz w:val="24"/>
          <w:szCs w:val="24"/>
        </w:rPr>
        <w:t xml:space="preserve">mos </w:t>
      </w:r>
      <w:r w:rsidRPr="0077293D">
        <w:rPr>
          <w:rFonts w:ascii="Garamond" w:hAnsi="Garamond" w:cs="Times New Roman"/>
          <w:w w:val="105"/>
          <w:sz w:val="24"/>
          <w:szCs w:val="24"/>
        </w:rPr>
        <w:t>justifik</w:t>
      </w:r>
      <w:r w:rsidR="00D3730E" w:rsidRPr="0077293D">
        <w:rPr>
          <w:rFonts w:ascii="Garamond" w:hAnsi="Garamond" w:cs="Times New Roman"/>
          <w:w w:val="105"/>
          <w:sz w:val="24"/>
          <w:szCs w:val="24"/>
        </w:rPr>
        <w:t>imi i</w:t>
      </w:r>
      <w:r w:rsidRPr="0077293D">
        <w:rPr>
          <w:rFonts w:ascii="Garamond" w:hAnsi="Garamond" w:cs="Times New Roman"/>
          <w:w w:val="105"/>
          <w:sz w:val="24"/>
          <w:szCs w:val="24"/>
        </w:rPr>
        <w:t xml:space="preserve"> qëllimi</w:t>
      </w:r>
      <w:r w:rsidR="00D3730E" w:rsidRPr="0077293D">
        <w:rPr>
          <w:rFonts w:ascii="Garamond" w:hAnsi="Garamond" w:cs="Times New Roman"/>
          <w:w w:val="105"/>
          <w:sz w:val="24"/>
          <w:szCs w:val="24"/>
        </w:rPr>
        <w:t>t</w:t>
      </w:r>
      <w:r w:rsidRPr="0077293D">
        <w:rPr>
          <w:rFonts w:ascii="Garamond" w:hAnsi="Garamond" w:cs="Times New Roman"/>
          <w:w w:val="105"/>
          <w:sz w:val="24"/>
          <w:szCs w:val="24"/>
        </w:rPr>
        <w:t xml:space="preserve"> </w:t>
      </w:r>
      <w:r w:rsidR="00D3730E" w:rsidRPr="0077293D">
        <w:rPr>
          <w:rFonts w:ascii="Garamond" w:hAnsi="Garamond" w:cs="Times New Roman"/>
          <w:w w:val="105"/>
          <w:sz w:val="24"/>
          <w:szCs w:val="24"/>
        </w:rPr>
        <w:t>t</w:t>
      </w:r>
      <w:r w:rsidR="004465D8" w:rsidRPr="0077293D">
        <w:rPr>
          <w:rFonts w:ascii="Garamond" w:hAnsi="Garamond" w:cs="Times New Roman"/>
          <w:w w:val="105"/>
          <w:sz w:val="24"/>
          <w:szCs w:val="24"/>
        </w:rPr>
        <w:t>ë</w:t>
      </w:r>
      <w:r w:rsidRPr="0077293D">
        <w:rPr>
          <w:rFonts w:ascii="Garamond" w:hAnsi="Garamond" w:cs="Times New Roman"/>
          <w:spacing w:val="1"/>
          <w:w w:val="105"/>
          <w:sz w:val="24"/>
          <w:szCs w:val="24"/>
        </w:rPr>
        <w:t xml:space="preserve"> </w:t>
      </w:r>
      <w:r w:rsidR="00A36AB3" w:rsidRPr="0077293D">
        <w:rPr>
          <w:rFonts w:ascii="Garamond" w:hAnsi="Garamond" w:cs="Times New Roman"/>
          <w:w w:val="105"/>
          <w:sz w:val="24"/>
          <w:szCs w:val="24"/>
        </w:rPr>
        <w:t>udhëtimit.</w:t>
      </w:r>
    </w:p>
    <w:p w14:paraId="5FA338F0" w14:textId="49417375" w:rsidR="00827556" w:rsidRPr="0077293D" w:rsidRDefault="00AD0B9B"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Shtetasit shqiptarë dhe të huaj që kthehen nga policitë e vendeve të tjera në kufi, u nënshtrohen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procedurave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posaçme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pritjes, intervistimit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pas</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përzgjedhjes. Një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qëllimet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procesit të përzgjedhjes është edhe vlerësimi i vulnerabiliteteve dhe nevojave apo treguesve 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trafikimit</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të qenieve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njerëzore</w:t>
      </w:r>
      <w:r w:rsidR="00D3730E" w:rsidRPr="0077293D">
        <w:rPr>
          <w:rFonts w:ascii="Garamond" w:hAnsi="Garamond" w:cs="Times New Roman"/>
          <w:w w:val="105"/>
          <w:sz w:val="24"/>
          <w:szCs w:val="24"/>
        </w:rPr>
        <w:t xml:space="preserve">. </w:t>
      </w:r>
    </w:p>
    <w:p w14:paraId="3180643C" w14:textId="77777777" w:rsidR="00A8475B" w:rsidRPr="0077293D" w:rsidRDefault="005042BA" w:rsidP="00172E46">
      <w:pPr>
        <w:pStyle w:val="BodyText"/>
        <w:ind w:firstLine="284"/>
        <w:jc w:val="both"/>
        <w:rPr>
          <w:rFonts w:ascii="Garamond" w:hAnsi="Garamond" w:cs="Times New Roman"/>
          <w:spacing w:val="-3"/>
          <w:w w:val="105"/>
          <w:sz w:val="24"/>
          <w:szCs w:val="24"/>
        </w:rPr>
      </w:pPr>
      <w:r w:rsidRPr="0077293D">
        <w:rPr>
          <w:rFonts w:ascii="Garamond" w:hAnsi="Garamond" w:cs="Times New Roman"/>
          <w:w w:val="105"/>
          <w:sz w:val="24"/>
          <w:szCs w:val="24"/>
        </w:rPr>
        <w:t xml:space="preserve">Referuar të dhënave të administruara nga </w:t>
      </w:r>
      <w:r w:rsidRPr="0077293D">
        <w:rPr>
          <w:rFonts w:ascii="Garamond" w:hAnsi="Garamond" w:cs="Times New Roman"/>
          <w:sz w:val="24"/>
          <w:szCs w:val="24"/>
        </w:rPr>
        <w:t>Drejtoria e Politikave për Antitrafikun dhe Migracionin</w:t>
      </w:r>
      <w:r w:rsidRPr="0077293D">
        <w:rPr>
          <w:rFonts w:ascii="Garamond" w:hAnsi="Garamond" w:cs="Times New Roman"/>
          <w:w w:val="105"/>
          <w:sz w:val="24"/>
          <w:szCs w:val="24"/>
        </w:rPr>
        <w:t xml:space="preserve"> në Ministrinë 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Brendshme, për vitin 2023 janë identifikuar dhe referuar gjithsej 165</w:t>
      </w:r>
      <w:r w:rsidRPr="0077293D">
        <w:rPr>
          <w:rFonts w:ascii="Garamond" w:hAnsi="Garamond" w:cs="Times New Roman"/>
          <w:b/>
          <w:bCs/>
          <w:w w:val="105"/>
          <w:sz w:val="24"/>
          <w:szCs w:val="24"/>
        </w:rPr>
        <w:t xml:space="preserve"> </w:t>
      </w:r>
      <w:r w:rsidRPr="0077293D">
        <w:rPr>
          <w:rFonts w:ascii="Garamond" w:hAnsi="Garamond" w:cs="Times New Roman"/>
          <w:bCs/>
          <w:w w:val="105"/>
          <w:sz w:val="24"/>
          <w:szCs w:val="24"/>
        </w:rPr>
        <w:t>viktima/viktima të mundshme trafikimi.</w:t>
      </w:r>
      <w:r w:rsidRPr="0077293D">
        <w:rPr>
          <w:rFonts w:ascii="Garamond" w:hAnsi="Garamond" w:cs="Times New Roman"/>
          <w:spacing w:val="-3"/>
          <w:w w:val="105"/>
          <w:sz w:val="24"/>
          <w:szCs w:val="24"/>
        </w:rPr>
        <w:t xml:space="preserve"> </w:t>
      </w:r>
    </w:p>
    <w:p w14:paraId="1042AA02" w14:textId="305F3550" w:rsidR="005042BA" w:rsidRDefault="005042BA" w:rsidP="00172E46">
      <w:pPr>
        <w:pStyle w:val="BodyText"/>
        <w:ind w:firstLine="284"/>
        <w:jc w:val="both"/>
        <w:rPr>
          <w:rFonts w:ascii="Garamond" w:hAnsi="Garamond" w:cs="Times New Roman"/>
          <w:spacing w:val="-3"/>
          <w:w w:val="105"/>
          <w:sz w:val="24"/>
          <w:szCs w:val="24"/>
        </w:rPr>
      </w:pPr>
      <w:r w:rsidRPr="0077293D">
        <w:rPr>
          <w:rFonts w:ascii="Garamond" w:hAnsi="Garamond" w:cs="Times New Roman"/>
          <w:spacing w:val="-3"/>
          <w:w w:val="105"/>
          <w:sz w:val="24"/>
          <w:szCs w:val="24"/>
        </w:rPr>
        <w:t>Tabela 4.3 i referohet</w:t>
      </w:r>
      <w:r w:rsidR="00C86EA6" w:rsidRPr="0077293D">
        <w:rPr>
          <w:rFonts w:ascii="Garamond" w:hAnsi="Garamond" w:cs="Times New Roman"/>
          <w:spacing w:val="-3"/>
          <w:w w:val="105"/>
          <w:sz w:val="24"/>
          <w:szCs w:val="24"/>
        </w:rPr>
        <w:t xml:space="preserve"> </w:t>
      </w:r>
      <w:r w:rsidRPr="0077293D">
        <w:rPr>
          <w:rFonts w:ascii="Garamond" w:hAnsi="Garamond" w:cs="Times New Roman"/>
          <w:spacing w:val="-3"/>
          <w:w w:val="105"/>
          <w:sz w:val="24"/>
          <w:szCs w:val="24"/>
        </w:rPr>
        <w:t>statusit, grup-moshës, gjinisë dhe kombësisë së viktimave dhe viktimave të mundshme të trafikimit për vitin 2022 dhe 2023.</w:t>
      </w:r>
    </w:p>
    <w:p w14:paraId="4F8CFCA1" w14:textId="77777777" w:rsidR="009B3E89" w:rsidRPr="0077293D" w:rsidRDefault="009B3E89" w:rsidP="00172E46">
      <w:pPr>
        <w:pStyle w:val="BodyText"/>
        <w:ind w:firstLine="284"/>
        <w:jc w:val="both"/>
        <w:rPr>
          <w:rFonts w:ascii="Garamond" w:hAnsi="Garamond" w:cs="Times New Roman"/>
          <w:sz w:val="24"/>
          <w:szCs w:val="24"/>
        </w:rPr>
      </w:pPr>
    </w:p>
    <w:p w14:paraId="2FD2091D" w14:textId="773110D2" w:rsidR="005042BA" w:rsidRPr="0077293D" w:rsidRDefault="005042BA" w:rsidP="00172E46">
      <w:pPr>
        <w:pStyle w:val="BodyText"/>
        <w:ind w:firstLine="284"/>
        <w:rPr>
          <w:rFonts w:ascii="Garamond" w:hAnsi="Garamond" w:cs="Times New Roman"/>
          <w:i/>
          <w:w w:val="105"/>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4.4.3</w:t>
      </w:r>
      <w:r w:rsidRPr="0077293D">
        <w:rPr>
          <w:rFonts w:ascii="Garamond" w:hAnsi="Garamond" w:cs="Times New Roman"/>
          <w:i/>
          <w:spacing w:val="-8"/>
          <w:w w:val="105"/>
          <w:sz w:val="24"/>
          <w:szCs w:val="24"/>
        </w:rPr>
        <w:t xml:space="preserve"> </w:t>
      </w:r>
      <w:r w:rsidR="00C968F4" w:rsidRPr="0077293D">
        <w:rPr>
          <w:rFonts w:ascii="Garamond" w:hAnsi="Garamond" w:cs="Times New Roman"/>
          <w:i/>
          <w:spacing w:val="-1"/>
          <w:w w:val="105"/>
          <w:sz w:val="24"/>
          <w:szCs w:val="24"/>
        </w:rPr>
        <w:t>V</w:t>
      </w:r>
      <w:r w:rsidR="00B16A89" w:rsidRPr="0077293D">
        <w:rPr>
          <w:rFonts w:ascii="Garamond" w:hAnsi="Garamond" w:cs="Times New Roman"/>
          <w:i/>
          <w:spacing w:val="-1"/>
          <w:w w:val="105"/>
          <w:sz w:val="24"/>
          <w:szCs w:val="24"/>
        </w:rPr>
        <w:t>iktima</w:t>
      </w:r>
      <w:r w:rsidR="00B16A89" w:rsidRPr="0077293D">
        <w:rPr>
          <w:rFonts w:ascii="Garamond" w:hAnsi="Garamond" w:cs="Times New Roman"/>
          <w:i/>
          <w:spacing w:val="-10"/>
          <w:w w:val="105"/>
          <w:sz w:val="24"/>
          <w:szCs w:val="24"/>
        </w:rPr>
        <w:t xml:space="preserve"> </w:t>
      </w:r>
      <w:r w:rsidR="00B16A89" w:rsidRPr="0077293D">
        <w:rPr>
          <w:rFonts w:ascii="Garamond" w:hAnsi="Garamond" w:cs="Times New Roman"/>
          <w:i/>
          <w:spacing w:val="-1"/>
          <w:w w:val="105"/>
          <w:sz w:val="24"/>
          <w:szCs w:val="24"/>
        </w:rPr>
        <w:t>trafikimi/viktima</w:t>
      </w:r>
      <w:r w:rsidR="00B16A89" w:rsidRPr="0077293D">
        <w:rPr>
          <w:rFonts w:ascii="Garamond" w:hAnsi="Garamond" w:cs="Times New Roman"/>
          <w:i/>
          <w:spacing w:val="-9"/>
          <w:w w:val="105"/>
          <w:sz w:val="24"/>
          <w:szCs w:val="24"/>
        </w:rPr>
        <w:t xml:space="preserve"> </w:t>
      </w:r>
      <w:r w:rsidR="00B16A89" w:rsidRPr="0077293D">
        <w:rPr>
          <w:rFonts w:ascii="Garamond" w:hAnsi="Garamond" w:cs="Times New Roman"/>
          <w:i/>
          <w:w w:val="105"/>
          <w:sz w:val="24"/>
          <w:szCs w:val="24"/>
        </w:rPr>
        <w:t>të</w:t>
      </w:r>
      <w:r w:rsidR="00B16A89" w:rsidRPr="0077293D">
        <w:rPr>
          <w:rFonts w:ascii="Garamond" w:hAnsi="Garamond" w:cs="Times New Roman"/>
          <w:i/>
          <w:spacing w:val="-9"/>
          <w:w w:val="105"/>
          <w:sz w:val="24"/>
          <w:szCs w:val="24"/>
        </w:rPr>
        <w:t xml:space="preserve"> </w:t>
      </w:r>
      <w:r w:rsidR="00B16A89" w:rsidRPr="0077293D">
        <w:rPr>
          <w:rFonts w:ascii="Garamond" w:hAnsi="Garamond" w:cs="Times New Roman"/>
          <w:i/>
          <w:w w:val="105"/>
          <w:sz w:val="24"/>
          <w:szCs w:val="24"/>
        </w:rPr>
        <w:t>mundshme</w:t>
      </w:r>
      <w:r w:rsidR="00B16A89" w:rsidRPr="0077293D">
        <w:rPr>
          <w:rFonts w:ascii="Garamond" w:hAnsi="Garamond" w:cs="Times New Roman"/>
          <w:i/>
          <w:spacing w:val="-10"/>
          <w:w w:val="105"/>
          <w:sz w:val="24"/>
          <w:szCs w:val="24"/>
        </w:rPr>
        <w:t xml:space="preserve"> </w:t>
      </w:r>
      <w:r w:rsidR="00B16A89" w:rsidRPr="0077293D">
        <w:rPr>
          <w:rFonts w:ascii="Garamond" w:hAnsi="Garamond" w:cs="Times New Roman"/>
          <w:i/>
          <w:spacing w:val="-9"/>
          <w:w w:val="105"/>
          <w:sz w:val="24"/>
          <w:szCs w:val="24"/>
        </w:rPr>
        <w:t>t</w:t>
      </w:r>
      <w:r w:rsidR="00B16A89" w:rsidRPr="0077293D">
        <w:rPr>
          <w:rFonts w:ascii="Garamond" w:hAnsi="Garamond" w:cs="Times New Roman"/>
          <w:i/>
          <w:w w:val="105"/>
          <w:sz w:val="24"/>
          <w:szCs w:val="24"/>
        </w:rPr>
        <w:t>rafikimi</w:t>
      </w:r>
      <w:r w:rsidR="00B16A89" w:rsidRPr="0077293D">
        <w:rPr>
          <w:rFonts w:ascii="Garamond" w:hAnsi="Garamond" w:cs="Times New Roman"/>
          <w:i/>
          <w:spacing w:val="-10"/>
          <w:w w:val="105"/>
          <w:sz w:val="24"/>
          <w:szCs w:val="24"/>
        </w:rPr>
        <w:t xml:space="preserve"> </w:t>
      </w:r>
      <w:r w:rsidRPr="0077293D">
        <w:rPr>
          <w:rFonts w:ascii="Garamond" w:hAnsi="Garamond" w:cs="Times New Roman"/>
          <w:i/>
          <w:w w:val="105"/>
          <w:sz w:val="24"/>
          <w:szCs w:val="24"/>
        </w:rPr>
        <w:t>(2022</w:t>
      </w:r>
      <w:r w:rsidR="009131E0" w:rsidRPr="0077293D">
        <w:rPr>
          <w:rFonts w:ascii="Garamond" w:hAnsi="Garamond" w:cs="Times New Roman"/>
          <w:bCs/>
          <w:spacing w:val="-7"/>
          <w:w w:val="105"/>
          <w:sz w:val="24"/>
          <w:szCs w:val="24"/>
        </w:rPr>
        <w:t>–</w:t>
      </w:r>
      <w:r w:rsidRPr="0077293D">
        <w:rPr>
          <w:rFonts w:ascii="Garamond" w:hAnsi="Garamond" w:cs="Times New Roman"/>
          <w:i/>
          <w:w w:val="105"/>
          <w:sz w:val="24"/>
          <w:szCs w:val="24"/>
        </w:rPr>
        <w:t>2023)</w:t>
      </w:r>
    </w:p>
    <w:tbl>
      <w:tblPr>
        <w:tblW w:w="0" w:type="auto"/>
        <w:tblInd w:w="143" w:type="dxa"/>
        <w:tblBorders>
          <w:top w:val="single" w:sz="8" w:space="0" w:color="7AA0CD"/>
          <w:left w:val="single" w:sz="8" w:space="0" w:color="7AA0CD"/>
          <w:bottom w:val="single" w:sz="8" w:space="0" w:color="7AA0CD"/>
          <w:right w:val="single" w:sz="8" w:space="0" w:color="7AA0CD"/>
          <w:insideH w:val="single" w:sz="8" w:space="0" w:color="7AA0CD"/>
          <w:insideV w:val="single" w:sz="8" w:space="0" w:color="7AA0CD"/>
        </w:tblBorders>
        <w:tblLayout w:type="fixed"/>
        <w:tblCellMar>
          <w:left w:w="0" w:type="dxa"/>
          <w:right w:w="0" w:type="dxa"/>
        </w:tblCellMar>
        <w:tblLook w:val="01E0" w:firstRow="1" w:lastRow="1" w:firstColumn="1" w:lastColumn="1" w:noHBand="0" w:noVBand="0"/>
      </w:tblPr>
      <w:tblGrid>
        <w:gridCol w:w="1120"/>
        <w:gridCol w:w="3199"/>
        <w:gridCol w:w="2081"/>
        <w:gridCol w:w="2177"/>
      </w:tblGrid>
      <w:tr w:rsidR="007359BD" w:rsidRPr="0077293D" w14:paraId="14CC67AD" w14:textId="77777777" w:rsidTr="007C1E48">
        <w:trPr>
          <w:trHeight w:val="20"/>
        </w:trPr>
        <w:tc>
          <w:tcPr>
            <w:tcW w:w="4319" w:type="dxa"/>
            <w:gridSpan w:val="2"/>
            <w:tcBorders>
              <w:right w:val="nil"/>
            </w:tcBorders>
            <w:shd w:val="clear" w:color="auto" w:fill="4F82BD"/>
          </w:tcPr>
          <w:p w14:paraId="316D4587" w14:textId="16D2929E" w:rsidR="005042BA" w:rsidRPr="0077293D" w:rsidRDefault="00106CA5" w:rsidP="004C4C3A">
            <w:pPr>
              <w:pStyle w:val="TableParagraph"/>
              <w:tabs>
                <w:tab w:val="center" w:pos="2091"/>
              </w:tabs>
              <w:rPr>
                <w:rFonts w:ascii="Garamond" w:hAnsi="Garamond" w:cs="Times New Roman"/>
                <w:b/>
                <w:sz w:val="20"/>
                <w:szCs w:val="24"/>
              </w:rPr>
            </w:pPr>
            <w:r w:rsidRPr="0077293D">
              <w:rPr>
                <w:rFonts w:ascii="Garamond" w:hAnsi="Garamond" w:cs="Times New Roman"/>
                <w:sz w:val="20"/>
                <w:szCs w:val="24"/>
              </w:rPr>
              <w:t xml:space="preserve"> </w:t>
            </w:r>
            <w:r w:rsidR="007E74F5" w:rsidRPr="0077293D">
              <w:rPr>
                <w:rFonts w:ascii="Garamond" w:hAnsi="Garamond" w:cs="Times New Roman"/>
                <w:b/>
                <w:sz w:val="20"/>
                <w:szCs w:val="24"/>
              </w:rPr>
              <w:t xml:space="preserve"> </w:t>
            </w:r>
            <w:r w:rsidR="00760FA5" w:rsidRPr="0077293D">
              <w:rPr>
                <w:rFonts w:ascii="Garamond" w:hAnsi="Garamond" w:cs="Times New Roman"/>
                <w:b/>
                <w:sz w:val="20"/>
                <w:szCs w:val="24"/>
              </w:rPr>
              <w:t>VITI</w:t>
            </w:r>
          </w:p>
        </w:tc>
        <w:tc>
          <w:tcPr>
            <w:tcW w:w="2081" w:type="dxa"/>
            <w:tcBorders>
              <w:left w:val="nil"/>
              <w:right w:val="nil"/>
            </w:tcBorders>
            <w:shd w:val="clear" w:color="auto" w:fill="4F82BD"/>
          </w:tcPr>
          <w:p w14:paraId="48111D6A" w14:textId="77777777" w:rsidR="005042BA" w:rsidRPr="0077293D" w:rsidRDefault="005042BA" w:rsidP="004C4C3A">
            <w:pPr>
              <w:pStyle w:val="TableParagraph"/>
              <w:jc w:val="center"/>
              <w:rPr>
                <w:rFonts w:ascii="Garamond" w:hAnsi="Garamond" w:cs="Times New Roman"/>
                <w:b/>
                <w:sz w:val="20"/>
                <w:szCs w:val="24"/>
              </w:rPr>
            </w:pPr>
            <w:r w:rsidRPr="0077293D">
              <w:rPr>
                <w:rFonts w:ascii="Garamond" w:hAnsi="Garamond" w:cs="Times New Roman"/>
                <w:b/>
                <w:w w:val="105"/>
                <w:sz w:val="20"/>
                <w:szCs w:val="24"/>
              </w:rPr>
              <w:t>2022</w:t>
            </w:r>
          </w:p>
        </w:tc>
        <w:tc>
          <w:tcPr>
            <w:tcW w:w="2177" w:type="dxa"/>
            <w:tcBorders>
              <w:left w:val="nil"/>
            </w:tcBorders>
            <w:shd w:val="clear" w:color="auto" w:fill="4F82BD"/>
          </w:tcPr>
          <w:p w14:paraId="53A24F63" w14:textId="77777777" w:rsidR="005042BA" w:rsidRPr="0077293D" w:rsidRDefault="005042BA" w:rsidP="004C4C3A">
            <w:pPr>
              <w:pStyle w:val="TableParagraph"/>
              <w:jc w:val="center"/>
              <w:rPr>
                <w:rFonts w:ascii="Garamond" w:hAnsi="Garamond" w:cs="Times New Roman"/>
                <w:b/>
                <w:sz w:val="20"/>
                <w:szCs w:val="24"/>
              </w:rPr>
            </w:pPr>
            <w:r w:rsidRPr="0077293D">
              <w:rPr>
                <w:rFonts w:ascii="Garamond" w:hAnsi="Garamond" w:cs="Times New Roman"/>
                <w:b/>
                <w:w w:val="105"/>
                <w:sz w:val="20"/>
                <w:szCs w:val="24"/>
              </w:rPr>
              <w:t>2023</w:t>
            </w:r>
          </w:p>
        </w:tc>
      </w:tr>
      <w:tr w:rsidR="007359BD" w:rsidRPr="0077293D" w14:paraId="10D57EDA" w14:textId="77777777" w:rsidTr="007C1E48">
        <w:trPr>
          <w:trHeight w:val="20"/>
        </w:trPr>
        <w:tc>
          <w:tcPr>
            <w:tcW w:w="1120" w:type="dxa"/>
            <w:vMerge w:val="restart"/>
            <w:tcBorders>
              <w:right w:val="single" w:sz="4" w:space="0" w:color="C6D9F1"/>
            </w:tcBorders>
            <w:shd w:val="clear" w:color="auto" w:fill="D3DFEE"/>
          </w:tcPr>
          <w:p w14:paraId="00B2221B" w14:textId="77777777" w:rsidR="005042BA" w:rsidRPr="0077293D" w:rsidRDefault="005042BA" w:rsidP="004C4C3A">
            <w:pPr>
              <w:pStyle w:val="TableParagraph"/>
              <w:rPr>
                <w:rFonts w:ascii="Garamond" w:hAnsi="Garamond" w:cs="Times New Roman"/>
                <w:sz w:val="20"/>
                <w:szCs w:val="24"/>
              </w:rPr>
            </w:pPr>
            <w:r w:rsidRPr="0077293D">
              <w:rPr>
                <w:rFonts w:ascii="Garamond" w:hAnsi="Garamond" w:cs="Times New Roman"/>
                <w:w w:val="105"/>
                <w:sz w:val="20"/>
                <w:szCs w:val="24"/>
              </w:rPr>
              <w:t>Statusi</w:t>
            </w:r>
          </w:p>
        </w:tc>
        <w:tc>
          <w:tcPr>
            <w:tcW w:w="3199" w:type="dxa"/>
            <w:tcBorders>
              <w:left w:val="single" w:sz="4" w:space="0" w:color="C6D9F1"/>
              <w:right w:val="single" w:sz="4" w:space="0" w:color="C6D9F1"/>
            </w:tcBorders>
            <w:shd w:val="clear" w:color="auto" w:fill="D3DFEE"/>
          </w:tcPr>
          <w:p w14:paraId="4CD31982" w14:textId="77777777" w:rsidR="005042BA" w:rsidRPr="0077293D" w:rsidRDefault="005042BA" w:rsidP="004C4C3A">
            <w:pPr>
              <w:pStyle w:val="TableParagraph"/>
              <w:jc w:val="center"/>
              <w:rPr>
                <w:rFonts w:ascii="Garamond" w:hAnsi="Garamond" w:cs="Times New Roman"/>
                <w:sz w:val="20"/>
                <w:szCs w:val="24"/>
              </w:rPr>
            </w:pPr>
            <w:r w:rsidRPr="0077293D">
              <w:rPr>
                <w:rFonts w:ascii="Garamond" w:hAnsi="Garamond" w:cs="Times New Roman"/>
                <w:sz w:val="20"/>
                <w:szCs w:val="24"/>
              </w:rPr>
              <w:t>Viktima</w:t>
            </w:r>
            <w:r w:rsidRPr="0077293D">
              <w:rPr>
                <w:rFonts w:ascii="Garamond" w:hAnsi="Garamond" w:cs="Times New Roman"/>
                <w:spacing w:val="15"/>
                <w:sz w:val="20"/>
                <w:szCs w:val="24"/>
              </w:rPr>
              <w:t xml:space="preserve"> </w:t>
            </w:r>
            <w:r w:rsidRPr="0077293D">
              <w:rPr>
                <w:rFonts w:ascii="Garamond" w:hAnsi="Garamond" w:cs="Times New Roman"/>
                <w:sz w:val="20"/>
                <w:szCs w:val="24"/>
              </w:rPr>
              <w:t>trafikimi</w:t>
            </w:r>
          </w:p>
        </w:tc>
        <w:tc>
          <w:tcPr>
            <w:tcW w:w="2081" w:type="dxa"/>
            <w:tcBorders>
              <w:left w:val="single" w:sz="4" w:space="0" w:color="C6D9F1"/>
              <w:right w:val="single" w:sz="4" w:space="0" w:color="C6D9F1"/>
            </w:tcBorders>
            <w:shd w:val="clear" w:color="auto" w:fill="D3DFEE"/>
          </w:tcPr>
          <w:p w14:paraId="598676CE" w14:textId="4473A38B"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2</w:t>
            </w:r>
          </w:p>
        </w:tc>
        <w:tc>
          <w:tcPr>
            <w:tcW w:w="2177" w:type="dxa"/>
            <w:tcBorders>
              <w:left w:val="single" w:sz="4" w:space="0" w:color="C6D9F1"/>
            </w:tcBorders>
            <w:shd w:val="clear" w:color="auto" w:fill="D3DFEE"/>
          </w:tcPr>
          <w:p w14:paraId="16889554"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1</w:t>
            </w:r>
          </w:p>
        </w:tc>
      </w:tr>
      <w:tr w:rsidR="007359BD" w:rsidRPr="0077293D" w14:paraId="5601CC5C" w14:textId="77777777" w:rsidTr="007C1E48">
        <w:trPr>
          <w:trHeight w:val="20"/>
        </w:trPr>
        <w:tc>
          <w:tcPr>
            <w:tcW w:w="1120" w:type="dxa"/>
            <w:vMerge/>
            <w:tcBorders>
              <w:top w:val="nil"/>
              <w:right w:val="single" w:sz="4" w:space="0" w:color="C6D9F1"/>
            </w:tcBorders>
            <w:shd w:val="clear" w:color="auto" w:fill="D3DFEE"/>
          </w:tcPr>
          <w:p w14:paraId="697021AC" w14:textId="77777777" w:rsidR="005042BA" w:rsidRPr="0077293D" w:rsidRDefault="005042BA" w:rsidP="004C4C3A">
            <w:pPr>
              <w:rPr>
                <w:rFonts w:ascii="Garamond" w:hAnsi="Garamond" w:cs="Times New Roman"/>
                <w:sz w:val="20"/>
                <w:szCs w:val="24"/>
              </w:rPr>
            </w:pPr>
          </w:p>
        </w:tc>
        <w:tc>
          <w:tcPr>
            <w:tcW w:w="3199" w:type="dxa"/>
            <w:tcBorders>
              <w:left w:val="single" w:sz="4" w:space="0" w:color="C6D9F1"/>
              <w:right w:val="single" w:sz="4" w:space="0" w:color="C6D9F1"/>
            </w:tcBorders>
          </w:tcPr>
          <w:p w14:paraId="0DC8B155" w14:textId="77777777" w:rsidR="005042BA" w:rsidRPr="0077293D" w:rsidRDefault="005042BA" w:rsidP="004C4C3A">
            <w:pPr>
              <w:pStyle w:val="TableParagraph"/>
              <w:jc w:val="center"/>
              <w:rPr>
                <w:rFonts w:ascii="Garamond" w:hAnsi="Garamond" w:cs="Times New Roman"/>
                <w:sz w:val="20"/>
                <w:szCs w:val="24"/>
              </w:rPr>
            </w:pPr>
            <w:r w:rsidRPr="0077293D">
              <w:rPr>
                <w:rFonts w:ascii="Garamond" w:hAnsi="Garamond" w:cs="Times New Roman"/>
                <w:sz w:val="20"/>
                <w:szCs w:val="24"/>
              </w:rPr>
              <w:t>Viktima</w:t>
            </w:r>
            <w:r w:rsidRPr="0077293D">
              <w:rPr>
                <w:rFonts w:ascii="Garamond" w:hAnsi="Garamond" w:cs="Times New Roman"/>
                <w:spacing w:val="16"/>
                <w:sz w:val="20"/>
                <w:szCs w:val="24"/>
              </w:rPr>
              <w:t xml:space="preserve"> </w:t>
            </w:r>
            <w:r w:rsidRPr="0077293D">
              <w:rPr>
                <w:rFonts w:ascii="Garamond" w:hAnsi="Garamond" w:cs="Times New Roman"/>
                <w:sz w:val="20"/>
                <w:szCs w:val="24"/>
              </w:rPr>
              <w:t>të</w:t>
            </w:r>
            <w:r w:rsidRPr="0077293D">
              <w:rPr>
                <w:rFonts w:ascii="Garamond" w:hAnsi="Garamond" w:cs="Times New Roman"/>
                <w:spacing w:val="18"/>
                <w:sz w:val="20"/>
                <w:szCs w:val="24"/>
              </w:rPr>
              <w:t xml:space="preserve"> </w:t>
            </w:r>
            <w:r w:rsidRPr="0077293D">
              <w:rPr>
                <w:rFonts w:ascii="Garamond" w:hAnsi="Garamond" w:cs="Times New Roman"/>
                <w:sz w:val="20"/>
                <w:szCs w:val="24"/>
              </w:rPr>
              <w:t>mundshme</w:t>
            </w:r>
            <w:r w:rsidRPr="0077293D">
              <w:rPr>
                <w:rFonts w:ascii="Garamond" w:hAnsi="Garamond" w:cs="Times New Roman"/>
                <w:spacing w:val="17"/>
                <w:sz w:val="20"/>
                <w:szCs w:val="24"/>
              </w:rPr>
              <w:t xml:space="preserve"> </w:t>
            </w:r>
            <w:r w:rsidRPr="0077293D">
              <w:rPr>
                <w:rFonts w:ascii="Garamond" w:hAnsi="Garamond" w:cs="Times New Roman"/>
                <w:sz w:val="20"/>
                <w:szCs w:val="24"/>
              </w:rPr>
              <w:t>trafikimi</w:t>
            </w:r>
          </w:p>
        </w:tc>
        <w:tc>
          <w:tcPr>
            <w:tcW w:w="2081" w:type="dxa"/>
            <w:tcBorders>
              <w:left w:val="single" w:sz="4" w:space="0" w:color="C6D9F1"/>
              <w:right w:val="single" w:sz="4" w:space="0" w:color="C6D9F1"/>
            </w:tcBorders>
          </w:tcPr>
          <w:p w14:paraId="6747C84B" w14:textId="2355DF58"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110</w:t>
            </w:r>
          </w:p>
        </w:tc>
        <w:tc>
          <w:tcPr>
            <w:tcW w:w="2177" w:type="dxa"/>
            <w:tcBorders>
              <w:left w:val="single" w:sz="4" w:space="0" w:color="C6D9F1"/>
            </w:tcBorders>
          </w:tcPr>
          <w:p w14:paraId="47DBCAD9"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164</w:t>
            </w:r>
          </w:p>
        </w:tc>
      </w:tr>
      <w:tr w:rsidR="007359BD" w:rsidRPr="0077293D" w14:paraId="05B269A6" w14:textId="77777777" w:rsidTr="007C1E48">
        <w:trPr>
          <w:trHeight w:val="20"/>
        </w:trPr>
        <w:tc>
          <w:tcPr>
            <w:tcW w:w="1120" w:type="dxa"/>
            <w:vMerge w:val="restart"/>
            <w:tcBorders>
              <w:right w:val="single" w:sz="4" w:space="0" w:color="C6D9F1"/>
            </w:tcBorders>
            <w:shd w:val="clear" w:color="auto" w:fill="D3DFEE"/>
          </w:tcPr>
          <w:p w14:paraId="1E09C3FC" w14:textId="77777777" w:rsidR="005042BA" w:rsidRPr="0077293D" w:rsidRDefault="005042BA" w:rsidP="004C4C3A">
            <w:pPr>
              <w:pStyle w:val="TableParagraph"/>
              <w:rPr>
                <w:rFonts w:ascii="Garamond" w:hAnsi="Garamond" w:cs="Times New Roman"/>
                <w:sz w:val="20"/>
                <w:szCs w:val="24"/>
              </w:rPr>
            </w:pPr>
            <w:r w:rsidRPr="0077293D">
              <w:rPr>
                <w:rFonts w:ascii="Garamond" w:hAnsi="Garamond" w:cs="Times New Roman"/>
                <w:w w:val="105"/>
                <w:sz w:val="20"/>
                <w:szCs w:val="24"/>
              </w:rPr>
              <w:t>Mosha</w:t>
            </w:r>
          </w:p>
        </w:tc>
        <w:tc>
          <w:tcPr>
            <w:tcW w:w="3199" w:type="dxa"/>
            <w:tcBorders>
              <w:left w:val="single" w:sz="4" w:space="0" w:color="C6D9F1"/>
              <w:right w:val="single" w:sz="4" w:space="0" w:color="C6D9F1"/>
            </w:tcBorders>
            <w:shd w:val="clear" w:color="auto" w:fill="D3DFEE"/>
          </w:tcPr>
          <w:p w14:paraId="77B056DC" w14:textId="77777777" w:rsidR="005042BA" w:rsidRPr="0077293D" w:rsidRDefault="005042BA" w:rsidP="004C4C3A">
            <w:pPr>
              <w:pStyle w:val="TableParagraph"/>
              <w:jc w:val="center"/>
              <w:rPr>
                <w:rFonts w:ascii="Garamond" w:hAnsi="Garamond" w:cs="Times New Roman"/>
                <w:sz w:val="20"/>
                <w:szCs w:val="24"/>
              </w:rPr>
            </w:pPr>
            <w:r w:rsidRPr="0077293D">
              <w:rPr>
                <w:rFonts w:ascii="Garamond" w:hAnsi="Garamond" w:cs="Times New Roman"/>
                <w:w w:val="105"/>
                <w:sz w:val="20"/>
                <w:szCs w:val="24"/>
              </w:rPr>
              <w:t>Të</w:t>
            </w:r>
            <w:r w:rsidRPr="0077293D">
              <w:rPr>
                <w:rFonts w:ascii="Garamond" w:hAnsi="Garamond" w:cs="Times New Roman"/>
                <w:spacing w:val="-6"/>
                <w:w w:val="105"/>
                <w:sz w:val="20"/>
                <w:szCs w:val="24"/>
              </w:rPr>
              <w:t xml:space="preserve"> </w:t>
            </w:r>
            <w:r w:rsidRPr="0077293D">
              <w:rPr>
                <w:rFonts w:ascii="Garamond" w:hAnsi="Garamond" w:cs="Times New Roman"/>
                <w:w w:val="105"/>
                <w:sz w:val="20"/>
                <w:szCs w:val="24"/>
              </w:rPr>
              <w:t>rritur</w:t>
            </w:r>
          </w:p>
        </w:tc>
        <w:tc>
          <w:tcPr>
            <w:tcW w:w="2081" w:type="dxa"/>
            <w:tcBorders>
              <w:left w:val="single" w:sz="4" w:space="0" w:color="C6D9F1"/>
              <w:right w:val="single" w:sz="4" w:space="0" w:color="C6D9F1"/>
            </w:tcBorders>
            <w:shd w:val="clear" w:color="auto" w:fill="D3DFEE"/>
          </w:tcPr>
          <w:p w14:paraId="43013E97"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38</w:t>
            </w:r>
          </w:p>
        </w:tc>
        <w:tc>
          <w:tcPr>
            <w:tcW w:w="2177" w:type="dxa"/>
            <w:tcBorders>
              <w:left w:val="single" w:sz="4" w:space="0" w:color="C6D9F1"/>
            </w:tcBorders>
            <w:shd w:val="clear" w:color="auto" w:fill="D3DFEE"/>
          </w:tcPr>
          <w:p w14:paraId="21CB0CAF"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56</w:t>
            </w:r>
          </w:p>
        </w:tc>
      </w:tr>
      <w:tr w:rsidR="007359BD" w:rsidRPr="0077293D" w14:paraId="0AA8D258" w14:textId="77777777" w:rsidTr="007C1E48">
        <w:trPr>
          <w:trHeight w:val="20"/>
        </w:trPr>
        <w:tc>
          <w:tcPr>
            <w:tcW w:w="1120" w:type="dxa"/>
            <w:vMerge/>
            <w:tcBorders>
              <w:top w:val="nil"/>
              <w:right w:val="single" w:sz="4" w:space="0" w:color="C6D9F1"/>
            </w:tcBorders>
            <w:shd w:val="clear" w:color="auto" w:fill="D3DFEE"/>
          </w:tcPr>
          <w:p w14:paraId="288BB124" w14:textId="77777777" w:rsidR="005042BA" w:rsidRPr="0077293D" w:rsidRDefault="005042BA" w:rsidP="004C4C3A">
            <w:pPr>
              <w:rPr>
                <w:rFonts w:ascii="Garamond" w:hAnsi="Garamond" w:cs="Times New Roman"/>
                <w:sz w:val="20"/>
                <w:szCs w:val="24"/>
              </w:rPr>
            </w:pPr>
          </w:p>
        </w:tc>
        <w:tc>
          <w:tcPr>
            <w:tcW w:w="3199" w:type="dxa"/>
            <w:tcBorders>
              <w:left w:val="single" w:sz="4" w:space="0" w:color="C6D9F1"/>
              <w:right w:val="single" w:sz="4" w:space="0" w:color="C6D9F1"/>
            </w:tcBorders>
          </w:tcPr>
          <w:p w14:paraId="12176F86" w14:textId="77777777" w:rsidR="005042BA" w:rsidRPr="0077293D" w:rsidRDefault="005042BA" w:rsidP="004C4C3A">
            <w:pPr>
              <w:pStyle w:val="TableParagraph"/>
              <w:jc w:val="center"/>
              <w:rPr>
                <w:rFonts w:ascii="Garamond" w:hAnsi="Garamond" w:cs="Times New Roman"/>
                <w:sz w:val="20"/>
                <w:szCs w:val="24"/>
              </w:rPr>
            </w:pPr>
            <w:r w:rsidRPr="0077293D">
              <w:rPr>
                <w:rFonts w:ascii="Garamond" w:hAnsi="Garamond" w:cs="Times New Roman"/>
                <w:w w:val="105"/>
                <w:sz w:val="20"/>
                <w:szCs w:val="24"/>
              </w:rPr>
              <w:t>Fëmijë</w:t>
            </w:r>
          </w:p>
        </w:tc>
        <w:tc>
          <w:tcPr>
            <w:tcW w:w="2081" w:type="dxa"/>
            <w:tcBorders>
              <w:left w:val="single" w:sz="4" w:space="0" w:color="C6D9F1"/>
              <w:right w:val="single" w:sz="4" w:space="0" w:color="C6D9F1"/>
            </w:tcBorders>
          </w:tcPr>
          <w:p w14:paraId="281E190F"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74</w:t>
            </w:r>
          </w:p>
        </w:tc>
        <w:tc>
          <w:tcPr>
            <w:tcW w:w="2177" w:type="dxa"/>
            <w:tcBorders>
              <w:left w:val="single" w:sz="4" w:space="0" w:color="C6D9F1"/>
            </w:tcBorders>
          </w:tcPr>
          <w:p w14:paraId="25B422D3"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109</w:t>
            </w:r>
          </w:p>
        </w:tc>
      </w:tr>
      <w:tr w:rsidR="007359BD" w:rsidRPr="0077293D" w14:paraId="35189595" w14:textId="77777777" w:rsidTr="007C1E48">
        <w:trPr>
          <w:trHeight w:val="20"/>
        </w:trPr>
        <w:tc>
          <w:tcPr>
            <w:tcW w:w="1120" w:type="dxa"/>
            <w:vMerge w:val="restart"/>
            <w:tcBorders>
              <w:right w:val="single" w:sz="4" w:space="0" w:color="C6D9F1"/>
            </w:tcBorders>
            <w:shd w:val="clear" w:color="auto" w:fill="D3DFEE"/>
          </w:tcPr>
          <w:p w14:paraId="099A3DB5" w14:textId="77777777" w:rsidR="005042BA" w:rsidRPr="0077293D" w:rsidRDefault="005042BA" w:rsidP="004C4C3A">
            <w:pPr>
              <w:pStyle w:val="TableParagraph"/>
              <w:rPr>
                <w:rFonts w:ascii="Garamond" w:hAnsi="Garamond" w:cs="Times New Roman"/>
                <w:sz w:val="20"/>
                <w:szCs w:val="24"/>
              </w:rPr>
            </w:pPr>
            <w:r w:rsidRPr="0077293D">
              <w:rPr>
                <w:rFonts w:ascii="Garamond" w:hAnsi="Garamond" w:cs="Times New Roman"/>
                <w:w w:val="105"/>
                <w:sz w:val="20"/>
                <w:szCs w:val="24"/>
              </w:rPr>
              <w:t>Gjinia</w:t>
            </w:r>
          </w:p>
        </w:tc>
        <w:tc>
          <w:tcPr>
            <w:tcW w:w="3199" w:type="dxa"/>
            <w:tcBorders>
              <w:left w:val="single" w:sz="4" w:space="0" w:color="C6D9F1"/>
              <w:right w:val="single" w:sz="4" w:space="0" w:color="C6D9F1"/>
            </w:tcBorders>
            <w:shd w:val="clear" w:color="auto" w:fill="D3DFEE"/>
          </w:tcPr>
          <w:p w14:paraId="7D3E0405" w14:textId="77777777" w:rsidR="005042BA" w:rsidRPr="0077293D" w:rsidRDefault="005042BA" w:rsidP="004C4C3A">
            <w:pPr>
              <w:pStyle w:val="TableParagraph"/>
              <w:jc w:val="center"/>
              <w:rPr>
                <w:rFonts w:ascii="Garamond" w:hAnsi="Garamond" w:cs="Times New Roman"/>
                <w:sz w:val="20"/>
                <w:szCs w:val="24"/>
              </w:rPr>
            </w:pPr>
            <w:r w:rsidRPr="0077293D">
              <w:rPr>
                <w:rFonts w:ascii="Garamond" w:hAnsi="Garamond" w:cs="Times New Roman"/>
                <w:w w:val="103"/>
                <w:sz w:val="20"/>
                <w:szCs w:val="24"/>
              </w:rPr>
              <w:t>M</w:t>
            </w:r>
          </w:p>
        </w:tc>
        <w:tc>
          <w:tcPr>
            <w:tcW w:w="2081" w:type="dxa"/>
            <w:tcBorders>
              <w:left w:val="single" w:sz="4" w:space="0" w:color="C6D9F1"/>
              <w:right w:val="single" w:sz="4" w:space="0" w:color="C6D9F1"/>
            </w:tcBorders>
            <w:shd w:val="clear" w:color="auto" w:fill="D3DFEE"/>
          </w:tcPr>
          <w:p w14:paraId="4F2D27A8"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31</w:t>
            </w:r>
          </w:p>
        </w:tc>
        <w:tc>
          <w:tcPr>
            <w:tcW w:w="2177" w:type="dxa"/>
            <w:tcBorders>
              <w:left w:val="single" w:sz="4" w:space="0" w:color="C6D9F1"/>
            </w:tcBorders>
            <w:shd w:val="clear" w:color="auto" w:fill="D3DFEE"/>
          </w:tcPr>
          <w:p w14:paraId="12572AFB"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50</w:t>
            </w:r>
          </w:p>
        </w:tc>
      </w:tr>
      <w:tr w:rsidR="007359BD" w:rsidRPr="0077293D" w14:paraId="304208D0" w14:textId="77777777" w:rsidTr="007C1E48">
        <w:trPr>
          <w:trHeight w:val="20"/>
        </w:trPr>
        <w:tc>
          <w:tcPr>
            <w:tcW w:w="1120" w:type="dxa"/>
            <w:vMerge/>
            <w:tcBorders>
              <w:top w:val="nil"/>
              <w:right w:val="single" w:sz="4" w:space="0" w:color="C6D9F1"/>
            </w:tcBorders>
            <w:shd w:val="clear" w:color="auto" w:fill="D3DFEE"/>
          </w:tcPr>
          <w:p w14:paraId="0B2F4A07" w14:textId="77777777" w:rsidR="005042BA" w:rsidRPr="0077293D" w:rsidRDefault="005042BA" w:rsidP="004C4C3A">
            <w:pPr>
              <w:rPr>
                <w:rFonts w:ascii="Garamond" w:hAnsi="Garamond" w:cs="Times New Roman"/>
                <w:sz w:val="20"/>
                <w:szCs w:val="24"/>
              </w:rPr>
            </w:pPr>
          </w:p>
        </w:tc>
        <w:tc>
          <w:tcPr>
            <w:tcW w:w="3199" w:type="dxa"/>
            <w:tcBorders>
              <w:left w:val="single" w:sz="4" w:space="0" w:color="C6D9F1"/>
              <w:right w:val="single" w:sz="4" w:space="0" w:color="C6D9F1"/>
            </w:tcBorders>
          </w:tcPr>
          <w:p w14:paraId="30379A4D" w14:textId="77777777" w:rsidR="005042BA" w:rsidRPr="0077293D" w:rsidRDefault="005042BA" w:rsidP="004C4C3A">
            <w:pPr>
              <w:pStyle w:val="TableParagraph"/>
              <w:jc w:val="center"/>
              <w:rPr>
                <w:rFonts w:ascii="Garamond" w:hAnsi="Garamond" w:cs="Times New Roman"/>
                <w:sz w:val="20"/>
                <w:szCs w:val="24"/>
              </w:rPr>
            </w:pPr>
            <w:r w:rsidRPr="0077293D">
              <w:rPr>
                <w:rFonts w:ascii="Garamond" w:hAnsi="Garamond" w:cs="Times New Roman"/>
                <w:w w:val="103"/>
                <w:sz w:val="20"/>
                <w:szCs w:val="24"/>
              </w:rPr>
              <w:t>F</w:t>
            </w:r>
          </w:p>
        </w:tc>
        <w:tc>
          <w:tcPr>
            <w:tcW w:w="2081" w:type="dxa"/>
            <w:tcBorders>
              <w:left w:val="single" w:sz="4" w:space="0" w:color="C6D9F1"/>
              <w:right w:val="single" w:sz="4" w:space="0" w:color="C6D9F1"/>
            </w:tcBorders>
          </w:tcPr>
          <w:p w14:paraId="602758CF"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81</w:t>
            </w:r>
          </w:p>
        </w:tc>
        <w:tc>
          <w:tcPr>
            <w:tcW w:w="2177" w:type="dxa"/>
            <w:tcBorders>
              <w:left w:val="single" w:sz="4" w:space="0" w:color="C6D9F1"/>
            </w:tcBorders>
          </w:tcPr>
          <w:p w14:paraId="6086D90F"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115</w:t>
            </w:r>
          </w:p>
        </w:tc>
      </w:tr>
      <w:tr w:rsidR="007359BD" w:rsidRPr="0077293D" w14:paraId="415ED649" w14:textId="77777777" w:rsidTr="007C1E48">
        <w:trPr>
          <w:trHeight w:val="20"/>
        </w:trPr>
        <w:tc>
          <w:tcPr>
            <w:tcW w:w="1120" w:type="dxa"/>
            <w:vMerge w:val="restart"/>
            <w:tcBorders>
              <w:right w:val="single" w:sz="4" w:space="0" w:color="C6D9F1"/>
            </w:tcBorders>
            <w:shd w:val="clear" w:color="auto" w:fill="D3DFEE"/>
          </w:tcPr>
          <w:p w14:paraId="7058F0C5" w14:textId="77777777" w:rsidR="005042BA" w:rsidRPr="0077293D" w:rsidRDefault="005042BA" w:rsidP="004C4C3A">
            <w:pPr>
              <w:pStyle w:val="TableParagraph"/>
              <w:rPr>
                <w:rFonts w:ascii="Garamond" w:hAnsi="Garamond" w:cs="Times New Roman"/>
                <w:sz w:val="20"/>
                <w:szCs w:val="24"/>
              </w:rPr>
            </w:pPr>
            <w:r w:rsidRPr="0077293D">
              <w:rPr>
                <w:rFonts w:ascii="Garamond" w:hAnsi="Garamond" w:cs="Times New Roman"/>
                <w:w w:val="105"/>
                <w:sz w:val="20"/>
                <w:szCs w:val="24"/>
              </w:rPr>
              <w:t>Shtetësia</w:t>
            </w:r>
          </w:p>
        </w:tc>
        <w:tc>
          <w:tcPr>
            <w:tcW w:w="3199" w:type="dxa"/>
            <w:tcBorders>
              <w:left w:val="single" w:sz="4" w:space="0" w:color="C6D9F1"/>
              <w:bottom w:val="single" w:sz="4" w:space="0" w:color="C6D9F1"/>
              <w:right w:val="single" w:sz="4" w:space="0" w:color="C6D9F1"/>
            </w:tcBorders>
            <w:shd w:val="clear" w:color="auto" w:fill="D3DFEE"/>
          </w:tcPr>
          <w:p w14:paraId="1F19B446" w14:textId="77777777" w:rsidR="005042BA" w:rsidRPr="0077293D" w:rsidRDefault="005042BA" w:rsidP="004C4C3A">
            <w:pPr>
              <w:pStyle w:val="TableParagraph"/>
              <w:jc w:val="center"/>
              <w:rPr>
                <w:rFonts w:ascii="Garamond" w:hAnsi="Garamond" w:cs="Times New Roman"/>
                <w:sz w:val="20"/>
                <w:szCs w:val="24"/>
              </w:rPr>
            </w:pPr>
            <w:r w:rsidRPr="0077293D">
              <w:rPr>
                <w:rFonts w:ascii="Garamond" w:hAnsi="Garamond" w:cs="Times New Roman"/>
                <w:w w:val="105"/>
                <w:sz w:val="20"/>
                <w:szCs w:val="24"/>
              </w:rPr>
              <w:t>Shqiptarë</w:t>
            </w:r>
          </w:p>
        </w:tc>
        <w:tc>
          <w:tcPr>
            <w:tcW w:w="2081" w:type="dxa"/>
            <w:tcBorders>
              <w:left w:val="single" w:sz="4" w:space="0" w:color="C6D9F1"/>
              <w:bottom w:val="single" w:sz="4" w:space="0" w:color="C6D9F1"/>
              <w:right w:val="single" w:sz="4" w:space="0" w:color="C6D9F1"/>
            </w:tcBorders>
            <w:shd w:val="clear" w:color="auto" w:fill="D3DFEE"/>
          </w:tcPr>
          <w:p w14:paraId="38259AE7" w14:textId="3065F043"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109</w:t>
            </w:r>
          </w:p>
        </w:tc>
        <w:tc>
          <w:tcPr>
            <w:tcW w:w="2177" w:type="dxa"/>
            <w:tcBorders>
              <w:left w:val="single" w:sz="4" w:space="0" w:color="C6D9F1"/>
              <w:bottom w:val="single" w:sz="4" w:space="0" w:color="C6D9F1"/>
            </w:tcBorders>
            <w:shd w:val="clear" w:color="auto" w:fill="D3DFEE"/>
          </w:tcPr>
          <w:p w14:paraId="15B44F9C"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161</w:t>
            </w:r>
          </w:p>
        </w:tc>
      </w:tr>
      <w:tr w:rsidR="007359BD" w:rsidRPr="0077293D" w14:paraId="0D28500D" w14:textId="77777777" w:rsidTr="007C1E48">
        <w:trPr>
          <w:trHeight w:val="20"/>
        </w:trPr>
        <w:tc>
          <w:tcPr>
            <w:tcW w:w="1120" w:type="dxa"/>
            <w:vMerge/>
            <w:tcBorders>
              <w:top w:val="nil"/>
              <w:right w:val="single" w:sz="4" w:space="0" w:color="C6D9F1"/>
            </w:tcBorders>
            <w:shd w:val="clear" w:color="auto" w:fill="D3DFEE"/>
          </w:tcPr>
          <w:p w14:paraId="6E4F745A" w14:textId="77777777" w:rsidR="005042BA" w:rsidRPr="0077293D" w:rsidRDefault="005042BA" w:rsidP="004C4C3A">
            <w:pPr>
              <w:rPr>
                <w:rFonts w:ascii="Garamond" w:hAnsi="Garamond" w:cs="Times New Roman"/>
                <w:sz w:val="20"/>
                <w:szCs w:val="24"/>
              </w:rPr>
            </w:pPr>
          </w:p>
        </w:tc>
        <w:tc>
          <w:tcPr>
            <w:tcW w:w="3199" w:type="dxa"/>
            <w:tcBorders>
              <w:top w:val="single" w:sz="4" w:space="0" w:color="C6D9F1"/>
              <w:left w:val="single" w:sz="4" w:space="0" w:color="C6D9F1"/>
              <w:right w:val="single" w:sz="4" w:space="0" w:color="C6D9F1"/>
            </w:tcBorders>
          </w:tcPr>
          <w:p w14:paraId="792F859F" w14:textId="77777777" w:rsidR="005042BA" w:rsidRPr="0077293D" w:rsidRDefault="005042BA" w:rsidP="004C4C3A">
            <w:pPr>
              <w:pStyle w:val="TableParagraph"/>
              <w:jc w:val="center"/>
              <w:rPr>
                <w:rFonts w:ascii="Garamond" w:hAnsi="Garamond" w:cs="Times New Roman"/>
                <w:sz w:val="20"/>
                <w:szCs w:val="24"/>
              </w:rPr>
            </w:pPr>
            <w:r w:rsidRPr="0077293D">
              <w:rPr>
                <w:rFonts w:ascii="Garamond" w:hAnsi="Garamond" w:cs="Times New Roman"/>
                <w:w w:val="105"/>
                <w:sz w:val="20"/>
                <w:szCs w:val="24"/>
              </w:rPr>
              <w:t>Të huaj</w:t>
            </w:r>
          </w:p>
        </w:tc>
        <w:tc>
          <w:tcPr>
            <w:tcW w:w="2081" w:type="dxa"/>
            <w:tcBorders>
              <w:top w:val="single" w:sz="4" w:space="0" w:color="C6D9F1"/>
              <w:left w:val="single" w:sz="4" w:space="0" w:color="C6D9F1"/>
              <w:right w:val="single" w:sz="4" w:space="0" w:color="C6D9F1"/>
            </w:tcBorders>
          </w:tcPr>
          <w:p w14:paraId="2F261861"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3</w:t>
            </w:r>
          </w:p>
        </w:tc>
        <w:tc>
          <w:tcPr>
            <w:tcW w:w="2177" w:type="dxa"/>
            <w:tcBorders>
              <w:top w:val="single" w:sz="4" w:space="0" w:color="C6D9F1"/>
              <w:left w:val="single" w:sz="4" w:space="0" w:color="C6D9F1"/>
            </w:tcBorders>
          </w:tcPr>
          <w:p w14:paraId="6381FF34" w14:textId="77777777" w:rsidR="005042BA" w:rsidRPr="0077293D" w:rsidRDefault="005042BA" w:rsidP="00CC7FAB">
            <w:pPr>
              <w:pStyle w:val="TableParagraph"/>
              <w:jc w:val="center"/>
              <w:rPr>
                <w:rFonts w:ascii="Garamond" w:hAnsi="Garamond" w:cs="Times New Roman"/>
                <w:sz w:val="20"/>
                <w:szCs w:val="24"/>
              </w:rPr>
            </w:pPr>
            <w:r w:rsidRPr="0077293D">
              <w:rPr>
                <w:rFonts w:ascii="Garamond" w:hAnsi="Garamond" w:cs="Times New Roman"/>
                <w:sz w:val="20"/>
                <w:szCs w:val="24"/>
              </w:rPr>
              <w:t>4</w:t>
            </w:r>
          </w:p>
        </w:tc>
      </w:tr>
    </w:tbl>
    <w:p w14:paraId="6376D78F" w14:textId="6CAB0A9F" w:rsidR="005042BA" w:rsidRPr="0077293D" w:rsidRDefault="00C86EA6" w:rsidP="00172E46">
      <w:pPr>
        <w:ind w:firstLine="284"/>
        <w:rPr>
          <w:rFonts w:ascii="Garamond" w:hAnsi="Garamond" w:cs="Times New Roman"/>
          <w:i/>
          <w:sz w:val="24"/>
          <w:szCs w:val="24"/>
        </w:rPr>
      </w:pPr>
      <w:r w:rsidRPr="0077293D">
        <w:rPr>
          <w:rFonts w:ascii="Garamond" w:hAnsi="Garamond" w:cs="Times New Roman"/>
          <w:i/>
          <w:sz w:val="24"/>
          <w:szCs w:val="24"/>
        </w:rPr>
        <w:t xml:space="preserve"> </w:t>
      </w:r>
      <w:r w:rsidR="005042BA" w:rsidRPr="0077293D">
        <w:rPr>
          <w:rFonts w:ascii="Garamond" w:hAnsi="Garamond" w:cs="Times New Roman"/>
          <w:i/>
          <w:sz w:val="24"/>
          <w:szCs w:val="24"/>
        </w:rPr>
        <w:t>Burimi:</w:t>
      </w:r>
      <w:r w:rsidR="005042BA" w:rsidRPr="0077293D">
        <w:rPr>
          <w:rFonts w:ascii="Garamond" w:hAnsi="Garamond" w:cs="Times New Roman"/>
          <w:i/>
          <w:spacing w:val="-5"/>
          <w:sz w:val="24"/>
          <w:szCs w:val="24"/>
        </w:rPr>
        <w:t xml:space="preserve"> </w:t>
      </w:r>
      <w:r w:rsidR="005042BA" w:rsidRPr="0077293D">
        <w:rPr>
          <w:rFonts w:ascii="Garamond" w:hAnsi="Garamond" w:cs="Times New Roman"/>
          <w:i/>
          <w:sz w:val="24"/>
          <w:szCs w:val="24"/>
        </w:rPr>
        <w:t>Sektori</w:t>
      </w:r>
      <w:r w:rsidR="005042BA" w:rsidRPr="0077293D">
        <w:rPr>
          <w:rFonts w:ascii="Garamond" w:hAnsi="Garamond" w:cs="Times New Roman"/>
          <w:i/>
          <w:spacing w:val="-4"/>
          <w:sz w:val="24"/>
          <w:szCs w:val="24"/>
        </w:rPr>
        <w:t xml:space="preserve"> </w:t>
      </w:r>
      <w:r w:rsidR="005042BA" w:rsidRPr="0077293D">
        <w:rPr>
          <w:rFonts w:ascii="Garamond" w:hAnsi="Garamond" w:cs="Times New Roman"/>
          <w:i/>
          <w:sz w:val="24"/>
          <w:szCs w:val="24"/>
        </w:rPr>
        <w:t>Antitrafik,</w:t>
      </w:r>
      <w:r w:rsidR="005042BA" w:rsidRPr="0077293D">
        <w:rPr>
          <w:rFonts w:ascii="Garamond" w:hAnsi="Garamond" w:cs="Times New Roman"/>
          <w:i/>
          <w:spacing w:val="-5"/>
          <w:sz w:val="24"/>
          <w:szCs w:val="24"/>
        </w:rPr>
        <w:t xml:space="preserve"> Ministria e Brendshme.</w:t>
      </w:r>
    </w:p>
    <w:p w14:paraId="027C4C0C" w14:textId="77777777" w:rsidR="009B3E89" w:rsidRDefault="009B3E89" w:rsidP="00172E46">
      <w:pPr>
        <w:pStyle w:val="Heading1"/>
        <w:tabs>
          <w:tab w:val="left" w:pos="655"/>
        </w:tabs>
        <w:spacing w:before="0"/>
        <w:ind w:left="0" w:firstLine="284"/>
        <w:rPr>
          <w:rFonts w:ascii="Garamond" w:hAnsi="Garamond" w:cs="Times New Roman"/>
          <w:color w:val="2E74B5" w:themeColor="accent1" w:themeShade="BF"/>
          <w:sz w:val="24"/>
          <w:szCs w:val="24"/>
        </w:rPr>
      </w:pPr>
      <w:bookmarkStart w:id="11" w:name="_TOC_250015"/>
    </w:p>
    <w:p w14:paraId="00247908" w14:textId="6EC479A9" w:rsidR="00221A24" w:rsidRPr="0077293D" w:rsidRDefault="007C1E48" w:rsidP="00172E46">
      <w:pPr>
        <w:pStyle w:val="Heading1"/>
        <w:tabs>
          <w:tab w:val="left" w:pos="655"/>
        </w:tabs>
        <w:spacing w:before="0"/>
        <w:ind w:left="0" w:firstLine="284"/>
        <w:rPr>
          <w:rFonts w:ascii="Garamond" w:hAnsi="Garamond" w:cs="Times New Roman"/>
          <w:color w:val="2E74B5" w:themeColor="accent1" w:themeShade="BF"/>
          <w:sz w:val="24"/>
          <w:szCs w:val="24"/>
        </w:rPr>
      </w:pPr>
      <w:r w:rsidRPr="0077293D">
        <w:rPr>
          <w:rFonts w:ascii="Garamond" w:hAnsi="Garamond" w:cs="Times New Roman"/>
          <w:color w:val="2E74B5" w:themeColor="accent1" w:themeShade="BF"/>
          <w:sz w:val="24"/>
          <w:szCs w:val="24"/>
        </w:rPr>
        <w:t xml:space="preserve">5. </w:t>
      </w:r>
      <w:r w:rsidR="00221A24" w:rsidRPr="0077293D">
        <w:rPr>
          <w:rFonts w:ascii="Garamond" w:hAnsi="Garamond" w:cs="Times New Roman"/>
          <w:color w:val="2E74B5" w:themeColor="accent1" w:themeShade="BF"/>
          <w:sz w:val="24"/>
          <w:szCs w:val="24"/>
        </w:rPr>
        <w:t>Kthimi,</w:t>
      </w:r>
      <w:r w:rsidR="00221A24" w:rsidRPr="0077293D">
        <w:rPr>
          <w:rFonts w:ascii="Garamond" w:hAnsi="Garamond" w:cs="Times New Roman"/>
          <w:color w:val="2E74B5" w:themeColor="accent1" w:themeShade="BF"/>
          <w:spacing w:val="-2"/>
          <w:sz w:val="24"/>
          <w:szCs w:val="24"/>
        </w:rPr>
        <w:t xml:space="preserve"> </w:t>
      </w:r>
      <w:r w:rsidR="00221A24" w:rsidRPr="0077293D">
        <w:rPr>
          <w:rFonts w:ascii="Garamond" w:hAnsi="Garamond" w:cs="Times New Roman"/>
          <w:color w:val="2E74B5" w:themeColor="accent1" w:themeShade="BF"/>
          <w:sz w:val="24"/>
          <w:szCs w:val="24"/>
        </w:rPr>
        <w:t>ripranimi</w:t>
      </w:r>
      <w:r w:rsidR="00221A24" w:rsidRPr="0077293D">
        <w:rPr>
          <w:rFonts w:ascii="Garamond" w:hAnsi="Garamond" w:cs="Times New Roman"/>
          <w:color w:val="2E74B5" w:themeColor="accent1" w:themeShade="BF"/>
          <w:spacing w:val="-2"/>
          <w:sz w:val="24"/>
          <w:szCs w:val="24"/>
        </w:rPr>
        <w:t xml:space="preserve"> </w:t>
      </w:r>
      <w:r w:rsidR="00221A24" w:rsidRPr="0077293D">
        <w:rPr>
          <w:rFonts w:ascii="Garamond" w:hAnsi="Garamond" w:cs="Times New Roman"/>
          <w:color w:val="2E74B5" w:themeColor="accent1" w:themeShade="BF"/>
          <w:sz w:val="24"/>
          <w:szCs w:val="24"/>
        </w:rPr>
        <w:t>dhe</w:t>
      </w:r>
      <w:r w:rsidR="00221A24" w:rsidRPr="0077293D">
        <w:rPr>
          <w:rFonts w:ascii="Garamond" w:hAnsi="Garamond" w:cs="Times New Roman"/>
          <w:color w:val="2E74B5" w:themeColor="accent1" w:themeShade="BF"/>
          <w:spacing w:val="-1"/>
          <w:sz w:val="24"/>
          <w:szCs w:val="24"/>
        </w:rPr>
        <w:t xml:space="preserve"> </w:t>
      </w:r>
      <w:bookmarkEnd w:id="11"/>
      <w:r w:rsidR="00221A24" w:rsidRPr="0077293D">
        <w:rPr>
          <w:rFonts w:ascii="Garamond" w:hAnsi="Garamond" w:cs="Times New Roman"/>
          <w:color w:val="2E74B5" w:themeColor="accent1" w:themeShade="BF"/>
          <w:sz w:val="24"/>
          <w:szCs w:val="24"/>
        </w:rPr>
        <w:t>riintegrimi</w:t>
      </w:r>
    </w:p>
    <w:p w14:paraId="4D4D326B" w14:textId="301A253F" w:rsidR="00221A24" w:rsidRPr="0077293D" w:rsidRDefault="007C1E48" w:rsidP="00172E46">
      <w:pPr>
        <w:pStyle w:val="Heading2"/>
        <w:tabs>
          <w:tab w:val="left" w:pos="1082"/>
        </w:tabs>
        <w:ind w:left="0" w:firstLine="284"/>
        <w:rPr>
          <w:rFonts w:ascii="Garamond" w:hAnsi="Garamond" w:cs="Times New Roman"/>
          <w:color w:val="2E74B5" w:themeColor="accent1" w:themeShade="BF"/>
          <w:sz w:val="24"/>
          <w:szCs w:val="24"/>
        </w:rPr>
      </w:pPr>
      <w:bookmarkStart w:id="12" w:name="_TOC_250014"/>
      <w:r w:rsidRPr="0077293D">
        <w:rPr>
          <w:rFonts w:ascii="Garamond" w:hAnsi="Garamond" w:cs="Times New Roman"/>
          <w:color w:val="2E74B5" w:themeColor="accent1" w:themeShade="BF"/>
          <w:sz w:val="24"/>
          <w:szCs w:val="24"/>
        </w:rPr>
        <w:t xml:space="preserve">5.1 </w:t>
      </w:r>
      <w:r w:rsidR="00221A24" w:rsidRPr="0077293D">
        <w:rPr>
          <w:rFonts w:ascii="Garamond" w:hAnsi="Garamond" w:cs="Times New Roman"/>
          <w:color w:val="2E74B5" w:themeColor="accent1" w:themeShade="BF"/>
          <w:sz w:val="24"/>
          <w:szCs w:val="24"/>
        </w:rPr>
        <w:t>Autoritetet</w:t>
      </w:r>
      <w:r w:rsidR="00221A24" w:rsidRPr="0077293D">
        <w:rPr>
          <w:rFonts w:ascii="Garamond" w:hAnsi="Garamond" w:cs="Times New Roman"/>
          <w:color w:val="2E74B5" w:themeColor="accent1" w:themeShade="BF"/>
          <w:spacing w:val="9"/>
          <w:sz w:val="24"/>
          <w:szCs w:val="24"/>
        </w:rPr>
        <w:t xml:space="preserve"> </w:t>
      </w:r>
      <w:bookmarkEnd w:id="12"/>
      <w:r w:rsidR="00221A24" w:rsidRPr="0077293D">
        <w:rPr>
          <w:rFonts w:ascii="Garamond" w:hAnsi="Garamond" w:cs="Times New Roman"/>
          <w:color w:val="2E74B5" w:themeColor="accent1" w:themeShade="BF"/>
          <w:sz w:val="24"/>
          <w:szCs w:val="24"/>
        </w:rPr>
        <w:t>përgjegjëse</w:t>
      </w:r>
    </w:p>
    <w:p w14:paraId="27F88DAF" w14:textId="0A6081CE" w:rsidR="00EC5EAB" w:rsidRPr="0077293D" w:rsidRDefault="00EC5EAB"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Ministria e Brendshme nëpërmjet strukturës së Departamentit për Kufirin dhe Migracionin 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Policinë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Shtetit</w:t>
      </w:r>
      <w:r w:rsidR="00460145" w:rsidRPr="0077293D">
        <w:rPr>
          <w:rFonts w:ascii="Garamond" w:hAnsi="Garamond" w:cs="Times New Roman"/>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Ministria</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Evropën</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Punët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Jashtme</w:t>
      </w:r>
      <w:r w:rsidR="00460145" w:rsidRPr="0077293D">
        <w:rPr>
          <w:rFonts w:ascii="Garamond" w:hAnsi="Garamond" w:cs="Times New Roman"/>
          <w:w w:val="105"/>
          <w:sz w:val="24"/>
          <w:szCs w:val="24"/>
        </w:rPr>
        <w: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nëpërmjet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strukturës</w:t>
      </w:r>
      <w:r w:rsidRPr="0077293D">
        <w:rPr>
          <w:rFonts w:ascii="Garamond" w:hAnsi="Garamond" w:cs="Times New Roman"/>
          <w:spacing w:val="-5"/>
          <w:w w:val="105"/>
          <w:sz w:val="24"/>
          <w:szCs w:val="24"/>
        </w:rPr>
        <w:t xml:space="preserve"> </w:t>
      </w:r>
      <w:r w:rsidR="00460145" w:rsidRPr="0077293D">
        <w:rPr>
          <w:rFonts w:ascii="Garamond" w:hAnsi="Garamond" w:cs="Times New Roman"/>
          <w:w w:val="105"/>
          <w:sz w:val="24"/>
          <w:szCs w:val="24"/>
        </w:rPr>
        <w:t>s</w:t>
      </w:r>
      <w:r w:rsidR="004465D8" w:rsidRPr="0077293D">
        <w:rPr>
          <w:rFonts w:ascii="Garamond" w:hAnsi="Garamond" w:cs="Times New Roman"/>
          <w:w w:val="105"/>
          <w:sz w:val="24"/>
          <w:szCs w:val="24"/>
        </w:rPr>
        <w:t>ë</w:t>
      </w:r>
      <w:r w:rsidR="00460145" w:rsidRPr="0077293D">
        <w:rPr>
          <w:rFonts w:ascii="Garamond" w:hAnsi="Garamond" w:cs="Times New Roman"/>
          <w:w w:val="105"/>
          <w:sz w:val="24"/>
          <w:szCs w:val="24"/>
        </w:rPr>
        <w:t xml:space="preserve"> </w:t>
      </w:r>
      <w:r w:rsidR="004465D8" w:rsidRPr="0077293D">
        <w:rPr>
          <w:rFonts w:ascii="Garamond" w:hAnsi="Garamond" w:cs="Times New Roman"/>
          <w:w w:val="105"/>
          <w:sz w:val="24"/>
          <w:szCs w:val="24"/>
        </w:rPr>
        <w:t>çë</w:t>
      </w:r>
      <w:r w:rsidR="00460145" w:rsidRPr="0077293D">
        <w:rPr>
          <w:rFonts w:ascii="Garamond" w:hAnsi="Garamond" w:cs="Times New Roman"/>
          <w:w w:val="105"/>
          <w:sz w:val="24"/>
          <w:szCs w:val="24"/>
        </w:rPr>
        <w:t>shtjeve k</w:t>
      </w:r>
      <w:r w:rsidRPr="0077293D">
        <w:rPr>
          <w:rFonts w:ascii="Garamond" w:hAnsi="Garamond" w:cs="Times New Roman"/>
          <w:w w:val="105"/>
          <w:sz w:val="24"/>
          <w:szCs w:val="24"/>
        </w:rPr>
        <w:t>onsullore,</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kanë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përgjegjësinë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kryesore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hartimin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politikave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kthimin/ripranimin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huajve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qëndrim të paligjshëm në Shqipëri, si dhe për implementimin e instrumenteve juridike dypalëshe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 shumëpalëshe (marrëveshje ripranimi), me qëllim ndjekjen dhe kryerjen e procedurave 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kthim/ripranimit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shtetasve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saj,</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kthimet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vullnetare,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zbatimi</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cilave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asistohet</w:t>
      </w:r>
      <w:r w:rsidRPr="0077293D">
        <w:rPr>
          <w:rFonts w:ascii="Garamond" w:hAnsi="Garamond" w:cs="Times New Roman"/>
          <w:spacing w:val="-6"/>
          <w:w w:val="105"/>
          <w:sz w:val="24"/>
          <w:szCs w:val="24"/>
        </w:rPr>
        <w:t xml:space="preserve"> </w:t>
      </w:r>
      <w:r w:rsidR="00460145" w:rsidRPr="0077293D">
        <w:rPr>
          <w:rFonts w:ascii="Garamond" w:hAnsi="Garamond" w:cs="Times New Roman"/>
          <w:spacing w:val="-6"/>
          <w:w w:val="105"/>
          <w:sz w:val="24"/>
          <w:szCs w:val="24"/>
        </w:rPr>
        <w:t xml:space="preserve">kryesisht </w:t>
      </w:r>
      <w:r w:rsidRPr="0077293D">
        <w:rPr>
          <w:rFonts w:ascii="Garamond" w:hAnsi="Garamond" w:cs="Times New Roman"/>
          <w:w w:val="105"/>
          <w:sz w:val="24"/>
          <w:szCs w:val="24"/>
        </w:rPr>
        <w:t>nga</w:t>
      </w:r>
      <w:r w:rsidR="00470917"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Organizata</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Ndërkombëtare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Migracionin</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Shqipëri</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(IOM).</w:t>
      </w:r>
    </w:p>
    <w:p w14:paraId="55C5C534" w14:textId="225E2AA9" w:rsidR="00EC5EAB" w:rsidRPr="0077293D" w:rsidRDefault="00EC5EAB"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Zbatimi i kthim</w:t>
      </w:r>
      <w:r w:rsidR="00460145" w:rsidRPr="0077293D">
        <w:rPr>
          <w:rFonts w:ascii="Garamond" w:hAnsi="Garamond" w:cs="Times New Roman"/>
          <w:w w:val="105"/>
          <w:sz w:val="24"/>
          <w:szCs w:val="24"/>
        </w:rPr>
        <w:t>eve</w:t>
      </w:r>
      <w:r w:rsidRPr="0077293D">
        <w:rPr>
          <w:rFonts w:ascii="Garamond" w:hAnsi="Garamond" w:cs="Times New Roman"/>
          <w:w w:val="105"/>
          <w:sz w:val="24"/>
          <w:szCs w:val="24"/>
        </w:rPr>
        <w:t>/ripranimeve mbështetet nga oficerët e kontaktit dhe stafet konsullore shqiptare</w:t>
      </w:r>
      <w:r w:rsidRPr="0077293D">
        <w:rPr>
          <w:rFonts w:ascii="Garamond" w:hAnsi="Garamond" w:cs="Times New Roman"/>
          <w:spacing w:val="1"/>
          <w:w w:val="105"/>
          <w:sz w:val="24"/>
          <w:szCs w:val="24"/>
        </w:rPr>
        <w:t xml:space="preserve"> </w:t>
      </w:r>
      <w:r w:rsidRPr="0077293D">
        <w:rPr>
          <w:rFonts w:ascii="Garamond" w:hAnsi="Garamond" w:cs="Times New Roman"/>
          <w:spacing w:val="-1"/>
          <w:w w:val="105"/>
          <w:sz w:val="24"/>
          <w:szCs w:val="24"/>
        </w:rPr>
        <w:t>jashtë</w:t>
      </w:r>
      <w:r w:rsidRPr="0077293D">
        <w:rPr>
          <w:rFonts w:ascii="Garamond" w:hAnsi="Garamond" w:cs="Times New Roman"/>
          <w:spacing w:val="-9"/>
          <w:w w:val="105"/>
          <w:sz w:val="24"/>
          <w:szCs w:val="24"/>
        </w:rPr>
        <w:t xml:space="preserve"> </w:t>
      </w:r>
      <w:r w:rsidR="00460145" w:rsidRPr="0077293D">
        <w:rPr>
          <w:rFonts w:ascii="Garamond" w:hAnsi="Garamond" w:cs="Times New Roman"/>
          <w:spacing w:val="-9"/>
          <w:w w:val="105"/>
          <w:sz w:val="24"/>
          <w:szCs w:val="24"/>
        </w:rPr>
        <w:t xml:space="preserve">vendit, </w:t>
      </w:r>
      <w:r w:rsidRPr="0077293D">
        <w:rPr>
          <w:rFonts w:ascii="Garamond" w:hAnsi="Garamond" w:cs="Times New Roman"/>
          <w:spacing w:val="-1"/>
          <w:w w:val="105"/>
          <w:sz w:val="24"/>
          <w:szCs w:val="24"/>
        </w:rPr>
        <w:t>që</w:t>
      </w:r>
      <w:r w:rsidRPr="0077293D">
        <w:rPr>
          <w:rFonts w:ascii="Garamond" w:hAnsi="Garamond" w:cs="Times New Roman"/>
          <w:spacing w:val="-8"/>
          <w:w w:val="105"/>
          <w:sz w:val="24"/>
          <w:szCs w:val="24"/>
        </w:rPr>
        <w:t xml:space="preserve"> </w:t>
      </w:r>
      <w:r w:rsidRPr="0077293D">
        <w:rPr>
          <w:rFonts w:ascii="Garamond" w:hAnsi="Garamond" w:cs="Times New Roman"/>
          <w:spacing w:val="-1"/>
          <w:w w:val="105"/>
          <w:sz w:val="24"/>
          <w:szCs w:val="24"/>
        </w:rPr>
        <w:t>marrin</w:t>
      </w:r>
      <w:r w:rsidRPr="0077293D">
        <w:rPr>
          <w:rFonts w:ascii="Garamond" w:hAnsi="Garamond" w:cs="Times New Roman"/>
          <w:spacing w:val="-9"/>
          <w:w w:val="105"/>
          <w:sz w:val="24"/>
          <w:szCs w:val="24"/>
        </w:rPr>
        <w:t xml:space="preserve"> </w:t>
      </w:r>
      <w:r w:rsidRPr="0077293D">
        <w:rPr>
          <w:rFonts w:ascii="Garamond" w:hAnsi="Garamond" w:cs="Times New Roman"/>
          <w:spacing w:val="-1"/>
          <w:w w:val="105"/>
          <w:sz w:val="24"/>
          <w:szCs w:val="24"/>
        </w:rPr>
        <w:t>pjesë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praktikat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bashkëpunimit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autoritetet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vendeve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përkatëse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të mbështetur kthimin e personave. Si rezultat i refuzimit të azilkërkimit për shtetas shqiptarë 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disa</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shtete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BE</w:t>
      </w:r>
      <w:r w:rsidRPr="0077293D">
        <w:rPr>
          <w:rFonts w:ascii="Times New Roman" w:hAnsi="Times New Roman" w:cs="Times New Roman"/>
          <w:w w:val="105"/>
          <w:sz w:val="24"/>
          <w:szCs w:val="24"/>
        </w:rPr>
        <w:t>‐</w:t>
      </w:r>
      <w:r w:rsidRPr="0077293D">
        <w:rPr>
          <w:rFonts w:ascii="Garamond" w:hAnsi="Garamond" w:cs="Times New Roman"/>
          <w:w w:val="105"/>
          <w:sz w:val="24"/>
          <w:szCs w:val="24"/>
        </w:rPr>
        <w:t>s</w:t>
      </w:r>
      <w:r w:rsidRPr="0077293D">
        <w:rPr>
          <w:rFonts w:ascii="Garamond" w:hAnsi="Garamond" w:cs="Garamond"/>
          <w:w w:val="105"/>
          <w:sz w:val="24"/>
          <w:szCs w:val="24"/>
        </w:rPr>
        <w:t>ë</w:t>
      </w:r>
      <w:r w:rsidR="00460145" w:rsidRPr="0077293D">
        <w:rPr>
          <w:rFonts w:ascii="Garamond" w:hAnsi="Garamond" w:cs="Times New Roman"/>
          <w:w w:val="105"/>
          <w:sz w:val="24"/>
          <w:szCs w:val="24"/>
        </w:rPr>
        <w: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kthimet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pas</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përfundimit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procesit</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azilkërkimit,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një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natyrë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deportuese</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janë konvertuar në kthime vullnetare. Bisedimet dypalëshe i kanë paraprirë fenomenit të kthimit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vullnetar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kryesisht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nëpërmjet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fluturimeve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speciale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shtete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BE</w:t>
      </w:r>
      <w:r w:rsidRPr="0077293D">
        <w:rPr>
          <w:rFonts w:ascii="Times New Roman" w:hAnsi="Times New Roman" w:cs="Times New Roman"/>
          <w:w w:val="105"/>
          <w:sz w:val="24"/>
          <w:szCs w:val="24"/>
        </w:rPr>
        <w:t>‐</w:t>
      </w:r>
      <w:r w:rsidRPr="0077293D">
        <w:rPr>
          <w:rFonts w:ascii="Garamond" w:hAnsi="Garamond" w:cs="Times New Roman"/>
          <w:w w:val="105"/>
          <w:sz w:val="24"/>
          <w:szCs w:val="24"/>
        </w:rPr>
        <w:t>s</w:t>
      </w:r>
      <w:r w:rsidRPr="0077293D">
        <w:rPr>
          <w:rFonts w:ascii="Garamond" w:hAnsi="Garamond" w:cs="Garamond"/>
          <w:w w:val="105"/>
          <w:sz w:val="24"/>
          <w:szCs w:val="24"/>
        </w:rPr>
        <w: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si</w:t>
      </w:r>
      <w:r w:rsidR="00460145" w:rsidRPr="0077293D">
        <w:rPr>
          <w:rFonts w:ascii="Garamond" w:hAnsi="Garamond" w:cs="Times New Roman"/>
          <w:w w:val="105"/>
          <w:sz w:val="24"/>
          <w:szCs w:val="24"/>
        </w:rPr>
        <w: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Gjermania,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Franca,</w:t>
      </w:r>
      <w:r w:rsidRPr="0077293D">
        <w:rPr>
          <w:rFonts w:ascii="Garamond" w:hAnsi="Garamond" w:cs="Times New Roman"/>
          <w:spacing w:val="1"/>
          <w:w w:val="105"/>
          <w:sz w:val="24"/>
          <w:szCs w:val="24"/>
        </w:rPr>
        <w:t xml:space="preserve"> </w:t>
      </w:r>
      <w:r w:rsidR="00F862F6" w:rsidRPr="0077293D">
        <w:rPr>
          <w:rFonts w:ascii="Garamond" w:hAnsi="Garamond" w:cs="Times New Roman"/>
          <w:w w:val="105"/>
          <w:sz w:val="24"/>
          <w:szCs w:val="24"/>
        </w:rPr>
        <w:t>Mbretëria e Bashkuar</w:t>
      </w:r>
      <w:r w:rsidRPr="0077293D">
        <w:rPr>
          <w:rFonts w:ascii="Garamond" w:hAnsi="Garamond" w:cs="Times New Roman"/>
          <w:w w:val="105"/>
          <w:sz w:val="24"/>
          <w:szCs w:val="24"/>
        </w:rPr>
        <w:t xml:space="preserve">, Suedia etj. </w:t>
      </w:r>
      <w:r w:rsidR="00460145" w:rsidRPr="0077293D">
        <w:rPr>
          <w:rFonts w:ascii="Garamond" w:hAnsi="Garamond" w:cs="Times New Roman"/>
          <w:w w:val="105"/>
          <w:sz w:val="24"/>
          <w:szCs w:val="24"/>
        </w:rPr>
        <w:t>Pjesa m</w:t>
      </w:r>
      <w:r w:rsidR="004465D8" w:rsidRPr="0077293D">
        <w:rPr>
          <w:rFonts w:ascii="Garamond" w:hAnsi="Garamond" w:cs="Times New Roman"/>
          <w:w w:val="105"/>
          <w:sz w:val="24"/>
          <w:szCs w:val="24"/>
        </w:rPr>
        <w:t>ë</w:t>
      </w:r>
      <w:r w:rsidR="00460145" w:rsidRPr="0077293D">
        <w:rPr>
          <w:rFonts w:ascii="Garamond" w:hAnsi="Garamond" w:cs="Times New Roman"/>
          <w:w w:val="105"/>
          <w:sz w:val="24"/>
          <w:szCs w:val="24"/>
        </w:rPr>
        <w:t xml:space="preserve"> e madh</w:t>
      </w:r>
      <w:r w:rsidR="0077293D">
        <w:rPr>
          <w:rFonts w:ascii="Garamond" w:hAnsi="Garamond" w:cs="Times New Roman"/>
          <w:w w:val="105"/>
          <w:sz w:val="24"/>
          <w:szCs w:val="24"/>
        </w:rPr>
        <w:t>e</w:t>
      </w:r>
      <w:r w:rsidR="00460145" w:rsidRPr="0077293D">
        <w:rPr>
          <w:rFonts w:ascii="Garamond" w:hAnsi="Garamond" w:cs="Times New Roman"/>
          <w:w w:val="105"/>
          <w:sz w:val="24"/>
          <w:szCs w:val="24"/>
        </w:rPr>
        <w:t xml:space="preserve"> e f</w:t>
      </w:r>
      <w:r w:rsidRPr="0077293D">
        <w:rPr>
          <w:rFonts w:ascii="Garamond" w:hAnsi="Garamond" w:cs="Times New Roman"/>
          <w:w w:val="105"/>
          <w:sz w:val="24"/>
          <w:szCs w:val="24"/>
        </w:rPr>
        <w:t>luturim</w:t>
      </w:r>
      <w:r w:rsidR="00460145" w:rsidRPr="0077293D">
        <w:rPr>
          <w:rFonts w:ascii="Garamond" w:hAnsi="Garamond" w:cs="Times New Roman"/>
          <w:w w:val="105"/>
          <w:sz w:val="24"/>
          <w:szCs w:val="24"/>
        </w:rPr>
        <w:t>eve</w:t>
      </w:r>
      <w:r w:rsidRPr="0077293D">
        <w:rPr>
          <w:rFonts w:ascii="Garamond" w:hAnsi="Garamond" w:cs="Times New Roman"/>
          <w:w w:val="105"/>
          <w:sz w:val="24"/>
          <w:szCs w:val="24"/>
        </w:rPr>
        <w:t xml:space="preserve"> të kësaj natyre koordinohen nga Frontex</w:t>
      </w:r>
      <w:r w:rsidR="00861D9B" w:rsidRPr="0077293D">
        <w:rPr>
          <w:rFonts w:ascii="Garamond" w:hAnsi="Garamond" w:cs="Times New Roman"/>
          <w:w w:val="105"/>
          <w:sz w:val="24"/>
          <w:szCs w:val="24"/>
        </w:rPr>
        <w:t>-i</w:t>
      </w:r>
      <w:r w:rsidRPr="0077293D">
        <w:rPr>
          <w:rFonts w:ascii="Garamond" w:hAnsi="Garamond" w:cs="Times New Roman"/>
          <w:w w:val="105"/>
          <w:sz w:val="24"/>
          <w:szCs w:val="24"/>
        </w:rPr>
        <w:t xml:space="preserve"> (Agjencia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Evropiane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Menaxhimit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Kufijve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Rojës</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Bregdetare).</w:t>
      </w:r>
    </w:p>
    <w:p w14:paraId="57E71689" w14:textId="7F579276" w:rsidR="00EC5EAB" w:rsidRPr="0077293D" w:rsidRDefault="0063761E" w:rsidP="00172E46">
      <w:pPr>
        <w:pStyle w:val="BodyText"/>
        <w:tabs>
          <w:tab w:val="left" w:pos="8730"/>
        </w:tabs>
        <w:ind w:firstLine="284"/>
        <w:jc w:val="both"/>
        <w:rPr>
          <w:rFonts w:ascii="Garamond" w:hAnsi="Garamond" w:cs="Times New Roman"/>
          <w:sz w:val="24"/>
          <w:szCs w:val="24"/>
        </w:rPr>
      </w:pPr>
      <w:r w:rsidRPr="0077293D">
        <w:rPr>
          <w:rFonts w:ascii="Garamond" w:hAnsi="Garamond" w:cs="Times New Roman"/>
          <w:w w:val="105"/>
          <w:sz w:val="24"/>
          <w:szCs w:val="24"/>
        </w:rPr>
        <w:t>P</w:t>
      </w:r>
      <w:r w:rsidR="004465D8" w:rsidRPr="0077293D">
        <w:rPr>
          <w:rFonts w:ascii="Garamond" w:hAnsi="Garamond" w:cs="Times New Roman"/>
          <w:w w:val="105"/>
          <w:sz w:val="24"/>
          <w:szCs w:val="24"/>
        </w:rPr>
        <w:t>ë</w:t>
      </w:r>
      <w:r w:rsidRPr="0077293D">
        <w:rPr>
          <w:rFonts w:ascii="Garamond" w:hAnsi="Garamond" w:cs="Times New Roman"/>
          <w:w w:val="105"/>
          <w:sz w:val="24"/>
          <w:szCs w:val="24"/>
        </w:rPr>
        <w:t>r sa i p</w:t>
      </w:r>
      <w:r w:rsidR="004465D8" w:rsidRPr="0077293D">
        <w:rPr>
          <w:rFonts w:ascii="Garamond" w:hAnsi="Garamond" w:cs="Times New Roman"/>
          <w:w w:val="105"/>
          <w:sz w:val="24"/>
          <w:szCs w:val="24"/>
        </w:rPr>
        <w:t>ë</w:t>
      </w:r>
      <w:r w:rsidRPr="0077293D">
        <w:rPr>
          <w:rFonts w:ascii="Garamond" w:hAnsi="Garamond" w:cs="Times New Roman"/>
          <w:w w:val="105"/>
          <w:sz w:val="24"/>
          <w:szCs w:val="24"/>
        </w:rPr>
        <w:t xml:space="preserve">rket </w:t>
      </w:r>
      <w:r w:rsidR="00EC5EAB" w:rsidRPr="0077293D">
        <w:rPr>
          <w:rFonts w:ascii="Garamond" w:hAnsi="Garamond" w:cs="Times New Roman"/>
          <w:w w:val="105"/>
          <w:sz w:val="24"/>
          <w:szCs w:val="24"/>
        </w:rPr>
        <w:t>procesi</w:t>
      </w:r>
      <w:r w:rsidRPr="0077293D">
        <w:rPr>
          <w:rFonts w:ascii="Garamond" w:hAnsi="Garamond" w:cs="Times New Roman"/>
          <w:w w:val="105"/>
          <w:sz w:val="24"/>
          <w:szCs w:val="24"/>
        </w:rPr>
        <w:t>t</w:t>
      </w:r>
      <w:r w:rsidR="00EC5EAB" w:rsidRPr="0077293D">
        <w:rPr>
          <w:rFonts w:ascii="Garamond" w:hAnsi="Garamond" w:cs="Times New Roman"/>
          <w:w w:val="105"/>
          <w:sz w:val="24"/>
          <w:szCs w:val="24"/>
        </w:rPr>
        <w:t xml:space="preserve"> </w:t>
      </w:r>
      <w:r w:rsidRPr="0077293D">
        <w:rPr>
          <w:rFonts w:ascii="Garamond" w:hAnsi="Garamond" w:cs="Times New Roman"/>
          <w:w w:val="105"/>
          <w:sz w:val="24"/>
          <w:szCs w:val="24"/>
        </w:rPr>
        <w:t>t</w:t>
      </w:r>
      <w:r w:rsidR="004465D8" w:rsidRPr="0077293D">
        <w:rPr>
          <w:rFonts w:ascii="Garamond" w:hAnsi="Garamond" w:cs="Times New Roman"/>
          <w:w w:val="105"/>
          <w:sz w:val="24"/>
          <w:szCs w:val="24"/>
        </w:rPr>
        <w:t>ë</w:t>
      </w:r>
      <w:r w:rsidR="00EC5EAB" w:rsidRPr="0077293D">
        <w:rPr>
          <w:rFonts w:ascii="Garamond" w:hAnsi="Garamond" w:cs="Times New Roman"/>
          <w:w w:val="105"/>
          <w:sz w:val="24"/>
          <w:szCs w:val="24"/>
        </w:rPr>
        <w:t xml:space="preserve"> riintegrimit janë të përfshira shumë institucione të nivelit qendror dhe vendor</w:t>
      </w:r>
      <w:r w:rsidRPr="0077293D">
        <w:rPr>
          <w:rFonts w:ascii="Garamond" w:hAnsi="Garamond" w:cs="Times New Roman"/>
          <w:w w:val="105"/>
          <w:sz w:val="24"/>
          <w:szCs w:val="24"/>
        </w:rPr>
        <w:t>,</w:t>
      </w:r>
      <w:r w:rsidR="00EC5EAB" w:rsidRPr="0077293D">
        <w:rPr>
          <w:rFonts w:ascii="Garamond" w:hAnsi="Garamond" w:cs="Times New Roman"/>
          <w:w w:val="105"/>
          <w:sz w:val="24"/>
          <w:szCs w:val="24"/>
        </w:rPr>
        <w:t xml:space="preserve"> që</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merren</w:t>
      </w:r>
      <w:r w:rsidR="00EC5EAB" w:rsidRPr="0077293D">
        <w:rPr>
          <w:rFonts w:ascii="Garamond" w:hAnsi="Garamond" w:cs="Times New Roman"/>
          <w:spacing w:val="-10"/>
          <w:w w:val="105"/>
          <w:sz w:val="24"/>
          <w:szCs w:val="24"/>
        </w:rPr>
        <w:t xml:space="preserve"> </w:t>
      </w:r>
      <w:r w:rsidR="00EC5EAB" w:rsidRPr="0077293D">
        <w:rPr>
          <w:rFonts w:ascii="Garamond" w:hAnsi="Garamond" w:cs="Times New Roman"/>
          <w:w w:val="105"/>
          <w:sz w:val="24"/>
          <w:szCs w:val="24"/>
        </w:rPr>
        <w:t>me</w:t>
      </w:r>
      <w:r w:rsidR="00EC5EAB" w:rsidRPr="0077293D">
        <w:rPr>
          <w:rFonts w:ascii="Garamond" w:hAnsi="Garamond" w:cs="Times New Roman"/>
          <w:spacing w:val="-9"/>
          <w:w w:val="105"/>
          <w:sz w:val="24"/>
          <w:szCs w:val="24"/>
        </w:rPr>
        <w:t xml:space="preserve"> </w:t>
      </w:r>
      <w:r w:rsidR="00EC5EAB" w:rsidRPr="0077293D">
        <w:rPr>
          <w:rFonts w:ascii="Garamond" w:hAnsi="Garamond" w:cs="Times New Roman"/>
          <w:w w:val="105"/>
          <w:sz w:val="24"/>
          <w:szCs w:val="24"/>
        </w:rPr>
        <w:t>zbatimin</w:t>
      </w:r>
      <w:r w:rsidR="00EC5EAB" w:rsidRPr="0077293D">
        <w:rPr>
          <w:rFonts w:ascii="Garamond" w:hAnsi="Garamond" w:cs="Times New Roman"/>
          <w:spacing w:val="-9"/>
          <w:w w:val="105"/>
          <w:sz w:val="24"/>
          <w:szCs w:val="24"/>
        </w:rPr>
        <w:t xml:space="preserve"> </w:t>
      </w:r>
      <w:r w:rsidR="00EC5EAB" w:rsidRPr="0077293D">
        <w:rPr>
          <w:rFonts w:ascii="Garamond" w:hAnsi="Garamond" w:cs="Times New Roman"/>
          <w:w w:val="105"/>
          <w:sz w:val="24"/>
          <w:szCs w:val="24"/>
        </w:rPr>
        <w:t>e</w:t>
      </w:r>
      <w:r w:rsidR="00EC5EAB" w:rsidRPr="0077293D">
        <w:rPr>
          <w:rFonts w:ascii="Garamond" w:hAnsi="Garamond" w:cs="Times New Roman"/>
          <w:spacing w:val="-10"/>
          <w:w w:val="105"/>
          <w:sz w:val="24"/>
          <w:szCs w:val="24"/>
        </w:rPr>
        <w:t xml:space="preserve"> </w:t>
      </w:r>
      <w:r w:rsidR="00EC5EAB" w:rsidRPr="0077293D">
        <w:rPr>
          <w:rFonts w:ascii="Garamond" w:hAnsi="Garamond" w:cs="Times New Roman"/>
          <w:w w:val="105"/>
          <w:sz w:val="24"/>
          <w:szCs w:val="24"/>
        </w:rPr>
        <w:t>politikave</w:t>
      </w:r>
      <w:r w:rsidR="00EC5EAB" w:rsidRPr="0077293D">
        <w:rPr>
          <w:rFonts w:ascii="Garamond" w:hAnsi="Garamond" w:cs="Times New Roman"/>
          <w:spacing w:val="-8"/>
          <w:w w:val="105"/>
          <w:sz w:val="24"/>
          <w:szCs w:val="24"/>
        </w:rPr>
        <w:t xml:space="preserve"> </w:t>
      </w:r>
      <w:r w:rsidR="00EC5EAB" w:rsidRPr="0077293D">
        <w:rPr>
          <w:rFonts w:ascii="Garamond" w:hAnsi="Garamond" w:cs="Times New Roman"/>
          <w:w w:val="105"/>
          <w:sz w:val="24"/>
          <w:szCs w:val="24"/>
        </w:rPr>
        <w:t>për</w:t>
      </w:r>
      <w:r w:rsidR="00EC5EAB" w:rsidRPr="0077293D">
        <w:rPr>
          <w:rFonts w:ascii="Garamond" w:hAnsi="Garamond" w:cs="Times New Roman"/>
          <w:spacing w:val="-9"/>
          <w:w w:val="105"/>
          <w:sz w:val="24"/>
          <w:szCs w:val="24"/>
        </w:rPr>
        <w:t xml:space="preserve"> </w:t>
      </w:r>
      <w:r w:rsidR="00EC5EAB" w:rsidRPr="0077293D">
        <w:rPr>
          <w:rFonts w:ascii="Garamond" w:hAnsi="Garamond" w:cs="Times New Roman"/>
          <w:w w:val="105"/>
          <w:sz w:val="24"/>
          <w:szCs w:val="24"/>
        </w:rPr>
        <w:t>riintegrimin</w:t>
      </w:r>
      <w:r w:rsidR="00EC5EAB" w:rsidRPr="0077293D">
        <w:rPr>
          <w:rFonts w:ascii="Garamond" w:hAnsi="Garamond" w:cs="Times New Roman"/>
          <w:spacing w:val="-10"/>
          <w:w w:val="105"/>
          <w:sz w:val="24"/>
          <w:szCs w:val="24"/>
        </w:rPr>
        <w:t xml:space="preserve"> </w:t>
      </w:r>
      <w:r w:rsidR="00EC5EAB" w:rsidRPr="0077293D">
        <w:rPr>
          <w:rFonts w:ascii="Garamond" w:hAnsi="Garamond" w:cs="Times New Roman"/>
          <w:w w:val="105"/>
          <w:sz w:val="24"/>
          <w:szCs w:val="24"/>
        </w:rPr>
        <w:t>e</w:t>
      </w:r>
      <w:r w:rsidR="00EC5EAB" w:rsidRPr="0077293D">
        <w:rPr>
          <w:rFonts w:ascii="Garamond" w:hAnsi="Garamond" w:cs="Times New Roman"/>
          <w:spacing w:val="-10"/>
          <w:w w:val="105"/>
          <w:sz w:val="24"/>
          <w:szCs w:val="24"/>
        </w:rPr>
        <w:t xml:space="preserve"> </w:t>
      </w:r>
      <w:r w:rsidR="00EC5EAB" w:rsidRPr="0077293D">
        <w:rPr>
          <w:rFonts w:ascii="Garamond" w:hAnsi="Garamond" w:cs="Times New Roman"/>
          <w:w w:val="105"/>
          <w:sz w:val="24"/>
          <w:szCs w:val="24"/>
        </w:rPr>
        <w:t>personave</w:t>
      </w:r>
      <w:r w:rsidR="00EC5EAB" w:rsidRPr="0077293D">
        <w:rPr>
          <w:rFonts w:ascii="Garamond" w:hAnsi="Garamond" w:cs="Times New Roman"/>
          <w:spacing w:val="-9"/>
          <w:w w:val="105"/>
          <w:sz w:val="24"/>
          <w:szCs w:val="24"/>
        </w:rPr>
        <w:t xml:space="preserve"> </w:t>
      </w:r>
      <w:r w:rsidR="00EC5EAB" w:rsidRPr="0077293D">
        <w:rPr>
          <w:rFonts w:ascii="Garamond" w:hAnsi="Garamond" w:cs="Times New Roman"/>
          <w:w w:val="105"/>
          <w:sz w:val="24"/>
          <w:szCs w:val="24"/>
        </w:rPr>
        <w:t>të</w:t>
      </w:r>
      <w:r w:rsidR="00EC5EAB" w:rsidRPr="0077293D">
        <w:rPr>
          <w:rFonts w:ascii="Garamond" w:hAnsi="Garamond" w:cs="Times New Roman"/>
          <w:spacing w:val="-9"/>
          <w:w w:val="105"/>
          <w:sz w:val="24"/>
          <w:szCs w:val="24"/>
        </w:rPr>
        <w:t xml:space="preserve"> </w:t>
      </w:r>
      <w:r w:rsidR="00EC5EAB" w:rsidRPr="0077293D">
        <w:rPr>
          <w:rFonts w:ascii="Garamond" w:hAnsi="Garamond" w:cs="Times New Roman"/>
          <w:w w:val="105"/>
          <w:sz w:val="24"/>
          <w:szCs w:val="24"/>
        </w:rPr>
        <w:t>riatdhesuar.</w:t>
      </w:r>
      <w:r w:rsidR="00EC5EAB" w:rsidRPr="0077293D">
        <w:rPr>
          <w:rFonts w:ascii="Garamond" w:hAnsi="Garamond" w:cs="Times New Roman"/>
          <w:spacing w:val="-9"/>
          <w:w w:val="105"/>
          <w:sz w:val="24"/>
          <w:szCs w:val="24"/>
        </w:rPr>
        <w:t xml:space="preserve"> </w:t>
      </w:r>
      <w:r w:rsidR="00EC5EAB" w:rsidRPr="0077293D">
        <w:rPr>
          <w:rFonts w:ascii="Garamond" w:hAnsi="Garamond" w:cs="Times New Roman"/>
          <w:w w:val="105"/>
          <w:sz w:val="24"/>
          <w:szCs w:val="24"/>
        </w:rPr>
        <w:t>Institucionet</w:t>
      </w:r>
      <w:r w:rsidR="00EC5EAB" w:rsidRPr="0077293D">
        <w:rPr>
          <w:rFonts w:ascii="Garamond" w:hAnsi="Garamond" w:cs="Times New Roman"/>
          <w:spacing w:val="-9"/>
          <w:w w:val="105"/>
          <w:sz w:val="24"/>
          <w:szCs w:val="24"/>
        </w:rPr>
        <w:t xml:space="preserve"> </w:t>
      </w:r>
      <w:r w:rsidR="00EC5EAB" w:rsidRPr="0077293D">
        <w:rPr>
          <w:rFonts w:ascii="Garamond" w:hAnsi="Garamond" w:cs="Times New Roman"/>
          <w:w w:val="105"/>
          <w:sz w:val="24"/>
          <w:szCs w:val="24"/>
        </w:rPr>
        <w:t>në</w:t>
      </w:r>
      <w:r w:rsidR="00EC5EAB" w:rsidRPr="0077293D">
        <w:rPr>
          <w:rFonts w:ascii="Garamond" w:hAnsi="Garamond" w:cs="Times New Roman"/>
          <w:spacing w:val="-10"/>
          <w:w w:val="105"/>
          <w:sz w:val="24"/>
          <w:szCs w:val="24"/>
        </w:rPr>
        <w:t xml:space="preserve"> </w:t>
      </w:r>
      <w:r w:rsidR="00EC5EAB" w:rsidRPr="0077293D">
        <w:rPr>
          <w:rFonts w:ascii="Garamond" w:hAnsi="Garamond" w:cs="Times New Roman"/>
          <w:w w:val="105"/>
          <w:sz w:val="24"/>
          <w:szCs w:val="24"/>
        </w:rPr>
        <w:t>nivelin</w:t>
      </w:r>
      <w:r w:rsidR="00EC5EAB" w:rsidRPr="0077293D">
        <w:rPr>
          <w:rFonts w:ascii="Garamond" w:hAnsi="Garamond" w:cs="Times New Roman"/>
          <w:spacing w:val="-39"/>
          <w:w w:val="105"/>
          <w:sz w:val="24"/>
          <w:szCs w:val="24"/>
        </w:rPr>
        <w:t xml:space="preserve"> </w:t>
      </w:r>
      <w:r w:rsidR="00EC5EAB" w:rsidRPr="0077293D">
        <w:rPr>
          <w:rFonts w:ascii="Garamond" w:hAnsi="Garamond" w:cs="Times New Roman"/>
          <w:w w:val="105"/>
          <w:sz w:val="24"/>
          <w:szCs w:val="24"/>
        </w:rPr>
        <w:t xml:space="preserve">qendror të përfshira në zbatimin e politikave të riintegrimit janë: </w:t>
      </w:r>
      <w:r w:rsidR="000C2F8F" w:rsidRPr="0077293D">
        <w:rPr>
          <w:rFonts w:ascii="Garamond" w:hAnsi="Garamond" w:cs="Times New Roman"/>
          <w:w w:val="105"/>
          <w:sz w:val="24"/>
          <w:szCs w:val="24"/>
        </w:rPr>
        <w:t>Ministria</w:t>
      </w:r>
      <w:r w:rsidR="000C2F8F" w:rsidRPr="0077293D">
        <w:rPr>
          <w:rFonts w:ascii="Garamond" w:hAnsi="Garamond" w:cs="Times New Roman"/>
          <w:spacing w:val="-2"/>
          <w:w w:val="105"/>
          <w:sz w:val="24"/>
          <w:szCs w:val="24"/>
        </w:rPr>
        <w:t xml:space="preserve"> </w:t>
      </w:r>
      <w:r w:rsidR="000C2F8F" w:rsidRPr="0077293D">
        <w:rPr>
          <w:rFonts w:ascii="Garamond" w:hAnsi="Garamond" w:cs="Times New Roman"/>
          <w:w w:val="105"/>
          <w:sz w:val="24"/>
          <w:szCs w:val="24"/>
        </w:rPr>
        <w:t>e</w:t>
      </w:r>
      <w:r w:rsidR="000C2F8F" w:rsidRPr="0077293D">
        <w:rPr>
          <w:rFonts w:ascii="Garamond" w:hAnsi="Garamond" w:cs="Times New Roman"/>
          <w:spacing w:val="-2"/>
          <w:w w:val="105"/>
          <w:sz w:val="24"/>
          <w:szCs w:val="24"/>
        </w:rPr>
        <w:t xml:space="preserve"> </w:t>
      </w:r>
      <w:r w:rsidR="000C2F8F" w:rsidRPr="0077293D">
        <w:rPr>
          <w:rFonts w:ascii="Garamond" w:hAnsi="Garamond" w:cs="Times New Roman"/>
          <w:w w:val="105"/>
          <w:sz w:val="24"/>
          <w:szCs w:val="24"/>
        </w:rPr>
        <w:t xml:space="preserve">Brendshme, </w:t>
      </w:r>
      <w:r w:rsidR="00B13855" w:rsidRPr="0077293D">
        <w:rPr>
          <w:rFonts w:ascii="Garamond" w:hAnsi="Garamond" w:cs="Times New Roman"/>
          <w:w w:val="105"/>
          <w:sz w:val="24"/>
          <w:szCs w:val="24"/>
        </w:rPr>
        <w:t>Ministria e Financave dhe Ekonomisë</w:t>
      </w:r>
      <w:r w:rsidR="000C2F8F" w:rsidRPr="0077293D">
        <w:rPr>
          <w:rFonts w:ascii="Garamond" w:hAnsi="Garamond" w:cs="Times New Roman"/>
          <w:w w:val="105"/>
          <w:sz w:val="24"/>
          <w:szCs w:val="24"/>
        </w:rPr>
        <w:t>,</w:t>
      </w:r>
      <w:r w:rsidR="000C2F8F" w:rsidRPr="0077293D">
        <w:rPr>
          <w:rFonts w:ascii="Garamond" w:hAnsi="Garamond" w:cs="Times New Roman"/>
          <w:spacing w:val="1"/>
          <w:w w:val="105"/>
          <w:sz w:val="24"/>
          <w:szCs w:val="24"/>
        </w:rPr>
        <w:t xml:space="preserve"> </w:t>
      </w:r>
      <w:r w:rsidR="000C2F8F" w:rsidRPr="0077293D">
        <w:rPr>
          <w:rFonts w:ascii="Garamond" w:hAnsi="Garamond" w:cs="Times New Roman"/>
          <w:w w:val="105"/>
          <w:sz w:val="24"/>
          <w:szCs w:val="24"/>
        </w:rPr>
        <w:t>Ministria</w:t>
      </w:r>
      <w:r w:rsidR="000C2F8F" w:rsidRPr="0077293D">
        <w:rPr>
          <w:rFonts w:ascii="Garamond" w:hAnsi="Garamond" w:cs="Times New Roman"/>
          <w:spacing w:val="1"/>
          <w:w w:val="105"/>
          <w:sz w:val="24"/>
          <w:szCs w:val="24"/>
        </w:rPr>
        <w:t xml:space="preserve"> </w:t>
      </w:r>
      <w:r w:rsidR="000C2F8F" w:rsidRPr="0077293D">
        <w:rPr>
          <w:rFonts w:ascii="Garamond" w:hAnsi="Garamond" w:cs="Times New Roman"/>
          <w:w w:val="105"/>
          <w:sz w:val="24"/>
          <w:szCs w:val="24"/>
        </w:rPr>
        <w:t>për</w:t>
      </w:r>
      <w:r w:rsidR="000C2F8F" w:rsidRPr="0077293D">
        <w:rPr>
          <w:rFonts w:ascii="Garamond" w:hAnsi="Garamond" w:cs="Times New Roman"/>
          <w:spacing w:val="1"/>
          <w:w w:val="105"/>
          <w:sz w:val="24"/>
          <w:szCs w:val="24"/>
        </w:rPr>
        <w:t xml:space="preserve"> </w:t>
      </w:r>
      <w:r w:rsidR="000C2F8F" w:rsidRPr="0077293D">
        <w:rPr>
          <w:rFonts w:ascii="Garamond" w:hAnsi="Garamond" w:cs="Times New Roman"/>
          <w:w w:val="105"/>
          <w:sz w:val="24"/>
          <w:szCs w:val="24"/>
        </w:rPr>
        <w:t>Evropën</w:t>
      </w:r>
      <w:r w:rsidR="000C2F8F" w:rsidRPr="0077293D">
        <w:rPr>
          <w:rFonts w:ascii="Garamond" w:hAnsi="Garamond" w:cs="Times New Roman"/>
          <w:spacing w:val="-2"/>
          <w:w w:val="105"/>
          <w:sz w:val="24"/>
          <w:szCs w:val="24"/>
        </w:rPr>
        <w:t xml:space="preserve"> </w:t>
      </w:r>
      <w:r w:rsidR="000C2F8F" w:rsidRPr="0077293D">
        <w:rPr>
          <w:rFonts w:ascii="Garamond" w:hAnsi="Garamond" w:cs="Times New Roman"/>
          <w:w w:val="105"/>
          <w:sz w:val="24"/>
          <w:szCs w:val="24"/>
        </w:rPr>
        <w:t>dhe</w:t>
      </w:r>
      <w:r w:rsidR="000C2F8F" w:rsidRPr="0077293D">
        <w:rPr>
          <w:rFonts w:ascii="Garamond" w:hAnsi="Garamond" w:cs="Times New Roman"/>
          <w:spacing w:val="-2"/>
          <w:w w:val="105"/>
          <w:sz w:val="24"/>
          <w:szCs w:val="24"/>
        </w:rPr>
        <w:t xml:space="preserve"> </w:t>
      </w:r>
      <w:r w:rsidR="000C2F8F" w:rsidRPr="0077293D">
        <w:rPr>
          <w:rFonts w:ascii="Garamond" w:hAnsi="Garamond" w:cs="Times New Roman"/>
          <w:w w:val="105"/>
          <w:sz w:val="24"/>
          <w:szCs w:val="24"/>
        </w:rPr>
        <w:t>Punët</w:t>
      </w:r>
      <w:r w:rsidR="000C2F8F" w:rsidRPr="0077293D">
        <w:rPr>
          <w:rFonts w:ascii="Garamond" w:hAnsi="Garamond" w:cs="Times New Roman"/>
          <w:spacing w:val="-2"/>
          <w:w w:val="105"/>
          <w:sz w:val="24"/>
          <w:szCs w:val="24"/>
        </w:rPr>
        <w:t xml:space="preserve"> </w:t>
      </w:r>
      <w:r w:rsidR="000C2F8F" w:rsidRPr="0077293D">
        <w:rPr>
          <w:rFonts w:ascii="Garamond" w:hAnsi="Garamond" w:cs="Times New Roman"/>
          <w:w w:val="105"/>
          <w:sz w:val="24"/>
          <w:szCs w:val="24"/>
        </w:rPr>
        <w:t>e</w:t>
      </w:r>
      <w:r w:rsidR="000C2F8F" w:rsidRPr="0077293D">
        <w:rPr>
          <w:rFonts w:ascii="Garamond" w:hAnsi="Garamond" w:cs="Times New Roman"/>
          <w:spacing w:val="-2"/>
          <w:w w:val="105"/>
          <w:sz w:val="24"/>
          <w:szCs w:val="24"/>
        </w:rPr>
        <w:t xml:space="preserve"> </w:t>
      </w:r>
      <w:r w:rsidR="000C2F8F" w:rsidRPr="0077293D">
        <w:rPr>
          <w:rFonts w:ascii="Garamond" w:hAnsi="Garamond" w:cs="Times New Roman"/>
          <w:w w:val="105"/>
          <w:sz w:val="24"/>
          <w:szCs w:val="24"/>
        </w:rPr>
        <w:t>Jashtme,</w:t>
      </w:r>
      <w:r w:rsidR="000C2F8F"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Ministria e Shëndetësisë dhe</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Mbrojtjes Sociale, Ministria e Arsimit</w:t>
      </w:r>
      <w:r w:rsidRPr="0077293D">
        <w:rPr>
          <w:rFonts w:ascii="Garamond" w:hAnsi="Garamond" w:cs="Times New Roman"/>
          <w:w w:val="105"/>
          <w:sz w:val="24"/>
          <w:szCs w:val="24"/>
        </w:rPr>
        <w:t xml:space="preserve"> dhe </w:t>
      </w:r>
      <w:r w:rsidR="00EC5EAB" w:rsidRPr="0077293D">
        <w:rPr>
          <w:rFonts w:ascii="Garamond" w:hAnsi="Garamond" w:cs="Times New Roman"/>
          <w:w w:val="105"/>
          <w:sz w:val="24"/>
          <w:szCs w:val="24"/>
        </w:rPr>
        <w:t xml:space="preserve">Sportit, </w:t>
      </w:r>
      <w:r w:rsidR="00D3493B" w:rsidRPr="0077293D">
        <w:rPr>
          <w:rFonts w:ascii="Garamond" w:hAnsi="Garamond" w:cs="Times New Roman"/>
          <w:w w:val="105"/>
          <w:sz w:val="24"/>
          <w:szCs w:val="24"/>
        </w:rPr>
        <w:t xml:space="preserve">si dhe </w:t>
      </w:r>
      <w:r w:rsidR="00EC5EAB" w:rsidRPr="0077293D">
        <w:rPr>
          <w:rFonts w:ascii="Garamond" w:hAnsi="Garamond" w:cs="Times New Roman"/>
          <w:w w:val="105"/>
          <w:sz w:val="24"/>
          <w:szCs w:val="24"/>
        </w:rPr>
        <w:t>Ministria e Bujqësisë dhe Zhvillimit Rural</w:t>
      </w:r>
      <w:r w:rsidR="00D3493B" w:rsidRPr="0077293D">
        <w:rPr>
          <w:rFonts w:ascii="Garamond" w:hAnsi="Garamond" w:cs="Times New Roman"/>
          <w:w w:val="105"/>
          <w:sz w:val="24"/>
          <w:szCs w:val="24"/>
        </w:rPr>
        <w:t>.</w:t>
      </w:r>
      <w:r w:rsidR="00EC5EAB" w:rsidRPr="0077293D">
        <w:rPr>
          <w:rFonts w:ascii="Garamond" w:hAnsi="Garamond" w:cs="Times New Roman"/>
          <w:spacing w:val="1"/>
          <w:w w:val="105"/>
          <w:sz w:val="24"/>
          <w:szCs w:val="24"/>
        </w:rPr>
        <w:t xml:space="preserve"> </w:t>
      </w:r>
    </w:p>
    <w:p w14:paraId="33620050" w14:textId="0776FD7F" w:rsidR="002B08FB" w:rsidRPr="0077293D" w:rsidRDefault="002B08FB"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Ministria p</w:t>
      </w:r>
      <w:r w:rsidR="004465D8" w:rsidRPr="0077293D">
        <w:rPr>
          <w:rFonts w:ascii="Garamond" w:hAnsi="Garamond" w:cs="Times New Roman"/>
          <w:w w:val="105"/>
          <w:sz w:val="24"/>
          <w:szCs w:val="24"/>
        </w:rPr>
        <w:t>ë</w:t>
      </w:r>
      <w:r w:rsidRPr="0077293D">
        <w:rPr>
          <w:rFonts w:ascii="Garamond" w:hAnsi="Garamond" w:cs="Times New Roman"/>
          <w:w w:val="105"/>
          <w:sz w:val="24"/>
          <w:szCs w:val="24"/>
        </w:rPr>
        <w:t>r Evrop</w:t>
      </w:r>
      <w:r w:rsidR="004465D8" w:rsidRPr="0077293D">
        <w:rPr>
          <w:rFonts w:ascii="Garamond" w:hAnsi="Garamond" w:cs="Times New Roman"/>
          <w:w w:val="105"/>
          <w:sz w:val="24"/>
          <w:szCs w:val="24"/>
        </w:rPr>
        <w:t>ë</w:t>
      </w:r>
      <w:r w:rsidRPr="0077293D">
        <w:rPr>
          <w:rFonts w:ascii="Garamond" w:hAnsi="Garamond" w:cs="Times New Roman"/>
          <w:w w:val="105"/>
          <w:sz w:val="24"/>
          <w:szCs w:val="24"/>
        </w:rPr>
        <w:t>n dhe Punët e Jashtme</w:t>
      </w:r>
      <w:r w:rsidR="00470917" w:rsidRPr="0077293D">
        <w:rPr>
          <w:rFonts w:ascii="Garamond" w:hAnsi="Garamond" w:cs="Times New Roman"/>
          <w:w w:val="105"/>
          <w:sz w:val="24"/>
          <w:szCs w:val="24"/>
        </w:rPr>
        <w:t>,</w:t>
      </w:r>
      <w:r w:rsidRPr="0077293D">
        <w:rPr>
          <w:rFonts w:ascii="Garamond" w:hAnsi="Garamond" w:cs="Times New Roman"/>
          <w:w w:val="105"/>
          <w:sz w:val="24"/>
          <w:szCs w:val="24"/>
        </w:rPr>
        <w:t xml:space="preserve"> bashkërendon veprimet me strukturat e Ministrisë së Brendshme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zbatimin</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marrëveshjeve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bilaterale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multilaterale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ripranimit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shtetasve.</w:t>
      </w:r>
      <w:r w:rsidR="00106CA5" w:rsidRPr="0077293D">
        <w:rPr>
          <w:rFonts w:ascii="Garamond" w:hAnsi="Garamond" w:cs="Times New Roman"/>
          <w:w w:val="105"/>
          <w:sz w:val="24"/>
          <w:szCs w:val="24"/>
        </w:rPr>
        <w:t xml:space="preserve"> </w:t>
      </w:r>
      <w:r w:rsidR="005341DB" w:rsidRPr="0077293D">
        <w:rPr>
          <w:rFonts w:ascii="Garamond" w:hAnsi="Garamond" w:cs="Times New Roman"/>
          <w:w w:val="105"/>
          <w:sz w:val="24"/>
          <w:szCs w:val="24"/>
        </w:rPr>
        <w:t xml:space="preserve"> </w:t>
      </w:r>
    </w:p>
    <w:p w14:paraId="2387CCE8" w14:textId="304941C5" w:rsidR="002B08FB" w:rsidRPr="0077293D" w:rsidRDefault="00995845"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Ministria e Shëndetësisë dhe Mbrojtjes Sociale është përgjegjëse për të kontribuar në sigurimin e aksesit në kujdes shëndetësor dhe mbrojtjes dhe përfshirjes sociale dhe përkujdesjes sociale e shanseve të barabarta, në zbatim legjislacionit në fuqi. Ajo mbështet integrimin e emigrantëve të kthyer dhe migrantëve të brendshëm në sistemin shëndetësor, të sigurimeve shëndetësore dhe mbrojtjes sociale. </w:t>
      </w:r>
    </w:p>
    <w:p w14:paraId="0A4E75C9" w14:textId="1C1FB39E" w:rsidR="00995845" w:rsidRPr="0077293D" w:rsidRDefault="00995845"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Ministria</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Arsimit dhe Sportit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përgjegjëse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kontribuar</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integrimin</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shtetasve</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huaj</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shqiptarëve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kthyer</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Shqipëri</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fushën</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arsimimit,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kulturës</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shkencës.</w:t>
      </w:r>
    </w:p>
    <w:p w14:paraId="468A5CC3" w14:textId="08E7FCF8" w:rsidR="00EC5EAB" w:rsidRPr="0077293D" w:rsidRDefault="007C1E48" w:rsidP="00172E46">
      <w:pPr>
        <w:pStyle w:val="ListParagraph"/>
        <w:tabs>
          <w:tab w:val="left" w:pos="913"/>
        </w:tabs>
        <w:ind w:left="0" w:firstLine="284"/>
        <w:rPr>
          <w:rFonts w:ascii="Garamond" w:hAnsi="Garamond" w:cs="Times New Roman"/>
          <w:b/>
          <w:color w:val="2E74B5" w:themeColor="accent1" w:themeShade="BF"/>
          <w:sz w:val="24"/>
          <w:szCs w:val="24"/>
        </w:rPr>
      </w:pPr>
      <w:bookmarkStart w:id="13" w:name="_TOC_250013"/>
      <w:r w:rsidRPr="0077293D">
        <w:rPr>
          <w:rFonts w:ascii="Garamond" w:hAnsi="Garamond" w:cs="Times New Roman"/>
          <w:b/>
          <w:color w:val="2E74B5" w:themeColor="accent1" w:themeShade="BF"/>
          <w:sz w:val="24"/>
          <w:szCs w:val="24"/>
        </w:rPr>
        <w:t xml:space="preserve">5.2 </w:t>
      </w:r>
      <w:r w:rsidR="00EC5EAB" w:rsidRPr="0077293D">
        <w:rPr>
          <w:rFonts w:ascii="Garamond" w:hAnsi="Garamond" w:cs="Times New Roman"/>
          <w:b/>
          <w:color w:val="2E74B5" w:themeColor="accent1" w:themeShade="BF"/>
          <w:sz w:val="24"/>
          <w:szCs w:val="24"/>
        </w:rPr>
        <w:t>Kuadri</w:t>
      </w:r>
      <w:r w:rsidR="00EC5EAB" w:rsidRPr="0077293D">
        <w:rPr>
          <w:rFonts w:ascii="Garamond" w:hAnsi="Garamond" w:cs="Times New Roman"/>
          <w:b/>
          <w:color w:val="2E74B5" w:themeColor="accent1" w:themeShade="BF"/>
          <w:spacing w:val="4"/>
          <w:sz w:val="24"/>
          <w:szCs w:val="24"/>
        </w:rPr>
        <w:t xml:space="preserve"> </w:t>
      </w:r>
      <w:bookmarkEnd w:id="13"/>
      <w:r w:rsidR="00EB795A" w:rsidRPr="0077293D">
        <w:rPr>
          <w:rFonts w:ascii="Garamond" w:hAnsi="Garamond" w:cs="Times New Roman"/>
          <w:b/>
          <w:color w:val="2E74B5" w:themeColor="accent1" w:themeShade="BF"/>
          <w:sz w:val="24"/>
          <w:szCs w:val="24"/>
        </w:rPr>
        <w:t>l</w:t>
      </w:r>
      <w:r w:rsidR="00EC5EAB" w:rsidRPr="0077293D">
        <w:rPr>
          <w:rFonts w:ascii="Garamond" w:hAnsi="Garamond" w:cs="Times New Roman"/>
          <w:b/>
          <w:color w:val="2E74B5" w:themeColor="accent1" w:themeShade="BF"/>
          <w:sz w:val="24"/>
          <w:szCs w:val="24"/>
        </w:rPr>
        <w:t>igjor</w:t>
      </w:r>
    </w:p>
    <w:p w14:paraId="6F1DABB6" w14:textId="0D837E11" w:rsidR="00883827" w:rsidRPr="0077293D" w:rsidRDefault="00EC5EAB" w:rsidP="00172E46">
      <w:pPr>
        <w:pStyle w:val="BodyText"/>
        <w:ind w:firstLine="284"/>
        <w:jc w:val="both"/>
        <w:rPr>
          <w:rFonts w:ascii="Garamond" w:hAnsi="Garamond" w:cs="Times New Roman"/>
          <w:spacing w:val="-8"/>
          <w:w w:val="105"/>
          <w:sz w:val="24"/>
          <w:szCs w:val="24"/>
        </w:rPr>
      </w:pPr>
      <w:r w:rsidRPr="0077293D">
        <w:rPr>
          <w:rFonts w:ascii="Garamond" w:hAnsi="Garamond" w:cs="Times New Roman"/>
          <w:w w:val="105"/>
          <w:sz w:val="24"/>
          <w:szCs w:val="24"/>
        </w:rPr>
        <w:t>Në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fushën</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trajtimit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migracionit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parregullt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duke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siguruar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kthimin</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efikas</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qëndrueshëm,</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 xml:space="preserve">për Shqipërinë vazhdon të jetë prioritet në veçanti kthimi vullnetar. Në përputhje me </w:t>
      </w:r>
      <w:r w:rsidR="00CE71A9" w:rsidRPr="0077293D">
        <w:rPr>
          <w:rFonts w:ascii="Garamond" w:hAnsi="Garamond" w:cs="Times New Roman"/>
          <w:w w:val="105"/>
          <w:sz w:val="24"/>
          <w:szCs w:val="24"/>
        </w:rPr>
        <w:t>direktivën e</w:t>
      </w:r>
      <w:r w:rsidR="00CE71A9" w:rsidRPr="0077293D">
        <w:rPr>
          <w:rFonts w:ascii="Garamond" w:hAnsi="Garamond" w:cs="Times New Roman"/>
          <w:spacing w:val="1"/>
          <w:w w:val="105"/>
          <w:sz w:val="24"/>
          <w:szCs w:val="24"/>
        </w:rPr>
        <w:t xml:space="preserve"> </w:t>
      </w:r>
      <w:r w:rsidR="00CE71A9" w:rsidRPr="0077293D">
        <w:rPr>
          <w:rFonts w:ascii="Garamond" w:hAnsi="Garamond" w:cs="Times New Roman"/>
          <w:spacing w:val="-1"/>
          <w:w w:val="105"/>
          <w:sz w:val="24"/>
          <w:szCs w:val="24"/>
        </w:rPr>
        <w:t>kthimit</w:t>
      </w:r>
      <w:r w:rsidRPr="0077293D">
        <w:rPr>
          <w:rFonts w:ascii="Garamond" w:hAnsi="Garamond" w:cs="Times New Roman"/>
          <w:spacing w:val="-1"/>
          <w:w w:val="105"/>
          <w:sz w:val="24"/>
          <w:szCs w:val="24"/>
        </w:rPr>
        <w: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politika</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kthimit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Shqipëri</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mbështet</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kthimin</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vullnetar</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personave</w:t>
      </w:r>
      <w:r w:rsidR="00883827" w:rsidRPr="0077293D">
        <w:rPr>
          <w:rFonts w:ascii="Garamond" w:hAnsi="Garamond" w:cs="Times New Roman"/>
          <w:w w:val="105"/>
          <w:sz w:val="24"/>
          <w:szCs w:val="24"/>
        </w:rPr>
        <w:t>,</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cilët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janë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subjekt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një</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detyrimi</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t’u</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larguar</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territori</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Shqipërisë.</w:t>
      </w:r>
    </w:p>
    <w:p w14:paraId="13A40467" w14:textId="0887F8C4" w:rsidR="00883827" w:rsidRPr="0077293D" w:rsidRDefault="00883827"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Kuadri</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ligjor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huajt</w:t>
      </w:r>
      <w:r w:rsidR="00F118A5" w:rsidRPr="0077293D">
        <w:rPr>
          <w:rFonts w:ascii="Garamond" w:hAnsi="Garamond" w:cs="Times New Roman"/>
          <w:spacing w:val="-5"/>
          <w:w w:val="105"/>
          <w:sz w:val="24"/>
          <w:szCs w:val="24"/>
        </w:rPr>
        <w:t xml:space="preserve">, konkretisht </w:t>
      </w:r>
      <w:r w:rsidRPr="0077293D">
        <w:rPr>
          <w:rFonts w:ascii="Garamond" w:hAnsi="Garamond" w:cs="Times New Roman"/>
          <w:w w:val="105"/>
          <w:sz w:val="24"/>
          <w:szCs w:val="24"/>
        </w:rPr>
        <w:t>ligji</w:t>
      </w:r>
      <w:r w:rsidRPr="0077293D">
        <w:rPr>
          <w:rFonts w:ascii="Garamond" w:hAnsi="Garamond" w:cs="Times New Roman"/>
          <w:spacing w:val="-5"/>
          <w:w w:val="105"/>
          <w:sz w:val="24"/>
          <w:szCs w:val="24"/>
        </w:rPr>
        <w:t xml:space="preserve"> nr. 79</w:t>
      </w:r>
      <w:r w:rsidRPr="0077293D">
        <w:rPr>
          <w:rFonts w:ascii="Garamond" w:hAnsi="Garamond" w:cs="Times New Roman"/>
          <w:w w:val="105"/>
          <w:sz w:val="24"/>
          <w:szCs w:val="24"/>
        </w:rPr>
        <w:t>/2021</w:t>
      </w:r>
      <w:r w:rsidR="00CE71A9" w:rsidRPr="0077293D">
        <w:rPr>
          <w:rFonts w:ascii="Garamond" w:hAnsi="Garamond" w:cs="Times New Roman"/>
          <w:w w:val="105"/>
          <w:sz w:val="24"/>
          <w:szCs w:val="24"/>
        </w:rPr>
        <w: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huajt”</w:t>
      </w:r>
      <w:r w:rsidR="00F118A5" w:rsidRPr="0077293D">
        <w:rPr>
          <w:rFonts w:ascii="Garamond" w:hAnsi="Garamond" w:cs="Times New Roman"/>
          <w:w w:val="105"/>
          <w:sz w:val="24"/>
          <w:szCs w:val="24"/>
        </w:rPr>
        <w:t>, si</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dhe aktet</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 xml:space="preserve">nënligjore në zbatim të tij, veçanërisht udhëzimi i </w:t>
      </w:r>
      <w:r w:rsidR="008D78DB" w:rsidRPr="0077293D">
        <w:rPr>
          <w:rFonts w:ascii="Garamond" w:hAnsi="Garamond" w:cs="Times New Roman"/>
          <w:w w:val="105"/>
          <w:sz w:val="24"/>
          <w:szCs w:val="24"/>
        </w:rPr>
        <w:t>m</w:t>
      </w:r>
      <w:r w:rsidRPr="0077293D">
        <w:rPr>
          <w:rFonts w:ascii="Garamond" w:hAnsi="Garamond" w:cs="Times New Roman"/>
          <w:w w:val="105"/>
          <w:sz w:val="24"/>
          <w:szCs w:val="24"/>
        </w:rPr>
        <w:t>inistrit të Brendshëm nr. 174, datë 12.9.2022</w:t>
      </w:r>
      <w:r w:rsidR="008D78DB" w:rsidRPr="0077293D">
        <w:rPr>
          <w:rFonts w:ascii="Garamond" w:hAnsi="Garamond" w:cs="Times New Roman"/>
          <w:w w:val="105"/>
          <w:sz w:val="24"/>
          <w:szCs w:val="24"/>
        </w:rPr>
        <w:t>,</w:t>
      </w:r>
      <w:r w:rsidRPr="0077293D">
        <w:rPr>
          <w:rFonts w:ascii="Garamond" w:hAnsi="Garamond" w:cs="Times New Roman"/>
          <w:spacing w:val="1"/>
          <w:w w:val="105"/>
          <w:sz w:val="24"/>
          <w:szCs w:val="24"/>
        </w:rPr>
        <w:t xml:space="preserve"> “</w:t>
      </w:r>
      <w:r w:rsidRPr="0077293D">
        <w:rPr>
          <w:rFonts w:ascii="Garamond" w:hAnsi="Garamond" w:cs="Times New Roman"/>
          <w:iCs/>
          <w:w w:val="105"/>
          <w:sz w:val="24"/>
          <w:szCs w:val="24"/>
        </w:rPr>
        <w:t>Mbi procedurat e trajtimit</w:t>
      </w:r>
      <w:r w:rsidRPr="0077293D">
        <w:rPr>
          <w:rFonts w:ascii="Garamond" w:hAnsi="Garamond" w:cs="Times New Roman"/>
          <w:iCs/>
          <w:spacing w:val="-9"/>
          <w:w w:val="105"/>
          <w:sz w:val="24"/>
          <w:szCs w:val="24"/>
        </w:rPr>
        <w:t xml:space="preserve"> </w:t>
      </w:r>
      <w:r w:rsidRPr="0077293D">
        <w:rPr>
          <w:rFonts w:ascii="Garamond" w:hAnsi="Garamond" w:cs="Times New Roman"/>
          <w:iCs/>
          <w:w w:val="105"/>
          <w:sz w:val="24"/>
          <w:szCs w:val="24"/>
        </w:rPr>
        <w:t>të</w:t>
      </w:r>
      <w:r w:rsidRPr="0077293D">
        <w:rPr>
          <w:rFonts w:ascii="Garamond" w:hAnsi="Garamond" w:cs="Times New Roman"/>
          <w:iCs/>
          <w:spacing w:val="-8"/>
          <w:w w:val="105"/>
          <w:sz w:val="24"/>
          <w:szCs w:val="24"/>
        </w:rPr>
        <w:t xml:space="preserve"> </w:t>
      </w:r>
      <w:r w:rsidRPr="0077293D">
        <w:rPr>
          <w:rFonts w:ascii="Garamond" w:hAnsi="Garamond" w:cs="Times New Roman"/>
          <w:iCs/>
          <w:w w:val="105"/>
          <w:sz w:val="24"/>
          <w:szCs w:val="24"/>
        </w:rPr>
        <w:t>të</w:t>
      </w:r>
      <w:r w:rsidRPr="0077293D">
        <w:rPr>
          <w:rFonts w:ascii="Garamond" w:hAnsi="Garamond" w:cs="Times New Roman"/>
          <w:iCs/>
          <w:spacing w:val="-9"/>
          <w:w w:val="105"/>
          <w:sz w:val="24"/>
          <w:szCs w:val="24"/>
        </w:rPr>
        <w:t xml:space="preserve"> </w:t>
      </w:r>
      <w:r w:rsidRPr="0077293D">
        <w:rPr>
          <w:rFonts w:ascii="Garamond" w:hAnsi="Garamond" w:cs="Times New Roman"/>
          <w:iCs/>
          <w:w w:val="105"/>
          <w:sz w:val="24"/>
          <w:szCs w:val="24"/>
        </w:rPr>
        <w:t>huajve</w:t>
      </w:r>
      <w:r w:rsidRPr="0077293D">
        <w:rPr>
          <w:rFonts w:ascii="Garamond" w:hAnsi="Garamond" w:cs="Times New Roman"/>
          <w:iCs/>
          <w:spacing w:val="-9"/>
          <w:w w:val="105"/>
          <w:sz w:val="24"/>
          <w:szCs w:val="24"/>
        </w:rPr>
        <w:t xml:space="preserve"> </w:t>
      </w:r>
      <w:r w:rsidRPr="0077293D">
        <w:rPr>
          <w:rFonts w:ascii="Garamond" w:hAnsi="Garamond" w:cs="Times New Roman"/>
          <w:iCs/>
          <w:w w:val="105"/>
          <w:sz w:val="24"/>
          <w:szCs w:val="24"/>
        </w:rPr>
        <w:t>me</w:t>
      </w:r>
      <w:r w:rsidRPr="0077293D">
        <w:rPr>
          <w:rFonts w:ascii="Garamond" w:hAnsi="Garamond" w:cs="Times New Roman"/>
          <w:iCs/>
          <w:spacing w:val="-8"/>
          <w:w w:val="105"/>
          <w:sz w:val="24"/>
          <w:szCs w:val="24"/>
        </w:rPr>
        <w:t xml:space="preserve"> </w:t>
      </w:r>
      <w:r w:rsidRPr="0077293D">
        <w:rPr>
          <w:rFonts w:ascii="Garamond" w:hAnsi="Garamond" w:cs="Times New Roman"/>
          <w:iCs/>
          <w:w w:val="105"/>
          <w:sz w:val="24"/>
          <w:szCs w:val="24"/>
        </w:rPr>
        <w:t>qëndrim</w:t>
      </w:r>
      <w:r w:rsidRPr="0077293D">
        <w:rPr>
          <w:rFonts w:ascii="Garamond" w:hAnsi="Garamond" w:cs="Times New Roman"/>
          <w:iCs/>
          <w:spacing w:val="-9"/>
          <w:w w:val="105"/>
          <w:sz w:val="24"/>
          <w:szCs w:val="24"/>
        </w:rPr>
        <w:t xml:space="preserve"> </w:t>
      </w:r>
      <w:r w:rsidRPr="0077293D">
        <w:rPr>
          <w:rFonts w:ascii="Garamond" w:hAnsi="Garamond" w:cs="Times New Roman"/>
          <w:iCs/>
          <w:w w:val="105"/>
          <w:sz w:val="24"/>
          <w:szCs w:val="24"/>
        </w:rPr>
        <w:t>të</w:t>
      </w:r>
      <w:r w:rsidRPr="0077293D">
        <w:rPr>
          <w:rFonts w:ascii="Garamond" w:hAnsi="Garamond" w:cs="Times New Roman"/>
          <w:iCs/>
          <w:spacing w:val="-9"/>
          <w:w w:val="105"/>
          <w:sz w:val="24"/>
          <w:szCs w:val="24"/>
        </w:rPr>
        <w:t xml:space="preserve"> </w:t>
      </w:r>
      <w:r w:rsidRPr="0077293D">
        <w:rPr>
          <w:rFonts w:ascii="Garamond" w:hAnsi="Garamond" w:cs="Times New Roman"/>
          <w:iCs/>
          <w:w w:val="105"/>
          <w:sz w:val="24"/>
          <w:szCs w:val="24"/>
        </w:rPr>
        <w:t>parregullt</w:t>
      </w:r>
      <w:r w:rsidRPr="0077293D">
        <w:rPr>
          <w:rFonts w:ascii="Garamond" w:hAnsi="Garamond" w:cs="Times New Roman"/>
          <w:iCs/>
          <w:spacing w:val="-10"/>
          <w:w w:val="105"/>
          <w:sz w:val="24"/>
          <w:szCs w:val="24"/>
        </w:rPr>
        <w:t xml:space="preserve"> </w:t>
      </w:r>
      <w:r w:rsidRPr="0077293D">
        <w:rPr>
          <w:rFonts w:ascii="Garamond" w:hAnsi="Garamond" w:cs="Times New Roman"/>
          <w:iCs/>
          <w:w w:val="105"/>
          <w:sz w:val="24"/>
          <w:szCs w:val="24"/>
        </w:rPr>
        <w:t>në</w:t>
      </w:r>
      <w:r w:rsidRPr="0077293D">
        <w:rPr>
          <w:rFonts w:ascii="Garamond" w:hAnsi="Garamond" w:cs="Times New Roman"/>
          <w:iCs/>
          <w:spacing w:val="-9"/>
          <w:w w:val="105"/>
          <w:sz w:val="24"/>
          <w:szCs w:val="24"/>
        </w:rPr>
        <w:t xml:space="preserve"> </w:t>
      </w:r>
      <w:r w:rsidRPr="0077293D">
        <w:rPr>
          <w:rFonts w:ascii="Garamond" w:hAnsi="Garamond" w:cs="Times New Roman"/>
          <w:iCs/>
          <w:w w:val="105"/>
          <w:sz w:val="24"/>
          <w:szCs w:val="24"/>
        </w:rPr>
        <w:t>territorin</w:t>
      </w:r>
      <w:r w:rsidRPr="0077293D">
        <w:rPr>
          <w:rFonts w:ascii="Garamond" w:hAnsi="Garamond" w:cs="Times New Roman"/>
          <w:iCs/>
          <w:spacing w:val="-9"/>
          <w:w w:val="105"/>
          <w:sz w:val="24"/>
          <w:szCs w:val="24"/>
        </w:rPr>
        <w:t xml:space="preserve"> </w:t>
      </w:r>
      <w:r w:rsidRPr="0077293D">
        <w:rPr>
          <w:rFonts w:ascii="Garamond" w:hAnsi="Garamond" w:cs="Times New Roman"/>
          <w:iCs/>
          <w:w w:val="105"/>
          <w:sz w:val="24"/>
          <w:szCs w:val="24"/>
        </w:rPr>
        <w:t>e</w:t>
      </w:r>
      <w:r w:rsidRPr="0077293D">
        <w:rPr>
          <w:rFonts w:ascii="Garamond" w:hAnsi="Garamond" w:cs="Times New Roman"/>
          <w:iCs/>
          <w:spacing w:val="-9"/>
          <w:w w:val="105"/>
          <w:sz w:val="24"/>
          <w:szCs w:val="24"/>
        </w:rPr>
        <w:t xml:space="preserve"> </w:t>
      </w:r>
      <w:r w:rsidRPr="0077293D">
        <w:rPr>
          <w:rFonts w:ascii="Garamond" w:hAnsi="Garamond" w:cs="Times New Roman"/>
          <w:iCs/>
          <w:w w:val="105"/>
          <w:sz w:val="24"/>
          <w:szCs w:val="24"/>
        </w:rPr>
        <w:t>Republikës</w:t>
      </w:r>
      <w:r w:rsidRPr="0077293D">
        <w:rPr>
          <w:rFonts w:ascii="Garamond" w:hAnsi="Garamond" w:cs="Times New Roman"/>
          <w:iCs/>
          <w:spacing w:val="-9"/>
          <w:w w:val="105"/>
          <w:sz w:val="24"/>
          <w:szCs w:val="24"/>
        </w:rPr>
        <w:t xml:space="preserve"> </w:t>
      </w:r>
      <w:r w:rsidRPr="0077293D">
        <w:rPr>
          <w:rFonts w:ascii="Garamond" w:hAnsi="Garamond" w:cs="Times New Roman"/>
          <w:iCs/>
          <w:w w:val="105"/>
          <w:sz w:val="24"/>
          <w:szCs w:val="24"/>
        </w:rPr>
        <w:t>së</w:t>
      </w:r>
      <w:r w:rsidRPr="0077293D">
        <w:rPr>
          <w:rFonts w:ascii="Garamond" w:hAnsi="Garamond" w:cs="Times New Roman"/>
          <w:iCs/>
          <w:spacing w:val="-9"/>
          <w:w w:val="105"/>
          <w:sz w:val="24"/>
          <w:szCs w:val="24"/>
        </w:rPr>
        <w:t xml:space="preserve"> </w:t>
      </w:r>
      <w:r w:rsidRPr="0077293D">
        <w:rPr>
          <w:rFonts w:ascii="Garamond" w:hAnsi="Garamond" w:cs="Times New Roman"/>
          <w:iCs/>
          <w:w w:val="105"/>
          <w:sz w:val="24"/>
          <w:szCs w:val="24"/>
        </w:rPr>
        <w:t>Shqipërisë</w:t>
      </w:r>
      <w:r w:rsidRPr="0077293D">
        <w:rPr>
          <w:rFonts w:ascii="Garamond" w:hAnsi="Garamond" w:cs="Times New Roman"/>
          <w:w w:val="105"/>
          <w:sz w:val="24"/>
          <w:szCs w:val="24"/>
        </w:rPr>
        <w:t xml:space="preserve">”, rregullon </w:t>
      </w:r>
      <w:r w:rsidR="004465D8" w:rsidRPr="0077293D">
        <w:rPr>
          <w:rFonts w:ascii="Garamond" w:hAnsi="Garamond" w:cs="Times New Roman"/>
          <w:w w:val="105"/>
          <w:sz w:val="24"/>
          <w:szCs w:val="24"/>
        </w:rPr>
        <w:t>çë</w:t>
      </w:r>
      <w:r w:rsidRPr="0077293D">
        <w:rPr>
          <w:rFonts w:ascii="Garamond" w:hAnsi="Garamond" w:cs="Times New Roman"/>
          <w:w w:val="105"/>
          <w:sz w:val="24"/>
          <w:szCs w:val="24"/>
        </w:rPr>
        <w:t xml:space="preserve">shtje </w:t>
      </w:r>
      <w:r w:rsidR="00F118A5" w:rsidRPr="0077293D">
        <w:rPr>
          <w:rFonts w:ascii="Garamond" w:hAnsi="Garamond" w:cs="Times New Roman"/>
          <w:w w:val="105"/>
          <w:sz w:val="24"/>
          <w:szCs w:val="24"/>
        </w:rPr>
        <w:t>dhe politika mbi</w:t>
      </w:r>
      <w:r w:rsidRPr="0077293D">
        <w:rPr>
          <w:rFonts w:ascii="Garamond" w:hAnsi="Garamond" w:cs="Times New Roman"/>
          <w:w w:val="105"/>
          <w:sz w:val="24"/>
          <w:szCs w:val="24"/>
        </w:rPr>
        <w:t>:</w:t>
      </w:r>
    </w:p>
    <w:p w14:paraId="10AE5C4F" w14:textId="1E986CAB" w:rsidR="00883827" w:rsidRPr="0077293D" w:rsidRDefault="007C1E48" w:rsidP="00172E46">
      <w:pPr>
        <w:pStyle w:val="BodyText"/>
        <w:ind w:firstLine="284"/>
        <w:rPr>
          <w:rFonts w:ascii="Garamond" w:hAnsi="Garamond" w:cs="Times New Roman"/>
          <w:sz w:val="24"/>
          <w:szCs w:val="24"/>
        </w:rPr>
      </w:pPr>
      <w:r w:rsidRPr="0077293D">
        <w:rPr>
          <w:rFonts w:ascii="Garamond" w:hAnsi="Garamond" w:cs="Times New Roman"/>
          <w:w w:val="105"/>
          <w:sz w:val="24"/>
          <w:szCs w:val="24"/>
        </w:rPr>
        <w:t xml:space="preserve">- </w:t>
      </w:r>
      <w:r w:rsidR="00EC5EAB" w:rsidRPr="0077293D">
        <w:rPr>
          <w:rFonts w:ascii="Garamond" w:hAnsi="Garamond" w:cs="Times New Roman"/>
          <w:w w:val="105"/>
          <w:sz w:val="24"/>
          <w:szCs w:val="24"/>
        </w:rPr>
        <w:t>kthimi</w:t>
      </w:r>
      <w:r w:rsidR="00F118A5" w:rsidRPr="0077293D">
        <w:rPr>
          <w:rFonts w:ascii="Garamond" w:hAnsi="Garamond" w:cs="Times New Roman"/>
          <w:w w:val="105"/>
          <w:sz w:val="24"/>
          <w:szCs w:val="24"/>
        </w:rPr>
        <w:t>n</w:t>
      </w:r>
      <w:r w:rsidR="00EC5EAB" w:rsidRPr="0077293D">
        <w:rPr>
          <w:rFonts w:ascii="Garamond" w:hAnsi="Garamond" w:cs="Times New Roman"/>
          <w:w w:val="105"/>
          <w:sz w:val="24"/>
          <w:szCs w:val="24"/>
        </w:rPr>
        <w:t>,</w:t>
      </w:r>
      <w:r w:rsidR="00EC5EAB" w:rsidRPr="0077293D">
        <w:rPr>
          <w:rFonts w:ascii="Garamond" w:hAnsi="Garamond" w:cs="Times New Roman"/>
          <w:spacing w:val="-10"/>
          <w:w w:val="105"/>
          <w:sz w:val="24"/>
          <w:szCs w:val="24"/>
        </w:rPr>
        <w:t xml:space="preserve"> </w:t>
      </w:r>
      <w:r w:rsidR="00EC5EAB" w:rsidRPr="0077293D">
        <w:rPr>
          <w:rFonts w:ascii="Garamond" w:hAnsi="Garamond" w:cs="Times New Roman"/>
          <w:w w:val="105"/>
          <w:sz w:val="24"/>
          <w:szCs w:val="24"/>
        </w:rPr>
        <w:t>ripranime</w:t>
      </w:r>
      <w:r w:rsidR="00F118A5" w:rsidRPr="0077293D">
        <w:rPr>
          <w:rFonts w:ascii="Garamond" w:hAnsi="Garamond" w:cs="Times New Roman"/>
          <w:w w:val="105"/>
          <w:sz w:val="24"/>
          <w:szCs w:val="24"/>
        </w:rPr>
        <w:t>t</w:t>
      </w:r>
      <w:r w:rsidR="00EC5EAB" w:rsidRPr="0077293D">
        <w:rPr>
          <w:rFonts w:ascii="Garamond" w:hAnsi="Garamond" w:cs="Times New Roman"/>
          <w:spacing w:val="-9"/>
          <w:w w:val="105"/>
          <w:sz w:val="24"/>
          <w:szCs w:val="24"/>
        </w:rPr>
        <w:t xml:space="preserve"> </w:t>
      </w:r>
      <w:r w:rsidR="00EC5EAB" w:rsidRPr="0077293D">
        <w:rPr>
          <w:rFonts w:ascii="Garamond" w:hAnsi="Garamond" w:cs="Times New Roman"/>
          <w:w w:val="105"/>
          <w:sz w:val="24"/>
          <w:szCs w:val="24"/>
        </w:rPr>
        <w:t>dhe</w:t>
      </w:r>
      <w:r w:rsidR="00EC5EAB" w:rsidRPr="0077293D">
        <w:rPr>
          <w:rFonts w:ascii="Garamond" w:hAnsi="Garamond" w:cs="Times New Roman"/>
          <w:spacing w:val="-9"/>
          <w:w w:val="105"/>
          <w:sz w:val="24"/>
          <w:szCs w:val="24"/>
        </w:rPr>
        <w:t xml:space="preserve"> </w:t>
      </w:r>
      <w:r w:rsidR="00EC5EAB" w:rsidRPr="0077293D">
        <w:rPr>
          <w:rFonts w:ascii="Garamond" w:hAnsi="Garamond" w:cs="Times New Roman"/>
          <w:w w:val="105"/>
          <w:sz w:val="24"/>
          <w:szCs w:val="24"/>
        </w:rPr>
        <w:t>riintegrimi</w:t>
      </w:r>
      <w:r w:rsidR="00F118A5" w:rsidRPr="0077293D">
        <w:rPr>
          <w:rFonts w:ascii="Garamond" w:hAnsi="Garamond" w:cs="Times New Roman"/>
          <w:w w:val="105"/>
          <w:sz w:val="24"/>
          <w:szCs w:val="24"/>
        </w:rPr>
        <w:t>n</w:t>
      </w:r>
      <w:r w:rsidR="00EC5EAB" w:rsidRPr="0077293D">
        <w:rPr>
          <w:rFonts w:ascii="Garamond" w:hAnsi="Garamond" w:cs="Times New Roman"/>
          <w:spacing w:val="-39"/>
          <w:w w:val="105"/>
          <w:sz w:val="24"/>
          <w:szCs w:val="24"/>
        </w:rPr>
        <w:t xml:space="preserve"> </w:t>
      </w:r>
      <w:r w:rsidR="00F118A5" w:rsidRPr="0077293D">
        <w:rPr>
          <w:rFonts w:ascii="Garamond" w:hAnsi="Garamond" w:cs="Times New Roman"/>
          <w:w w:val="105"/>
          <w:sz w:val="24"/>
          <w:szCs w:val="24"/>
        </w:rPr>
        <w:t>e</w:t>
      </w:r>
      <w:r w:rsidR="00EC5EAB" w:rsidRPr="0077293D">
        <w:rPr>
          <w:rFonts w:ascii="Garamond" w:hAnsi="Garamond" w:cs="Times New Roman"/>
          <w:w w:val="105"/>
          <w:sz w:val="24"/>
          <w:szCs w:val="24"/>
        </w:rPr>
        <w:t xml:space="preserve"> qëndrueshëm të të kthyerve;</w:t>
      </w:r>
    </w:p>
    <w:p w14:paraId="228EE7F0" w14:textId="4E0C213D" w:rsidR="00883827" w:rsidRPr="0077293D" w:rsidRDefault="007C1E48" w:rsidP="00172E46">
      <w:pPr>
        <w:pStyle w:val="BodyText"/>
        <w:ind w:firstLine="284"/>
        <w:rPr>
          <w:rFonts w:ascii="Garamond" w:hAnsi="Garamond" w:cs="Times New Roman"/>
          <w:sz w:val="24"/>
          <w:szCs w:val="24"/>
        </w:rPr>
      </w:pPr>
      <w:r w:rsidRPr="0077293D">
        <w:rPr>
          <w:rFonts w:ascii="Garamond" w:hAnsi="Garamond" w:cs="Times New Roman"/>
          <w:w w:val="105"/>
          <w:sz w:val="24"/>
          <w:szCs w:val="24"/>
        </w:rPr>
        <w:t xml:space="preserve">- </w:t>
      </w:r>
      <w:r w:rsidR="00EC5EAB" w:rsidRPr="0077293D">
        <w:rPr>
          <w:rFonts w:ascii="Garamond" w:hAnsi="Garamond" w:cs="Times New Roman"/>
          <w:w w:val="105"/>
          <w:sz w:val="24"/>
          <w:szCs w:val="24"/>
        </w:rPr>
        <w:t>largim</w:t>
      </w:r>
      <w:r w:rsidR="00F118A5" w:rsidRPr="0077293D">
        <w:rPr>
          <w:rFonts w:ascii="Garamond" w:hAnsi="Garamond" w:cs="Times New Roman"/>
          <w:w w:val="105"/>
          <w:sz w:val="24"/>
          <w:szCs w:val="24"/>
        </w:rPr>
        <w:t>in</w:t>
      </w:r>
      <w:r w:rsidR="00EC5EAB" w:rsidRPr="0077293D">
        <w:rPr>
          <w:rFonts w:ascii="Garamond" w:hAnsi="Garamond" w:cs="Times New Roman"/>
          <w:w w:val="105"/>
          <w:sz w:val="24"/>
          <w:szCs w:val="24"/>
        </w:rPr>
        <w:t>, dëbim</w:t>
      </w:r>
      <w:r w:rsidR="00F118A5" w:rsidRPr="0077293D">
        <w:rPr>
          <w:rFonts w:ascii="Garamond" w:hAnsi="Garamond" w:cs="Times New Roman"/>
          <w:w w:val="105"/>
          <w:sz w:val="24"/>
          <w:szCs w:val="24"/>
        </w:rPr>
        <w:t>in</w:t>
      </w:r>
      <w:r w:rsidR="00EC5EAB" w:rsidRPr="0077293D">
        <w:rPr>
          <w:rFonts w:ascii="Garamond" w:hAnsi="Garamond" w:cs="Times New Roman"/>
          <w:w w:val="105"/>
          <w:sz w:val="24"/>
          <w:szCs w:val="24"/>
        </w:rPr>
        <w:t>, ndalim</w:t>
      </w:r>
      <w:r w:rsidR="00F118A5" w:rsidRPr="0077293D">
        <w:rPr>
          <w:rFonts w:ascii="Garamond" w:hAnsi="Garamond" w:cs="Times New Roman"/>
          <w:w w:val="105"/>
          <w:sz w:val="24"/>
          <w:szCs w:val="24"/>
        </w:rPr>
        <w:t>in</w:t>
      </w:r>
      <w:r w:rsidR="00EC5EAB" w:rsidRPr="0077293D">
        <w:rPr>
          <w:rFonts w:ascii="Garamond" w:hAnsi="Garamond" w:cs="Times New Roman"/>
          <w:w w:val="105"/>
          <w:sz w:val="24"/>
          <w:szCs w:val="24"/>
        </w:rPr>
        <w:t>;</w:t>
      </w:r>
    </w:p>
    <w:p w14:paraId="49302218" w14:textId="12364E71" w:rsidR="00883827" w:rsidRPr="0077293D" w:rsidRDefault="007C1E4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 xml:space="preserve">- </w:t>
      </w:r>
      <w:r w:rsidR="00EC5EAB" w:rsidRPr="0077293D">
        <w:rPr>
          <w:rFonts w:ascii="Garamond" w:hAnsi="Garamond" w:cs="Times New Roman"/>
          <w:w w:val="105"/>
          <w:sz w:val="24"/>
          <w:szCs w:val="24"/>
        </w:rPr>
        <w:t>mbrojtje</w:t>
      </w:r>
      <w:r w:rsidR="00F118A5" w:rsidRPr="0077293D">
        <w:rPr>
          <w:rFonts w:ascii="Garamond" w:hAnsi="Garamond" w:cs="Times New Roman"/>
          <w:w w:val="105"/>
          <w:sz w:val="24"/>
          <w:szCs w:val="24"/>
        </w:rPr>
        <w:t>n</w:t>
      </w:r>
      <w:r w:rsidR="00EC5EAB" w:rsidRPr="0077293D">
        <w:rPr>
          <w:rFonts w:ascii="Garamond" w:hAnsi="Garamond" w:cs="Times New Roman"/>
          <w:w w:val="105"/>
          <w:sz w:val="24"/>
          <w:szCs w:val="24"/>
        </w:rPr>
        <w:t xml:space="preserve"> </w:t>
      </w:r>
      <w:r w:rsidR="00F118A5" w:rsidRPr="0077293D">
        <w:rPr>
          <w:rFonts w:ascii="Garamond" w:hAnsi="Garamond" w:cs="Times New Roman"/>
          <w:w w:val="105"/>
          <w:sz w:val="24"/>
          <w:szCs w:val="24"/>
        </w:rPr>
        <w:t>e</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të</w:t>
      </w:r>
      <w:r w:rsidR="00EC5EAB"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drejtave</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dhe</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lirive</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themelore</w:t>
      </w:r>
      <w:r w:rsidR="00EC5EAB"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të</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imigrantëve</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dhe</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mbrojtje</w:t>
      </w:r>
      <w:r w:rsidR="00F118A5" w:rsidRPr="0077293D">
        <w:rPr>
          <w:rFonts w:ascii="Garamond" w:hAnsi="Garamond" w:cs="Times New Roman"/>
          <w:w w:val="105"/>
          <w:sz w:val="24"/>
          <w:szCs w:val="24"/>
        </w:rPr>
        <w:t>n</w:t>
      </w:r>
      <w:r w:rsidR="00EC5EAB" w:rsidRPr="0077293D">
        <w:rPr>
          <w:rFonts w:ascii="Garamond" w:hAnsi="Garamond" w:cs="Times New Roman"/>
          <w:spacing w:val="-3"/>
          <w:w w:val="105"/>
          <w:sz w:val="24"/>
          <w:szCs w:val="24"/>
        </w:rPr>
        <w:t xml:space="preserve"> </w:t>
      </w:r>
      <w:r w:rsidR="00F118A5" w:rsidRPr="0077293D">
        <w:rPr>
          <w:rFonts w:ascii="Garamond" w:hAnsi="Garamond" w:cs="Times New Roman"/>
          <w:w w:val="105"/>
          <w:sz w:val="24"/>
          <w:szCs w:val="24"/>
        </w:rPr>
        <w:t>e</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të</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dhënave</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personale;</w:t>
      </w:r>
    </w:p>
    <w:p w14:paraId="257C7B92" w14:textId="70414F30" w:rsidR="00883827" w:rsidRPr="0077293D" w:rsidRDefault="007C1E48" w:rsidP="00172E46">
      <w:pPr>
        <w:pStyle w:val="BodyText"/>
        <w:ind w:firstLine="284"/>
        <w:rPr>
          <w:rFonts w:ascii="Garamond" w:hAnsi="Garamond" w:cs="Times New Roman"/>
          <w:sz w:val="24"/>
          <w:szCs w:val="24"/>
        </w:rPr>
      </w:pPr>
      <w:r w:rsidRPr="0077293D">
        <w:rPr>
          <w:rFonts w:ascii="Garamond" w:hAnsi="Garamond" w:cs="Times New Roman"/>
          <w:w w:val="105"/>
          <w:sz w:val="24"/>
          <w:szCs w:val="24"/>
        </w:rPr>
        <w:lastRenderedPageBreak/>
        <w:t xml:space="preserve">- </w:t>
      </w:r>
      <w:r w:rsidR="00EC5EAB" w:rsidRPr="0077293D">
        <w:rPr>
          <w:rFonts w:ascii="Garamond" w:hAnsi="Garamond" w:cs="Times New Roman"/>
          <w:w w:val="105"/>
          <w:sz w:val="24"/>
          <w:szCs w:val="24"/>
        </w:rPr>
        <w:t>masat</w:t>
      </w:r>
      <w:r w:rsidR="00EC5EAB" w:rsidRPr="0077293D">
        <w:rPr>
          <w:rFonts w:ascii="Garamond" w:hAnsi="Garamond" w:cs="Times New Roman"/>
          <w:spacing w:val="1"/>
          <w:w w:val="105"/>
          <w:sz w:val="24"/>
          <w:szCs w:val="24"/>
        </w:rPr>
        <w:t xml:space="preserve"> </w:t>
      </w:r>
      <w:r w:rsidR="00F118A5" w:rsidRPr="0077293D">
        <w:rPr>
          <w:rFonts w:ascii="Garamond" w:hAnsi="Garamond" w:cs="Times New Roman"/>
          <w:spacing w:val="1"/>
          <w:w w:val="105"/>
          <w:sz w:val="24"/>
          <w:szCs w:val="24"/>
        </w:rPr>
        <w:t>nd</w:t>
      </w:r>
      <w:r w:rsidR="004465D8" w:rsidRPr="0077293D">
        <w:rPr>
          <w:rFonts w:ascii="Garamond" w:hAnsi="Garamond" w:cs="Times New Roman"/>
          <w:spacing w:val="1"/>
          <w:w w:val="105"/>
          <w:sz w:val="24"/>
          <w:szCs w:val="24"/>
        </w:rPr>
        <w:t>ë</w:t>
      </w:r>
      <w:r w:rsidR="00F118A5" w:rsidRPr="0077293D">
        <w:rPr>
          <w:rFonts w:ascii="Garamond" w:hAnsi="Garamond" w:cs="Times New Roman"/>
          <w:spacing w:val="1"/>
          <w:w w:val="105"/>
          <w:sz w:val="24"/>
          <w:szCs w:val="24"/>
        </w:rPr>
        <w:t xml:space="preserve">shkimore </w:t>
      </w:r>
      <w:r w:rsidR="00EC5EAB" w:rsidRPr="0077293D">
        <w:rPr>
          <w:rFonts w:ascii="Garamond" w:hAnsi="Garamond" w:cs="Times New Roman"/>
          <w:w w:val="105"/>
          <w:sz w:val="24"/>
          <w:szCs w:val="24"/>
        </w:rPr>
        <w:t>dhe</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ankimimi</w:t>
      </w:r>
      <w:r w:rsidR="00883827" w:rsidRPr="0077293D">
        <w:rPr>
          <w:rFonts w:ascii="Garamond" w:hAnsi="Garamond" w:cs="Times New Roman"/>
          <w:w w:val="105"/>
          <w:sz w:val="24"/>
          <w:szCs w:val="24"/>
        </w:rPr>
        <w:t>n</w:t>
      </w:r>
      <w:r w:rsidR="00EC5EAB" w:rsidRPr="0077293D">
        <w:rPr>
          <w:rFonts w:ascii="Garamond" w:hAnsi="Garamond" w:cs="Times New Roman"/>
          <w:w w:val="105"/>
          <w:sz w:val="24"/>
          <w:szCs w:val="24"/>
        </w:rPr>
        <w:t>;</w:t>
      </w:r>
    </w:p>
    <w:p w14:paraId="624B262B" w14:textId="46E05B8F" w:rsidR="00EC5EAB" w:rsidRPr="0077293D" w:rsidRDefault="007C1E48" w:rsidP="00172E46">
      <w:pPr>
        <w:pStyle w:val="BodyText"/>
        <w:ind w:firstLine="284"/>
        <w:rPr>
          <w:rFonts w:ascii="Garamond" w:hAnsi="Garamond" w:cs="Times New Roman"/>
          <w:sz w:val="24"/>
          <w:szCs w:val="24"/>
        </w:rPr>
      </w:pPr>
      <w:r w:rsidRPr="0077293D">
        <w:rPr>
          <w:rFonts w:ascii="Garamond" w:hAnsi="Garamond" w:cs="Times New Roman"/>
          <w:w w:val="105"/>
          <w:sz w:val="24"/>
          <w:szCs w:val="24"/>
        </w:rPr>
        <w:t xml:space="preserve">- </w:t>
      </w:r>
      <w:r w:rsidR="00EC5EAB" w:rsidRPr="0077293D">
        <w:rPr>
          <w:rFonts w:ascii="Garamond" w:hAnsi="Garamond" w:cs="Times New Roman"/>
          <w:w w:val="105"/>
          <w:sz w:val="24"/>
          <w:szCs w:val="24"/>
        </w:rPr>
        <w:t>integrimi</w:t>
      </w:r>
      <w:r w:rsidR="00F118A5" w:rsidRPr="0077293D">
        <w:rPr>
          <w:rFonts w:ascii="Garamond" w:hAnsi="Garamond" w:cs="Times New Roman"/>
          <w:w w:val="105"/>
          <w:sz w:val="24"/>
          <w:szCs w:val="24"/>
        </w:rPr>
        <w:t>n</w:t>
      </w:r>
      <w:r w:rsidR="00EC5EAB" w:rsidRPr="0077293D">
        <w:rPr>
          <w:rFonts w:ascii="Garamond" w:hAnsi="Garamond" w:cs="Times New Roman"/>
          <w:spacing w:val="1"/>
          <w:w w:val="105"/>
          <w:sz w:val="24"/>
          <w:szCs w:val="24"/>
        </w:rPr>
        <w:t xml:space="preserve"> </w:t>
      </w:r>
      <w:r w:rsidR="00F118A5" w:rsidRPr="0077293D">
        <w:rPr>
          <w:rFonts w:ascii="Garamond" w:hAnsi="Garamond" w:cs="Times New Roman"/>
          <w:w w:val="105"/>
          <w:sz w:val="24"/>
          <w:szCs w:val="24"/>
        </w:rPr>
        <w:t xml:space="preserve">e </w:t>
      </w:r>
      <w:r w:rsidR="00EC5EAB" w:rsidRPr="0077293D">
        <w:rPr>
          <w:rFonts w:ascii="Garamond" w:hAnsi="Garamond" w:cs="Times New Roman"/>
          <w:w w:val="105"/>
          <w:sz w:val="24"/>
          <w:szCs w:val="24"/>
        </w:rPr>
        <w:t>imigrantëve</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etj.</w:t>
      </w:r>
    </w:p>
    <w:p w14:paraId="0E16EDBD" w14:textId="3CDC8040" w:rsidR="00A975C1" w:rsidRPr="0077293D" w:rsidRDefault="00B13855"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Ministria e Financave dhe Ekonomisë</w:t>
      </w:r>
      <w:r w:rsidR="00EC5EAB" w:rsidRPr="0077293D">
        <w:rPr>
          <w:rFonts w:ascii="Garamond" w:hAnsi="Garamond" w:cs="Times New Roman"/>
          <w:w w:val="105"/>
          <w:sz w:val="24"/>
          <w:szCs w:val="24"/>
        </w:rPr>
        <w:t>,</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nëpërmjet</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drejtorive</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në</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përbërje</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të</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saj</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dhe</w:t>
      </w:r>
      <w:r w:rsidR="00EC5EAB" w:rsidRPr="0077293D">
        <w:rPr>
          <w:rFonts w:ascii="Garamond" w:hAnsi="Garamond" w:cs="Times New Roman"/>
          <w:spacing w:val="1"/>
          <w:w w:val="105"/>
          <w:sz w:val="24"/>
          <w:szCs w:val="24"/>
        </w:rPr>
        <w:t xml:space="preserve"> </w:t>
      </w:r>
      <w:r w:rsidR="00F118A5" w:rsidRPr="0077293D">
        <w:rPr>
          <w:rFonts w:ascii="Garamond" w:hAnsi="Garamond" w:cs="Times New Roman"/>
          <w:spacing w:val="1"/>
          <w:w w:val="105"/>
          <w:sz w:val="24"/>
          <w:szCs w:val="24"/>
        </w:rPr>
        <w:t>Agjencis</w:t>
      </w:r>
      <w:r w:rsidR="004465D8" w:rsidRPr="0077293D">
        <w:rPr>
          <w:rFonts w:ascii="Garamond" w:hAnsi="Garamond" w:cs="Times New Roman"/>
          <w:spacing w:val="1"/>
          <w:w w:val="105"/>
          <w:sz w:val="24"/>
          <w:szCs w:val="24"/>
        </w:rPr>
        <w:t>ë</w:t>
      </w:r>
      <w:r w:rsidR="00F118A5" w:rsidRPr="0077293D">
        <w:rPr>
          <w:rFonts w:ascii="Garamond" w:hAnsi="Garamond" w:cs="Times New Roman"/>
          <w:spacing w:val="1"/>
          <w:w w:val="105"/>
          <w:sz w:val="24"/>
          <w:szCs w:val="24"/>
        </w:rPr>
        <w:t xml:space="preserve"> Komb</w:t>
      </w:r>
      <w:r w:rsidR="004465D8" w:rsidRPr="0077293D">
        <w:rPr>
          <w:rFonts w:ascii="Garamond" w:hAnsi="Garamond" w:cs="Times New Roman"/>
          <w:spacing w:val="1"/>
          <w:w w:val="105"/>
          <w:sz w:val="24"/>
          <w:szCs w:val="24"/>
        </w:rPr>
        <w:t>ë</w:t>
      </w:r>
      <w:r w:rsidR="00F118A5" w:rsidRPr="0077293D">
        <w:rPr>
          <w:rFonts w:ascii="Garamond" w:hAnsi="Garamond" w:cs="Times New Roman"/>
          <w:spacing w:val="1"/>
          <w:w w:val="105"/>
          <w:sz w:val="24"/>
          <w:szCs w:val="24"/>
        </w:rPr>
        <w:t>tare t</w:t>
      </w:r>
      <w:r w:rsidR="004465D8" w:rsidRPr="0077293D">
        <w:rPr>
          <w:rFonts w:ascii="Garamond" w:hAnsi="Garamond" w:cs="Times New Roman"/>
          <w:spacing w:val="1"/>
          <w:w w:val="105"/>
          <w:sz w:val="24"/>
          <w:szCs w:val="24"/>
        </w:rPr>
        <w:t>ë</w:t>
      </w:r>
      <w:r w:rsidR="00F118A5" w:rsidRPr="0077293D">
        <w:rPr>
          <w:rFonts w:ascii="Garamond" w:hAnsi="Garamond" w:cs="Times New Roman"/>
          <w:spacing w:val="1"/>
          <w:w w:val="105"/>
          <w:sz w:val="24"/>
          <w:szCs w:val="24"/>
        </w:rPr>
        <w:t xml:space="preserve"> Pun</w:t>
      </w:r>
      <w:r w:rsidR="004465D8" w:rsidRPr="0077293D">
        <w:rPr>
          <w:rFonts w:ascii="Garamond" w:hAnsi="Garamond" w:cs="Times New Roman"/>
          <w:spacing w:val="1"/>
          <w:w w:val="105"/>
          <w:sz w:val="24"/>
          <w:szCs w:val="24"/>
        </w:rPr>
        <w:t>ë</w:t>
      </w:r>
      <w:r w:rsidR="00F118A5" w:rsidRPr="0077293D">
        <w:rPr>
          <w:rFonts w:ascii="Garamond" w:hAnsi="Garamond" w:cs="Times New Roman"/>
          <w:spacing w:val="1"/>
          <w:w w:val="105"/>
          <w:sz w:val="24"/>
          <w:szCs w:val="24"/>
        </w:rPr>
        <w:t>simit dhe Aft</w:t>
      </w:r>
      <w:r w:rsidR="004465D8" w:rsidRPr="0077293D">
        <w:rPr>
          <w:rFonts w:ascii="Garamond" w:hAnsi="Garamond" w:cs="Times New Roman"/>
          <w:spacing w:val="1"/>
          <w:w w:val="105"/>
          <w:sz w:val="24"/>
          <w:szCs w:val="24"/>
        </w:rPr>
        <w:t>ë</w:t>
      </w:r>
      <w:r w:rsidR="00F118A5" w:rsidRPr="0077293D">
        <w:rPr>
          <w:rFonts w:ascii="Garamond" w:hAnsi="Garamond" w:cs="Times New Roman"/>
          <w:spacing w:val="1"/>
          <w:w w:val="105"/>
          <w:sz w:val="24"/>
          <w:szCs w:val="24"/>
        </w:rPr>
        <w:t>sive</w:t>
      </w:r>
      <w:r w:rsidR="00A86DB7" w:rsidRPr="0077293D">
        <w:rPr>
          <w:rFonts w:ascii="Garamond" w:hAnsi="Garamond" w:cs="Times New Roman"/>
          <w:spacing w:val="1"/>
          <w:w w:val="105"/>
          <w:sz w:val="24"/>
          <w:szCs w:val="24"/>
        </w:rPr>
        <w:t xml:space="preserve"> (AKPA)</w:t>
      </w:r>
      <w:r w:rsidR="00F118A5"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ushtron veprimtarinë e saj në përputhje me legjislacionin përkatës</w:t>
      </w:r>
      <w:r w:rsidR="0005173C" w:rsidRPr="0077293D">
        <w:rPr>
          <w:rFonts w:ascii="Garamond" w:hAnsi="Garamond" w:cs="Times New Roman"/>
          <w:w w:val="105"/>
          <w:sz w:val="24"/>
          <w:szCs w:val="24"/>
        </w:rPr>
        <w:t xml:space="preserve"> dhe </w:t>
      </w:r>
      <w:r w:rsidR="004465D8" w:rsidRPr="0077293D">
        <w:rPr>
          <w:rFonts w:ascii="Garamond" w:hAnsi="Garamond" w:cs="Times New Roman"/>
          <w:w w:val="105"/>
          <w:sz w:val="24"/>
          <w:szCs w:val="24"/>
        </w:rPr>
        <w:t>ë</w:t>
      </w:r>
      <w:r w:rsidR="0005173C" w:rsidRPr="0077293D">
        <w:rPr>
          <w:rFonts w:ascii="Garamond" w:hAnsi="Garamond" w:cs="Times New Roman"/>
          <w:w w:val="105"/>
          <w:sz w:val="24"/>
          <w:szCs w:val="24"/>
        </w:rPr>
        <w:t>sht</w:t>
      </w:r>
      <w:r w:rsidR="004465D8" w:rsidRPr="0077293D">
        <w:rPr>
          <w:rFonts w:ascii="Garamond" w:hAnsi="Garamond" w:cs="Times New Roman"/>
          <w:w w:val="105"/>
          <w:sz w:val="24"/>
          <w:szCs w:val="24"/>
        </w:rPr>
        <w:t>ë</w:t>
      </w:r>
      <w:r w:rsidR="0005173C" w:rsidRPr="0077293D">
        <w:rPr>
          <w:rFonts w:ascii="Garamond" w:hAnsi="Garamond" w:cs="Times New Roman"/>
          <w:w w:val="105"/>
          <w:sz w:val="24"/>
          <w:szCs w:val="24"/>
        </w:rPr>
        <w:t xml:space="preserve"> përgjegjëse për riintegrimin e shtetasve shqiptarë të</w:t>
      </w:r>
      <w:r w:rsidR="0005173C" w:rsidRPr="0077293D">
        <w:rPr>
          <w:rFonts w:ascii="Garamond" w:hAnsi="Garamond" w:cs="Times New Roman"/>
          <w:spacing w:val="1"/>
          <w:w w:val="105"/>
          <w:sz w:val="24"/>
          <w:szCs w:val="24"/>
        </w:rPr>
        <w:t xml:space="preserve"> </w:t>
      </w:r>
      <w:r w:rsidR="0005173C" w:rsidRPr="0077293D">
        <w:rPr>
          <w:rFonts w:ascii="Garamond" w:hAnsi="Garamond" w:cs="Times New Roman"/>
          <w:w w:val="105"/>
          <w:sz w:val="24"/>
          <w:szCs w:val="24"/>
        </w:rPr>
        <w:t>kthyer</w:t>
      </w:r>
      <w:r w:rsidR="00A975C1" w:rsidRPr="0077293D">
        <w:rPr>
          <w:rFonts w:ascii="Garamond" w:hAnsi="Garamond" w:cs="Times New Roman"/>
          <w:w w:val="105"/>
          <w:sz w:val="24"/>
          <w:szCs w:val="24"/>
        </w:rPr>
        <w:t xml:space="preserve">, </w:t>
      </w:r>
      <w:r w:rsidR="0005173C" w:rsidRPr="0077293D">
        <w:rPr>
          <w:rFonts w:ascii="Garamond" w:hAnsi="Garamond" w:cs="Times New Roman"/>
          <w:w w:val="105"/>
          <w:sz w:val="24"/>
          <w:szCs w:val="24"/>
        </w:rPr>
        <w:t>konkretisht</w:t>
      </w:r>
      <w:r w:rsidR="0005173C" w:rsidRPr="0077293D">
        <w:rPr>
          <w:rFonts w:ascii="Garamond" w:hAnsi="Garamond" w:cs="Times New Roman"/>
          <w:spacing w:val="-2"/>
          <w:w w:val="105"/>
          <w:sz w:val="24"/>
          <w:szCs w:val="24"/>
        </w:rPr>
        <w:t xml:space="preserve"> </w:t>
      </w:r>
      <w:r w:rsidR="0005173C" w:rsidRPr="0077293D">
        <w:rPr>
          <w:rFonts w:ascii="Garamond" w:hAnsi="Garamond" w:cs="Times New Roman"/>
          <w:w w:val="105"/>
          <w:sz w:val="24"/>
          <w:szCs w:val="24"/>
        </w:rPr>
        <w:t>në:</w:t>
      </w:r>
      <w:r w:rsidR="005341DB" w:rsidRPr="0077293D">
        <w:rPr>
          <w:rFonts w:ascii="Garamond" w:hAnsi="Garamond" w:cs="Times New Roman"/>
          <w:w w:val="105"/>
          <w:sz w:val="24"/>
          <w:szCs w:val="24"/>
        </w:rPr>
        <w:t xml:space="preserve"> </w:t>
      </w:r>
    </w:p>
    <w:p w14:paraId="11C13D80" w14:textId="7E3B028F" w:rsidR="00A975C1" w:rsidRPr="0077293D" w:rsidRDefault="007C1E48"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EC5EAB" w:rsidRPr="0077293D">
        <w:rPr>
          <w:rFonts w:ascii="Garamond" w:hAnsi="Garamond" w:cs="Times New Roman"/>
          <w:w w:val="105"/>
          <w:sz w:val="24"/>
          <w:szCs w:val="24"/>
        </w:rPr>
        <w:t>fushën</w:t>
      </w:r>
      <w:r w:rsidR="00EC5EAB" w:rsidRPr="0077293D">
        <w:rPr>
          <w:rFonts w:ascii="Garamond" w:hAnsi="Garamond" w:cs="Times New Roman"/>
          <w:spacing w:val="-5"/>
          <w:w w:val="105"/>
          <w:sz w:val="24"/>
          <w:szCs w:val="24"/>
        </w:rPr>
        <w:t xml:space="preserve"> </w:t>
      </w:r>
      <w:r w:rsidR="00EC5EAB" w:rsidRPr="0077293D">
        <w:rPr>
          <w:rFonts w:ascii="Garamond" w:hAnsi="Garamond" w:cs="Times New Roman"/>
          <w:w w:val="105"/>
          <w:sz w:val="24"/>
          <w:szCs w:val="24"/>
        </w:rPr>
        <w:t>e</w:t>
      </w:r>
      <w:r w:rsidR="00EC5EAB" w:rsidRPr="0077293D">
        <w:rPr>
          <w:rFonts w:ascii="Garamond" w:hAnsi="Garamond" w:cs="Times New Roman"/>
          <w:spacing w:val="-5"/>
          <w:w w:val="105"/>
          <w:sz w:val="24"/>
          <w:szCs w:val="24"/>
        </w:rPr>
        <w:t xml:space="preserve"> </w:t>
      </w:r>
      <w:r w:rsidR="00EC5EAB" w:rsidRPr="0077293D">
        <w:rPr>
          <w:rFonts w:ascii="Garamond" w:hAnsi="Garamond" w:cs="Times New Roman"/>
          <w:w w:val="105"/>
          <w:sz w:val="24"/>
          <w:szCs w:val="24"/>
        </w:rPr>
        <w:t>zhvillimit</w:t>
      </w:r>
      <w:r w:rsidR="00EC5EAB"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dhe</w:t>
      </w:r>
      <w:r w:rsidR="00EC5EAB" w:rsidRPr="0077293D">
        <w:rPr>
          <w:rFonts w:ascii="Garamond" w:hAnsi="Garamond" w:cs="Times New Roman"/>
          <w:spacing w:val="-6"/>
          <w:w w:val="105"/>
          <w:sz w:val="24"/>
          <w:szCs w:val="24"/>
        </w:rPr>
        <w:t xml:space="preserve"> </w:t>
      </w:r>
      <w:r w:rsidR="00EC5EAB" w:rsidRPr="0077293D">
        <w:rPr>
          <w:rFonts w:ascii="Garamond" w:hAnsi="Garamond" w:cs="Times New Roman"/>
          <w:w w:val="105"/>
          <w:sz w:val="24"/>
          <w:szCs w:val="24"/>
        </w:rPr>
        <w:t>monitorimit</w:t>
      </w:r>
      <w:r w:rsidR="00EC5EAB" w:rsidRPr="0077293D">
        <w:rPr>
          <w:rFonts w:ascii="Garamond" w:hAnsi="Garamond" w:cs="Times New Roman"/>
          <w:spacing w:val="-5"/>
          <w:w w:val="105"/>
          <w:sz w:val="24"/>
          <w:szCs w:val="24"/>
        </w:rPr>
        <w:t xml:space="preserve"> </w:t>
      </w:r>
      <w:r w:rsidR="00EC5EAB" w:rsidRPr="0077293D">
        <w:rPr>
          <w:rFonts w:ascii="Garamond" w:hAnsi="Garamond" w:cs="Times New Roman"/>
          <w:w w:val="105"/>
          <w:sz w:val="24"/>
          <w:szCs w:val="24"/>
        </w:rPr>
        <w:t>të</w:t>
      </w:r>
      <w:r w:rsidR="00EC5EAB" w:rsidRPr="0077293D">
        <w:rPr>
          <w:rFonts w:ascii="Garamond" w:hAnsi="Garamond" w:cs="Times New Roman"/>
          <w:spacing w:val="-5"/>
          <w:w w:val="105"/>
          <w:sz w:val="24"/>
          <w:szCs w:val="24"/>
        </w:rPr>
        <w:t xml:space="preserve"> </w:t>
      </w:r>
      <w:r w:rsidR="00EC5EAB" w:rsidRPr="0077293D">
        <w:rPr>
          <w:rFonts w:ascii="Garamond" w:hAnsi="Garamond" w:cs="Times New Roman"/>
          <w:w w:val="105"/>
          <w:sz w:val="24"/>
          <w:szCs w:val="24"/>
        </w:rPr>
        <w:t>politikave</w:t>
      </w:r>
      <w:r w:rsidR="00EC5EAB" w:rsidRPr="0077293D">
        <w:rPr>
          <w:rFonts w:ascii="Garamond" w:hAnsi="Garamond" w:cs="Times New Roman"/>
          <w:spacing w:val="-5"/>
          <w:w w:val="105"/>
          <w:sz w:val="24"/>
          <w:szCs w:val="24"/>
        </w:rPr>
        <w:t xml:space="preserve"> </w:t>
      </w:r>
      <w:r w:rsidR="00EC5EAB" w:rsidRPr="0077293D">
        <w:rPr>
          <w:rFonts w:ascii="Garamond" w:hAnsi="Garamond" w:cs="Times New Roman"/>
          <w:w w:val="105"/>
          <w:sz w:val="24"/>
          <w:szCs w:val="24"/>
        </w:rPr>
        <w:t>shtetërore</w:t>
      </w:r>
      <w:r w:rsidR="00EC5EAB" w:rsidRPr="0077293D">
        <w:rPr>
          <w:rFonts w:ascii="Garamond" w:hAnsi="Garamond" w:cs="Times New Roman"/>
          <w:spacing w:val="-5"/>
          <w:w w:val="105"/>
          <w:sz w:val="24"/>
          <w:szCs w:val="24"/>
        </w:rPr>
        <w:t xml:space="preserve"> </w:t>
      </w:r>
      <w:r w:rsidR="00EC5EAB" w:rsidRPr="0077293D">
        <w:rPr>
          <w:rFonts w:ascii="Garamond" w:hAnsi="Garamond" w:cs="Times New Roman"/>
          <w:w w:val="105"/>
          <w:sz w:val="24"/>
          <w:szCs w:val="24"/>
        </w:rPr>
        <w:t>për</w:t>
      </w:r>
      <w:r w:rsidR="00EC5EAB" w:rsidRPr="0077293D">
        <w:rPr>
          <w:rFonts w:ascii="Garamond" w:hAnsi="Garamond" w:cs="Times New Roman"/>
          <w:spacing w:val="-5"/>
          <w:w w:val="105"/>
          <w:sz w:val="24"/>
          <w:szCs w:val="24"/>
        </w:rPr>
        <w:t xml:space="preserve"> </w:t>
      </w:r>
      <w:r w:rsidR="00EC5EAB" w:rsidRPr="0077293D">
        <w:rPr>
          <w:rFonts w:ascii="Garamond" w:hAnsi="Garamond" w:cs="Times New Roman"/>
          <w:w w:val="105"/>
          <w:sz w:val="24"/>
          <w:szCs w:val="24"/>
        </w:rPr>
        <w:t>emigrimin</w:t>
      </w:r>
      <w:r w:rsidR="00EC5EAB" w:rsidRPr="0077293D">
        <w:rPr>
          <w:rFonts w:ascii="Garamond" w:hAnsi="Garamond" w:cs="Times New Roman"/>
          <w:spacing w:val="-5"/>
          <w:w w:val="105"/>
          <w:sz w:val="24"/>
          <w:szCs w:val="24"/>
        </w:rPr>
        <w:t xml:space="preserve"> </w:t>
      </w:r>
      <w:r w:rsidR="00EC5EAB" w:rsidRPr="0077293D">
        <w:rPr>
          <w:rFonts w:ascii="Garamond" w:hAnsi="Garamond" w:cs="Times New Roman"/>
          <w:w w:val="105"/>
          <w:sz w:val="24"/>
          <w:szCs w:val="24"/>
        </w:rPr>
        <w:t>për</w:t>
      </w:r>
      <w:r w:rsidR="00EC5EAB" w:rsidRPr="0077293D">
        <w:rPr>
          <w:rFonts w:ascii="Garamond" w:hAnsi="Garamond" w:cs="Times New Roman"/>
          <w:spacing w:val="-5"/>
          <w:w w:val="105"/>
          <w:sz w:val="24"/>
          <w:szCs w:val="24"/>
        </w:rPr>
        <w:t xml:space="preserve"> </w:t>
      </w:r>
      <w:r w:rsidR="00EC5EAB" w:rsidRPr="0077293D">
        <w:rPr>
          <w:rFonts w:ascii="Garamond" w:hAnsi="Garamond" w:cs="Times New Roman"/>
          <w:w w:val="105"/>
          <w:sz w:val="24"/>
          <w:szCs w:val="24"/>
        </w:rPr>
        <w:t>motive</w:t>
      </w:r>
      <w:r w:rsidR="00EC5EAB" w:rsidRPr="0077293D">
        <w:rPr>
          <w:rFonts w:ascii="Garamond" w:hAnsi="Garamond" w:cs="Times New Roman"/>
          <w:spacing w:val="-6"/>
          <w:w w:val="105"/>
          <w:sz w:val="24"/>
          <w:szCs w:val="24"/>
        </w:rPr>
        <w:t xml:space="preserve"> </w:t>
      </w:r>
      <w:r w:rsidR="00EC5EAB" w:rsidRPr="0077293D">
        <w:rPr>
          <w:rFonts w:ascii="Garamond" w:hAnsi="Garamond" w:cs="Times New Roman"/>
          <w:w w:val="105"/>
          <w:sz w:val="24"/>
          <w:szCs w:val="24"/>
        </w:rPr>
        <w:t>punësimi</w:t>
      </w:r>
      <w:r w:rsidR="00EC5EAB" w:rsidRPr="0077293D">
        <w:rPr>
          <w:rFonts w:ascii="Garamond" w:hAnsi="Garamond" w:cs="Times New Roman"/>
          <w:spacing w:val="-5"/>
          <w:w w:val="105"/>
          <w:sz w:val="24"/>
          <w:szCs w:val="24"/>
        </w:rPr>
        <w:t xml:space="preserve"> </w:t>
      </w:r>
      <w:r w:rsidR="00EC5EAB" w:rsidRPr="0077293D">
        <w:rPr>
          <w:rFonts w:ascii="Garamond" w:hAnsi="Garamond" w:cs="Times New Roman"/>
          <w:w w:val="105"/>
          <w:sz w:val="24"/>
          <w:szCs w:val="24"/>
        </w:rPr>
        <w:t>dhe</w:t>
      </w:r>
      <w:r w:rsidR="00EC5EAB" w:rsidRPr="0077293D">
        <w:rPr>
          <w:rFonts w:ascii="Garamond" w:hAnsi="Garamond" w:cs="Times New Roman"/>
          <w:spacing w:val="-40"/>
          <w:w w:val="105"/>
          <w:sz w:val="24"/>
          <w:szCs w:val="24"/>
        </w:rPr>
        <w:t xml:space="preserve"> </w:t>
      </w:r>
      <w:r w:rsidR="00EC5EAB" w:rsidRPr="0077293D">
        <w:rPr>
          <w:rFonts w:ascii="Garamond" w:hAnsi="Garamond" w:cs="Times New Roman"/>
          <w:w w:val="105"/>
          <w:sz w:val="24"/>
          <w:szCs w:val="24"/>
        </w:rPr>
        <w:t>çështjet e lidhura me të</w:t>
      </w:r>
      <w:r w:rsidR="00F118A5" w:rsidRPr="0077293D">
        <w:rPr>
          <w:rFonts w:ascii="Garamond" w:hAnsi="Garamond" w:cs="Times New Roman"/>
          <w:w w:val="105"/>
          <w:sz w:val="24"/>
          <w:szCs w:val="24"/>
        </w:rPr>
        <w:t xml:space="preserve"> si</w:t>
      </w:r>
      <w:r w:rsidR="00EC5EAB" w:rsidRPr="0077293D">
        <w:rPr>
          <w:rFonts w:ascii="Garamond" w:hAnsi="Garamond" w:cs="Times New Roman"/>
          <w:w w:val="105"/>
          <w:sz w:val="24"/>
          <w:szCs w:val="24"/>
        </w:rPr>
        <w:t xml:space="preserve"> punësimin, arsimin dhe formimin profesional</w:t>
      </w:r>
      <w:r w:rsidR="00A377CC" w:rsidRPr="0077293D">
        <w:rPr>
          <w:rFonts w:ascii="Garamond" w:hAnsi="Garamond" w:cs="Times New Roman"/>
          <w:w w:val="105"/>
          <w:sz w:val="24"/>
          <w:szCs w:val="24"/>
        </w:rPr>
        <w:t xml:space="preserve"> dhe </w:t>
      </w:r>
      <w:r w:rsidR="00EC5EAB" w:rsidRPr="0077293D">
        <w:rPr>
          <w:rFonts w:ascii="Garamond" w:hAnsi="Garamond" w:cs="Times New Roman"/>
          <w:w w:val="105"/>
          <w:sz w:val="24"/>
          <w:szCs w:val="24"/>
        </w:rPr>
        <w:t>marrëdhëniet e punës</w:t>
      </w:r>
      <w:r w:rsidR="00A975C1" w:rsidRPr="0077293D">
        <w:rPr>
          <w:rFonts w:ascii="Garamond" w:hAnsi="Garamond" w:cs="Times New Roman"/>
          <w:w w:val="105"/>
          <w:sz w:val="24"/>
          <w:szCs w:val="24"/>
        </w:rPr>
        <w:t>;</w:t>
      </w:r>
    </w:p>
    <w:p w14:paraId="531A9955" w14:textId="3F0782B6" w:rsidR="00A975C1" w:rsidRPr="0077293D" w:rsidRDefault="007C1E48"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A975C1" w:rsidRPr="0077293D">
        <w:rPr>
          <w:rFonts w:ascii="Garamond" w:hAnsi="Garamond" w:cs="Times New Roman"/>
          <w:w w:val="105"/>
          <w:sz w:val="24"/>
          <w:szCs w:val="24"/>
        </w:rPr>
        <w:t>p</w:t>
      </w:r>
      <w:r w:rsidR="00F118A5" w:rsidRPr="0077293D">
        <w:rPr>
          <w:rFonts w:ascii="Garamond" w:hAnsi="Garamond" w:cs="Times New Roman"/>
          <w:w w:val="105"/>
          <w:sz w:val="24"/>
          <w:szCs w:val="24"/>
        </w:rPr>
        <w:t>ërfshirjen</w:t>
      </w:r>
      <w:r w:rsidR="00F118A5" w:rsidRPr="0077293D">
        <w:rPr>
          <w:rFonts w:ascii="Garamond" w:hAnsi="Garamond" w:cs="Times New Roman"/>
          <w:spacing w:val="4"/>
          <w:w w:val="105"/>
          <w:sz w:val="24"/>
          <w:szCs w:val="24"/>
        </w:rPr>
        <w:t xml:space="preserve"> </w:t>
      </w:r>
      <w:r w:rsidR="00F118A5" w:rsidRPr="0077293D">
        <w:rPr>
          <w:rFonts w:ascii="Garamond" w:hAnsi="Garamond" w:cs="Times New Roman"/>
          <w:w w:val="105"/>
          <w:sz w:val="24"/>
          <w:szCs w:val="24"/>
        </w:rPr>
        <w:t>e</w:t>
      </w:r>
      <w:r w:rsidR="00F118A5" w:rsidRPr="0077293D">
        <w:rPr>
          <w:rFonts w:ascii="Garamond" w:hAnsi="Garamond" w:cs="Times New Roman"/>
          <w:spacing w:val="4"/>
          <w:w w:val="105"/>
          <w:sz w:val="24"/>
          <w:szCs w:val="24"/>
        </w:rPr>
        <w:t xml:space="preserve"> </w:t>
      </w:r>
      <w:r w:rsidR="00F118A5" w:rsidRPr="0077293D">
        <w:rPr>
          <w:rFonts w:ascii="Garamond" w:hAnsi="Garamond" w:cs="Times New Roman"/>
          <w:w w:val="105"/>
          <w:sz w:val="24"/>
          <w:szCs w:val="24"/>
        </w:rPr>
        <w:t>kategorisë</w:t>
      </w:r>
      <w:r w:rsidR="00F118A5" w:rsidRPr="0077293D">
        <w:rPr>
          <w:rFonts w:ascii="Garamond" w:hAnsi="Garamond" w:cs="Times New Roman"/>
          <w:spacing w:val="4"/>
          <w:w w:val="105"/>
          <w:sz w:val="24"/>
          <w:szCs w:val="24"/>
        </w:rPr>
        <w:t xml:space="preserve"> </w:t>
      </w:r>
      <w:r w:rsidR="00F118A5" w:rsidRPr="0077293D">
        <w:rPr>
          <w:rFonts w:ascii="Garamond" w:hAnsi="Garamond" w:cs="Times New Roman"/>
          <w:w w:val="105"/>
          <w:sz w:val="24"/>
          <w:szCs w:val="24"/>
        </w:rPr>
        <w:t>së</w:t>
      </w:r>
      <w:r w:rsidR="00F118A5" w:rsidRPr="0077293D">
        <w:rPr>
          <w:rFonts w:ascii="Garamond" w:hAnsi="Garamond" w:cs="Times New Roman"/>
          <w:spacing w:val="4"/>
          <w:w w:val="105"/>
          <w:sz w:val="24"/>
          <w:szCs w:val="24"/>
        </w:rPr>
        <w:t xml:space="preserve"> </w:t>
      </w:r>
      <w:r w:rsidR="00F118A5" w:rsidRPr="0077293D">
        <w:rPr>
          <w:rFonts w:ascii="Garamond" w:hAnsi="Garamond" w:cs="Times New Roman"/>
          <w:w w:val="105"/>
          <w:sz w:val="24"/>
          <w:szCs w:val="24"/>
        </w:rPr>
        <w:t>shtetasve</w:t>
      </w:r>
      <w:r w:rsidR="00F118A5" w:rsidRPr="0077293D">
        <w:rPr>
          <w:rFonts w:ascii="Garamond" w:hAnsi="Garamond" w:cs="Times New Roman"/>
          <w:spacing w:val="4"/>
          <w:w w:val="105"/>
          <w:sz w:val="24"/>
          <w:szCs w:val="24"/>
        </w:rPr>
        <w:t xml:space="preserve"> </w:t>
      </w:r>
      <w:r w:rsidR="00F118A5" w:rsidRPr="0077293D">
        <w:rPr>
          <w:rFonts w:ascii="Garamond" w:hAnsi="Garamond" w:cs="Times New Roman"/>
          <w:w w:val="105"/>
          <w:sz w:val="24"/>
          <w:szCs w:val="24"/>
        </w:rPr>
        <w:t>shqiptarë</w:t>
      </w:r>
      <w:r w:rsidR="00F118A5" w:rsidRPr="0077293D">
        <w:rPr>
          <w:rFonts w:ascii="Garamond" w:hAnsi="Garamond" w:cs="Times New Roman"/>
          <w:spacing w:val="5"/>
          <w:w w:val="105"/>
          <w:sz w:val="24"/>
          <w:szCs w:val="24"/>
        </w:rPr>
        <w:t xml:space="preserve"> </w:t>
      </w:r>
      <w:r w:rsidR="00F118A5" w:rsidRPr="0077293D">
        <w:rPr>
          <w:rFonts w:ascii="Garamond" w:hAnsi="Garamond" w:cs="Times New Roman"/>
          <w:w w:val="105"/>
          <w:sz w:val="24"/>
          <w:szCs w:val="24"/>
        </w:rPr>
        <w:t>të</w:t>
      </w:r>
      <w:r w:rsidR="00F118A5" w:rsidRPr="0077293D">
        <w:rPr>
          <w:rFonts w:ascii="Garamond" w:hAnsi="Garamond" w:cs="Times New Roman"/>
          <w:spacing w:val="5"/>
          <w:w w:val="105"/>
          <w:sz w:val="24"/>
          <w:szCs w:val="24"/>
        </w:rPr>
        <w:t xml:space="preserve"> </w:t>
      </w:r>
      <w:r w:rsidR="00F118A5" w:rsidRPr="0077293D">
        <w:rPr>
          <w:rFonts w:ascii="Garamond" w:hAnsi="Garamond" w:cs="Times New Roman"/>
          <w:w w:val="105"/>
          <w:sz w:val="24"/>
          <w:szCs w:val="24"/>
        </w:rPr>
        <w:t>kthyer</w:t>
      </w:r>
      <w:r w:rsidR="00F118A5" w:rsidRPr="0077293D">
        <w:rPr>
          <w:rFonts w:ascii="Garamond" w:hAnsi="Garamond" w:cs="Times New Roman"/>
          <w:spacing w:val="4"/>
          <w:w w:val="105"/>
          <w:sz w:val="24"/>
          <w:szCs w:val="24"/>
        </w:rPr>
        <w:t xml:space="preserve"> </w:t>
      </w:r>
      <w:r w:rsidR="00F118A5" w:rsidRPr="0077293D">
        <w:rPr>
          <w:rFonts w:ascii="Garamond" w:hAnsi="Garamond" w:cs="Times New Roman"/>
          <w:w w:val="105"/>
          <w:sz w:val="24"/>
          <w:szCs w:val="24"/>
        </w:rPr>
        <w:t>me</w:t>
      </w:r>
      <w:r w:rsidR="00F118A5" w:rsidRPr="0077293D">
        <w:rPr>
          <w:rFonts w:ascii="Garamond" w:hAnsi="Garamond" w:cs="Times New Roman"/>
          <w:spacing w:val="5"/>
          <w:w w:val="105"/>
          <w:sz w:val="24"/>
          <w:szCs w:val="24"/>
        </w:rPr>
        <w:t xml:space="preserve"> </w:t>
      </w:r>
      <w:r w:rsidR="00F118A5" w:rsidRPr="0077293D">
        <w:rPr>
          <w:rFonts w:ascii="Garamond" w:hAnsi="Garamond" w:cs="Times New Roman"/>
          <w:w w:val="105"/>
          <w:sz w:val="24"/>
          <w:szCs w:val="24"/>
        </w:rPr>
        <w:t>probleme</w:t>
      </w:r>
      <w:r w:rsidR="00F118A5" w:rsidRPr="0077293D">
        <w:rPr>
          <w:rFonts w:ascii="Garamond" w:hAnsi="Garamond" w:cs="Times New Roman"/>
          <w:spacing w:val="4"/>
          <w:w w:val="105"/>
          <w:sz w:val="24"/>
          <w:szCs w:val="24"/>
        </w:rPr>
        <w:t xml:space="preserve"> </w:t>
      </w:r>
      <w:r w:rsidR="00F118A5" w:rsidRPr="0077293D">
        <w:rPr>
          <w:rFonts w:ascii="Garamond" w:hAnsi="Garamond" w:cs="Times New Roman"/>
          <w:w w:val="105"/>
          <w:sz w:val="24"/>
          <w:szCs w:val="24"/>
        </w:rPr>
        <w:t>ekonomike</w:t>
      </w:r>
      <w:r w:rsidR="00F118A5" w:rsidRPr="0077293D">
        <w:rPr>
          <w:rFonts w:ascii="Garamond" w:hAnsi="Garamond" w:cs="Times New Roman"/>
          <w:spacing w:val="2"/>
          <w:w w:val="105"/>
          <w:sz w:val="24"/>
          <w:szCs w:val="24"/>
        </w:rPr>
        <w:t xml:space="preserve"> </w:t>
      </w:r>
      <w:r w:rsidR="00F118A5" w:rsidRPr="0077293D">
        <w:rPr>
          <w:rFonts w:ascii="Garamond" w:hAnsi="Garamond" w:cs="Times New Roman"/>
          <w:w w:val="105"/>
          <w:sz w:val="24"/>
          <w:szCs w:val="24"/>
        </w:rPr>
        <w:t>në</w:t>
      </w:r>
      <w:r w:rsidR="00F118A5" w:rsidRPr="0077293D">
        <w:rPr>
          <w:rFonts w:ascii="Garamond" w:hAnsi="Garamond" w:cs="Times New Roman"/>
          <w:spacing w:val="5"/>
          <w:w w:val="105"/>
          <w:sz w:val="24"/>
          <w:szCs w:val="24"/>
        </w:rPr>
        <w:t xml:space="preserve"> </w:t>
      </w:r>
      <w:r w:rsidR="00F118A5" w:rsidRPr="0077293D">
        <w:rPr>
          <w:rFonts w:ascii="Garamond" w:hAnsi="Garamond" w:cs="Times New Roman"/>
          <w:w w:val="105"/>
          <w:sz w:val="24"/>
          <w:szCs w:val="24"/>
        </w:rPr>
        <w:t>grupet</w:t>
      </w:r>
      <w:r w:rsidR="00F118A5" w:rsidRPr="0077293D">
        <w:rPr>
          <w:rFonts w:ascii="Garamond" w:hAnsi="Garamond" w:cs="Times New Roman"/>
          <w:spacing w:val="4"/>
          <w:w w:val="105"/>
          <w:sz w:val="24"/>
          <w:szCs w:val="24"/>
        </w:rPr>
        <w:t xml:space="preserve"> </w:t>
      </w:r>
      <w:r w:rsidR="00F118A5" w:rsidRPr="0077293D">
        <w:rPr>
          <w:rFonts w:ascii="Garamond" w:hAnsi="Garamond" w:cs="Times New Roman"/>
          <w:w w:val="105"/>
          <w:sz w:val="24"/>
          <w:szCs w:val="24"/>
        </w:rPr>
        <w:t>e</w:t>
      </w:r>
      <w:r w:rsidR="00F118A5" w:rsidRPr="0077293D">
        <w:rPr>
          <w:rFonts w:ascii="Garamond" w:hAnsi="Garamond" w:cs="Times New Roman"/>
          <w:spacing w:val="-39"/>
          <w:w w:val="105"/>
          <w:sz w:val="24"/>
          <w:szCs w:val="24"/>
        </w:rPr>
        <w:t xml:space="preserve"> </w:t>
      </w:r>
      <w:r w:rsidR="00F118A5" w:rsidRPr="0077293D">
        <w:rPr>
          <w:rFonts w:ascii="Garamond" w:hAnsi="Garamond" w:cs="Times New Roman"/>
          <w:w w:val="105"/>
          <w:sz w:val="24"/>
          <w:szCs w:val="24"/>
        </w:rPr>
        <w:t>veçanta</w:t>
      </w:r>
      <w:r w:rsidR="00F118A5" w:rsidRPr="0077293D">
        <w:rPr>
          <w:rFonts w:ascii="Garamond" w:hAnsi="Garamond" w:cs="Times New Roman"/>
          <w:spacing w:val="-6"/>
          <w:w w:val="105"/>
          <w:sz w:val="24"/>
          <w:szCs w:val="24"/>
        </w:rPr>
        <w:t xml:space="preserve"> </w:t>
      </w:r>
      <w:r w:rsidR="00F118A5" w:rsidRPr="0077293D">
        <w:rPr>
          <w:rFonts w:ascii="Garamond" w:hAnsi="Garamond" w:cs="Times New Roman"/>
          <w:w w:val="105"/>
          <w:sz w:val="24"/>
          <w:szCs w:val="24"/>
        </w:rPr>
        <w:t>të</w:t>
      </w:r>
      <w:r w:rsidR="00F118A5" w:rsidRPr="0077293D">
        <w:rPr>
          <w:rFonts w:ascii="Garamond" w:hAnsi="Garamond" w:cs="Times New Roman"/>
          <w:spacing w:val="-5"/>
          <w:w w:val="105"/>
          <w:sz w:val="24"/>
          <w:szCs w:val="24"/>
        </w:rPr>
        <w:t xml:space="preserve"> </w:t>
      </w:r>
      <w:r w:rsidR="00F118A5" w:rsidRPr="0077293D">
        <w:rPr>
          <w:rFonts w:ascii="Garamond" w:hAnsi="Garamond" w:cs="Times New Roman"/>
          <w:w w:val="105"/>
          <w:sz w:val="24"/>
          <w:szCs w:val="24"/>
        </w:rPr>
        <w:t>punëkërkuesve</w:t>
      </w:r>
      <w:r w:rsidR="00F118A5" w:rsidRPr="0077293D">
        <w:rPr>
          <w:rFonts w:ascii="Garamond" w:hAnsi="Garamond" w:cs="Times New Roman"/>
          <w:spacing w:val="-4"/>
          <w:w w:val="105"/>
          <w:sz w:val="24"/>
          <w:szCs w:val="24"/>
        </w:rPr>
        <w:t xml:space="preserve"> </w:t>
      </w:r>
      <w:r w:rsidR="00F118A5" w:rsidRPr="0077293D">
        <w:rPr>
          <w:rFonts w:ascii="Garamond" w:hAnsi="Garamond" w:cs="Times New Roman"/>
          <w:w w:val="105"/>
          <w:sz w:val="24"/>
          <w:szCs w:val="24"/>
        </w:rPr>
        <w:t>të</w:t>
      </w:r>
      <w:r w:rsidR="00F118A5" w:rsidRPr="0077293D">
        <w:rPr>
          <w:rFonts w:ascii="Garamond" w:hAnsi="Garamond" w:cs="Times New Roman"/>
          <w:spacing w:val="-7"/>
          <w:w w:val="105"/>
          <w:sz w:val="24"/>
          <w:szCs w:val="24"/>
        </w:rPr>
        <w:t xml:space="preserve"> </w:t>
      </w:r>
      <w:r w:rsidR="00F118A5" w:rsidRPr="0077293D">
        <w:rPr>
          <w:rFonts w:ascii="Garamond" w:hAnsi="Garamond" w:cs="Times New Roman"/>
          <w:w w:val="105"/>
          <w:sz w:val="24"/>
          <w:szCs w:val="24"/>
        </w:rPr>
        <w:t>papunë,</w:t>
      </w:r>
      <w:r w:rsidR="00F118A5" w:rsidRPr="0077293D">
        <w:rPr>
          <w:rFonts w:ascii="Garamond" w:hAnsi="Garamond" w:cs="Times New Roman"/>
          <w:spacing w:val="-8"/>
          <w:w w:val="105"/>
          <w:sz w:val="24"/>
          <w:szCs w:val="24"/>
        </w:rPr>
        <w:t xml:space="preserve"> </w:t>
      </w:r>
      <w:r w:rsidR="00F118A5" w:rsidRPr="0077293D">
        <w:rPr>
          <w:rFonts w:ascii="Garamond" w:hAnsi="Garamond" w:cs="Times New Roman"/>
          <w:w w:val="105"/>
          <w:sz w:val="24"/>
          <w:szCs w:val="24"/>
        </w:rPr>
        <w:t>që</w:t>
      </w:r>
      <w:r w:rsidR="00F118A5" w:rsidRPr="0077293D">
        <w:rPr>
          <w:rFonts w:ascii="Garamond" w:hAnsi="Garamond" w:cs="Times New Roman"/>
          <w:spacing w:val="-5"/>
          <w:w w:val="105"/>
          <w:sz w:val="24"/>
          <w:szCs w:val="24"/>
        </w:rPr>
        <w:t xml:space="preserve"> </w:t>
      </w:r>
      <w:r w:rsidR="00F118A5" w:rsidRPr="0077293D">
        <w:rPr>
          <w:rFonts w:ascii="Garamond" w:hAnsi="Garamond" w:cs="Times New Roman"/>
          <w:w w:val="105"/>
          <w:sz w:val="24"/>
          <w:szCs w:val="24"/>
        </w:rPr>
        <w:t>përfitojnë</w:t>
      </w:r>
      <w:r w:rsidR="00F118A5" w:rsidRPr="0077293D">
        <w:rPr>
          <w:rFonts w:ascii="Garamond" w:hAnsi="Garamond" w:cs="Times New Roman"/>
          <w:spacing w:val="-7"/>
          <w:w w:val="105"/>
          <w:sz w:val="24"/>
          <w:szCs w:val="24"/>
        </w:rPr>
        <w:t xml:space="preserve"> </w:t>
      </w:r>
      <w:r w:rsidR="00F118A5" w:rsidRPr="0077293D">
        <w:rPr>
          <w:rFonts w:ascii="Garamond" w:hAnsi="Garamond" w:cs="Times New Roman"/>
          <w:w w:val="105"/>
          <w:sz w:val="24"/>
          <w:szCs w:val="24"/>
        </w:rPr>
        <w:t>nga</w:t>
      </w:r>
      <w:r w:rsidR="00F118A5" w:rsidRPr="0077293D">
        <w:rPr>
          <w:rFonts w:ascii="Garamond" w:hAnsi="Garamond" w:cs="Times New Roman"/>
          <w:spacing w:val="-5"/>
          <w:w w:val="105"/>
          <w:sz w:val="24"/>
          <w:szCs w:val="24"/>
        </w:rPr>
        <w:t xml:space="preserve"> </w:t>
      </w:r>
      <w:r w:rsidR="00F118A5" w:rsidRPr="0077293D">
        <w:rPr>
          <w:rFonts w:ascii="Garamond" w:hAnsi="Garamond" w:cs="Times New Roman"/>
          <w:w w:val="105"/>
          <w:sz w:val="24"/>
          <w:szCs w:val="24"/>
        </w:rPr>
        <w:t>programet</w:t>
      </w:r>
      <w:r w:rsidR="00F118A5" w:rsidRPr="0077293D">
        <w:rPr>
          <w:rFonts w:ascii="Garamond" w:hAnsi="Garamond" w:cs="Times New Roman"/>
          <w:spacing w:val="-5"/>
          <w:w w:val="105"/>
          <w:sz w:val="24"/>
          <w:szCs w:val="24"/>
        </w:rPr>
        <w:t xml:space="preserve"> </w:t>
      </w:r>
      <w:r w:rsidR="00F118A5" w:rsidRPr="0077293D">
        <w:rPr>
          <w:rFonts w:ascii="Garamond" w:hAnsi="Garamond" w:cs="Times New Roman"/>
          <w:w w:val="105"/>
          <w:sz w:val="24"/>
          <w:szCs w:val="24"/>
        </w:rPr>
        <w:t>e</w:t>
      </w:r>
      <w:r w:rsidR="00F118A5" w:rsidRPr="0077293D">
        <w:rPr>
          <w:rFonts w:ascii="Garamond" w:hAnsi="Garamond" w:cs="Times New Roman"/>
          <w:spacing w:val="-7"/>
          <w:w w:val="105"/>
          <w:sz w:val="24"/>
          <w:szCs w:val="24"/>
        </w:rPr>
        <w:t xml:space="preserve"> </w:t>
      </w:r>
      <w:r w:rsidR="00F118A5" w:rsidRPr="0077293D">
        <w:rPr>
          <w:rFonts w:ascii="Garamond" w:hAnsi="Garamond" w:cs="Times New Roman"/>
          <w:w w:val="105"/>
          <w:sz w:val="24"/>
          <w:szCs w:val="24"/>
        </w:rPr>
        <w:t>nxitjes</w:t>
      </w:r>
      <w:r w:rsidR="00F118A5" w:rsidRPr="0077293D">
        <w:rPr>
          <w:rFonts w:ascii="Garamond" w:hAnsi="Garamond" w:cs="Times New Roman"/>
          <w:spacing w:val="-5"/>
          <w:w w:val="105"/>
          <w:sz w:val="24"/>
          <w:szCs w:val="24"/>
        </w:rPr>
        <w:t xml:space="preserve"> </w:t>
      </w:r>
      <w:r w:rsidR="00F118A5" w:rsidRPr="0077293D">
        <w:rPr>
          <w:rFonts w:ascii="Garamond" w:hAnsi="Garamond" w:cs="Times New Roman"/>
          <w:w w:val="105"/>
          <w:sz w:val="24"/>
          <w:szCs w:val="24"/>
        </w:rPr>
        <w:t>së</w:t>
      </w:r>
      <w:r w:rsidR="00F118A5" w:rsidRPr="0077293D">
        <w:rPr>
          <w:rFonts w:ascii="Garamond" w:hAnsi="Garamond" w:cs="Times New Roman"/>
          <w:spacing w:val="-4"/>
          <w:w w:val="105"/>
          <w:sz w:val="24"/>
          <w:szCs w:val="24"/>
        </w:rPr>
        <w:t xml:space="preserve"> </w:t>
      </w:r>
      <w:r w:rsidR="00F118A5" w:rsidRPr="0077293D">
        <w:rPr>
          <w:rFonts w:ascii="Garamond" w:hAnsi="Garamond" w:cs="Times New Roman"/>
          <w:w w:val="105"/>
          <w:sz w:val="24"/>
          <w:szCs w:val="24"/>
        </w:rPr>
        <w:t>punësimit;</w:t>
      </w:r>
    </w:p>
    <w:p w14:paraId="39EDDD22" w14:textId="6FE82415" w:rsidR="00A975C1" w:rsidRPr="0077293D" w:rsidRDefault="007C1E48"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A975C1" w:rsidRPr="0077293D">
        <w:rPr>
          <w:rFonts w:ascii="Garamond" w:hAnsi="Garamond" w:cs="Times New Roman"/>
          <w:w w:val="105"/>
          <w:sz w:val="24"/>
          <w:szCs w:val="24"/>
        </w:rPr>
        <w:t>i</w:t>
      </w:r>
      <w:r w:rsidR="00F118A5" w:rsidRPr="0077293D">
        <w:rPr>
          <w:rFonts w:ascii="Garamond" w:hAnsi="Garamond" w:cs="Times New Roman"/>
          <w:spacing w:val="-1"/>
          <w:w w:val="105"/>
          <w:sz w:val="24"/>
          <w:szCs w:val="24"/>
        </w:rPr>
        <w:t>dentifikimin</w:t>
      </w:r>
      <w:r w:rsidR="00F118A5" w:rsidRPr="0077293D">
        <w:rPr>
          <w:rFonts w:ascii="Garamond" w:hAnsi="Garamond" w:cs="Times New Roman"/>
          <w:spacing w:val="-10"/>
          <w:w w:val="105"/>
          <w:sz w:val="24"/>
          <w:szCs w:val="24"/>
        </w:rPr>
        <w:t xml:space="preserve"> </w:t>
      </w:r>
      <w:r w:rsidR="00F118A5" w:rsidRPr="0077293D">
        <w:rPr>
          <w:rFonts w:ascii="Garamond" w:hAnsi="Garamond" w:cs="Times New Roman"/>
          <w:spacing w:val="-1"/>
          <w:w w:val="105"/>
          <w:sz w:val="24"/>
          <w:szCs w:val="24"/>
        </w:rPr>
        <w:t>e</w:t>
      </w:r>
      <w:r w:rsidR="00F118A5" w:rsidRPr="0077293D">
        <w:rPr>
          <w:rFonts w:ascii="Garamond" w:hAnsi="Garamond" w:cs="Times New Roman"/>
          <w:spacing w:val="-8"/>
          <w:w w:val="105"/>
          <w:sz w:val="24"/>
          <w:szCs w:val="24"/>
        </w:rPr>
        <w:t xml:space="preserve"> </w:t>
      </w:r>
      <w:r w:rsidR="00F118A5" w:rsidRPr="0077293D">
        <w:rPr>
          <w:rFonts w:ascii="Garamond" w:hAnsi="Garamond" w:cs="Times New Roman"/>
          <w:spacing w:val="-1"/>
          <w:w w:val="105"/>
          <w:sz w:val="24"/>
          <w:szCs w:val="24"/>
        </w:rPr>
        <w:t>nevojave</w:t>
      </w:r>
      <w:r w:rsidR="00F118A5" w:rsidRPr="0077293D">
        <w:rPr>
          <w:rFonts w:ascii="Garamond" w:hAnsi="Garamond" w:cs="Times New Roman"/>
          <w:spacing w:val="-8"/>
          <w:w w:val="105"/>
          <w:sz w:val="24"/>
          <w:szCs w:val="24"/>
        </w:rPr>
        <w:t xml:space="preserve"> </w:t>
      </w:r>
      <w:r w:rsidR="00F118A5" w:rsidRPr="0077293D">
        <w:rPr>
          <w:rFonts w:ascii="Garamond" w:hAnsi="Garamond" w:cs="Times New Roman"/>
          <w:spacing w:val="-1"/>
          <w:w w:val="105"/>
          <w:sz w:val="24"/>
          <w:szCs w:val="24"/>
        </w:rPr>
        <w:t>ekzistuese</w:t>
      </w:r>
      <w:r w:rsidR="00F118A5" w:rsidRPr="0077293D">
        <w:rPr>
          <w:rFonts w:ascii="Garamond" w:hAnsi="Garamond" w:cs="Times New Roman"/>
          <w:spacing w:val="-10"/>
          <w:w w:val="105"/>
          <w:sz w:val="24"/>
          <w:szCs w:val="24"/>
        </w:rPr>
        <w:t xml:space="preserve"> </w:t>
      </w:r>
      <w:r w:rsidR="00F118A5" w:rsidRPr="0077293D">
        <w:rPr>
          <w:rFonts w:ascii="Garamond" w:hAnsi="Garamond" w:cs="Times New Roman"/>
          <w:spacing w:val="-1"/>
          <w:w w:val="105"/>
          <w:sz w:val="24"/>
          <w:szCs w:val="24"/>
        </w:rPr>
        <w:t>për</w:t>
      </w:r>
      <w:r w:rsidR="00F118A5" w:rsidRPr="0077293D">
        <w:rPr>
          <w:rFonts w:ascii="Garamond" w:hAnsi="Garamond" w:cs="Times New Roman"/>
          <w:spacing w:val="-8"/>
          <w:w w:val="105"/>
          <w:sz w:val="24"/>
          <w:szCs w:val="24"/>
        </w:rPr>
        <w:t xml:space="preserve"> </w:t>
      </w:r>
      <w:r w:rsidR="00F118A5" w:rsidRPr="0077293D">
        <w:rPr>
          <w:rFonts w:ascii="Garamond" w:hAnsi="Garamond" w:cs="Times New Roman"/>
          <w:spacing w:val="-1"/>
          <w:w w:val="105"/>
          <w:sz w:val="24"/>
          <w:szCs w:val="24"/>
        </w:rPr>
        <w:t>formimin</w:t>
      </w:r>
      <w:r w:rsidR="00F118A5" w:rsidRPr="0077293D">
        <w:rPr>
          <w:rFonts w:ascii="Garamond" w:hAnsi="Garamond" w:cs="Times New Roman"/>
          <w:spacing w:val="-9"/>
          <w:w w:val="105"/>
          <w:sz w:val="24"/>
          <w:szCs w:val="24"/>
        </w:rPr>
        <w:t xml:space="preserve"> </w:t>
      </w:r>
      <w:r w:rsidR="00F118A5" w:rsidRPr="0077293D">
        <w:rPr>
          <w:rFonts w:ascii="Garamond" w:hAnsi="Garamond" w:cs="Times New Roman"/>
          <w:w w:val="105"/>
          <w:sz w:val="24"/>
          <w:szCs w:val="24"/>
        </w:rPr>
        <w:t>profesional</w:t>
      </w:r>
      <w:r w:rsidR="00F118A5" w:rsidRPr="0077293D">
        <w:rPr>
          <w:rFonts w:ascii="Garamond" w:hAnsi="Garamond" w:cs="Times New Roman"/>
          <w:spacing w:val="-9"/>
          <w:w w:val="105"/>
          <w:sz w:val="24"/>
          <w:szCs w:val="24"/>
        </w:rPr>
        <w:t xml:space="preserve"> </w:t>
      </w:r>
      <w:r w:rsidR="00F118A5" w:rsidRPr="0077293D">
        <w:rPr>
          <w:rFonts w:ascii="Garamond" w:hAnsi="Garamond" w:cs="Times New Roman"/>
          <w:w w:val="105"/>
          <w:sz w:val="24"/>
          <w:szCs w:val="24"/>
        </w:rPr>
        <w:t>të</w:t>
      </w:r>
      <w:r w:rsidR="00F118A5" w:rsidRPr="0077293D">
        <w:rPr>
          <w:rFonts w:ascii="Garamond" w:hAnsi="Garamond" w:cs="Times New Roman"/>
          <w:spacing w:val="-9"/>
          <w:w w:val="105"/>
          <w:sz w:val="24"/>
          <w:szCs w:val="24"/>
        </w:rPr>
        <w:t xml:space="preserve"> </w:t>
      </w:r>
      <w:r w:rsidR="00F118A5" w:rsidRPr="0077293D">
        <w:rPr>
          <w:rFonts w:ascii="Garamond" w:hAnsi="Garamond" w:cs="Times New Roman"/>
          <w:w w:val="105"/>
          <w:sz w:val="24"/>
          <w:szCs w:val="24"/>
        </w:rPr>
        <w:t>shtetasve</w:t>
      </w:r>
      <w:r w:rsidR="00F118A5" w:rsidRPr="0077293D">
        <w:rPr>
          <w:rFonts w:ascii="Garamond" w:hAnsi="Garamond" w:cs="Times New Roman"/>
          <w:spacing w:val="-8"/>
          <w:w w:val="105"/>
          <w:sz w:val="24"/>
          <w:szCs w:val="24"/>
        </w:rPr>
        <w:t xml:space="preserve"> </w:t>
      </w:r>
      <w:r w:rsidR="00F118A5" w:rsidRPr="0077293D">
        <w:rPr>
          <w:rFonts w:ascii="Garamond" w:hAnsi="Garamond" w:cs="Times New Roman"/>
          <w:w w:val="105"/>
          <w:sz w:val="24"/>
          <w:szCs w:val="24"/>
        </w:rPr>
        <w:t>shqiptarë</w:t>
      </w:r>
      <w:r w:rsidR="00F118A5" w:rsidRPr="0077293D">
        <w:rPr>
          <w:rFonts w:ascii="Garamond" w:hAnsi="Garamond" w:cs="Times New Roman"/>
          <w:spacing w:val="-9"/>
          <w:w w:val="105"/>
          <w:sz w:val="24"/>
          <w:szCs w:val="24"/>
        </w:rPr>
        <w:t xml:space="preserve"> </w:t>
      </w:r>
      <w:r w:rsidR="00F118A5" w:rsidRPr="0077293D">
        <w:rPr>
          <w:rFonts w:ascii="Garamond" w:hAnsi="Garamond" w:cs="Times New Roman"/>
          <w:w w:val="105"/>
          <w:sz w:val="24"/>
          <w:szCs w:val="24"/>
        </w:rPr>
        <w:t>të</w:t>
      </w:r>
      <w:r w:rsidR="00F118A5" w:rsidRPr="0077293D">
        <w:rPr>
          <w:rFonts w:ascii="Garamond" w:hAnsi="Garamond" w:cs="Times New Roman"/>
          <w:spacing w:val="-8"/>
          <w:w w:val="105"/>
          <w:sz w:val="24"/>
          <w:szCs w:val="24"/>
        </w:rPr>
        <w:t xml:space="preserve"> </w:t>
      </w:r>
      <w:r w:rsidR="00F118A5" w:rsidRPr="0077293D">
        <w:rPr>
          <w:rFonts w:ascii="Garamond" w:hAnsi="Garamond" w:cs="Times New Roman"/>
          <w:w w:val="105"/>
          <w:sz w:val="24"/>
          <w:szCs w:val="24"/>
        </w:rPr>
        <w:t>kthyer;</w:t>
      </w:r>
    </w:p>
    <w:p w14:paraId="5B3BD440" w14:textId="70C25929" w:rsidR="00A975C1" w:rsidRPr="0077293D" w:rsidRDefault="007C1E48"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A975C1" w:rsidRPr="0077293D">
        <w:rPr>
          <w:rFonts w:ascii="Garamond" w:hAnsi="Garamond" w:cs="Times New Roman"/>
          <w:w w:val="105"/>
          <w:sz w:val="24"/>
          <w:szCs w:val="24"/>
        </w:rPr>
        <w:t>o</w:t>
      </w:r>
      <w:r w:rsidR="00F118A5" w:rsidRPr="0077293D">
        <w:rPr>
          <w:rFonts w:ascii="Garamond" w:hAnsi="Garamond" w:cs="Times New Roman"/>
          <w:w w:val="105"/>
          <w:sz w:val="24"/>
          <w:szCs w:val="24"/>
        </w:rPr>
        <w:t>frimin</w:t>
      </w:r>
      <w:r w:rsidR="00F118A5" w:rsidRPr="0077293D">
        <w:rPr>
          <w:rFonts w:ascii="Garamond" w:hAnsi="Garamond" w:cs="Times New Roman"/>
          <w:spacing w:val="25"/>
          <w:w w:val="105"/>
          <w:sz w:val="24"/>
          <w:szCs w:val="24"/>
        </w:rPr>
        <w:t xml:space="preserve"> </w:t>
      </w:r>
      <w:r w:rsidR="00F118A5" w:rsidRPr="0077293D">
        <w:rPr>
          <w:rFonts w:ascii="Garamond" w:hAnsi="Garamond" w:cs="Times New Roman"/>
          <w:w w:val="105"/>
          <w:sz w:val="24"/>
          <w:szCs w:val="24"/>
        </w:rPr>
        <w:t>e</w:t>
      </w:r>
      <w:r w:rsidR="00F118A5" w:rsidRPr="0077293D">
        <w:rPr>
          <w:rFonts w:ascii="Garamond" w:hAnsi="Garamond" w:cs="Times New Roman"/>
          <w:spacing w:val="25"/>
          <w:w w:val="105"/>
          <w:sz w:val="24"/>
          <w:szCs w:val="24"/>
        </w:rPr>
        <w:t xml:space="preserve"> </w:t>
      </w:r>
      <w:r w:rsidR="00F118A5" w:rsidRPr="0077293D">
        <w:rPr>
          <w:rFonts w:ascii="Garamond" w:hAnsi="Garamond" w:cs="Times New Roman"/>
          <w:w w:val="105"/>
          <w:sz w:val="24"/>
          <w:szCs w:val="24"/>
        </w:rPr>
        <w:t>trajnimeve</w:t>
      </w:r>
      <w:r w:rsidR="00F118A5" w:rsidRPr="0077293D">
        <w:rPr>
          <w:rFonts w:ascii="Garamond" w:hAnsi="Garamond" w:cs="Times New Roman"/>
          <w:spacing w:val="28"/>
          <w:w w:val="105"/>
          <w:sz w:val="24"/>
          <w:szCs w:val="24"/>
        </w:rPr>
        <w:t xml:space="preserve"> </w:t>
      </w:r>
      <w:r w:rsidR="00F118A5" w:rsidRPr="0077293D">
        <w:rPr>
          <w:rFonts w:ascii="Garamond" w:hAnsi="Garamond" w:cs="Times New Roman"/>
          <w:w w:val="105"/>
          <w:sz w:val="24"/>
          <w:szCs w:val="24"/>
        </w:rPr>
        <w:t>falas</w:t>
      </w:r>
      <w:r w:rsidR="00F118A5" w:rsidRPr="0077293D">
        <w:rPr>
          <w:rFonts w:ascii="Garamond" w:hAnsi="Garamond" w:cs="Times New Roman"/>
          <w:spacing w:val="24"/>
          <w:w w:val="105"/>
          <w:sz w:val="24"/>
          <w:szCs w:val="24"/>
        </w:rPr>
        <w:t xml:space="preserve"> </w:t>
      </w:r>
      <w:r w:rsidR="00F118A5" w:rsidRPr="0077293D">
        <w:rPr>
          <w:rFonts w:ascii="Garamond" w:hAnsi="Garamond" w:cs="Times New Roman"/>
          <w:w w:val="105"/>
          <w:sz w:val="24"/>
          <w:szCs w:val="24"/>
        </w:rPr>
        <w:t>në</w:t>
      </w:r>
      <w:r w:rsidR="00F118A5" w:rsidRPr="0077293D">
        <w:rPr>
          <w:rFonts w:ascii="Garamond" w:hAnsi="Garamond" w:cs="Times New Roman"/>
          <w:spacing w:val="26"/>
          <w:w w:val="105"/>
          <w:sz w:val="24"/>
          <w:szCs w:val="24"/>
        </w:rPr>
        <w:t xml:space="preserve"> </w:t>
      </w:r>
      <w:r w:rsidR="00F118A5" w:rsidRPr="0077293D">
        <w:rPr>
          <w:rFonts w:ascii="Garamond" w:hAnsi="Garamond" w:cs="Times New Roman"/>
          <w:w w:val="105"/>
          <w:sz w:val="24"/>
          <w:szCs w:val="24"/>
        </w:rPr>
        <w:t>drejtoritë</w:t>
      </w:r>
      <w:r w:rsidR="00F118A5" w:rsidRPr="0077293D">
        <w:rPr>
          <w:rFonts w:ascii="Garamond" w:hAnsi="Garamond" w:cs="Times New Roman"/>
          <w:spacing w:val="25"/>
          <w:w w:val="105"/>
          <w:sz w:val="24"/>
          <w:szCs w:val="24"/>
        </w:rPr>
        <w:t xml:space="preserve"> </w:t>
      </w:r>
      <w:r w:rsidR="00F118A5" w:rsidRPr="0077293D">
        <w:rPr>
          <w:rFonts w:ascii="Garamond" w:hAnsi="Garamond" w:cs="Times New Roman"/>
          <w:w w:val="105"/>
          <w:sz w:val="24"/>
          <w:szCs w:val="24"/>
        </w:rPr>
        <w:t>rajonale</w:t>
      </w:r>
      <w:r w:rsidR="00F118A5" w:rsidRPr="0077293D">
        <w:rPr>
          <w:rFonts w:ascii="Garamond" w:hAnsi="Garamond" w:cs="Times New Roman"/>
          <w:spacing w:val="24"/>
          <w:w w:val="105"/>
          <w:sz w:val="24"/>
          <w:szCs w:val="24"/>
        </w:rPr>
        <w:t xml:space="preserve"> </w:t>
      </w:r>
      <w:r w:rsidR="00F118A5" w:rsidRPr="0077293D">
        <w:rPr>
          <w:rFonts w:ascii="Garamond" w:hAnsi="Garamond" w:cs="Times New Roman"/>
          <w:w w:val="105"/>
          <w:sz w:val="24"/>
          <w:szCs w:val="24"/>
        </w:rPr>
        <w:t>të</w:t>
      </w:r>
      <w:r w:rsidR="00F118A5" w:rsidRPr="0077293D">
        <w:rPr>
          <w:rFonts w:ascii="Garamond" w:hAnsi="Garamond" w:cs="Times New Roman"/>
          <w:spacing w:val="24"/>
          <w:w w:val="105"/>
          <w:sz w:val="24"/>
          <w:szCs w:val="24"/>
        </w:rPr>
        <w:t xml:space="preserve"> </w:t>
      </w:r>
      <w:r w:rsidR="00F118A5" w:rsidRPr="0077293D">
        <w:rPr>
          <w:rFonts w:ascii="Garamond" w:hAnsi="Garamond" w:cs="Times New Roman"/>
          <w:w w:val="105"/>
          <w:sz w:val="24"/>
          <w:szCs w:val="24"/>
        </w:rPr>
        <w:t>formimit</w:t>
      </w:r>
      <w:r w:rsidR="00F118A5" w:rsidRPr="0077293D">
        <w:rPr>
          <w:rFonts w:ascii="Garamond" w:hAnsi="Garamond" w:cs="Times New Roman"/>
          <w:spacing w:val="26"/>
          <w:w w:val="105"/>
          <w:sz w:val="24"/>
          <w:szCs w:val="24"/>
        </w:rPr>
        <w:t xml:space="preserve"> </w:t>
      </w:r>
      <w:r w:rsidR="00F118A5" w:rsidRPr="0077293D">
        <w:rPr>
          <w:rFonts w:ascii="Garamond" w:hAnsi="Garamond" w:cs="Times New Roman"/>
          <w:w w:val="105"/>
          <w:sz w:val="24"/>
          <w:szCs w:val="24"/>
        </w:rPr>
        <w:t>profesional</w:t>
      </w:r>
      <w:r w:rsidR="00F118A5" w:rsidRPr="0077293D">
        <w:rPr>
          <w:rFonts w:ascii="Garamond" w:hAnsi="Garamond" w:cs="Times New Roman"/>
          <w:spacing w:val="24"/>
          <w:w w:val="105"/>
          <w:sz w:val="24"/>
          <w:szCs w:val="24"/>
        </w:rPr>
        <w:t xml:space="preserve"> </w:t>
      </w:r>
      <w:r w:rsidR="00F118A5" w:rsidRPr="0077293D">
        <w:rPr>
          <w:rFonts w:ascii="Garamond" w:hAnsi="Garamond" w:cs="Times New Roman"/>
          <w:w w:val="105"/>
          <w:sz w:val="24"/>
          <w:szCs w:val="24"/>
        </w:rPr>
        <w:t>publik</w:t>
      </w:r>
      <w:r w:rsidR="00F118A5" w:rsidRPr="0077293D">
        <w:rPr>
          <w:rFonts w:ascii="Garamond" w:hAnsi="Garamond" w:cs="Times New Roman"/>
          <w:spacing w:val="24"/>
          <w:w w:val="105"/>
          <w:sz w:val="24"/>
          <w:szCs w:val="24"/>
        </w:rPr>
        <w:t xml:space="preserve"> </w:t>
      </w:r>
      <w:r w:rsidR="00F118A5" w:rsidRPr="0077293D">
        <w:rPr>
          <w:rFonts w:ascii="Garamond" w:hAnsi="Garamond" w:cs="Times New Roman"/>
          <w:w w:val="105"/>
          <w:sz w:val="24"/>
          <w:szCs w:val="24"/>
        </w:rPr>
        <w:t>të</w:t>
      </w:r>
      <w:r w:rsidR="00F118A5" w:rsidRPr="0077293D">
        <w:rPr>
          <w:rFonts w:ascii="Garamond" w:hAnsi="Garamond" w:cs="Times New Roman"/>
          <w:spacing w:val="25"/>
          <w:w w:val="105"/>
          <w:sz w:val="24"/>
          <w:szCs w:val="24"/>
        </w:rPr>
        <w:t xml:space="preserve"> </w:t>
      </w:r>
      <w:r w:rsidR="00F118A5" w:rsidRPr="0077293D">
        <w:rPr>
          <w:rFonts w:ascii="Garamond" w:hAnsi="Garamond" w:cs="Times New Roman"/>
          <w:w w:val="105"/>
          <w:sz w:val="24"/>
          <w:szCs w:val="24"/>
        </w:rPr>
        <w:t>shtetasve</w:t>
      </w:r>
      <w:r w:rsidR="00F118A5" w:rsidRPr="0077293D">
        <w:rPr>
          <w:rFonts w:ascii="Garamond" w:hAnsi="Garamond" w:cs="Times New Roman"/>
          <w:spacing w:val="-39"/>
          <w:w w:val="105"/>
          <w:sz w:val="24"/>
          <w:szCs w:val="24"/>
        </w:rPr>
        <w:t xml:space="preserve"> </w:t>
      </w:r>
      <w:r w:rsidR="00F118A5" w:rsidRPr="0077293D">
        <w:rPr>
          <w:rFonts w:ascii="Garamond" w:hAnsi="Garamond" w:cs="Times New Roman"/>
          <w:w w:val="105"/>
          <w:sz w:val="24"/>
          <w:szCs w:val="24"/>
        </w:rPr>
        <w:t>shqiptarë</w:t>
      </w:r>
      <w:r w:rsidR="00F118A5" w:rsidRPr="0077293D">
        <w:rPr>
          <w:rFonts w:ascii="Garamond" w:hAnsi="Garamond" w:cs="Times New Roman"/>
          <w:spacing w:val="-2"/>
          <w:w w:val="105"/>
          <w:sz w:val="24"/>
          <w:szCs w:val="24"/>
        </w:rPr>
        <w:t xml:space="preserve"> </w:t>
      </w:r>
      <w:r w:rsidR="00F118A5" w:rsidRPr="0077293D">
        <w:rPr>
          <w:rFonts w:ascii="Garamond" w:hAnsi="Garamond" w:cs="Times New Roman"/>
          <w:w w:val="105"/>
          <w:sz w:val="24"/>
          <w:szCs w:val="24"/>
        </w:rPr>
        <w:t>të</w:t>
      </w:r>
      <w:r w:rsidR="00F118A5" w:rsidRPr="0077293D">
        <w:rPr>
          <w:rFonts w:ascii="Garamond" w:hAnsi="Garamond" w:cs="Times New Roman"/>
          <w:spacing w:val="-1"/>
          <w:w w:val="105"/>
          <w:sz w:val="24"/>
          <w:szCs w:val="24"/>
        </w:rPr>
        <w:t xml:space="preserve"> </w:t>
      </w:r>
      <w:r w:rsidR="00F118A5" w:rsidRPr="0077293D">
        <w:rPr>
          <w:rFonts w:ascii="Garamond" w:hAnsi="Garamond" w:cs="Times New Roman"/>
          <w:w w:val="105"/>
          <w:sz w:val="24"/>
          <w:szCs w:val="24"/>
        </w:rPr>
        <w:t>kthyer</w:t>
      </w:r>
      <w:r w:rsidR="00F118A5" w:rsidRPr="0077293D">
        <w:rPr>
          <w:rFonts w:ascii="Garamond" w:hAnsi="Garamond" w:cs="Times New Roman"/>
          <w:spacing w:val="-1"/>
          <w:w w:val="105"/>
          <w:sz w:val="24"/>
          <w:szCs w:val="24"/>
        </w:rPr>
        <w:t xml:space="preserve"> </w:t>
      </w:r>
      <w:r w:rsidR="00F118A5" w:rsidRPr="0077293D">
        <w:rPr>
          <w:rFonts w:ascii="Garamond" w:hAnsi="Garamond" w:cs="Times New Roman"/>
          <w:w w:val="105"/>
          <w:sz w:val="24"/>
          <w:szCs w:val="24"/>
        </w:rPr>
        <w:t>me</w:t>
      </w:r>
      <w:r w:rsidR="00F118A5" w:rsidRPr="0077293D">
        <w:rPr>
          <w:rFonts w:ascii="Garamond" w:hAnsi="Garamond" w:cs="Times New Roman"/>
          <w:spacing w:val="-1"/>
          <w:w w:val="105"/>
          <w:sz w:val="24"/>
          <w:szCs w:val="24"/>
        </w:rPr>
        <w:t xml:space="preserve"> </w:t>
      </w:r>
      <w:r w:rsidR="00F118A5" w:rsidRPr="0077293D">
        <w:rPr>
          <w:rFonts w:ascii="Garamond" w:hAnsi="Garamond" w:cs="Times New Roman"/>
          <w:w w:val="105"/>
          <w:sz w:val="24"/>
          <w:szCs w:val="24"/>
        </w:rPr>
        <w:t>probleme</w:t>
      </w:r>
      <w:r w:rsidR="00F118A5" w:rsidRPr="0077293D">
        <w:rPr>
          <w:rFonts w:ascii="Garamond" w:hAnsi="Garamond" w:cs="Times New Roman"/>
          <w:spacing w:val="-3"/>
          <w:w w:val="105"/>
          <w:sz w:val="24"/>
          <w:szCs w:val="24"/>
        </w:rPr>
        <w:t xml:space="preserve"> </w:t>
      </w:r>
      <w:r w:rsidR="00F118A5" w:rsidRPr="0077293D">
        <w:rPr>
          <w:rFonts w:ascii="Garamond" w:hAnsi="Garamond" w:cs="Times New Roman"/>
          <w:w w:val="105"/>
          <w:sz w:val="24"/>
          <w:szCs w:val="24"/>
        </w:rPr>
        <w:t>ekonomike;</w:t>
      </w:r>
    </w:p>
    <w:p w14:paraId="0559429B" w14:textId="1D8FEB99" w:rsidR="00A975C1" w:rsidRPr="0077293D" w:rsidRDefault="007C1E48"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A975C1" w:rsidRPr="0077293D">
        <w:rPr>
          <w:rFonts w:ascii="Garamond" w:hAnsi="Garamond" w:cs="Times New Roman"/>
          <w:w w:val="105"/>
          <w:sz w:val="24"/>
          <w:szCs w:val="24"/>
        </w:rPr>
        <w:t>n</w:t>
      </w:r>
      <w:r w:rsidR="00F118A5" w:rsidRPr="0077293D">
        <w:rPr>
          <w:rFonts w:ascii="Garamond" w:hAnsi="Garamond" w:cs="Times New Roman"/>
          <w:w w:val="105"/>
          <w:sz w:val="24"/>
          <w:szCs w:val="24"/>
        </w:rPr>
        <w:t>gritjen</w:t>
      </w:r>
      <w:r w:rsidR="00F118A5" w:rsidRPr="0077293D">
        <w:rPr>
          <w:rFonts w:ascii="Garamond" w:hAnsi="Garamond" w:cs="Times New Roman"/>
          <w:spacing w:val="20"/>
          <w:w w:val="105"/>
          <w:sz w:val="24"/>
          <w:szCs w:val="24"/>
        </w:rPr>
        <w:t xml:space="preserve"> </w:t>
      </w:r>
      <w:r w:rsidR="00F118A5" w:rsidRPr="0077293D">
        <w:rPr>
          <w:rFonts w:ascii="Garamond" w:hAnsi="Garamond" w:cs="Times New Roman"/>
          <w:w w:val="105"/>
          <w:sz w:val="24"/>
          <w:szCs w:val="24"/>
        </w:rPr>
        <w:t>dhe</w:t>
      </w:r>
      <w:r w:rsidR="00F118A5" w:rsidRPr="0077293D">
        <w:rPr>
          <w:rFonts w:ascii="Garamond" w:hAnsi="Garamond" w:cs="Times New Roman"/>
          <w:spacing w:val="20"/>
          <w:w w:val="105"/>
          <w:sz w:val="24"/>
          <w:szCs w:val="24"/>
        </w:rPr>
        <w:t xml:space="preserve"> </w:t>
      </w:r>
      <w:r w:rsidR="00F118A5" w:rsidRPr="0077293D">
        <w:rPr>
          <w:rFonts w:ascii="Garamond" w:hAnsi="Garamond" w:cs="Times New Roman"/>
          <w:w w:val="105"/>
          <w:sz w:val="24"/>
          <w:szCs w:val="24"/>
        </w:rPr>
        <w:t>funksionimin</w:t>
      </w:r>
      <w:r w:rsidR="00F118A5" w:rsidRPr="0077293D">
        <w:rPr>
          <w:rFonts w:ascii="Garamond" w:hAnsi="Garamond" w:cs="Times New Roman"/>
          <w:spacing w:val="22"/>
          <w:w w:val="105"/>
          <w:sz w:val="24"/>
          <w:szCs w:val="24"/>
        </w:rPr>
        <w:t xml:space="preserve"> </w:t>
      </w:r>
      <w:r w:rsidR="00F118A5" w:rsidRPr="0077293D">
        <w:rPr>
          <w:rFonts w:ascii="Garamond" w:hAnsi="Garamond" w:cs="Times New Roman"/>
          <w:w w:val="105"/>
          <w:sz w:val="24"/>
          <w:szCs w:val="24"/>
        </w:rPr>
        <w:t>e</w:t>
      </w:r>
      <w:r w:rsidR="00F118A5" w:rsidRPr="0077293D">
        <w:rPr>
          <w:rFonts w:ascii="Garamond" w:hAnsi="Garamond" w:cs="Times New Roman"/>
          <w:spacing w:val="19"/>
          <w:w w:val="105"/>
          <w:sz w:val="24"/>
          <w:szCs w:val="24"/>
        </w:rPr>
        <w:t xml:space="preserve"> </w:t>
      </w:r>
      <w:r w:rsidR="008D78DB" w:rsidRPr="0077293D">
        <w:rPr>
          <w:rFonts w:ascii="Garamond" w:hAnsi="Garamond" w:cs="Times New Roman"/>
          <w:w w:val="105"/>
          <w:sz w:val="24"/>
          <w:szCs w:val="24"/>
        </w:rPr>
        <w:t>sporteleve</w:t>
      </w:r>
      <w:r w:rsidR="008D78DB" w:rsidRPr="0077293D">
        <w:rPr>
          <w:rFonts w:ascii="Garamond" w:hAnsi="Garamond" w:cs="Times New Roman"/>
          <w:spacing w:val="21"/>
          <w:w w:val="105"/>
          <w:sz w:val="24"/>
          <w:szCs w:val="24"/>
        </w:rPr>
        <w:t xml:space="preserve"> </w:t>
      </w:r>
      <w:r w:rsidR="008D78DB" w:rsidRPr="0077293D">
        <w:rPr>
          <w:rFonts w:ascii="Garamond" w:hAnsi="Garamond" w:cs="Times New Roman"/>
          <w:w w:val="105"/>
          <w:sz w:val="24"/>
          <w:szCs w:val="24"/>
        </w:rPr>
        <w:t>të</w:t>
      </w:r>
      <w:r w:rsidR="008D78DB" w:rsidRPr="0077293D">
        <w:rPr>
          <w:rFonts w:ascii="Garamond" w:hAnsi="Garamond" w:cs="Times New Roman"/>
          <w:spacing w:val="22"/>
          <w:w w:val="105"/>
          <w:sz w:val="24"/>
          <w:szCs w:val="24"/>
        </w:rPr>
        <w:t xml:space="preserve"> </w:t>
      </w:r>
      <w:r w:rsidR="008D78DB" w:rsidRPr="0077293D">
        <w:rPr>
          <w:rFonts w:ascii="Garamond" w:hAnsi="Garamond" w:cs="Times New Roman"/>
          <w:w w:val="105"/>
          <w:sz w:val="24"/>
          <w:szCs w:val="24"/>
        </w:rPr>
        <w:t>migracionit</w:t>
      </w:r>
      <w:r w:rsidR="008D78DB" w:rsidRPr="0077293D">
        <w:rPr>
          <w:rFonts w:ascii="Garamond" w:hAnsi="Garamond" w:cs="Times New Roman"/>
          <w:spacing w:val="20"/>
          <w:w w:val="105"/>
          <w:sz w:val="24"/>
          <w:szCs w:val="24"/>
        </w:rPr>
        <w:t xml:space="preserve"> </w:t>
      </w:r>
      <w:r w:rsidR="008D78DB" w:rsidRPr="0077293D">
        <w:rPr>
          <w:rFonts w:ascii="Garamond" w:hAnsi="Garamond" w:cs="Times New Roman"/>
          <w:w w:val="105"/>
          <w:sz w:val="24"/>
          <w:szCs w:val="24"/>
        </w:rPr>
        <w:t>në</w:t>
      </w:r>
      <w:r w:rsidR="008D78DB" w:rsidRPr="0077293D">
        <w:rPr>
          <w:rFonts w:ascii="Garamond" w:hAnsi="Garamond" w:cs="Times New Roman"/>
          <w:spacing w:val="21"/>
          <w:w w:val="105"/>
          <w:sz w:val="24"/>
          <w:szCs w:val="24"/>
        </w:rPr>
        <w:t xml:space="preserve"> </w:t>
      </w:r>
      <w:r w:rsidR="008D78DB" w:rsidRPr="0077293D">
        <w:rPr>
          <w:rFonts w:ascii="Garamond" w:hAnsi="Garamond" w:cs="Times New Roman"/>
          <w:w w:val="105"/>
          <w:sz w:val="24"/>
          <w:szCs w:val="24"/>
        </w:rPr>
        <w:t>të</w:t>
      </w:r>
      <w:r w:rsidR="008D78DB" w:rsidRPr="0077293D">
        <w:rPr>
          <w:rFonts w:ascii="Garamond" w:hAnsi="Garamond" w:cs="Times New Roman"/>
          <w:spacing w:val="21"/>
          <w:w w:val="105"/>
          <w:sz w:val="24"/>
          <w:szCs w:val="24"/>
        </w:rPr>
        <w:t xml:space="preserve"> </w:t>
      </w:r>
      <w:r w:rsidR="008D78DB" w:rsidRPr="0077293D">
        <w:rPr>
          <w:rFonts w:ascii="Garamond" w:hAnsi="Garamond" w:cs="Times New Roman"/>
          <w:w w:val="105"/>
          <w:sz w:val="24"/>
          <w:szCs w:val="24"/>
        </w:rPr>
        <w:t>gjitha</w:t>
      </w:r>
      <w:r w:rsidR="008D78DB" w:rsidRPr="0077293D">
        <w:rPr>
          <w:rFonts w:ascii="Garamond" w:hAnsi="Garamond" w:cs="Times New Roman"/>
          <w:spacing w:val="20"/>
          <w:w w:val="105"/>
          <w:sz w:val="24"/>
          <w:szCs w:val="24"/>
        </w:rPr>
        <w:t xml:space="preserve"> </w:t>
      </w:r>
      <w:r w:rsidR="008D78DB" w:rsidRPr="0077293D">
        <w:rPr>
          <w:rFonts w:ascii="Garamond" w:hAnsi="Garamond" w:cs="Times New Roman"/>
          <w:w w:val="105"/>
          <w:sz w:val="24"/>
          <w:szCs w:val="24"/>
        </w:rPr>
        <w:t>drejtoritë</w:t>
      </w:r>
      <w:r w:rsidR="008D78DB" w:rsidRPr="0077293D">
        <w:rPr>
          <w:rFonts w:ascii="Garamond" w:hAnsi="Garamond" w:cs="Times New Roman"/>
          <w:spacing w:val="21"/>
          <w:w w:val="105"/>
          <w:sz w:val="24"/>
          <w:szCs w:val="24"/>
        </w:rPr>
        <w:t xml:space="preserve"> </w:t>
      </w:r>
      <w:r w:rsidR="008D78DB" w:rsidRPr="0077293D">
        <w:rPr>
          <w:rFonts w:ascii="Garamond" w:hAnsi="Garamond" w:cs="Times New Roman"/>
          <w:w w:val="105"/>
          <w:sz w:val="24"/>
          <w:szCs w:val="24"/>
        </w:rPr>
        <w:t>rajonale</w:t>
      </w:r>
      <w:r w:rsidR="008D78DB" w:rsidRPr="0077293D">
        <w:rPr>
          <w:rFonts w:ascii="Garamond" w:hAnsi="Garamond" w:cs="Times New Roman"/>
          <w:spacing w:val="21"/>
          <w:w w:val="105"/>
          <w:sz w:val="24"/>
          <w:szCs w:val="24"/>
        </w:rPr>
        <w:t xml:space="preserve"> </w:t>
      </w:r>
      <w:r w:rsidR="008D78DB" w:rsidRPr="0077293D">
        <w:rPr>
          <w:rFonts w:ascii="Garamond" w:hAnsi="Garamond" w:cs="Times New Roman"/>
          <w:w w:val="105"/>
          <w:sz w:val="24"/>
          <w:szCs w:val="24"/>
        </w:rPr>
        <w:t>dhe</w:t>
      </w:r>
      <w:r w:rsidR="008D78DB" w:rsidRPr="0077293D">
        <w:rPr>
          <w:rFonts w:ascii="Garamond" w:hAnsi="Garamond" w:cs="Times New Roman"/>
          <w:spacing w:val="-40"/>
          <w:w w:val="105"/>
          <w:sz w:val="24"/>
          <w:szCs w:val="24"/>
        </w:rPr>
        <w:t xml:space="preserve"> </w:t>
      </w:r>
      <w:r w:rsidR="008D78DB" w:rsidRPr="0077293D">
        <w:rPr>
          <w:rFonts w:ascii="Garamond" w:hAnsi="Garamond" w:cs="Times New Roman"/>
          <w:w w:val="105"/>
          <w:sz w:val="24"/>
          <w:szCs w:val="24"/>
        </w:rPr>
        <w:t>zyrat</w:t>
      </w:r>
      <w:r w:rsidR="008D78DB" w:rsidRPr="0077293D">
        <w:rPr>
          <w:rFonts w:ascii="Garamond" w:hAnsi="Garamond" w:cs="Times New Roman"/>
          <w:spacing w:val="-1"/>
          <w:w w:val="105"/>
          <w:sz w:val="24"/>
          <w:szCs w:val="24"/>
        </w:rPr>
        <w:t xml:space="preserve"> </w:t>
      </w:r>
      <w:r w:rsidR="008D78DB" w:rsidRPr="0077293D">
        <w:rPr>
          <w:rFonts w:ascii="Garamond" w:hAnsi="Garamond" w:cs="Times New Roman"/>
          <w:w w:val="105"/>
          <w:sz w:val="24"/>
          <w:szCs w:val="24"/>
        </w:rPr>
        <w:t>vendore</w:t>
      </w:r>
      <w:r w:rsidR="008D78DB" w:rsidRPr="0077293D">
        <w:rPr>
          <w:rFonts w:ascii="Garamond" w:hAnsi="Garamond" w:cs="Times New Roman"/>
          <w:spacing w:val="-3"/>
          <w:w w:val="105"/>
          <w:sz w:val="24"/>
          <w:szCs w:val="24"/>
        </w:rPr>
        <w:t xml:space="preserve"> </w:t>
      </w:r>
      <w:r w:rsidR="008D78DB" w:rsidRPr="0077293D">
        <w:rPr>
          <w:rFonts w:ascii="Garamond" w:hAnsi="Garamond" w:cs="Times New Roman"/>
          <w:w w:val="105"/>
          <w:sz w:val="24"/>
          <w:szCs w:val="24"/>
        </w:rPr>
        <w:t>të</w:t>
      </w:r>
      <w:r w:rsidR="008D78DB" w:rsidRPr="0077293D">
        <w:rPr>
          <w:rFonts w:ascii="Garamond" w:hAnsi="Garamond" w:cs="Times New Roman"/>
          <w:spacing w:val="-1"/>
          <w:w w:val="105"/>
          <w:sz w:val="24"/>
          <w:szCs w:val="24"/>
        </w:rPr>
        <w:t xml:space="preserve"> </w:t>
      </w:r>
      <w:r w:rsidR="008D78DB" w:rsidRPr="0077293D">
        <w:rPr>
          <w:rFonts w:ascii="Garamond" w:hAnsi="Garamond" w:cs="Times New Roman"/>
          <w:w w:val="105"/>
          <w:sz w:val="24"/>
          <w:szCs w:val="24"/>
        </w:rPr>
        <w:t>punësimit;</w:t>
      </w:r>
    </w:p>
    <w:p w14:paraId="13325599" w14:textId="20603EFF" w:rsidR="00F118A5" w:rsidRPr="0077293D" w:rsidRDefault="007C1E48"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 xml:space="preserve">- </w:t>
      </w:r>
      <w:r w:rsidR="00A975C1" w:rsidRPr="0077293D">
        <w:rPr>
          <w:rFonts w:ascii="Garamond" w:hAnsi="Garamond" w:cs="Times New Roman"/>
          <w:w w:val="105"/>
          <w:sz w:val="24"/>
          <w:szCs w:val="24"/>
        </w:rPr>
        <w:t>b</w:t>
      </w:r>
      <w:r w:rsidR="00F118A5" w:rsidRPr="0077293D">
        <w:rPr>
          <w:rFonts w:ascii="Garamond" w:hAnsi="Garamond" w:cs="Times New Roman"/>
          <w:w w:val="105"/>
          <w:sz w:val="24"/>
          <w:szCs w:val="24"/>
        </w:rPr>
        <w:t>ashkërendimin</w:t>
      </w:r>
      <w:r w:rsidR="00F118A5" w:rsidRPr="0077293D">
        <w:rPr>
          <w:rFonts w:ascii="Garamond" w:hAnsi="Garamond" w:cs="Times New Roman"/>
          <w:spacing w:val="15"/>
          <w:w w:val="105"/>
          <w:sz w:val="24"/>
          <w:szCs w:val="24"/>
        </w:rPr>
        <w:t xml:space="preserve"> </w:t>
      </w:r>
      <w:r w:rsidR="00F118A5" w:rsidRPr="0077293D">
        <w:rPr>
          <w:rFonts w:ascii="Garamond" w:hAnsi="Garamond" w:cs="Times New Roman"/>
          <w:w w:val="105"/>
          <w:sz w:val="24"/>
          <w:szCs w:val="24"/>
        </w:rPr>
        <w:t>e</w:t>
      </w:r>
      <w:r w:rsidR="00F118A5" w:rsidRPr="0077293D">
        <w:rPr>
          <w:rFonts w:ascii="Garamond" w:hAnsi="Garamond" w:cs="Times New Roman"/>
          <w:spacing w:val="15"/>
          <w:w w:val="105"/>
          <w:sz w:val="24"/>
          <w:szCs w:val="24"/>
        </w:rPr>
        <w:t xml:space="preserve"> </w:t>
      </w:r>
      <w:r w:rsidR="00F118A5" w:rsidRPr="0077293D">
        <w:rPr>
          <w:rFonts w:ascii="Garamond" w:hAnsi="Garamond" w:cs="Times New Roman"/>
          <w:w w:val="105"/>
          <w:sz w:val="24"/>
          <w:szCs w:val="24"/>
        </w:rPr>
        <w:t>punës</w:t>
      </w:r>
      <w:r w:rsidR="00F118A5" w:rsidRPr="0077293D">
        <w:rPr>
          <w:rFonts w:ascii="Garamond" w:hAnsi="Garamond" w:cs="Times New Roman"/>
          <w:spacing w:val="16"/>
          <w:w w:val="105"/>
          <w:sz w:val="24"/>
          <w:szCs w:val="24"/>
        </w:rPr>
        <w:t xml:space="preserve"> </w:t>
      </w:r>
      <w:r w:rsidR="00F118A5" w:rsidRPr="0077293D">
        <w:rPr>
          <w:rFonts w:ascii="Garamond" w:hAnsi="Garamond" w:cs="Times New Roman"/>
          <w:w w:val="105"/>
          <w:sz w:val="24"/>
          <w:szCs w:val="24"/>
        </w:rPr>
        <w:t>për</w:t>
      </w:r>
      <w:r w:rsidR="00F118A5" w:rsidRPr="0077293D">
        <w:rPr>
          <w:rFonts w:ascii="Garamond" w:hAnsi="Garamond" w:cs="Times New Roman"/>
          <w:spacing w:val="15"/>
          <w:w w:val="105"/>
          <w:sz w:val="24"/>
          <w:szCs w:val="24"/>
        </w:rPr>
        <w:t xml:space="preserve"> </w:t>
      </w:r>
      <w:r w:rsidR="00F118A5" w:rsidRPr="0077293D">
        <w:rPr>
          <w:rFonts w:ascii="Garamond" w:hAnsi="Garamond" w:cs="Times New Roman"/>
          <w:w w:val="105"/>
          <w:sz w:val="24"/>
          <w:szCs w:val="24"/>
        </w:rPr>
        <w:t>zbatimin</w:t>
      </w:r>
      <w:r w:rsidR="00F118A5" w:rsidRPr="0077293D">
        <w:rPr>
          <w:rFonts w:ascii="Garamond" w:hAnsi="Garamond" w:cs="Times New Roman"/>
          <w:spacing w:val="15"/>
          <w:w w:val="105"/>
          <w:sz w:val="24"/>
          <w:szCs w:val="24"/>
        </w:rPr>
        <w:t xml:space="preserve"> </w:t>
      </w:r>
      <w:r w:rsidR="00F118A5" w:rsidRPr="0077293D">
        <w:rPr>
          <w:rFonts w:ascii="Garamond" w:hAnsi="Garamond" w:cs="Times New Roman"/>
          <w:w w:val="105"/>
          <w:sz w:val="24"/>
          <w:szCs w:val="24"/>
        </w:rPr>
        <w:t>e</w:t>
      </w:r>
      <w:r w:rsidR="00F118A5" w:rsidRPr="0077293D">
        <w:rPr>
          <w:rFonts w:ascii="Garamond" w:hAnsi="Garamond" w:cs="Times New Roman"/>
          <w:spacing w:val="15"/>
          <w:w w:val="105"/>
          <w:sz w:val="24"/>
          <w:szCs w:val="24"/>
        </w:rPr>
        <w:t xml:space="preserve"> </w:t>
      </w:r>
      <w:r w:rsidR="00F118A5" w:rsidRPr="0077293D">
        <w:rPr>
          <w:rFonts w:ascii="Garamond" w:hAnsi="Garamond" w:cs="Times New Roman"/>
          <w:w w:val="105"/>
          <w:sz w:val="24"/>
          <w:szCs w:val="24"/>
        </w:rPr>
        <w:t>politikave</w:t>
      </w:r>
      <w:r w:rsidR="00F118A5" w:rsidRPr="0077293D">
        <w:rPr>
          <w:rFonts w:ascii="Garamond" w:hAnsi="Garamond" w:cs="Times New Roman"/>
          <w:spacing w:val="16"/>
          <w:w w:val="105"/>
          <w:sz w:val="24"/>
          <w:szCs w:val="24"/>
        </w:rPr>
        <w:t xml:space="preserve"> </w:t>
      </w:r>
      <w:r w:rsidR="00F118A5" w:rsidRPr="0077293D">
        <w:rPr>
          <w:rFonts w:ascii="Garamond" w:hAnsi="Garamond" w:cs="Times New Roman"/>
          <w:w w:val="105"/>
          <w:sz w:val="24"/>
          <w:szCs w:val="24"/>
        </w:rPr>
        <w:t>në</w:t>
      </w:r>
      <w:r w:rsidR="00F118A5" w:rsidRPr="0077293D">
        <w:rPr>
          <w:rFonts w:ascii="Garamond" w:hAnsi="Garamond" w:cs="Times New Roman"/>
          <w:spacing w:val="14"/>
          <w:w w:val="105"/>
          <w:sz w:val="24"/>
          <w:szCs w:val="24"/>
        </w:rPr>
        <w:t xml:space="preserve"> </w:t>
      </w:r>
      <w:r w:rsidR="00F118A5" w:rsidRPr="0077293D">
        <w:rPr>
          <w:rFonts w:ascii="Garamond" w:hAnsi="Garamond" w:cs="Times New Roman"/>
          <w:w w:val="105"/>
          <w:sz w:val="24"/>
          <w:szCs w:val="24"/>
        </w:rPr>
        <w:t>fushën</w:t>
      </w:r>
      <w:r w:rsidR="00F118A5" w:rsidRPr="0077293D">
        <w:rPr>
          <w:rFonts w:ascii="Garamond" w:hAnsi="Garamond" w:cs="Times New Roman"/>
          <w:spacing w:val="16"/>
          <w:w w:val="105"/>
          <w:sz w:val="24"/>
          <w:szCs w:val="24"/>
        </w:rPr>
        <w:t xml:space="preserve"> </w:t>
      </w:r>
      <w:r w:rsidR="00F118A5" w:rsidRPr="0077293D">
        <w:rPr>
          <w:rFonts w:ascii="Garamond" w:hAnsi="Garamond" w:cs="Times New Roman"/>
          <w:w w:val="105"/>
          <w:sz w:val="24"/>
          <w:szCs w:val="24"/>
        </w:rPr>
        <w:t>e</w:t>
      </w:r>
      <w:r w:rsidR="00F118A5" w:rsidRPr="0077293D">
        <w:rPr>
          <w:rFonts w:ascii="Garamond" w:hAnsi="Garamond" w:cs="Times New Roman"/>
          <w:spacing w:val="16"/>
          <w:w w:val="105"/>
          <w:sz w:val="24"/>
          <w:szCs w:val="24"/>
        </w:rPr>
        <w:t xml:space="preserve"> </w:t>
      </w:r>
      <w:r w:rsidR="00F118A5" w:rsidRPr="0077293D">
        <w:rPr>
          <w:rFonts w:ascii="Garamond" w:hAnsi="Garamond" w:cs="Times New Roman"/>
          <w:w w:val="105"/>
          <w:sz w:val="24"/>
          <w:szCs w:val="24"/>
        </w:rPr>
        <w:t>riintegrimit</w:t>
      </w:r>
      <w:r w:rsidR="00F118A5" w:rsidRPr="0077293D">
        <w:rPr>
          <w:rFonts w:ascii="Garamond" w:hAnsi="Garamond" w:cs="Times New Roman"/>
          <w:spacing w:val="14"/>
          <w:w w:val="105"/>
          <w:sz w:val="24"/>
          <w:szCs w:val="24"/>
        </w:rPr>
        <w:t xml:space="preserve"> </w:t>
      </w:r>
      <w:r w:rsidR="00F118A5" w:rsidRPr="0077293D">
        <w:rPr>
          <w:rFonts w:ascii="Garamond" w:hAnsi="Garamond" w:cs="Times New Roman"/>
          <w:w w:val="105"/>
          <w:sz w:val="24"/>
          <w:szCs w:val="24"/>
        </w:rPr>
        <w:t>të</w:t>
      </w:r>
      <w:r w:rsidR="00F118A5" w:rsidRPr="0077293D">
        <w:rPr>
          <w:rFonts w:ascii="Garamond" w:hAnsi="Garamond" w:cs="Times New Roman"/>
          <w:spacing w:val="16"/>
          <w:w w:val="105"/>
          <w:sz w:val="24"/>
          <w:szCs w:val="24"/>
        </w:rPr>
        <w:t xml:space="preserve"> </w:t>
      </w:r>
      <w:r w:rsidR="00F118A5" w:rsidRPr="0077293D">
        <w:rPr>
          <w:rFonts w:ascii="Garamond" w:hAnsi="Garamond" w:cs="Times New Roman"/>
          <w:w w:val="105"/>
          <w:sz w:val="24"/>
          <w:szCs w:val="24"/>
        </w:rPr>
        <w:t>emigrantëve</w:t>
      </w:r>
      <w:r w:rsidR="00F118A5" w:rsidRPr="0077293D">
        <w:rPr>
          <w:rFonts w:ascii="Garamond" w:hAnsi="Garamond" w:cs="Times New Roman"/>
          <w:spacing w:val="14"/>
          <w:w w:val="105"/>
          <w:sz w:val="24"/>
          <w:szCs w:val="24"/>
        </w:rPr>
        <w:t xml:space="preserve"> </w:t>
      </w:r>
      <w:r w:rsidR="00F118A5" w:rsidRPr="0077293D">
        <w:rPr>
          <w:rFonts w:ascii="Garamond" w:hAnsi="Garamond" w:cs="Times New Roman"/>
          <w:w w:val="105"/>
          <w:sz w:val="24"/>
          <w:szCs w:val="24"/>
        </w:rPr>
        <w:t>të</w:t>
      </w:r>
      <w:r w:rsidR="00F118A5" w:rsidRPr="0077293D">
        <w:rPr>
          <w:rFonts w:ascii="Garamond" w:hAnsi="Garamond" w:cs="Times New Roman"/>
          <w:spacing w:val="-39"/>
          <w:w w:val="105"/>
          <w:sz w:val="24"/>
          <w:szCs w:val="24"/>
        </w:rPr>
        <w:t xml:space="preserve"> </w:t>
      </w:r>
      <w:r w:rsidR="00F118A5" w:rsidRPr="0077293D">
        <w:rPr>
          <w:rFonts w:ascii="Garamond" w:hAnsi="Garamond" w:cs="Times New Roman"/>
          <w:w w:val="105"/>
          <w:sz w:val="24"/>
          <w:szCs w:val="24"/>
        </w:rPr>
        <w:t>kthyer</w:t>
      </w:r>
      <w:r w:rsidR="00A377CC" w:rsidRPr="0077293D">
        <w:rPr>
          <w:rFonts w:ascii="Garamond" w:hAnsi="Garamond" w:cs="Times New Roman"/>
          <w:w w:val="105"/>
          <w:sz w:val="24"/>
          <w:szCs w:val="24"/>
        </w:rPr>
        <w:t>, n</w:t>
      </w:r>
      <w:r w:rsidR="004465D8" w:rsidRPr="0077293D">
        <w:rPr>
          <w:rFonts w:ascii="Garamond" w:hAnsi="Garamond" w:cs="Times New Roman"/>
          <w:w w:val="105"/>
          <w:sz w:val="24"/>
          <w:szCs w:val="24"/>
        </w:rPr>
        <w:t>ë</w:t>
      </w:r>
      <w:r w:rsidR="00A377CC" w:rsidRPr="0077293D">
        <w:rPr>
          <w:rFonts w:ascii="Garamond" w:hAnsi="Garamond" w:cs="Times New Roman"/>
          <w:w w:val="105"/>
          <w:sz w:val="24"/>
          <w:szCs w:val="24"/>
        </w:rPr>
        <w:t xml:space="preserve"> nivelin qendror dhe nivelin vendor</w:t>
      </w:r>
      <w:r w:rsidR="00F118A5" w:rsidRPr="0077293D">
        <w:rPr>
          <w:rFonts w:ascii="Garamond" w:hAnsi="Garamond" w:cs="Times New Roman"/>
          <w:w w:val="105"/>
          <w:sz w:val="24"/>
          <w:szCs w:val="24"/>
        </w:rPr>
        <w:t>.</w:t>
      </w:r>
    </w:p>
    <w:p w14:paraId="5AAD7EC7" w14:textId="51E50314" w:rsidR="00A36AB3" w:rsidRPr="0077293D" w:rsidRDefault="001813F2"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Prej vitit 2010</w:t>
      </w:r>
      <w:r w:rsidR="005341DB" w:rsidRPr="0077293D">
        <w:rPr>
          <w:rFonts w:ascii="Garamond" w:hAnsi="Garamond" w:cs="Times New Roman"/>
          <w:w w:val="105"/>
          <w:sz w:val="24"/>
          <w:szCs w:val="24"/>
        </w:rPr>
        <w:t>,</w:t>
      </w:r>
      <w:r w:rsidR="00EC5EAB" w:rsidRPr="0077293D">
        <w:rPr>
          <w:rFonts w:ascii="Garamond" w:hAnsi="Garamond" w:cs="Times New Roman"/>
          <w:w w:val="105"/>
          <w:sz w:val="24"/>
          <w:szCs w:val="24"/>
        </w:rPr>
        <w:t xml:space="preserve"> në varësi të </w:t>
      </w:r>
      <w:r w:rsidR="00A86DB7" w:rsidRPr="0077293D">
        <w:rPr>
          <w:rFonts w:ascii="Garamond" w:hAnsi="Garamond" w:cs="Times New Roman"/>
          <w:w w:val="105"/>
          <w:sz w:val="24"/>
          <w:szCs w:val="24"/>
        </w:rPr>
        <w:t>AKPA</w:t>
      </w:r>
      <w:r w:rsidR="006D6FCB" w:rsidRPr="0077293D">
        <w:rPr>
          <w:rFonts w:ascii="Garamond" w:hAnsi="Garamond" w:cs="Times New Roman"/>
          <w:w w:val="105"/>
          <w:sz w:val="24"/>
          <w:szCs w:val="24"/>
        </w:rPr>
        <w:t>-së</w:t>
      </w:r>
      <w:r w:rsidR="00A86DB7" w:rsidRPr="0077293D">
        <w:rPr>
          <w:rFonts w:ascii="Garamond" w:hAnsi="Garamond" w:cs="Times New Roman"/>
          <w:w w:val="105"/>
          <w:sz w:val="24"/>
          <w:szCs w:val="24"/>
        </w:rPr>
        <w:t xml:space="preserve"> </w:t>
      </w:r>
      <w:r w:rsidR="00EC5EAB" w:rsidRPr="0077293D">
        <w:rPr>
          <w:rFonts w:ascii="Garamond" w:hAnsi="Garamond" w:cs="Times New Roman"/>
          <w:w w:val="105"/>
          <w:sz w:val="24"/>
          <w:szCs w:val="24"/>
        </w:rPr>
        <w:t xml:space="preserve">funksionojnë </w:t>
      </w:r>
      <w:r w:rsidR="006D6FCB" w:rsidRPr="0077293D">
        <w:rPr>
          <w:rFonts w:ascii="Garamond" w:hAnsi="Garamond" w:cs="Times New Roman"/>
          <w:w w:val="105"/>
          <w:sz w:val="24"/>
          <w:szCs w:val="24"/>
        </w:rPr>
        <w:t>sportelet e migracionit</w:t>
      </w:r>
      <w:r w:rsidR="006D6FCB" w:rsidRPr="0077293D">
        <w:rPr>
          <w:rFonts w:ascii="Garamond" w:hAnsi="Garamond" w:cs="Times New Roman"/>
          <w:spacing w:val="1"/>
          <w:w w:val="105"/>
          <w:sz w:val="24"/>
          <w:szCs w:val="24"/>
        </w:rPr>
        <w:t xml:space="preserve"> </w:t>
      </w:r>
      <w:r w:rsidR="002110EF" w:rsidRPr="0077293D">
        <w:rPr>
          <w:rFonts w:ascii="Garamond" w:hAnsi="Garamond" w:cs="Times New Roman"/>
          <w:w w:val="105"/>
          <w:sz w:val="24"/>
          <w:szCs w:val="24"/>
        </w:rPr>
        <w:t xml:space="preserve">(SM), </w:t>
      </w:r>
      <w:r w:rsidR="00EC5EAB" w:rsidRPr="0077293D">
        <w:rPr>
          <w:rFonts w:ascii="Garamond" w:hAnsi="Garamond" w:cs="Times New Roman"/>
          <w:w w:val="105"/>
          <w:sz w:val="24"/>
          <w:szCs w:val="24"/>
        </w:rPr>
        <w:t xml:space="preserve">të cilat janë ngritur pranë të gjitha </w:t>
      </w:r>
      <w:r w:rsidR="006D6FCB" w:rsidRPr="0077293D">
        <w:rPr>
          <w:rFonts w:ascii="Garamond" w:hAnsi="Garamond" w:cs="Times New Roman"/>
          <w:w w:val="105"/>
          <w:sz w:val="24"/>
          <w:szCs w:val="24"/>
        </w:rPr>
        <w:t>drejtorive rajonale dhe zyrave vendore të punësimit</w:t>
      </w:r>
      <w:r w:rsidR="00EC5EAB" w:rsidRPr="0077293D">
        <w:rPr>
          <w:rFonts w:ascii="Garamond" w:hAnsi="Garamond" w:cs="Times New Roman"/>
          <w:w w:val="105"/>
          <w:sz w:val="24"/>
          <w:szCs w:val="24"/>
        </w:rPr>
        <w:t>.</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Sportelet</w:t>
      </w:r>
      <w:r w:rsidR="00EC5EAB"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e</w:t>
      </w:r>
      <w:r w:rsidR="00EC5EAB" w:rsidRPr="0077293D">
        <w:rPr>
          <w:rFonts w:ascii="Garamond" w:hAnsi="Garamond" w:cs="Times New Roman"/>
          <w:spacing w:val="-3"/>
          <w:w w:val="105"/>
          <w:sz w:val="24"/>
          <w:szCs w:val="24"/>
        </w:rPr>
        <w:t xml:space="preserve"> </w:t>
      </w:r>
      <w:r w:rsidR="008D78DB" w:rsidRPr="0077293D">
        <w:rPr>
          <w:rFonts w:ascii="Garamond" w:hAnsi="Garamond" w:cs="Times New Roman"/>
          <w:w w:val="105"/>
          <w:sz w:val="24"/>
          <w:szCs w:val="24"/>
        </w:rPr>
        <w:t>m</w:t>
      </w:r>
      <w:r w:rsidR="00EC5EAB" w:rsidRPr="0077293D">
        <w:rPr>
          <w:rFonts w:ascii="Garamond" w:hAnsi="Garamond" w:cs="Times New Roman"/>
          <w:w w:val="105"/>
          <w:sz w:val="24"/>
          <w:szCs w:val="24"/>
        </w:rPr>
        <w:t>igracionit</w:t>
      </w:r>
      <w:r w:rsidR="00EC5EAB" w:rsidRPr="0077293D">
        <w:rPr>
          <w:rFonts w:ascii="Garamond" w:hAnsi="Garamond" w:cs="Times New Roman"/>
          <w:spacing w:val="-2"/>
          <w:w w:val="105"/>
          <w:sz w:val="24"/>
          <w:szCs w:val="24"/>
        </w:rPr>
        <w:t xml:space="preserve"> </w:t>
      </w:r>
      <w:r w:rsidR="00EC5EAB" w:rsidRPr="0077293D">
        <w:rPr>
          <w:rFonts w:ascii="Garamond" w:hAnsi="Garamond" w:cs="Times New Roman"/>
          <w:w w:val="105"/>
          <w:sz w:val="24"/>
          <w:szCs w:val="24"/>
        </w:rPr>
        <w:t>janë</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pjesë</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e</w:t>
      </w:r>
      <w:r w:rsidR="00EC5EAB" w:rsidRPr="0077293D">
        <w:rPr>
          <w:rFonts w:ascii="Garamond" w:hAnsi="Garamond" w:cs="Times New Roman"/>
          <w:spacing w:val="-2"/>
          <w:w w:val="105"/>
          <w:sz w:val="24"/>
          <w:szCs w:val="24"/>
        </w:rPr>
        <w:t xml:space="preserve"> </w:t>
      </w:r>
      <w:r w:rsidR="00EC5EAB" w:rsidRPr="0077293D">
        <w:rPr>
          <w:rFonts w:ascii="Garamond" w:hAnsi="Garamond" w:cs="Times New Roman"/>
          <w:w w:val="105"/>
          <w:sz w:val="24"/>
          <w:szCs w:val="24"/>
        </w:rPr>
        <w:t>rëndësishme</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e</w:t>
      </w:r>
      <w:r w:rsidR="00EC5EAB"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mekanizmit</w:t>
      </w:r>
      <w:r w:rsidR="00EC5EAB"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të</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mbështetjes</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për</w:t>
      </w:r>
      <w:r w:rsidR="00EC5EAB"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riintegrim.</w:t>
      </w:r>
      <w:r w:rsidR="00EC5EAB"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Këto</w:t>
      </w:r>
      <w:r w:rsidR="00EC5EAB" w:rsidRPr="0077293D">
        <w:rPr>
          <w:rFonts w:ascii="Garamond" w:hAnsi="Garamond" w:cs="Times New Roman"/>
          <w:spacing w:val="-40"/>
          <w:w w:val="105"/>
          <w:sz w:val="24"/>
          <w:szCs w:val="24"/>
        </w:rPr>
        <w:t xml:space="preserve"> </w:t>
      </w:r>
      <w:r w:rsidR="00EC5EAB" w:rsidRPr="0077293D">
        <w:rPr>
          <w:rFonts w:ascii="Garamond" w:hAnsi="Garamond" w:cs="Times New Roman"/>
          <w:w w:val="105"/>
          <w:sz w:val="24"/>
          <w:szCs w:val="24"/>
        </w:rPr>
        <w:t>struktura shërbejnë si pikë kyçe në nivel vendor për të mbledhur të dhëna të hollësishme për</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shtetasit shqiptarë të kthyer, të cilët paraqiten vullnetarisht pranë tyre. Sportelet e</w:t>
      </w:r>
      <w:r w:rsidR="00C86EA6" w:rsidRPr="0077293D">
        <w:rPr>
          <w:rFonts w:ascii="Garamond" w:hAnsi="Garamond" w:cs="Times New Roman"/>
          <w:w w:val="105"/>
          <w:sz w:val="24"/>
          <w:szCs w:val="24"/>
        </w:rPr>
        <w:t xml:space="preserve"> </w:t>
      </w:r>
      <w:r w:rsidR="00EC5EAB" w:rsidRPr="0077293D">
        <w:rPr>
          <w:rFonts w:ascii="Garamond" w:hAnsi="Garamond" w:cs="Times New Roman"/>
          <w:w w:val="105"/>
          <w:sz w:val="24"/>
          <w:szCs w:val="24"/>
        </w:rPr>
        <w:t>Migracionit</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kryejnë</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funksionet</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e</w:t>
      </w:r>
      <w:r w:rsidR="00EC5EAB"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mëposhtme:</w:t>
      </w:r>
    </w:p>
    <w:p w14:paraId="566BD089" w14:textId="2D0161E9" w:rsidR="00EC5EAB" w:rsidRPr="0077293D" w:rsidRDefault="007C1E48" w:rsidP="00172E46">
      <w:pPr>
        <w:pStyle w:val="ListParagraph"/>
        <w:tabs>
          <w:tab w:val="left" w:pos="720"/>
        </w:tabs>
        <w:ind w:left="0" w:firstLine="284"/>
        <w:jc w:val="both"/>
        <w:rPr>
          <w:rFonts w:ascii="Garamond" w:hAnsi="Garamond" w:cs="Times New Roman"/>
          <w:sz w:val="24"/>
          <w:szCs w:val="24"/>
        </w:rPr>
      </w:pPr>
      <w:r w:rsidRPr="0077293D">
        <w:rPr>
          <w:rFonts w:ascii="Garamond" w:hAnsi="Garamond" w:cs="Times New Roman"/>
          <w:spacing w:val="-1"/>
          <w:w w:val="105"/>
          <w:sz w:val="24"/>
          <w:szCs w:val="24"/>
        </w:rPr>
        <w:t>i</w:t>
      </w:r>
      <w:r w:rsidR="00326707" w:rsidRPr="0077293D">
        <w:rPr>
          <w:rFonts w:ascii="Garamond" w:hAnsi="Garamond" w:cs="Times New Roman"/>
          <w:spacing w:val="-1"/>
          <w:w w:val="105"/>
          <w:sz w:val="24"/>
          <w:szCs w:val="24"/>
        </w:rPr>
        <w:t>.</w:t>
      </w:r>
      <w:r w:rsidRPr="0077293D">
        <w:rPr>
          <w:rFonts w:ascii="Garamond" w:hAnsi="Garamond" w:cs="Times New Roman"/>
          <w:spacing w:val="-1"/>
          <w:w w:val="105"/>
          <w:sz w:val="24"/>
          <w:szCs w:val="24"/>
        </w:rPr>
        <w:t xml:space="preserve"> </w:t>
      </w:r>
      <w:r w:rsidR="00326707" w:rsidRPr="0077293D">
        <w:rPr>
          <w:rFonts w:ascii="Garamond" w:hAnsi="Garamond" w:cs="Times New Roman"/>
          <w:spacing w:val="-1"/>
          <w:w w:val="105"/>
          <w:sz w:val="24"/>
          <w:szCs w:val="24"/>
        </w:rPr>
        <w:t>i</w:t>
      </w:r>
      <w:r w:rsidR="00EC5EAB" w:rsidRPr="0077293D">
        <w:rPr>
          <w:rFonts w:ascii="Garamond" w:hAnsi="Garamond" w:cs="Times New Roman"/>
          <w:spacing w:val="-1"/>
          <w:w w:val="105"/>
          <w:sz w:val="24"/>
          <w:szCs w:val="24"/>
        </w:rPr>
        <w:t>ntervistimi</w:t>
      </w:r>
      <w:r w:rsidR="00A86DB7" w:rsidRPr="0077293D">
        <w:rPr>
          <w:rFonts w:ascii="Garamond" w:hAnsi="Garamond" w:cs="Times New Roman"/>
          <w:spacing w:val="-1"/>
          <w:w w:val="105"/>
          <w:sz w:val="24"/>
          <w:szCs w:val="24"/>
        </w:rPr>
        <w:t>n</w:t>
      </w:r>
      <w:r w:rsidR="00EC5EAB" w:rsidRPr="0077293D">
        <w:rPr>
          <w:rFonts w:ascii="Garamond" w:hAnsi="Garamond" w:cs="Times New Roman"/>
          <w:spacing w:val="-10"/>
          <w:w w:val="105"/>
          <w:sz w:val="24"/>
          <w:szCs w:val="24"/>
        </w:rPr>
        <w:t xml:space="preserve"> </w:t>
      </w:r>
      <w:r w:rsidR="00A86DB7" w:rsidRPr="0077293D">
        <w:rPr>
          <w:rFonts w:ascii="Garamond" w:hAnsi="Garamond" w:cs="Times New Roman"/>
          <w:spacing w:val="-1"/>
          <w:w w:val="105"/>
          <w:sz w:val="24"/>
          <w:szCs w:val="24"/>
        </w:rPr>
        <w:t>e</w:t>
      </w:r>
      <w:r w:rsidR="00EC5EAB" w:rsidRPr="0077293D">
        <w:rPr>
          <w:rFonts w:ascii="Garamond" w:hAnsi="Garamond" w:cs="Times New Roman"/>
          <w:spacing w:val="-6"/>
          <w:w w:val="105"/>
          <w:sz w:val="24"/>
          <w:szCs w:val="24"/>
        </w:rPr>
        <w:t xml:space="preserve"> </w:t>
      </w:r>
      <w:r w:rsidR="00EC5EAB" w:rsidRPr="0077293D">
        <w:rPr>
          <w:rFonts w:ascii="Garamond" w:hAnsi="Garamond" w:cs="Times New Roman"/>
          <w:spacing w:val="-1"/>
          <w:w w:val="105"/>
          <w:sz w:val="24"/>
          <w:szCs w:val="24"/>
        </w:rPr>
        <w:t>shtetasve</w:t>
      </w:r>
      <w:r w:rsidR="00EC5EAB" w:rsidRPr="0077293D">
        <w:rPr>
          <w:rFonts w:ascii="Garamond" w:hAnsi="Garamond" w:cs="Times New Roman"/>
          <w:spacing w:val="-8"/>
          <w:w w:val="105"/>
          <w:sz w:val="24"/>
          <w:szCs w:val="24"/>
        </w:rPr>
        <w:t xml:space="preserve"> </w:t>
      </w:r>
      <w:r w:rsidR="00EC5EAB" w:rsidRPr="0077293D">
        <w:rPr>
          <w:rFonts w:ascii="Garamond" w:hAnsi="Garamond" w:cs="Times New Roman"/>
          <w:spacing w:val="-1"/>
          <w:w w:val="105"/>
          <w:sz w:val="24"/>
          <w:szCs w:val="24"/>
        </w:rPr>
        <w:t>shqiptarë</w:t>
      </w:r>
      <w:r w:rsidR="00EC5EAB" w:rsidRPr="0077293D">
        <w:rPr>
          <w:rFonts w:ascii="Garamond" w:hAnsi="Garamond" w:cs="Times New Roman"/>
          <w:spacing w:val="-8"/>
          <w:w w:val="105"/>
          <w:sz w:val="24"/>
          <w:szCs w:val="24"/>
        </w:rPr>
        <w:t xml:space="preserve"> </w:t>
      </w:r>
      <w:r w:rsidR="00EC5EAB" w:rsidRPr="0077293D">
        <w:rPr>
          <w:rFonts w:ascii="Garamond" w:hAnsi="Garamond" w:cs="Times New Roman"/>
          <w:spacing w:val="-1"/>
          <w:w w:val="105"/>
          <w:sz w:val="24"/>
          <w:szCs w:val="24"/>
        </w:rPr>
        <w:t>të</w:t>
      </w:r>
      <w:r w:rsidR="00EC5EAB" w:rsidRPr="0077293D">
        <w:rPr>
          <w:rFonts w:ascii="Garamond" w:hAnsi="Garamond" w:cs="Times New Roman"/>
          <w:spacing w:val="-8"/>
          <w:w w:val="105"/>
          <w:sz w:val="24"/>
          <w:szCs w:val="24"/>
        </w:rPr>
        <w:t xml:space="preserve"> </w:t>
      </w:r>
      <w:r w:rsidR="00EC5EAB" w:rsidRPr="0077293D">
        <w:rPr>
          <w:rFonts w:ascii="Garamond" w:hAnsi="Garamond" w:cs="Times New Roman"/>
          <w:spacing w:val="-1"/>
          <w:w w:val="105"/>
          <w:sz w:val="24"/>
          <w:szCs w:val="24"/>
        </w:rPr>
        <w:t>kthyer</w:t>
      </w:r>
      <w:r w:rsidR="00EC5EAB" w:rsidRPr="0077293D">
        <w:rPr>
          <w:rFonts w:ascii="Garamond" w:hAnsi="Garamond" w:cs="Times New Roman"/>
          <w:spacing w:val="-7"/>
          <w:w w:val="105"/>
          <w:sz w:val="24"/>
          <w:szCs w:val="24"/>
        </w:rPr>
        <w:t xml:space="preserve"> </w:t>
      </w:r>
      <w:r w:rsidR="00EC5EAB" w:rsidRPr="0077293D">
        <w:rPr>
          <w:rFonts w:ascii="Garamond" w:hAnsi="Garamond" w:cs="Times New Roman"/>
          <w:spacing w:val="-1"/>
          <w:w w:val="105"/>
          <w:sz w:val="24"/>
          <w:szCs w:val="24"/>
        </w:rPr>
        <w:t>që</w:t>
      </w:r>
      <w:r w:rsidR="00EC5EAB" w:rsidRPr="0077293D">
        <w:rPr>
          <w:rFonts w:ascii="Garamond" w:hAnsi="Garamond" w:cs="Times New Roman"/>
          <w:spacing w:val="-7"/>
          <w:w w:val="105"/>
          <w:sz w:val="24"/>
          <w:szCs w:val="24"/>
        </w:rPr>
        <w:t xml:space="preserve"> </w:t>
      </w:r>
      <w:r w:rsidR="00EC5EAB" w:rsidRPr="0077293D">
        <w:rPr>
          <w:rFonts w:ascii="Garamond" w:hAnsi="Garamond" w:cs="Times New Roman"/>
          <w:spacing w:val="-1"/>
          <w:w w:val="105"/>
          <w:sz w:val="24"/>
          <w:szCs w:val="24"/>
        </w:rPr>
        <w:t>paraqiten</w:t>
      </w:r>
      <w:r w:rsidR="00EC5EAB" w:rsidRPr="0077293D">
        <w:rPr>
          <w:rFonts w:ascii="Garamond" w:hAnsi="Garamond" w:cs="Times New Roman"/>
          <w:spacing w:val="-9"/>
          <w:w w:val="105"/>
          <w:sz w:val="24"/>
          <w:szCs w:val="24"/>
        </w:rPr>
        <w:t xml:space="preserve"> </w:t>
      </w:r>
      <w:r w:rsidR="00EC5EAB" w:rsidRPr="0077293D">
        <w:rPr>
          <w:rFonts w:ascii="Garamond" w:hAnsi="Garamond" w:cs="Times New Roman"/>
          <w:w w:val="105"/>
          <w:sz w:val="24"/>
          <w:szCs w:val="24"/>
        </w:rPr>
        <w:t>vullnetarisht</w:t>
      </w:r>
      <w:r w:rsidR="00EC5EAB" w:rsidRPr="0077293D">
        <w:rPr>
          <w:rFonts w:ascii="Garamond" w:hAnsi="Garamond" w:cs="Times New Roman"/>
          <w:spacing w:val="-7"/>
          <w:w w:val="105"/>
          <w:sz w:val="24"/>
          <w:szCs w:val="24"/>
        </w:rPr>
        <w:t xml:space="preserve"> </w:t>
      </w:r>
      <w:r w:rsidR="00EC5EAB" w:rsidRPr="0077293D">
        <w:rPr>
          <w:rFonts w:ascii="Garamond" w:hAnsi="Garamond" w:cs="Times New Roman"/>
          <w:w w:val="105"/>
          <w:sz w:val="24"/>
          <w:szCs w:val="24"/>
        </w:rPr>
        <w:t>në</w:t>
      </w:r>
      <w:r w:rsidR="00EC5EAB" w:rsidRPr="0077293D">
        <w:rPr>
          <w:rFonts w:ascii="Garamond" w:hAnsi="Garamond" w:cs="Times New Roman"/>
          <w:spacing w:val="-8"/>
          <w:w w:val="105"/>
          <w:sz w:val="24"/>
          <w:szCs w:val="24"/>
        </w:rPr>
        <w:t xml:space="preserve"> </w:t>
      </w:r>
      <w:r w:rsidR="00EC5EAB" w:rsidRPr="0077293D">
        <w:rPr>
          <w:rFonts w:ascii="Garamond" w:hAnsi="Garamond" w:cs="Times New Roman"/>
          <w:w w:val="105"/>
          <w:sz w:val="24"/>
          <w:szCs w:val="24"/>
        </w:rPr>
        <w:t>sportel;</w:t>
      </w:r>
    </w:p>
    <w:p w14:paraId="012C0D1D" w14:textId="4A69790F" w:rsidR="00EC5EAB" w:rsidRPr="0077293D" w:rsidRDefault="007C1E48" w:rsidP="00172E46">
      <w:pPr>
        <w:pStyle w:val="ListParagraph"/>
        <w:tabs>
          <w:tab w:val="left" w:pos="720"/>
        </w:tabs>
        <w:ind w:left="0" w:firstLine="284"/>
        <w:jc w:val="both"/>
        <w:rPr>
          <w:rFonts w:ascii="Garamond" w:hAnsi="Garamond" w:cs="Times New Roman"/>
          <w:sz w:val="24"/>
          <w:szCs w:val="24"/>
        </w:rPr>
      </w:pPr>
      <w:r w:rsidRPr="0077293D">
        <w:rPr>
          <w:rFonts w:ascii="Garamond" w:hAnsi="Garamond" w:cs="Times New Roman"/>
          <w:w w:val="105"/>
          <w:sz w:val="24"/>
          <w:szCs w:val="24"/>
        </w:rPr>
        <w:t>ii</w:t>
      </w:r>
      <w:r w:rsidR="00326707" w:rsidRPr="0077293D">
        <w:rPr>
          <w:rFonts w:ascii="Garamond" w:hAnsi="Garamond" w:cs="Times New Roman"/>
          <w:w w:val="105"/>
          <w:sz w:val="24"/>
          <w:szCs w:val="24"/>
        </w:rPr>
        <w:t>.</w:t>
      </w:r>
      <w:r w:rsidRPr="0077293D">
        <w:rPr>
          <w:rFonts w:ascii="Garamond" w:hAnsi="Garamond" w:cs="Times New Roman"/>
          <w:w w:val="105"/>
          <w:sz w:val="24"/>
          <w:szCs w:val="24"/>
        </w:rPr>
        <w:t xml:space="preserve"> </w:t>
      </w:r>
      <w:r w:rsidR="00326707" w:rsidRPr="0077293D">
        <w:rPr>
          <w:rFonts w:ascii="Garamond" w:hAnsi="Garamond" w:cs="Times New Roman"/>
          <w:w w:val="105"/>
          <w:sz w:val="24"/>
          <w:szCs w:val="24"/>
        </w:rPr>
        <w:t>d</w:t>
      </w:r>
      <w:r w:rsidR="00EC5EAB" w:rsidRPr="0077293D">
        <w:rPr>
          <w:rFonts w:ascii="Garamond" w:hAnsi="Garamond" w:cs="Times New Roman"/>
          <w:w w:val="105"/>
          <w:sz w:val="24"/>
          <w:szCs w:val="24"/>
        </w:rPr>
        <w:t>hënie informacioni për shërbimet publik</w:t>
      </w:r>
      <w:r w:rsidR="000C4760" w:rsidRPr="0077293D">
        <w:rPr>
          <w:rFonts w:ascii="Garamond" w:hAnsi="Garamond" w:cs="Times New Roman"/>
          <w:w w:val="105"/>
          <w:sz w:val="24"/>
          <w:szCs w:val="24"/>
        </w:rPr>
        <w:t xml:space="preserve">e dhe ato private, në përputhje </w:t>
      </w:r>
      <w:r w:rsidR="00EC5EAB" w:rsidRPr="0077293D">
        <w:rPr>
          <w:rFonts w:ascii="Garamond" w:hAnsi="Garamond" w:cs="Times New Roman"/>
          <w:w w:val="105"/>
          <w:sz w:val="24"/>
          <w:szCs w:val="24"/>
        </w:rPr>
        <w:t>me nevojat e</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identifikuara</w:t>
      </w:r>
      <w:r w:rsidR="00EC5EAB" w:rsidRPr="0077293D">
        <w:rPr>
          <w:rFonts w:ascii="Garamond" w:hAnsi="Garamond" w:cs="Times New Roman"/>
          <w:spacing w:val="-3"/>
          <w:w w:val="105"/>
          <w:sz w:val="24"/>
          <w:szCs w:val="24"/>
        </w:rPr>
        <w:t xml:space="preserve"> </w:t>
      </w:r>
      <w:r w:rsidR="00EC5EAB" w:rsidRPr="0077293D">
        <w:rPr>
          <w:rFonts w:ascii="Garamond" w:hAnsi="Garamond" w:cs="Times New Roman"/>
          <w:w w:val="105"/>
          <w:sz w:val="24"/>
          <w:szCs w:val="24"/>
        </w:rPr>
        <w:t>(kur ekzistojnë);</w:t>
      </w:r>
    </w:p>
    <w:p w14:paraId="11FFAFE2" w14:textId="37F1DE74" w:rsidR="00EC5EAB" w:rsidRPr="0077293D" w:rsidRDefault="007C1E48" w:rsidP="00172E46">
      <w:pPr>
        <w:pStyle w:val="ListParagraph"/>
        <w:tabs>
          <w:tab w:val="left" w:pos="720"/>
        </w:tabs>
        <w:ind w:left="0" w:firstLine="284"/>
        <w:jc w:val="both"/>
        <w:rPr>
          <w:rFonts w:ascii="Garamond" w:hAnsi="Garamond" w:cs="Times New Roman"/>
          <w:sz w:val="24"/>
          <w:szCs w:val="24"/>
        </w:rPr>
      </w:pPr>
      <w:r w:rsidRPr="0077293D">
        <w:rPr>
          <w:rFonts w:ascii="Garamond" w:hAnsi="Garamond" w:cs="Times New Roman"/>
          <w:w w:val="105"/>
          <w:sz w:val="24"/>
          <w:szCs w:val="24"/>
        </w:rPr>
        <w:t>iii</w:t>
      </w:r>
      <w:r w:rsidR="00326707" w:rsidRPr="0077293D">
        <w:rPr>
          <w:rFonts w:ascii="Garamond" w:hAnsi="Garamond" w:cs="Times New Roman"/>
          <w:w w:val="105"/>
          <w:sz w:val="24"/>
          <w:szCs w:val="24"/>
        </w:rPr>
        <w:t>.</w:t>
      </w:r>
      <w:r w:rsidRPr="0077293D">
        <w:rPr>
          <w:rFonts w:ascii="Garamond" w:hAnsi="Garamond" w:cs="Times New Roman"/>
          <w:w w:val="105"/>
          <w:sz w:val="24"/>
          <w:szCs w:val="24"/>
        </w:rPr>
        <w:t xml:space="preserve"> </w:t>
      </w:r>
      <w:r w:rsidR="002E1EFA" w:rsidRPr="0077293D">
        <w:rPr>
          <w:rFonts w:ascii="Garamond" w:hAnsi="Garamond" w:cs="Times New Roman"/>
          <w:w w:val="105"/>
          <w:sz w:val="24"/>
          <w:szCs w:val="24"/>
        </w:rPr>
        <w:t>r</w:t>
      </w:r>
      <w:r w:rsidR="00EC5EAB" w:rsidRPr="0077293D">
        <w:rPr>
          <w:rFonts w:ascii="Garamond" w:hAnsi="Garamond" w:cs="Times New Roman"/>
          <w:w w:val="105"/>
          <w:sz w:val="24"/>
          <w:szCs w:val="24"/>
        </w:rPr>
        <w:t>eferim te shërbimet publike dhe ato private (kur ekzistojnë)</w:t>
      </w:r>
      <w:r w:rsidR="00A86DB7" w:rsidRPr="0077293D">
        <w:rPr>
          <w:rFonts w:ascii="Garamond" w:hAnsi="Garamond" w:cs="Times New Roman"/>
          <w:w w:val="105"/>
          <w:sz w:val="24"/>
          <w:szCs w:val="24"/>
        </w:rPr>
        <w:t>,</w:t>
      </w:r>
      <w:r w:rsidR="00EC5EAB" w:rsidRPr="0077293D">
        <w:rPr>
          <w:rFonts w:ascii="Garamond" w:hAnsi="Garamond" w:cs="Times New Roman"/>
          <w:w w:val="105"/>
          <w:sz w:val="24"/>
          <w:szCs w:val="24"/>
        </w:rPr>
        <w:t xml:space="preserve"> si dhe projekte specifike të</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shoqërisë</w:t>
      </w:r>
      <w:r w:rsidR="00EC5EAB"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civile</w:t>
      </w:r>
      <w:r w:rsidR="00EC5EAB" w:rsidRPr="0077293D">
        <w:rPr>
          <w:rFonts w:ascii="Garamond" w:hAnsi="Garamond" w:cs="Times New Roman"/>
          <w:spacing w:val="-2"/>
          <w:w w:val="105"/>
          <w:sz w:val="24"/>
          <w:szCs w:val="24"/>
        </w:rPr>
        <w:t xml:space="preserve"> </w:t>
      </w:r>
      <w:r w:rsidR="00EC5EAB" w:rsidRPr="0077293D">
        <w:rPr>
          <w:rFonts w:ascii="Garamond" w:hAnsi="Garamond" w:cs="Times New Roman"/>
          <w:w w:val="105"/>
          <w:sz w:val="24"/>
          <w:szCs w:val="24"/>
        </w:rPr>
        <w:t>në</w:t>
      </w:r>
      <w:r w:rsidR="00EC5EAB" w:rsidRPr="0077293D">
        <w:rPr>
          <w:rFonts w:ascii="Garamond" w:hAnsi="Garamond" w:cs="Times New Roman"/>
          <w:spacing w:val="-2"/>
          <w:w w:val="105"/>
          <w:sz w:val="24"/>
          <w:szCs w:val="24"/>
        </w:rPr>
        <w:t xml:space="preserve"> </w:t>
      </w:r>
      <w:r w:rsidR="00EC5EAB" w:rsidRPr="0077293D">
        <w:rPr>
          <w:rFonts w:ascii="Garamond" w:hAnsi="Garamond" w:cs="Times New Roman"/>
          <w:w w:val="105"/>
          <w:sz w:val="24"/>
          <w:szCs w:val="24"/>
        </w:rPr>
        <w:t>përputhje</w:t>
      </w:r>
      <w:r w:rsidR="00EC5EAB" w:rsidRPr="0077293D">
        <w:rPr>
          <w:rFonts w:ascii="Garamond" w:hAnsi="Garamond" w:cs="Times New Roman"/>
          <w:spacing w:val="-4"/>
          <w:w w:val="105"/>
          <w:sz w:val="24"/>
          <w:szCs w:val="24"/>
        </w:rPr>
        <w:t xml:space="preserve"> </w:t>
      </w:r>
      <w:r w:rsidR="00EC5EAB" w:rsidRPr="0077293D">
        <w:rPr>
          <w:rFonts w:ascii="Garamond" w:hAnsi="Garamond" w:cs="Times New Roman"/>
          <w:w w:val="105"/>
          <w:sz w:val="24"/>
          <w:szCs w:val="24"/>
        </w:rPr>
        <w:t>me</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nevojat</w:t>
      </w:r>
      <w:r w:rsidR="00EC5EAB" w:rsidRPr="0077293D">
        <w:rPr>
          <w:rFonts w:ascii="Garamond" w:hAnsi="Garamond" w:cs="Times New Roman"/>
          <w:spacing w:val="-1"/>
          <w:w w:val="105"/>
          <w:sz w:val="24"/>
          <w:szCs w:val="24"/>
        </w:rPr>
        <w:t xml:space="preserve"> </w:t>
      </w:r>
      <w:r w:rsidR="00EC5EAB" w:rsidRPr="0077293D">
        <w:rPr>
          <w:rFonts w:ascii="Garamond" w:hAnsi="Garamond" w:cs="Times New Roman"/>
          <w:w w:val="105"/>
          <w:sz w:val="24"/>
          <w:szCs w:val="24"/>
        </w:rPr>
        <w:t>e</w:t>
      </w:r>
      <w:r w:rsidR="00EC5EAB" w:rsidRPr="0077293D">
        <w:rPr>
          <w:rFonts w:ascii="Garamond" w:hAnsi="Garamond" w:cs="Times New Roman"/>
          <w:spacing w:val="-2"/>
          <w:w w:val="105"/>
          <w:sz w:val="24"/>
          <w:szCs w:val="24"/>
        </w:rPr>
        <w:t xml:space="preserve"> </w:t>
      </w:r>
      <w:r w:rsidR="00EC5EAB" w:rsidRPr="0077293D">
        <w:rPr>
          <w:rFonts w:ascii="Garamond" w:hAnsi="Garamond" w:cs="Times New Roman"/>
          <w:w w:val="105"/>
          <w:sz w:val="24"/>
          <w:szCs w:val="24"/>
        </w:rPr>
        <w:t>tyre.</w:t>
      </w:r>
    </w:p>
    <w:p w14:paraId="406ADC9B" w14:textId="1289BF12" w:rsidR="00910395" w:rsidRPr="0077293D" w:rsidRDefault="007C1E48" w:rsidP="00172E46">
      <w:pPr>
        <w:pStyle w:val="ListParagraph"/>
        <w:tabs>
          <w:tab w:val="left" w:pos="1080"/>
        </w:tabs>
        <w:ind w:left="0" w:firstLine="284"/>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 xml:space="preserve">5.3 </w:t>
      </w:r>
      <w:r w:rsidR="00910395" w:rsidRPr="0077293D">
        <w:rPr>
          <w:rFonts w:ascii="Garamond" w:hAnsi="Garamond" w:cs="Times New Roman"/>
          <w:b/>
          <w:color w:val="2E74B5" w:themeColor="accent1" w:themeShade="BF"/>
          <w:sz w:val="24"/>
          <w:szCs w:val="24"/>
        </w:rPr>
        <w:t>Statistika</w:t>
      </w:r>
    </w:p>
    <w:p w14:paraId="701F1077" w14:textId="77777777" w:rsidR="00910395" w:rsidRPr="0077293D" w:rsidRDefault="00910395" w:rsidP="00172E46">
      <w:pPr>
        <w:ind w:firstLine="284"/>
        <w:jc w:val="both"/>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Statistika</w:t>
      </w:r>
      <w:r w:rsidRPr="0077293D">
        <w:rPr>
          <w:rFonts w:ascii="Garamond" w:hAnsi="Garamond" w:cs="Times New Roman"/>
          <w:b/>
          <w:color w:val="2E74B5" w:themeColor="accent1" w:themeShade="BF"/>
          <w:spacing w:val="6"/>
          <w:sz w:val="24"/>
          <w:szCs w:val="24"/>
        </w:rPr>
        <w:t xml:space="preserve"> </w:t>
      </w:r>
      <w:r w:rsidRPr="0077293D">
        <w:rPr>
          <w:rFonts w:ascii="Garamond" w:hAnsi="Garamond" w:cs="Times New Roman"/>
          <w:b/>
          <w:color w:val="2E74B5" w:themeColor="accent1" w:themeShade="BF"/>
          <w:sz w:val="24"/>
          <w:szCs w:val="24"/>
        </w:rPr>
        <w:t>mbi</w:t>
      </w:r>
      <w:r w:rsidRPr="0077293D">
        <w:rPr>
          <w:rFonts w:ascii="Garamond" w:hAnsi="Garamond" w:cs="Times New Roman"/>
          <w:b/>
          <w:color w:val="2E74B5" w:themeColor="accent1" w:themeShade="BF"/>
          <w:spacing w:val="3"/>
          <w:sz w:val="24"/>
          <w:szCs w:val="24"/>
        </w:rPr>
        <w:t xml:space="preserve"> </w:t>
      </w:r>
      <w:r w:rsidRPr="0077293D">
        <w:rPr>
          <w:rFonts w:ascii="Garamond" w:hAnsi="Garamond" w:cs="Times New Roman"/>
          <w:b/>
          <w:color w:val="2E74B5" w:themeColor="accent1" w:themeShade="BF"/>
          <w:sz w:val="24"/>
          <w:szCs w:val="24"/>
        </w:rPr>
        <w:t>shtetasit</w:t>
      </w:r>
      <w:r w:rsidRPr="0077293D">
        <w:rPr>
          <w:rFonts w:ascii="Garamond" w:hAnsi="Garamond" w:cs="Times New Roman"/>
          <w:b/>
          <w:color w:val="2E74B5" w:themeColor="accent1" w:themeShade="BF"/>
          <w:spacing w:val="4"/>
          <w:sz w:val="24"/>
          <w:szCs w:val="24"/>
        </w:rPr>
        <w:t xml:space="preserve"> </w:t>
      </w:r>
      <w:r w:rsidRPr="0077293D">
        <w:rPr>
          <w:rFonts w:ascii="Garamond" w:hAnsi="Garamond" w:cs="Times New Roman"/>
          <w:b/>
          <w:color w:val="2E74B5" w:themeColor="accent1" w:themeShade="BF"/>
          <w:sz w:val="24"/>
          <w:szCs w:val="24"/>
        </w:rPr>
        <w:t>e</w:t>
      </w:r>
      <w:r w:rsidRPr="0077293D">
        <w:rPr>
          <w:rFonts w:ascii="Garamond" w:hAnsi="Garamond" w:cs="Times New Roman"/>
          <w:b/>
          <w:color w:val="2E74B5" w:themeColor="accent1" w:themeShade="BF"/>
          <w:spacing w:val="3"/>
          <w:sz w:val="24"/>
          <w:szCs w:val="24"/>
        </w:rPr>
        <w:t xml:space="preserve"> </w:t>
      </w:r>
      <w:r w:rsidRPr="0077293D">
        <w:rPr>
          <w:rFonts w:ascii="Garamond" w:hAnsi="Garamond" w:cs="Times New Roman"/>
          <w:b/>
          <w:color w:val="2E74B5" w:themeColor="accent1" w:themeShade="BF"/>
          <w:sz w:val="24"/>
          <w:szCs w:val="24"/>
        </w:rPr>
        <w:t>huaj</w:t>
      </w:r>
      <w:r w:rsidRPr="0077293D">
        <w:rPr>
          <w:rFonts w:ascii="Garamond" w:hAnsi="Garamond" w:cs="Times New Roman"/>
          <w:b/>
          <w:color w:val="2E74B5" w:themeColor="accent1" w:themeShade="BF"/>
          <w:spacing w:val="5"/>
          <w:sz w:val="24"/>
          <w:szCs w:val="24"/>
        </w:rPr>
        <w:t xml:space="preserve"> </w:t>
      </w:r>
      <w:r w:rsidRPr="0077293D">
        <w:rPr>
          <w:rFonts w:ascii="Garamond" w:hAnsi="Garamond" w:cs="Times New Roman"/>
          <w:b/>
          <w:color w:val="2E74B5" w:themeColor="accent1" w:themeShade="BF"/>
          <w:sz w:val="24"/>
          <w:szCs w:val="24"/>
        </w:rPr>
        <w:t>të</w:t>
      </w:r>
      <w:r w:rsidRPr="0077293D">
        <w:rPr>
          <w:rFonts w:ascii="Garamond" w:hAnsi="Garamond" w:cs="Times New Roman"/>
          <w:b/>
          <w:color w:val="2E74B5" w:themeColor="accent1" w:themeShade="BF"/>
          <w:spacing w:val="5"/>
          <w:sz w:val="24"/>
          <w:szCs w:val="24"/>
        </w:rPr>
        <w:t xml:space="preserve"> </w:t>
      </w:r>
      <w:r w:rsidRPr="0077293D">
        <w:rPr>
          <w:rFonts w:ascii="Garamond" w:hAnsi="Garamond" w:cs="Times New Roman"/>
          <w:b/>
          <w:color w:val="2E74B5" w:themeColor="accent1" w:themeShade="BF"/>
          <w:sz w:val="24"/>
          <w:szCs w:val="24"/>
        </w:rPr>
        <w:t>kthyer</w:t>
      </w:r>
    </w:p>
    <w:p w14:paraId="5A27200A" w14:textId="3DFC82D2" w:rsidR="003B07E5" w:rsidRPr="0077293D" w:rsidRDefault="00910395" w:rsidP="00172E46">
      <w:pPr>
        <w:ind w:firstLine="284"/>
        <w:jc w:val="both"/>
        <w:rPr>
          <w:rFonts w:ascii="Garamond" w:hAnsi="Garamond" w:cs="Times New Roman"/>
          <w:w w:val="105"/>
          <w:sz w:val="24"/>
          <w:szCs w:val="24"/>
        </w:rPr>
      </w:pPr>
      <w:r w:rsidRPr="0077293D">
        <w:rPr>
          <w:rFonts w:ascii="Garamond" w:hAnsi="Garamond" w:cs="Times New Roman"/>
          <w:w w:val="105"/>
          <w:sz w:val="24"/>
          <w:szCs w:val="24"/>
        </w:rPr>
        <w:t>Në vitin 20</w:t>
      </w:r>
      <w:r w:rsidR="00903DD3" w:rsidRPr="0077293D">
        <w:rPr>
          <w:rFonts w:ascii="Garamond" w:hAnsi="Garamond" w:cs="Times New Roman"/>
          <w:w w:val="105"/>
          <w:sz w:val="24"/>
          <w:szCs w:val="24"/>
        </w:rPr>
        <w:t>23</w:t>
      </w:r>
      <w:r w:rsidRPr="0077293D">
        <w:rPr>
          <w:rFonts w:ascii="Garamond" w:hAnsi="Garamond" w:cs="Times New Roman"/>
          <w:w w:val="105"/>
          <w:sz w:val="24"/>
          <w:szCs w:val="24"/>
        </w:rPr>
        <w:t xml:space="preserve">, </w:t>
      </w:r>
      <w:r w:rsidR="003B07E5" w:rsidRPr="0077293D">
        <w:rPr>
          <w:rFonts w:ascii="Garamond" w:hAnsi="Garamond" w:cs="Times New Roman"/>
          <w:w w:val="105"/>
          <w:sz w:val="24"/>
          <w:szCs w:val="24"/>
        </w:rPr>
        <w:t>6.630 të huaj janë</w:t>
      </w:r>
      <w:r w:rsidRPr="0077293D">
        <w:rPr>
          <w:rFonts w:ascii="Garamond" w:hAnsi="Garamond" w:cs="Times New Roman"/>
          <w:w w:val="105"/>
          <w:sz w:val="24"/>
          <w:szCs w:val="24"/>
        </w:rPr>
        <w:t xml:space="preserve"> kapur apo të kons</w:t>
      </w:r>
      <w:r w:rsidR="003B07E5" w:rsidRPr="0077293D">
        <w:rPr>
          <w:rFonts w:ascii="Garamond" w:hAnsi="Garamond" w:cs="Times New Roman"/>
          <w:w w:val="105"/>
          <w:sz w:val="24"/>
          <w:szCs w:val="24"/>
        </w:rPr>
        <w:t>tatuar në situatë të parregullt. Për ta procedohet për t</w:t>
      </w:r>
      <w:r w:rsidR="00510E9C">
        <w:rPr>
          <w:rFonts w:ascii="Garamond" w:hAnsi="Garamond" w:cs="Times New Roman"/>
          <w:w w:val="105"/>
          <w:sz w:val="24"/>
          <w:szCs w:val="24"/>
        </w:rPr>
        <w:t>’</w:t>
      </w:r>
      <w:r w:rsidR="003B07E5" w:rsidRPr="0077293D">
        <w:rPr>
          <w:rFonts w:ascii="Garamond" w:hAnsi="Garamond" w:cs="Times New Roman"/>
          <w:w w:val="105"/>
          <w:sz w:val="24"/>
          <w:szCs w:val="24"/>
        </w:rPr>
        <w:t xml:space="preserve">i </w:t>
      </w:r>
      <w:r w:rsidRPr="0077293D">
        <w:rPr>
          <w:rFonts w:ascii="Garamond" w:hAnsi="Garamond" w:cs="Times New Roman"/>
          <w:w w:val="105"/>
          <w:sz w:val="24"/>
          <w:szCs w:val="24"/>
        </w:rPr>
        <w:t>larguar me</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procedura</w:t>
      </w:r>
      <w:r w:rsidRPr="0077293D">
        <w:rPr>
          <w:rFonts w:ascii="Garamond" w:hAnsi="Garamond" w:cs="Times New Roman"/>
          <w:spacing w:val="26"/>
          <w:w w:val="105"/>
          <w:sz w:val="24"/>
          <w:szCs w:val="24"/>
        </w:rPr>
        <w:t xml:space="preserve"> </w:t>
      </w:r>
      <w:r w:rsidRPr="0077293D">
        <w:rPr>
          <w:rFonts w:ascii="Garamond" w:hAnsi="Garamond" w:cs="Times New Roman"/>
          <w:w w:val="105"/>
          <w:sz w:val="24"/>
          <w:szCs w:val="24"/>
        </w:rPr>
        <w:t>ripranimi,</w:t>
      </w:r>
      <w:r w:rsidRPr="0077293D">
        <w:rPr>
          <w:rFonts w:ascii="Garamond" w:hAnsi="Garamond" w:cs="Times New Roman"/>
          <w:spacing w:val="26"/>
          <w:w w:val="105"/>
          <w:sz w:val="24"/>
          <w:szCs w:val="24"/>
        </w:rPr>
        <w:t xml:space="preserve"> </w:t>
      </w:r>
      <w:r w:rsidRPr="0077293D">
        <w:rPr>
          <w:rFonts w:ascii="Garamond" w:hAnsi="Garamond" w:cs="Times New Roman"/>
          <w:w w:val="105"/>
          <w:sz w:val="24"/>
          <w:szCs w:val="24"/>
        </w:rPr>
        <w:t>kryesisht</w:t>
      </w:r>
      <w:r w:rsidRPr="0077293D">
        <w:rPr>
          <w:rFonts w:ascii="Garamond" w:hAnsi="Garamond" w:cs="Times New Roman"/>
          <w:spacing w:val="27"/>
          <w:w w:val="105"/>
          <w:sz w:val="24"/>
          <w:szCs w:val="24"/>
        </w:rPr>
        <w:t xml:space="preserve"> </w:t>
      </w:r>
      <w:r w:rsidRPr="0077293D">
        <w:rPr>
          <w:rFonts w:ascii="Garamond" w:hAnsi="Garamond" w:cs="Times New Roman"/>
          <w:w w:val="105"/>
          <w:sz w:val="24"/>
          <w:szCs w:val="24"/>
        </w:rPr>
        <w:t>drejt</w:t>
      </w:r>
      <w:r w:rsidRPr="0077293D">
        <w:rPr>
          <w:rFonts w:ascii="Garamond" w:hAnsi="Garamond" w:cs="Times New Roman"/>
          <w:spacing w:val="26"/>
          <w:w w:val="105"/>
          <w:sz w:val="24"/>
          <w:szCs w:val="24"/>
        </w:rPr>
        <w:t xml:space="preserve"> </w:t>
      </w:r>
      <w:r w:rsidR="00F61A9B" w:rsidRPr="0077293D">
        <w:rPr>
          <w:rFonts w:ascii="Garamond" w:hAnsi="Garamond" w:cs="Times New Roman"/>
          <w:w w:val="105"/>
          <w:sz w:val="24"/>
          <w:szCs w:val="24"/>
        </w:rPr>
        <w:t>vendeve t</w:t>
      </w:r>
      <w:r w:rsidR="004465D8" w:rsidRPr="0077293D">
        <w:rPr>
          <w:rFonts w:ascii="Garamond" w:hAnsi="Garamond" w:cs="Times New Roman"/>
          <w:w w:val="105"/>
          <w:sz w:val="24"/>
          <w:szCs w:val="24"/>
        </w:rPr>
        <w:t>ë</w:t>
      </w:r>
      <w:r w:rsidR="00F61A9B" w:rsidRPr="0077293D">
        <w:rPr>
          <w:rFonts w:ascii="Garamond" w:hAnsi="Garamond" w:cs="Times New Roman"/>
          <w:w w:val="105"/>
          <w:sz w:val="24"/>
          <w:szCs w:val="24"/>
        </w:rPr>
        <w:t xml:space="preserve"> q</w:t>
      </w:r>
      <w:r w:rsidR="004465D8" w:rsidRPr="0077293D">
        <w:rPr>
          <w:rFonts w:ascii="Garamond" w:hAnsi="Garamond" w:cs="Times New Roman"/>
          <w:w w:val="105"/>
          <w:sz w:val="24"/>
          <w:szCs w:val="24"/>
        </w:rPr>
        <w:t>ë</w:t>
      </w:r>
      <w:r w:rsidR="00F61A9B" w:rsidRPr="0077293D">
        <w:rPr>
          <w:rFonts w:ascii="Garamond" w:hAnsi="Garamond" w:cs="Times New Roman"/>
          <w:w w:val="105"/>
          <w:sz w:val="24"/>
          <w:szCs w:val="24"/>
        </w:rPr>
        <w:t>ndrimit t</w:t>
      </w:r>
      <w:r w:rsidR="004465D8" w:rsidRPr="0077293D">
        <w:rPr>
          <w:rFonts w:ascii="Garamond" w:hAnsi="Garamond" w:cs="Times New Roman"/>
          <w:w w:val="105"/>
          <w:sz w:val="24"/>
          <w:szCs w:val="24"/>
        </w:rPr>
        <w:t>ë</w:t>
      </w:r>
      <w:r w:rsidR="00F61A9B" w:rsidRPr="0077293D">
        <w:rPr>
          <w:rFonts w:ascii="Garamond" w:hAnsi="Garamond" w:cs="Times New Roman"/>
          <w:w w:val="105"/>
          <w:sz w:val="24"/>
          <w:szCs w:val="24"/>
        </w:rPr>
        <w:t xml:space="preserve"> fundit, nga kan</w:t>
      </w:r>
      <w:r w:rsidR="004465D8" w:rsidRPr="0077293D">
        <w:rPr>
          <w:rFonts w:ascii="Garamond" w:hAnsi="Garamond" w:cs="Times New Roman"/>
          <w:w w:val="105"/>
          <w:sz w:val="24"/>
          <w:szCs w:val="24"/>
        </w:rPr>
        <w:t>ë</w:t>
      </w:r>
      <w:r w:rsidR="00F61A9B" w:rsidRPr="0077293D">
        <w:rPr>
          <w:rFonts w:ascii="Garamond" w:hAnsi="Garamond" w:cs="Times New Roman"/>
          <w:w w:val="105"/>
          <w:sz w:val="24"/>
          <w:szCs w:val="24"/>
        </w:rPr>
        <w:t xml:space="preserve"> tranzituar</w:t>
      </w:r>
      <w:r w:rsidRPr="0077293D">
        <w:rPr>
          <w:rFonts w:ascii="Garamond" w:hAnsi="Garamond" w:cs="Times New Roman"/>
          <w:w w:val="105"/>
          <w:sz w:val="24"/>
          <w:szCs w:val="24"/>
        </w:rPr>
        <w:t>.</w:t>
      </w:r>
      <w:r w:rsidRPr="0077293D">
        <w:rPr>
          <w:rFonts w:ascii="Garamond" w:hAnsi="Garamond" w:cs="Times New Roman"/>
          <w:spacing w:val="26"/>
          <w:w w:val="105"/>
          <w:sz w:val="24"/>
          <w:szCs w:val="24"/>
        </w:rPr>
        <w:t xml:space="preserve"> </w:t>
      </w:r>
      <w:r w:rsidR="003B07E5" w:rsidRPr="0077293D">
        <w:rPr>
          <w:rFonts w:ascii="Garamond" w:hAnsi="Garamond" w:cs="Times New Roman"/>
          <w:w w:val="105"/>
          <w:sz w:val="24"/>
          <w:szCs w:val="24"/>
        </w:rPr>
        <w:t>Lidhur me imigrantët e parregullt të kapur, vihet re që nga 6,630 në total, 4,169 janë kapur në territorin kufitar, 2,389 në territorin e brendshëm dhe 72 në pikat kufitare.</w:t>
      </w:r>
    </w:p>
    <w:p w14:paraId="741E445C" w14:textId="757E2160" w:rsidR="003B07E5" w:rsidRPr="0077293D" w:rsidRDefault="003B07E5" w:rsidP="00172E46">
      <w:pPr>
        <w:ind w:firstLine="284"/>
        <w:jc w:val="both"/>
        <w:rPr>
          <w:rFonts w:ascii="Garamond" w:hAnsi="Garamond" w:cs="Times New Roman"/>
          <w:w w:val="105"/>
          <w:sz w:val="24"/>
          <w:szCs w:val="24"/>
        </w:rPr>
      </w:pPr>
      <w:r w:rsidRPr="0077293D">
        <w:rPr>
          <w:rFonts w:ascii="Garamond" w:eastAsia="Times New Roman" w:hAnsi="Garamond" w:cs="Times New Roman"/>
          <w:bCs/>
          <w:color w:val="000000"/>
          <w:sz w:val="24"/>
          <w:szCs w:val="24"/>
        </w:rPr>
        <w:t>Nga një total prej 6,630 imigrantë të kapur, 61 janë pajisur me urdhër dëbimi dhe mbyllur në qendrën e mbyllur në Karreç, 255 janë azilkërkues,</w:t>
      </w:r>
      <w:r w:rsidRPr="0077293D">
        <w:rPr>
          <w:rFonts w:ascii="Garamond" w:hAnsi="Garamond" w:cs="Times New Roman"/>
          <w:w w:val="105"/>
          <w:sz w:val="24"/>
          <w:szCs w:val="24"/>
        </w:rPr>
        <w:t xml:space="preserve"> </w:t>
      </w:r>
      <w:r w:rsidRPr="0077293D">
        <w:rPr>
          <w:rFonts w:ascii="Garamond" w:eastAsia="Times New Roman" w:hAnsi="Garamond" w:cs="Times New Roman"/>
          <w:bCs/>
          <w:color w:val="000000"/>
          <w:sz w:val="24"/>
          <w:szCs w:val="24"/>
        </w:rPr>
        <w:t xml:space="preserve">6,314 janë pajisur me urdhra largimi </w:t>
      </w:r>
      <w:r w:rsidR="00326707" w:rsidRPr="0077293D">
        <w:rPr>
          <w:rFonts w:ascii="Garamond" w:eastAsia="Times New Roman" w:hAnsi="Garamond" w:cs="Times New Roman"/>
          <w:bCs/>
          <w:color w:val="000000"/>
          <w:sz w:val="24"/>
          <w:szCs w:val="24"/>
        </w:rPr>
        <w:t xml:space="preserve">vullnetar </w:t>
      </w:r>
      <w:r w:rsidRPr="0077293D">
        <w:rPr>
          <w:rFonts w:ascii="Garamond" w:eastAsia="Times New Roman" w:hAnsi="Garamond" w:cs="Times New Roman"/>
          <w:bCs/>
          <w:color w:val="000000"/>
          <w:sz w:val="24"/>
          <w:szCs w:val="24"/>
        </w:rPr>
        <w:t>dhe 14 shtetas të pajisur me një nga urdhrat kanë qenë shtetas të vendeve të BE-së.</w:t>
      </w:r>
    </w:p>
    <w:p w14:paraId="74E9DF60" w14:textId="28DD68FA" w:rsidR="00910395" w:rsidRPr="0077293D" w:rsidRDefault="006A057A" w:rsidP="00172E46">
      <w:pPr>
        <w:pStyle w:val="BodyText"/>
        <w:ind w:firstLine="284"/>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w w:val="105"/>
          <w:sz w:val="24"/>
          <w:szCs w:val="24"/>
        </w:rPr>
        <w:t>Shqiptarët</w:t>
      </w:r>
      <w:r w:rsidRPr="0077293D">
        <w:rPr>
          <w:rFonts w:ascii="Garamond" w:hAnsi="Garamond" w:cs="Times New Roman"/>
          <w:b/>
          <w:color w:val="2E74B5" w:themeColor="accent1" w:themeShade="BF"/>
          <w:spacing w:val="-8"/>
          <w:w w:val="105"/>
          <w:sz w:val="24"/>
          <w:szCs w:val="24"/>
        </w:rPr>
        <w:t xml:space="preserve"> </w:t>
      </w:r>
      <w:r w:rsidR="00910395" w:rsidRPr="0077293D">
        <w:rPr>
          <w:rFonts w:ascii="Garamond" w:hAnsi="Garamond" w:cs="Times New Roman"/>
          <w:b/>
          <w:color w:val="2E74B5" w:themeColor="accent1" w:themeShade="BF"/>
          <w:w w:val="105"/>
          <w:sz w:val="24"/>
          <w:szCs w:val="24"/>
        </w:rPr>
        <w:t>e</w:t>
      </w:r>
      <w:r w:rsidR="00910395" w:rsidRPr="0077293D">
        <w:rPr>
          <w:rFonts w:ascii="Garamond" w:hAnsi="Garamond" w:cs="Times New Roman"/>
          <w:b/>
          <w:color w:val="2E74B5" w:themeColor="accent1" w:themeShade="BF"/>
          <w:spacing w:val="-9"/>
          <w:w w:val="105"/>
          <w:sz w:val="24"/>
          <w:szCs w:val="24"/>
        </w:rPr>
        <w:t xml:space="preserve"> </w:t>
      </w:r>
      <w:r w:rsidR="00910395" w:rsidRPr="0077293D">
        <w:rPr>
          <w:rFonts w:ascii="Garamond" w:hAnsi="Garamond" w:cs="Times New Roman"/>
          <w:b/>
          <w:color w:val="2E74B5" w:themeColor="accent1" w:themeShade="BF"/>
          <w:w w:val="105"/>
          <w:sz w:val="24"/>
          <w:szCs w:val="24"/>
        </w:rPr>
        <w:t>kthyer</w:t>
      </w:r>
    </w:p>
    <w:p w14:paraId="5B8A787E" w14:textId="0C949FA4" w:rsidR="00910395" w:rsidRPr="0077293D" w:rsidRDefault="00910395"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Duke analizuar flukset migratore në tërësi, karakteristi</w:t>
      </w:r>
      <w:r w:rsidR="00FF397D" w:rsidRPr="0077293D">
        <w:rPr>
          <w:rFonts w:ascii="Garamond" w:hAnsi="Garamond" w:cs="Times New Roman"/>
          <w:w w:val="105"/>
          <w:sz w:val="24"/>
          <w:szCs w:val="24"/>
        </w:rPr>
        <w:t>k</w:t>
      </w:r>
      <w:r w:rsidR="004465D8" w:rsidRPr="0077293D">
        <w:rPr>
          <w:rFonts w:ascii="Garamond" w:hAnsi="Garamond" w:cs="Times New Roman"/>
          <w:w w:val="105"/>
          <w:sz w:val="24"/>
          <w:szCs w:val="24"/>
        </w:rPr>
        <w:t>ë</w:t>
      </w:r>
      <w:r w:rsidRPr="0077293D">
        <w:rPr>
          <w:rFonts w:ascii="Garamond" w:hAnsi="Garamond" w:cs="Times New Roman"/>
          <w:w w:val="105"/>
          <w:sz w:val="24"/>
          <w:szCs w:val="24"/>
        </w:rPr>
        <w:t xml:space="preserve"> për flukset migratore në Shqipëri mbetet </w:t>
      </w:r>
      <w:r w:rsidR="00F61A9B" w:rsidRPr="0077293D">
        <w:rPr>
          <w:rFonts w:ascii="Garamond" w:hAnsi="Garamond" w:cs="Times New Roman"/>
          <w:w w:val="105"/>
          <w:sz w:val="24"/>
          <w:szCs w:val="24"/>
        </w:rPr>
        <w:t>i</w:t>
      </w:r>
      <w:r w:rsidRPr="0077293D">
        <w:rPr>
          <w:rFonts w:ascii="Garamond" w:hAnsi="Garamond" w:cs="Times New Roman"/>
          <w:w w:val="105"/>
          <w:sz w:val="24"/>
          <w:szCs w:val="24"/>
        </w:rPr>
        <w:t>ntensifikimi i kthimit të emigrantëve shqiptarë gjatë vitit</w:t>
      </w:r>
      <w:r w:rsidRPr="0077293D">
        <w:rPr>
          <w:rFonts w:ascii="Garamond" w:hAnsi="Garamond" w:cs="Times New Roman"/>
          <w:spacing w:val="1"/>
          <w:w w:val="105"/>
          <w:sz w:val="24"/>
          <w:szCs w:val="24"/>
        </w:rPr>
        <w:t xml:space="preserve"> </w:t>
      </w:r>
      <w:r w:rsidR="00D55EC2" w:rsidRPr="0077293D">
        <w:rPr>
          <w:rFonts w:ascii="Garamond" w:hAnsi="Garamond" w:cs="Times New Roman"/>
          <w:w w:val="105"/>
          <w:sz w:val="24"/>
          <w:szCs w:val="24"/>
        </w:rPr>
        <w:t>2023</w:t>
      </w:r>
      <w:r w:rsidR="006A057A" w:rsidRPr="0077293D">
        <w:rPr>
          <w:rFonts w:ascii="Garamond" w:hAnsi="Garamond" w:cs="Times New Roman"/>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lidhur</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kryesisht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kthimet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emigrantëve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azilkërkues</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ose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konstatuar</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qëndrim</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parregullt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vendet 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w:t>
      </w:r>
      <w:r w:rsidR="00FF397D" w:rsidRPr="0077293D">
        <w:rPr>
          <w:rFonts w:ascii="Garamond" w:hAnsi="Garamond" w:cs="Times New Roman"/>
          <w:w w:val="105"/>
          <w:sz w:val="24"/>
          <w:szCs w:val="24"/>
        </w:rPr>
        <w:t>ashkimit Evropian</w:t>
      </w:r>
      <w:r w:rsidRPr="0077293D">
        <w:rPr>
          <w:rFonts w:ascii="Garamond" w:hAnsi="Garamond" w:cs="Times New Roman"/>
          <w:w w:val="105"/>
          <w:sz w:val="24"/>
          <w:szCs w:val="24"/>
        </w:rPr>
        <w:t>.</w:t>
      </w:r>
    </w:p>
    <w:p w14:paraId="4D02A81D" w14:textId="06E3A161" w:rsidR="00910395" w:rsidRPr="0077293D" w:rsidRDefault="00910395" w:rsidP="00172E46">
      <w:pPr>
        <w:pStyle w:val="BodyText"/>
        <w:ind w:firstLine="284"/>
        <w:jc w:val="both"/>
        <w:rPr>
          <w:rFonts w:ascii="Garamond" w:hAnsi="Garamond" w:cs="Times New Roman"/>
          <w:sz w:val="24"/>
          <w:szCs w:val="24"/>
        </w:rPr>
      </w:pPr>
      <w:r w:rsidRPr="0077293D">
        <w:rPr>
          <w:rFonts w:ascii="Garamond" w:hAnsi="Garamond" w:cs="Times New Roman"/>
          <w:spacing w:val="-1"/>
          <w:w w:val="105"/>
          <w:sz w:val="24"/>
          <w:szCs w:val="24"/>
        </w:rPr>
        <w:t>Tipologjitë</w:t>
      </w:r>
      <w:r w:rsidRPr="0077293D">
        <w:rPr>
          <w:rFonts w:ascii="Garamond" w:hAnsi="Garamond" w:cs="Times New Roman"/>
          <w:spacing w:val="-10"/>
          <w:w w:val="105"/>
          <w:sz w:val="24"/>
          <w:szCs w:val="24"/>
        </w:rPr>
        <w:t xml:space="preserve"> </w:t>
      </w:r>
      <w:r w:rsidRPr="0077293D">
        <w:rPr>
          <w:rFonts w:ascii="Garamond" w:hAnsi="Garamond" w:cs="Times New Roman"/>
          <w:spacing w:val="-1"/>
          <w:w w:val="105"/>
          <w:sz w:val="24"/>
          <w:szCs w:val="24"/>
        </w:rPr>
        <w:t>e</w:t>
      </w:r>
      <w:r w:rsidRPr="0077293D">
        <w:rPr>
          <w:rFonts w:ascii="Garamond" w:hAnsi="Garamond" w:cs="Times New Roman"/>
          <w:spacing w:val="-6"/>
          <w:w w:val="105"/>
          <w:sz w:val="24"/>
          <w:szCs w:val="24"/>
        </w:rPr>
        <w:t xml:space="preserve"> </w:t>
      </w:r>
      <w:r w:rsidRPr="0077293D">
        <w:rPr>
          <w:rFonts w:ascii="Garamond" w:hAnsi="Garamond" w:cs="Times New Roman"/>
          <w:spacing w:val="-1"/>
          <w:w w:val="105"/>
          <w:sz w:val="24"/>
          <w:szCs w:val="24"/>
        </w:rPr>
        <w:t>emigrantëve</w:t>
      </w:r>
      <w:r w:rsidRPr="0077293D">
        <w:rPr>
          <w:rFonts w:ascii="Garamond" w:hAnsi="Garamond" w:cs="Times New Roman"/>
          <w:spacing w:val="-7"/>
          <w:w w:val="105"/>
          <w:sz w:val="24"/>
          <w:szCs w:val="24"/>
        </w:rPr>
        <w:t xml:space="preserve"> </w:t>
      </w:r>
      <w:r w:rsidRPr="0077293D">
        <w:rPr>
          <w:rFonts w:ascii="Garamond" w:hAnsi="Garamond" w:cs="Times New Roman"/>
          <w:spacing w:val="-1"/>
          <w:w w:val="105"/>
          <w:sz w:val="24"/>
          <w:szCs w:val="24"/>
        </w:rPr>
        <w:t>shqiptarë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kthyer</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gjatë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vitit</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20</w:t>
      </w:r>
      <w:r w:rsidR="00903DD3" w:rsidRPr="0077293D">
        <w:rPr>
          <w:rFonts w:ascii="Garamond" w:hAnsi="Garamond" w:cs="Times New Roman"/>
          <w:w w:val="105"/>
          <w:sz w:val="24"/>
          <w:szCs w:val="24"/>
        </w:rPr>
        <w:t>23</w:t>
      </w:r>
      <w:r w:rsidR="00FF397D" w:rsidRPr="0077293D">
        <w:rPr>
          <w:rFonts w:ascii="Garamond" w:hAnsi="Garamond" w:cs="Times New Roman"/>
          <w:spacing w:val="-8"/>
          <w:w w:val="105"/>
          <w:sz w:val="24"/>
          <w:szCs w:val="24"/>
        </w:rPr>
        <w:t>, ishin kryesisht</w:t>
      </w:r>
      <w:r w:rsidRPr="0077293D">
        <w:rPr>
          <w:rFonts w:ascii="Garamond" w:hAnsi="Garamond" w:cs="Times New Roman"/>
          <w:w w:val="105"/>
          <w:sz w:val="24"/>
          <w:szCs w:val="24"/>
        </w:rPr>
        <w:t>:</w:t>
      </w:r>
    </w:p>
    <w:p w14:paraId="79F8393F" w14:textId="0F8CE356" w:rsidR="00910395" w:rsidRPr="0077293D" w:rsidRDefault="007C1E48" w:rsidP="00172E46">
      <w:pPr>
        <w:pStyle w:val="ListParagraph"/>
        <w:tabs>
          <w:tab w:val="left" w:pos="720"/>
        </w:tabs>
        <w:ind w:left="0" w:firstLine="284"/>
        <w:jc w:val="both"/>
        <w:rPr>
          <w:rFonts w:ascii="Garamond" w:hAnsi="Garamond" w:cs="Times New Roman"/>
          <w:sz w:val="24"/>
          <w:szCs w:val="24"/>
        </w:rPr>
      </w:pPr>
      <w:r w:rsidRPr="0077293D">
        <w:rPr>
          <w:rFonts w:ascii="Garamond" w:hAnsi="Garamond" w:cs="Times New Roman"/>
          <w:spacing w:val="-1"/>
          <w:w w:val="105"/>
          <w:sz w:val="24"/>
          <w:szCs w:val="24"/>
        </w:rPr>
        <w:t>i</w:t>
      </w:r>
      <w:r w:rsidR="00A078EC" w:rsidRPr="0077293D">
        <w:rPr>
          <w:rFonts w:ascii="Garamond" w:hAnsi="Garamond" w:cs="Times New Roman"/>
          <w:spacing w:val="-1"/>
          <w:w w:val="105"/>
          <w:sz w:val="24"/>
          <w:szCs w:val="24"/>
        </w:rPr>
        <w:t>.</w:t>
      </w:r>
      <w:r w:rsidRPr="0077293D">
        <w:rPr>
          <w:rFonts w:ascii="Garamond" w:hAnsi="Garamond" w:cs="Times New Roman"/>
          <w:spacing w:val="-1"/>
          <w:w w:val="105"/>
          <w:sz w:val="24"/>
          <w:szCs w:val="24"/>
        </w:rPr>
        <w:t xml:space="preserve"> </w:t>
      </w:r>
      <w:r w:rsidR="00A078EC" w:rsidRPr="0077293D">
        <w:rPr>
          <w:rFonts w:ascii="Garamond" w:hAnsi="Garamond" w:cs="Times New Roman"/>
          <w:spacing w:val="-1"/>
          <w:w w:val="105"/>
          <w:sz w:val="24"/>
          <w:szCs w:val="24"/>
        </w:rPr>
        <w:t>k</w:t>
      </w:r>
      <w:r w:rsidR="00910395" w:rsidRPr="0077293D">
        <w:rPr>
          <w:rFonts w:ascii="Garamond" w:hAnsi="Garamond" w:cs="Times New Roman"/>
          <w:spacing w:val="-1"/>
          <w:w w:val="105"/>
          <w:sz w:val="24"/>
          <w:szCs w:val="24"/>
        </w:rPr>
        <w:t>thimi</w:t>
      </w:r>
      <w:r w:rsidR="00910395" w:rsidRPr="0077293D">
        <w:rPr>
          <w:rFonts w:ascii="Garamond" w:hAnsi="Garamond" w:cs="Times New Roman"/>
          <w:spacing w:val="-9"/>
          <w:w w:val="105"/>
          <w:sz w:val="24"/>
          <w:szCs w:val="24"/>
        </w:rPr>
        <w:t xml:space="preserve"> </w:t>
      </w:r>
      <w:r w:rsidR="00910395" w:rsidRPr="0077293D">
        <w:rPr>
          <w:rFonts w:ascii="Garamond" w:hAnsi="Garamond" w:cs="Times New Roman"/>
          <w:spacing w:val="-1"/>
          <w:w w:val="105"/>
          <w:sz w:val="24"/>
          <w:szCs w:val="24"/>
        </w:rPr>
        <w:t>vullnetar</w:t>
      </w:r>
      <w:r w:rsidR="00910395" w:rsidRPr="0077293D">
        <w:rPr>
          <w:rFonts w:ascii="Garamond" w:hAnsi="Garamond" w:cs="Times New Roman"/>
          <w:spacing w:val="-7"/>
          <w:w w:val="105"/>
          <w:sz w:val="24"/>
          <w:szCs w:val="24"/>
        </w:rPr>
        <w:t xml:space="preserve"> </w:t>
      </w:r>
      <w:r w:rsidR="00910395" w:rsidRPr="0077293D">
        <w:rPr>
          <w:rFonts w:ascii="Garamond" w:hAnsi="Garamond" w:cs="Times New Roman"/>
          <w:spacing w:val="-1"/>
          <w:w w:val="105"/>
          <w:sz w:val="24"/>
          <w:szCs w:val="24"/>
        </w:rPr>
        <w:t>i</w:t>
      </w:r>
      <w:r w:rsidR="00910395" w:rsidRPr="0077293D">
        <w:rPr>
          <w:rFonts w:ascii="Garamond" w:hAnsi="Garamond" w:cs="Times New Roman"/>
          <w:spacing w:val="-9"/>
          <w:w w:val="105"/>
          <w:sz w:val="24"/>
          <w:szCs w:val="24"/>
        </w:rPr>
        <w:t xml:space="preserve"> </w:t>
      </w:r>
      <w:r w:rsidR="00910395" w:rsidRPr="0077293D">
        <w:rPr>
          <w:rFonts w:ascii="Garamond" w:hAnsi="Garamond" w:cs="Times New Roman"/>
          <w:spacing w:val="-1"/>
          <w:w w:val="105"/>
          <w:sz w:val="24"/>
          <w:szCs w:val="24"/>
        </w:rPr>
        <w:t>emigrantëve</w:t>
      </w:r>
      <w:r w:rsidR="00910395" w:rsidRPr="0077293D">
        <w:rPr>
          <w:rFonts w:ascii="Garamond" w:hAnsi="Garamond" w:cs="Times New Roman"/>
          <w:spacing w:val="-7"/>
          <w:w w:val="105"/>
          <w:sz w:val="24"/>
          <w:szCs w:val="24"/>
        </w:rPr>
        <w:t xml:space="preserve"> </w:t>
      </w:r>
      <w:r w:rsidR="00910395" w:rsidRPr="0077293D">
        <w:rPr>
          <w:rFonts w:ascii="Garamond" w:hAnsi="Garamond" w:cs="Times New Roman"/>
          <w:w w:val="105"/>
          <w:sz w:val="24"/>
          <w:szCs w:val="24"/>
        </w:rPr>
        <w:t>ekonomikë;</w:t>
      </w:r>
    </w:p>
    <w:p w14:paraId="42B9287D" w14:textId="3820504C" w:rsidR="00910395" w:rsidRPr="0077293D" w:rsidRDefault="007C1E48" w:rsidP="00172E46">
      <w:pPr>
        <w:pStyle w:val="ListParagraph"/>
        <w:tabs>
          <w:tab w:val="left" w:pos="720"/>
        </w:tabs>
        <w:ind w:left="0" w:firstLine="284"/>
        <w:jc w:val="both"/>
        <w:rPr>
          <w:rFonts w:ascii="Garamond" w:hAnsi="Garamond" w:cs="Times New Roman"/>
          <w:sz w:val="24"/>
          <w:szCs w:val="24"/>
        </w:rPr>
      </w:pPr>
      <w:r w:rsidRPr="0077293D">
        <w:rPr>
          <w:rFonts w:ascii="Garamond" w:hAnsi="Garamond" w:cs="Times New Roman"/>
          <w:w w:val="105"/>
          <w:sz w:val="24"/>
          <w:szCs w:val="24"/>
        </w:rPr>
        <w:t>ii</w:t>
      </w:r>
      <w:r w:rsidR="00A078EC" w:rsidRPr="0077293D">
        <w:rPr>
          <w:rFonts w:ascii="Garamond" w:hAnsi="Garamond" w:cs="Times New Roman"/>
          <w:w w:val="105"/>
          <w:sz w:val="24"/>
          <w:szCs w:val="24"/>
        </w:rPr>
        <w:t>.</w:t>
      </w:r>
      <w:r w:rsidRPr="0077293D">
        <w:rPr>
          <w:rFonts w:ascii="Garamond" w:hAnsi="Garamond" w:cs="Times New Roman"/>
          <w:w w:val="105"/>
          <w:sz w:val="24"/>
          <w:szCs w:val="24"/>
        </w:rPr>
        <w:t xml:space="preserve"> </w:t>
      </w:r>
      <w:r w:rsidR="00910395" w:rsidRPr="0077293D">
        <w:rPr>
          <w:rFonts w:ascii="Garamond" w:hAnsi="Garamond" w:cs="Times New Roman"/>
          <w:w w:val="105"/>
          <w:sz w:val="24"/>
          <w:szCs w:val="24"/>
        </w:rPr>
        <w:t>kthimi</w:t>
      </w:r>
      <w:r w:rsidR="00910395" w:rsidRPr="0077293D">
        <w:rPr>
          <w:rFonts w:ascii="Garamond" w:hAnsi="Garamond" w:cs="Times New Roman"/>
          <w:spacing w:val="-8"/>
          <w:w w:val="105"/>
          <w:sz w:val="24"/>
          <w:szCs w:val="24"/>
        </w:rPr>
        <w:t xml:space="preserve"> </w:t>
      </w:r>
      <w:r w:rsidR="00910395" w:rsidRPr="0077293D">
        <w:rPr>
          <w:rFonts w:ascii="Garamond" w:hAnsi="Garamond" w:cs="Times New Roman"/>
          <w:w w:val="105"/>
          <w:sz w:val="24"/>
          <w:szCs w:val="24"/>
        </w:rPr>
        <w:t>i</w:t>
      </w:r>
      <w:r w:rsidR="00910395" w:rsidRPr="0077293D">
        <w:rPr>
          <w:rFonts w:ascii="Garamond" w:hAnsi="Garamond" w:cs="Times New Roman"/>
          <w:spacing w:val="-8"/>
          <w:w w:val="105"/>
          <w:sz w:val="24"/>
          <w:szCs w:val="24"/>
        </w:rPr>
        <w:t xml:space="preserve"> </w:t>
      </w:r>
      <w:r w:rsidR="00910395" w:rsidRPr="0077293D">
        <w:rPr>
          <w:rFonts w:ascii="Garamond" w:hAnsi="Garamond" w:cs="Times New Roman"/>
          <w:w w:val="105"/>
          <w:sz w:val="24"/>
          <w:szCs w:val="24"/>
        </w:rPr>
        <w:t>të</w:t>
      </w:r>
      <w:r w:rsidR="00910395" w:rsidRPr="0077293D">
        <w:rPr>
          <w:rFonts w:ascii="Garamond" w:hAnsi="Garamond" w:cs="Times New Roman"/>
          <w:spacing w:val="-7"/>
          <w:w w:val="105"/>
          <w:sz w:val="24"/>
          <w:szCs w:val="24"/>
        </w:rPr>
        <w:t xml:space="preserve"> </w:t>
      </w:r>
      <w:r w:rsidR="00910395" w:rsidRPr="0077293D">
        <w:rPr>
          <w:rFonts w:ascii="Garamond" w:hAnsi="Garamond" w:cs="Times New Roman"/>
          <w:w w:val="105"/>
          <w:sz w:val="24"/>
          <w:szCs w:val="24"/>
        </w:rPr>
        <w:t>miturve</w:t>
      </w:r>
      <w:r w:rsidR="00910395" w:rsidRPr="0077293D">
        <w:rPr>
          <w:rFonts w:ascii="Garamond" w:hAnsi="Garamond" w:cs="Times New Roman"/>
          <w:spacing w:val="-9"/>
          <w:w w:val="105"/>
          <w:sz w:val="24"/>
          <w:szCs w:val="24"/>
        </w:rPr>
        <w:t xml:space="preserve"> </w:t>
      </w:r>
      <w:r w:rsidR="00910395" w:rsidRPr="0077293D">
        <w:rPr>
          <w:rFonts w:ascii="Garamond" w:hAnsi="Garamond" w:cs="Times New Roman"/>
          <w:w w:val="105"/>
          <w:sz w:val="24"/>
          <w:szCs w:val="24"/>
        </w:rPr>
        <w:t>të</w:t>
      </w:r>
      <w:r w:rsidR="00910395" w:rsidRPr="0077293D">
        <w:rPr>
          <w:rFonts w:ascii="Garamond" w:hAnsi="Garamond" w:cs="Times New Roman"/>
          <w:spacing w:val="-8"/>
          <w:w w:val="105"/>
          <w:sz w:val="24"/>
          <w:szCs w:val="24"/>
        </w:rPr>
        <w:t xml:space="preserve"> </w:t>
      </w:r>
      <w:r w:rsidR="00910395" w:rsidRPr="0077293D">
        <w:rPr>
          <w:rFonts w:ascii="Garamond" w:hAnsi="Garamond" w:cs="Times New Roman"/>
          <w:w w:val="105"/>
          <w:sz w:val="24"/>
          <w:szCs w:val="24"/>
        </w:rPr>
        <w:t>shoqëruar</w:t>
      </w:r>
      <w:r w:rsidR="00910395" w:rsidRPr="0077293D">
        <w:rPr>
          <w:rFonts w:ascii="Garamond" w:hAnsi="Garamond" w:cs="Times New Roman"/>
          <w:spacing w:val="-7"/>
          <w:w w:val="105"/>
          <w:sz w:val="24"/>
          <w:szCs w:val="24"/>
        </w:rPr>
        <w:t xml:space="preserve"> </w:t>
      </w:r>
      <w:r w:rsidR="00910395" w:rsidRPr="0077293D">
        <w:rPr>
          <w:rFonts w:ascii="Garamond" w:hAnsi="Garamond" w:cs="Times New Roman"/>
          <w:w w:val="105"/>
          <w:sz w:val="24"/>
          <w:szCs w:val="24"/>
        </w:rPr>
        <w:t>ose</w:t>
      </w:r>
      <w:r w:rsidR="00910395" w:rsidRPr="0077293D">
        <w:rPr>
          <w:rFonts w:ascii="Garamond" w:hAnsi="Garamond" w:cs="Times New Roman"/>
          <w:spacing w:val="-8"/>
          <w:w w:val="105"/>
          <w:sz w:val="24"/>
          <w:szCs w:val="24"/>
        </w:rPr>
        <w:t xml:space="preserve"> </w:t>
      </w:r>
      <w:r w:rsidR="00910395" w:rsidRPr="0077293D">
        <w:rPr>
          <w:rFonts w:ascii="Garamond" w:hAnsi="Garamond" w:cs="Times New Roman"/>
          <w:w w:val="105"/>
          <w:sz w:val="24"/>
          <w:szCs w:val="24"/>
        </w:rPr>
        <w:t>jo</w:t>
      </w:r>
      <w:r w:rsidR="00910395" w:rsidRPr="0077293D">
        <w:rPr>
          <w:rFonts w:ascii="Garamond" w:hAnsi="Garamond" w:cs="Times New Roman"/>
          <w:spacing w:val="-7"/>
          <w:w w:val="105"/>
          <w:sz w:val="24"/>
          <w:szCs w:val="24"/>
        </w:rPr>
        <w:t xml:space="preserve"> </w:t>
      </w:r>
      <w:r w:rsidR="00910395" w:rsidRPr="0077293D">
        <w:rPr>
          <w:rFonts w:ascii="Garamond" w:hAnsi="Garamond" w:cs="Times New Roman"/>
          <w:w w:val="105"/>
          <w:sz w:val="24"/>
          <w:szCs w:val="24"/>
        </w:rPr>
        <w:t>nga</w:t>
      </w:r>
      <w:r w:rsidR="00910395" w:rsidRPr="0077293D">
        <w:rPr>
          <w:rFonts w:ascii="Garamond" w:hAnsi="Garamond" w:cs="Times New Roman"/>
          <w:spacing w:val="-8"/>
          <w:w w:val="105"/>
          <w:sz w:val="24"/>
          <w:szCs w:val="24"/>
        </w:rPr>
        <w:t xml:space="preserve"> </w:t>
      </w:r>
      <w:r w:rsidR="00910395" w:rsidRPr="0077293D">
        <w:rPr>
          <w:rFonts w:ascii="Garamond" w:hAnsi="Garamond" w:cs="Times New Roman"/>
          <w:w w:val="105"/>
          <w:sz w:val="24"/>
          <w:szCs w:val="24"/>
        </w:rPr>
        <w:t>prindërit;</w:t>
      </w:r>
    </w:p>
    <w:p w14:paraId="54530DF7" w14:textId="24C2DBF2" w:rsidR="00910395" w:rsidRPr="0077293D" w:rsidRDefault="007C1E48" w:rsidP="00172E46">
      <w:pPr>
        <w:pStyle w:val="ListParagraph"/>
        <w:tabs>
          <w:tab w:val="left" w:pos="720"/>
        </w:tabs>
        <w:ind w:left="0" w:firstLine="284"/>
        <w:jc w:val="both"/>
        <w:rPr>
          <w:rFonts w:ascii="Garamond" w:hAnsi="Garamond" w:cs="Times New Roman"/>
          <w:sz w:val="24"/>
          <w:szCs w:val="24"/>
        </w:rPr>
      </w:pPr>
      <w:r w:rsidRPr="0077293D">
        <w:rPr>
          <w:rFonts w:ascii="Garamond" w:hAnsi="Garamond" w:cs="Times New Roman"/>
          <w:w w:val="105"/>
          <w:sz w:val="24"/>
          <w:szCs w:val="24"/>
        </w:rPr>
        <w:t>iii</w:t>
      </w:r>
      <w:r w:rsidR="00A078EC" w:rsidRPr="0077293D">
        <w:rPr>
          <w:rFonts w:ascii="Garamond" w:hAnsi="Garamond" w:cs="Times New Roman"/>
          <w:w w:val="105"/>
          <w:sz w:val="24"/>
          <w:szCs w:val="24"/>
        </w:rPr>
        <w:t>.</w:t>
      </w:r>
      <w:r w:rsidRPr="0077293D">
        <w:rPr>
          <w:rFonts w:ascii="Garamond" w:hAnsi="Garamond" w:cs="Times New Roman"/>
          <w:w w:val="105"/>
          <w:sz w:val="24"/>
          <w:szCs w:val="24"/>
        </w:rPr>
        <w:t xml:space="preserve"> </w:t>
      </w:r>
      <w:r w:rsidR="00910395" w:rsidRPr="0077293D">
        <w:rPr>
          <w:rFonts w:ascii="Garamond" w:hAnsi="Garamond" w:cs="Times New Roman"/>
          <w:w w:val="105"/>
          <w:sz w:val="24"/>
          <w:szCs w:val="24"/>
        </w:rPr>
        <w:t>kthimi</w:t>
      </w:r>
      <w:r w:rsidR="00910395" w:rsidRPr="0077293D">
        <w:rPr>
          <w:rFonts w:ascii="Garamond" w:hAnsi="Garamond" w:cs="Times New Roman"/>
          <w:spacing w:val="-10"/>
          <w:w w:val="105"/>
          <w:sz w:val="24"/>
          <w:szCs w:val="24"/>
        </w:rPr>
        <w:t xml:space="preserve"> </w:t>
      </w:r>
      <w:r w:rsidR="00910395" w:rsidRPr="0077293D">
        <w:rPr>
          <w:rFonts w:ascii="Garamond" w:hAnsi="Garamond" w:cs="Times New Roman"/>
          <w:w w:val="105"/>
          <w:sz w:val="24"/>
          <w:szCs w:val="24"/>
        </w:rPr>
        <w:t>i</w:t>
      </w:r>
      <w:r w:rsidR="00910395" w:rsidRPr="0077293D">
        <w:rPr>
          <w:rFonts w:ascii="Garamond" w:hAnsi="Garamond" w:cs="Times New Roman"/>
          <w:spacing w:val="-10"/>
          <w:w w:val="105"/>
          <w:sz w:val="24"/>
          <w:szCs w:val="24"/>
        </w:rPr>
        <w:t xml:space="preserve"> </w:t>
      </w:r>
      <w:r w:rsidR="00910395" w:rsidRPr="0077293D">
        <w:rPr>
          <w:rFonts w:ascii="Garamond" w:hAnsi="Garamond" w:cs="Times New Roman"/>
          <w:w w:val="105"/>
          <w:sz w:val="24"/>
          <w:szCs w:val="24"/>
        </w:rPr>
        <w:t>migrantëve</w:t>
      </w:r>
      <w:r w:rsidR="00910395" w:rsidRPr="0077293D">
        <w:rPr>
          <w:rFonts w:ascii="Garamond" w:hAnsi="Garamond" w:cs="Times New Roman"/>
          <w:spacing w:val="-10"/>
          <w:w w:val="105"/>
          <w:sz w:val="24"/>
          <w:szCs w:val="24"/>
        </w:rPr>
        <w:t xml:space="preserve"> </w:t>
      </w:r>
      <w:r w:rsidR="00910395" w:rsidRPr="0077293D">
        <w:rPr>
          <w:rFonts w:ascii="Garamond" w:hAnsi="Garamond" w:cs="Times New Roman"/>
          <w:w w:val="105"/>
          <w:sz w:val="24"/>
          <w:szCs w:val="24"/>
        </w:rPr>
        <w:t>të</w:t>
      </w:r>
      <w:r w:rsidR="00910395" w:rsidRPr="0077293D">
        <w:rPr>
          <w:rFonts w:ascii="Garamond" w:hAnsi="Garamond" w:cs="Times New Roman"/>
          <w:spacing w:val="-8"/>
          <w:w w:val="105"/>
          <w:sz w:val="24"/>
          <w:szCs w:val="24"/>
        </w:rPr>
        <w:t xml:space="preserve"> </w:t>
      </w:r>
      <w:r w:rsidR="00910395" w:rsidRPr="0077293D">
        <w:rPr>
          <w:rFonts w:ascii="Garamond" w:hAnsi="Garamond" w:cs="Times New Roman"/>
          <w:w w:val="105"/>
          <w:sz w:val="24"/>
          <w:szCs w:val="24"/>
        </w:rPr>
        <w:t>parregullt;</w:t>
      </w:r>
    </w:p>
    <w:p w14:paraId="114B8C4F" w14:textId="62360E38" w:rsidR="00910395" w:rsidRPr="0077293D" w:rsidRDefault="007C1E48" w:rsidP="00172E46">
      <w:pPr>
        <w:pStyle w:val="ListParagraph"/>
        <w:tabs>
          <w:tab w:val="left" w:pos="720"/>
        </w:tabs>
        <w:ind w:left="0" w:firstLine="284"/>
        <w:jc w:val="both"/>
        <w:rPr>
          <w:rFonts w:ascii="Garamond" w:hAnsi="Garamond" w:cs="Times New Roman"/>
          <w:sz w:val="24"/>
          <w:szCs w:val="24"/>
        </w:rPr>
      </w:pPr>
      <w:r w:rsidRPr="0077293D">
        <w:rPr>
          <w:rFonts w:ascii="Garamond" w:hAnsi="Garamond" w:cs="Times New Roman"/>
          <w:w w:val="105"/>
          <w:sz w:val="24"/>
          <w:szCs w:val="24"/>
        </w:rPr>
        <w:t>iv</w:t>
      </w:r>
      <w:r w:rsidR="00A078EC" w:rsidRPr="0077293D">
        <w:rPr>
          <w:rFonts w:ascii="Garamond" w:hAnsi="Garamond" w:cs="Times New Roman"/>
          <w:w w:val="105"/>
          <w:sz w:val="24"/>
          <w:szCs w:val="24"/>
        </w:rPr>
        <w:t>.</w:t>
      </w:r>
      <w:r w:rsidRPr="0077293D">
        <w:rPr>
          <w:rFonts w:ascii="Garamond" w:hAnsi="Garamond" w:cs="Times New Roman"/>
          <w:w w:val="105"/>
          <w:sz w:val="24"/>
          <w:szCs w:val="24"/>
        </w:rPr>
        <w:t xml:space="preserve"> </w:t>
      </w:r>
      <w:r w:rsidR="00910395" w:rsidRPr="0077293D">
        <w:rPr>
          <w:rFonts w:ascii="Garamond" w:hAnsi="Garamond" w:cs="Times New Roman"/>
          <w:w w:val="105"/>
          <w:sz w:val="24"/>
          <w:szCs w:val="24"/>
        </w:rPr>
        <w:t>kthimi</w:t>
      </w:r>
      <w:r w:rsidR="00910395" w:rsidRPr="0077293D">
        <w:rPr>
          <w:rFonts w:ascii="Garamond" w:hAnsi="Garamond" w:cs="Times New Roman"/>
          <w:spacing w:val="-9"/>
          <w:w w:val="105"/>
          <w:sz w:val="24"/>
          <w:szCs w:val="24"/>
        </w:rPr>
        <w:t xml:space="preserve"> </w:t>
      </w:r>
      <w:r w:rsidR="00910395" w:rsidRPr="0077293D">
        <w:rPr>
          <w:rFonts w:ascii="Garamond" w:hAnsi="Garamond" w:cs="Times New Roman"/>
          <w:w w:val="105"/>
          <w:sz w:val="24"/>
          <w:szCs w:val="24"/>
        </w:rPr>
        <w:t>i</w:t>
      </w:r>
      <w:r w:rsidR="00910395" w:rsidRPr="0077293D">
        <w:rPr>
          <w:rFonts w:ascii="Garamond" w:hAnsi="Garamond" w:cs="Times New Roman"/>
          <w:spacing w:val="-10"/>
          <w:w w:val="105"/>
          <w:sz w:val="24"/>
          <w:szCs w:val="24"/>
        </w:rPr>
        <w:t xml:space="preserve"> </w:t>
      </w:r>
      <w:r w:rsidR="00910395" w:rsidRPr="0077293D">
        <w:rPr>
          <w:rFonts w:ascii="Garamond" w:hAnsi="Garamond" w:cs="Times New Roman"/>
          <w:w w:val="105"/>
          <w:sz w:val="24"/>
          <w:szCs w:val="24"/>
        </w:rPr>
        <w:t>azilkërkueve</w:t>
      </w:r>
      <w:r w:rsidR="00910395" w:rsidRPr="0077293D">
        <w:rPr>
          <w:rFonts w:ascii="Garamond" w:hAnsi="Garamond" w:cs="Times New Roman"/>
          <w:spacing w:val="-8"/>
          <w:w w:val="105"/>
          <w:sz w:val="24"/>
          <w:szCs w:val="24"/>
        </w:rPr>
        <w:t xml:space="preserve"> </w:t>
      </w:r>
      <w:r w:rsidR="00910395" w:rsidRPr="0077293D">
        <w:rPr>
          <w:rFonts w:ascii="Garamond" w:hAnsi="Garamond" w:cs="Times New Roman"/>
          <w:w w:val="105"/>
          <w:sz w:val="24"/>
          <w:szCs w:val="24"/>
        </w:rPr>
        <w:t>që</w:t>
      </w:r>
      <w:r w:rsidR="00910395" w:rsidRPr="0077293D">
        <w:rPr>
          <w:rFonts w:ascii="Garamond" w:hAnsi="Garamond" w:cs="Times New Roman"/>
          <w:spacing w:val="-9"/>
          <w:w w:val="105"/>
          <w:sz w:val="24"/>
          <w:szCs w:val="24"/>
        </w:rPr>
        <w:t xml:space="preserve"> </w:t>
      </w:r>
      <w:r w:rsidR="00910395" w:rsidRPr="0077293D">
        <w:rPr>
          <w:rFonts w:ascii="Garamond" w:hAnsi="Garamond" w:cs="Times New Roman"/>
          <w:w w:val="105"/>
          <w:sz w:val="24"/>
          <w:szCs w:val="24"/>
        </w:rPr>
        <w:t>nuk</w:t>
      </w:r>
      <w:r w:rsidR="00910395" w:rsidRPr="0077293D">
        <w:rPr>
          <w:rFonts w:ascii="Garamond" w:hAnsi="Garamond" w:cs="Times New Roman"/>
          <w:spacing w:val="-9"/>
          <w:w w:val="105"/>
          <w:sz w:val="24"/>
          <w:szCs w:val="24"/>
        </w:rPr>
        <w:t xml:space="preserve"> </w:t>
      </w:r>
      <w:r w:rsidR="00910395" w:rsidRPr="0077293D">
        <w:rPr>
          <w:rFonts w:ascii="Garamond" w:hAnsi="Garamond" w:cs="Times New Roman"/>
          <w:w w:val="105"/>
          <w:sz w:val="24"/>
          <w:szCs w:val="24"/>
        </w:rPr>
        <w:t>kanë</w:t>
      </w:r>
      <w:r w:rsidR="00910395" w:rsidRPr="0077293D">
        <w:rPr>
          <w:rFonts w:ascii="Garamond" w:hAnsi="Garamond" w:cs="Times New Roman"/>
          <w:spacing w:val="-8"/>
          <w:w w:val="105"/>
          <w:sz w:val="24"/>
          <w:szCs w:val="24"/>
        </w:rPr>
        <w:t xml:space="preserve"> </w:t>
      </w:r>
      <w:r w:rsidR="00910395" w:rsidRPr="0077293D">
        <w:rPr>
          <w:rFonts w:ascii="Garamond" w:hAnsi="Garamond" w:cs="Times New Roman"/>
          <w:w w:val="105"/>
          <w:sz w:val="24"/>
          <w:szCs w:val="24"/>
        </w:rPr>
        <w:t>përfituar</w:t>
      </w:r>
      <w:r w:rsidR="00910395" w:rsidRPr="0077293D">
        <w:rPr>
          <w:rFonts w:ascii="Garamond" w:hAnsi="Garamond" w:cs="Times New Roman"/>
          <w:spacing w:val="-10"/>
          <w:w w:val="105"/>
          <w:sz w:val="24"/>
          <w:szCs w:val="24"/>
        </w:rPr>
        <w:t xml:space="preserve"> </w:t>
      </w:r>
      <w:r w:rsidR="00910395" w:rsidRPr="0077293D">
        <w:rPr>
          <w:rFonts w:ascii="Garamond" w:hAnsi="Garamond" w:cs="Times New Roman"/>
          <w:w w:val="105"/>
          <w:sz w:val="24"/>
          <w:szCs w:val="24"/>
        </w:rPr>
        <w:t>azil.</w:t>
      </w:r>
    </w:p>
    <w:p w14:paraId="6596E47C" w14:textId="18497DF5" w:rsidR="00910395" w:rsidRPr="0077293D" w:rsidRDefault="00910395"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Tabela në vijim paraqet numrin e shtetasve shqiptarë të kthyer nga vendet e BE</w:t>
      </w:r>
      <w:r w:rsidRPr="0077293D">
        <w:rPr>
          <w:rFonts w:ascii="Times New Roman" w:hAnsi="Times New Roman" w:cs="Times New Roman"/>
          <w:w w:val="105"/>
          <w:sz w:val="24"/>
          <w:szCs w:val="24"/>
        </w:rPr>
        <w:t>‐</w:t>
      </w:r>
      <w:r w:rsidRPr="0077293D">
        <w:rPr>
          <w:rFonts w:ascii="Garamond" w:hAnsi="Garamond" w:cs="Times New Roman"/>
          <w:w w:val="105"/>
          <w:sz w:val="24"/>
          <w:szCs w:val="24"/>
        </w:rPr>
        <w:t>s</w:t>
      </w:r>
      <w:r w:rsidRPr="0077293D">
        <w:rPr>
          <w:rFonts w:ascii="Garamond" w:hAnsi="Garamond" w:cs="Garamond"/>
          <w:w w:val="105"/>
          <w:sz w:val="24"/>
          <w:szCs w:val="24"/>
        </w:rPr>
        <w:t>ë</w:t>
      </w:r>
      <w:r w:rsidRPr="0077293D">
        <w:rPr>
          <w:rFonts w:ascii="Garamond" w:hAnsi="Garamond" w:cs="Times New Roman"/>
          <w:w w:val="105"/>
          <w:sz w:val="24"/>
          <w:szCs w:val="24"/>
        </w:rPr>
        <w:t xml:space="preserve"> n</w:t>
      </w:r>
      <w:r w:rsidRPr="0077293D">
        <w:rPr>
          <w:rFonts w:ascii="Garamond" w:hAnsi="Garamond" w:cs="Garamond"/>
          <w:w w:val="105"/>
          <w:sz w:val="24"/>
          <w:szCs w:val="24"/>
        </w:rPr>
        <w:t>ë</w:t>
      </w:r>
      <w:r w:rsidRPr="0077293D">
        <w:rPr>
          <w:rFonts w:ascii="Garamond" w:hAnsi="Garamond" w:cs="Times New Roman"/>
          <w:w w:val="105"/>
          <w:sz w:val="24"/>
          <w:szCs w:val="24"/>
        </w:rPr>
        <w:t xml:space="preserve"> dy vitet e</w:t>
      </w:r>
      <w:r w:rsidRPr="0077293D">
        <w:rPr>
          <w:rFonts w:ascii="Garamond" w:hAnsi="Garamond" w:cs="Times New Roman"/>
          <w:spacing w:val="1"/>
          <w:w w:val="105"/>
          <w:sz w:val="24"/>
          <w:szCs w:val="24"/>
        </w:rPr>
        <w:t xml:space="preserve"> </w:t>
      </w:r>
      <w:r w:rsidR="0018733E" w:rsidRPr="0077293D">
        <w:rPr>
          <w:rFonts w:ascii="Garamond" w:hAnsi="Garamond" w:cs="Times New Roman"/>
          <w:w w:val="105"/>
          <w:sz w:val="24"/>
          <w:szCs w:val="24"/>
        </w:rPr>
        <w:t>fundit dhe numri i operacioneve të përba</w:t>
      </w:r>
      <w:r w:rsidR="00AA5C3A" w:rsidRPr="0077293D">
        <w:rPr>
          <w:rFonts w:ascii="Garamond" w:hAnsi="Garamond" w:cs="Times New Roman"/>
          <w:w w:val="105"/>
          <w:sz w:val="24"/>
          <w:szCs w:val="24"/>
        </w:rPr>
        <w:t>shkëta të koordinuara me FRONTEX</w:t>
      </w:r>
      <w:r w:rsidR="009B3E89">
        <w:rPr>
          <w:rFonts w:ascii="Garamond" w:hAnsi="Garamond" w:cs="Times New Roman"/>
          <w:w w:val="105"/>
          <w:sz w:val="24"/>
          <w:szCs w:val="24"/>
        </w:rPr>
        <w:t>-in</w:t>
      </w:r>
      <w:r w:rsidRPr="0077293D">
        <w:rPr>
          <w:rFonts w:ascii="Garamond" w:hAnsi="Garamond" w:cs="Times New Roman"/>
          <w:w w:val="105"/>
          <w:sz w:val="24"/>
          <w:szCs w:val="24"/>
        </w:rPr>
        <w:t>.</w:t>
      </w:r>
    </w:p>
    <w:p w14:paraId="67CBB857" w14:textId="2FEA2985" w:rsidR="00910395" w:rsidRPr="0077293D" w:rsidRDefault="00910395" w:rsidP="00172E46">
      <w:pPr>
        <w:pStyle w:val="BodyText"/>
        <w:ind w:firstLine="284"/>
        <w:jc w:val="both"/>
        <w:rPr>
          <w:rFonts w:ascii="Garamond" w:hAnsi="Garamond" w:cs="Times New Roman"/>
          <w:i/>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8"/>
          <w:w w:val="105"/>
          <w:sz w:val="24"/>
          <w:szCs w:val="24"/>
        </w:rPr>
        <w:t xml:space="preserve"> </w:t>
      </w:r>
      <w:r w:rsidR="0016424B" w:rsidRPr="0077293D">
        <w:rPr>
          <w:rFonts w:ascii="Garamond" w:hAnsi="Garamond" w:cs="Times New Roman"/>
          <w:i/>
          <w:spacing w:val="-1"/>
          <w:w w:val="105"/>
          <w:sz w:val="24"/>
          <w:szCs w:val="24"/>
        </w:rPr>
        <w:t>5.3.1</w:t>
      </w:r>
      <w:r w:rsidRPr="0077293D">
        <w:rPr>
          <w:rFonts w:ascii="Garamond" w:hAnsi="Garamond" w:cs="Times New Roman"/>
          <w:i/>
          <w:spacing w:val="-8"/>
          <w:w w:val="105"/>
          <w:sz w:val="24"/>
          <w:szCs w:val="24"/>
        </w:rPr>
        <w:t xml:space="preserve"> </w:t>
      </w:r>
      <w:r w:rsidRPr="0077293D">
        <w:rPr>
          <w:rFonts w:ascii="Garamond" w:hAnsi="Garamond" w:cs="Times New Roman"/>
          <w:i/>
          <w:spacing w:val="-1"/>
          <w:w w:val="105"/>
          <w:sz w:val="24"/>
          <w:szCs w:val="24"/>
        </w:rPr>
        <w:t>Shtetas</w:t>
      </w:r>
      <w:r w:rsidRPr="0077293D">
        <w:rPr>
          <w:rFonts w:ascii="Garamond" w:hAnsi="Garamond" w:cs="Times New Roman"/>
          <w:i/>
          <w:spacing w:val="-9"/>
          <w:w w:val="105"/>
          <w:sz w:val="24"/>
          <w:szCs w:val="24"/>
        </w:rPr>
        <w:t xml:space="preserve"> </w:t>
      </w:r>
      <w:r w:rsidRPr="0077293D">
        <w:rPr>
          <w:rFonts w:ascii="Garamond" w:hAnsi="Garamond" w:cs="Times New Roman"/>
          <w:i/>
          <w:spacing w:val="-1"/>
          <w:w w:val="105"/>
          <w:sz w:val="24"/>
          <w:szCs w:val="24"/>
        </w:rPr>
        <w:t>shqiptarë</w:t>
      </w:r>
      <w:r w:rsidRPr="0077293D">
        <w:rPr>
          <w:rFonts w:ascii="Garamond" w:hAnsi="Garamond" w:cs="Times New Roman"/>
          <w:i/>
          <w:spacing w:val="-8"/>
          <w:w w:val="105"/>
          <w:sz w:val="24"/>
          <w:szCs w:val="24"/>
        </w:rPr>
        <w:t xml:space="preserve"> </w:t>
      </w:r>
      <w:r w:rsidRPr="0077293D">
        <w:rPr>
          <w:rFonts w:ascii="Garamond" w:hAnsi="Garamond" w:cs="Times New Roman"/>
          <w:i/>
          <w:spacing w:val="-1"/>
          <w:w w:val="105"/>
          <w:sz w:val="24"/>
          <w:szCs w:val="24"/>
        </w:rPr>
        <w:t>të</w:t>
      </w:r>
      <w:r w:rsidRPr="0077293D">
        <w:rPr>
          <w:rFonts w:ascii="Garamond" w:hAnsi="Garamond" w:cs="Times New Roman"/>
          <w:i/>
          <w:spacing w:val="-6"/>
          <w:w w:val="105"/>
          <w:sz w:val="24"/>
          <w:szCs w:val="24"/>
        </w:rPr>
        <w:t xml:space="preserve"> </w:t>
      </w:r>
      <w:r w:rsidRPr="0077293D">
        <w:rPr>
          <w:rFonts w:ascii="Garamond" w:hAnsi="Garamond" w:cs="Times New Roman"/>
          <w:i/>
          <w:spacing w:val="-1"/>
          <w:w w:val="105"/>
          <w:sz w:val="24"/>
          <w:szCs w:val="24"/>
        </w:rPr>
        <w:t>kthyer</w:t>
      </w:r>
      <w:r w:rsidR="0018733E" w:rsidRPr="0077293D">
        <w:rPr>
          <w:rFonts w:ascii="Garamond" w:hAnsi="Garamond" w:cs="Times New Roman"/>
          <w:i/>
          <w:spacing w:val="-1"/>
          <w:w w:val="105"/>
          <w:sz w:val="24"/>
          <w:szCs w:val="24"/>
        </w:rPr>
        <w:t xml:space="preserve"> </w:t>
      </w:r>
      <w:r w:rsidRPr="0077293D">
        <w:rPr>
          <w:rFonts w:ascii="Garamond" w:hAnsi="Garamond" w:cs="Times New Roman"/>
          <w:i/>
          <w:spacing w:val="-1"/>
          <w:w w:val="105"/>
          <w:sz w:val="24"/>
          <w:szCs w:val="24"/>
        </w:rPr>
        <w:t xml:space="preserve">për </w:t>
      </w:r>
      <w:r w:rsidR="0023569A" w:rsidRPr="0077293D">
        <w:rPr>
          <w:rFonts w:ascii="Garamond" w:hAnsi="Garamond" w:cs="Times New Roman"/>
          <w:i/>
          <w:spacing w:val="-1"/>
          <w:w w:val="105"/>
          <w:sz w:val="24"/>
          <w:szCs w:val="24"/>
        </w:rPr>
        <w:t xml:space="preserve">vitet </w:t>
      </w:r>
      <w:r w:rsidRPr="0077293D">
        <w:rPr>
          <w:rFonts w:ascii="Garamond" w:hAnsi="Garamond" w:cs="Times New Roman"/>
          <w:i/>
          <w:spacing w:val="-1"/>
          <w:w w:val="105"/>
          <w:sz w:val="24"/>
          <w:szCs w:val="24"/>
        </w:rPr>
        <w:t>20</w:t>
      </w:r>
      <w:r w:rsidR="00C00DDF" w:rsidRPr="0077293D">
        <w:rPr>
          <w:rFonts w:ascii="Garamond" w:hAnsi="Garamond" w:cs="Times New Roman"/>
          <w:i/>
          <w:spacing w:val="-1"/>
          <w:w w:val="105"/>
          <w:sz w:val="24"/>
          <w:szCs w:val="24"/>
        </w:rPr>
        <w:t>22</w:t>
      </w:r>
      <w:r w:rsidR="0023569A" w:rsidRPr="0077293D">
        <w:rPr>
          <w:rFonts w:ascii="Garamond" w:hAnsi="Garamond" w:cs="Times New Roman"/>
          <w:i/>
          <w:spacing w:val="-1"/>
          <w:w w:val="105"/>
          <w:sz w:val="24"/>
          <w:szCs w:val="24"/>
        </w:rPr>
        <w:t xml:space="preserve"> dhe </w:t>
      </w:r>
      <w:r w:rsidR="00C00DDF" w:rsidRPr="0077293D">
        <w:rPr>
          <w:rFonts w:ascii="Garamond" w:hAnsi="Garamond" w:cs="Times New Roman"/>
          <w:i/>
          <w:spacing w:val="-1"/>
          <w:w w:val="105"/>
          <w:sz w:val="24"/>
          <w:szCs w:val="24"/>
        </w:rPr>
        <w:t>2023</w:t>
      </w:r>
    </w:p>
    <w:tbl>
      <w:tblPr>
        <w:tblW w:w="0" w:type="auto"/>
        <w:tblLayout w:type="fixed"/>
        <w:tblCellMar>
          <w:left w:w="0" w:type="dxa"/>
          <w:right w:w="0" w:type="dxa"/>
        </w:tblCellMar>
        <w:tblLook w:val="01E0" w:firstRow="1" w:lastRow="1" w:firstColumn="1" w:lastColumn="1" w:noHBand="0" w:noVBand="0"/>
      </w:tblPr>
      <w:tblGrid>
        <w:gridCol w:w="1895"/>
        <w:gridCol w:w="1224"/>
        <w:gridCol w:w="2421"/>
        <w:gridCol w:w="760"/>
      </w:tblGrid>
      <w:tr w:rsidR="00FF6DAB" w:rsidRPr="0077293D" w14:paraId="3A83B4D2" w14:textId="77777777" w:rsidTr="00A078EC">
        <w:trPr>
          <w:trHeight w:val="20"/>
        </w:trPr>
        <w:tc>
          <w:tcPr>
            <w:tcW w:w="1895" w:type="dxa"/>
            <w:shd w:val="clear" w:color="auto" w:fill="4F82BD"/>
          </w:tcPr>
          <w:p w14:paraId="1F93604C" w14:textId="77777777" w:rsidR="00FF6DAB" w:rsidRPr="0077293D" w:rsidRDefault="00FF6DAB" w:rsidP="00E32C43">
            <w:pPr>
              <w:pStyle w:val="TableParagraph"/>
              <w:jc w:val="right"/>
              <w:rPr>
                <w:rFonts w:ascii="Garamond" w:hAnsi="Garamond" w:cs="Times New Roman"/>
                <w:b/>
                <w:sz w:val="20"/>
                <w:szCs w:val="24"/>
              </w:rPr>
            </w:pPr>
            <w:r w:rsidRPr="0077293D">
              <w:rPr>
                <w:rFonts w:ascii="Garamond" w:hAnsi="Garamond" w:cs="Times New Roman"/>
                <w:b/>
                <w:color w:val="FFFFFF"/>
                <w:w w:val="105"/>
                <w:sz w:val="20"/>
                <w:szCs w:val="24"/>
              </w:rPr>
              <w:lastRenderedPageBreak/>
              <w:t>Viti</w:t>
            </w:r>
          </w:p>
        </w:tc>
        <w:tc>
          <w:tcPr>
            <w:tcW w:w="1224" w:type="dxa"/>
            <w:shd w:val="clear" w:color="auto" w:fill="4F82BD"/>
          </w:tcPr>
          <w:p w14:paraId="73E20518" w14:textId="3AD0893D" w:rsidR="00FF6DAB" w:rsidRPr="0077293D" w:rsidRDefault="00FF6DAB" w:rsidP="00E32C43">
            <w:pPr>
              <w:pStyle w:val="TableParagraph"/>
              <w:tabs>
                <w:tab w:val="left" w:pos="897"/>
              </w:tabs>
              <w:jc w:val="center"/>
              <w:rPr>
                <w:rFonts w:ascii="Garamond" w:hAnsi="Garamond" w:cs="Times New Roman"/>
                <w:b/>
                <w:sz w:val="20"/>
                <w:szCs w:val="24"/>
              </w:rPr>
            </w:pPr>
          </w:p>
        </w:tc>
        <w:tc>
          <w:tcPr>
            <w:tcW w:w="2421" w:type="dxa"/>
            <w:shd w:val="clear" w:color="auto" w:fill="4F82BD"/>
          </w:tcPr>
          <w:p w14:paraId="40EA607B" w14:textId="3431C3EE" w:rsidR="00FF6DAB" w:rsidRPr="0077293D" w:rsidRDefault="00FF6DAB" w:rsidP="00E32C43">
            <w:pPr>
              <w:pStyle w:val="TableParagraph"/>
              <w:jc w:val="right"/>
              <w:rPr>
                <w:rFonts w:ascii="Garamond" w:hAnsi="Garamond" w:cs="Times New Roman"/>
                <w:b/>
                <w:sz w:val="20"/>
                <w:szCs w:val="24"/>
              </w:rPr>
            </w:pPr>
            <w:r w:rsidRPr="0077293D">
              <w:rPr>
                <w:rFonts w:ascii="Garamond" w:hAnsi="Garamond" w:cs="Times New Roman"/>
                <w:b/>
                <w:color w:val="FFFFFF"/>
                <w:w w:val="105"/>
                <w:sz w:val="20"/>
                <w:szCs w:val="24"/>
              </w:rPr>
              <w:t>Numri i i të kthyerve</w:t>
            </w:r>
          </w:p>
        </w:tc>
        <w:tc>
          <w:tcPr>
            <w:tcW w:w="760" w:type="dxa"/>
            <w:shd w:val="clear" w:color="auto" w:fill="4F82BD"/>
          </w:tcPr>
          <w:p w14:paraId="7A8424C6" w14:textId="77777777" w:rsidR="00FF6DAB" w:rsidRPr="0077293D" w:rsidRDefault="00FF6DAB" w:rsidP="00E32C43">
            <w:pPr>
              <w:pStyle w:val="TableParagraph"/>
              <w:jc w:val="right"/>
              <w:rPr>
                <w:rFonts w:ascii="Garamond" w:hAnsi="Garamond" w:cs="Times New Roman"/>
                <w:b/>
                <w:sz w:val="20"/>
                <w:szCs w:val="24"/>
              </w:rPr>
            </w:pPr>
          </w:p>
        </w:tc>
      </w:tr>
      <w:tr w:rsidR="00FF6DAB" w:rsidRPr="0077293D" w14:paraId="4F38559C" w14:textId="77777777" w:rsidTr="00A078EC">
        <w:trPr>
          <w:trHeight w:val="20"/>
        </w:trPr>
        <w:tc>
          <w:tcPr>
            <w:tcW w:w="1895" w:type="dxa"/>
            <w:tcBorders>
              <w:left w:val="single" w:sz="8" w:space="0" w:color="4F82BD"/>
              <w:bottom w:val="single" w:sz="8" w:space="0" w:color="4F82BD"/>
            </w:tcBorders>
          </w:tcPr>
          <w:p w14:paraId="69BC9D8D" w14:textId="4383A645" w:rsidR="00FF6DAB" w:rsidRPr="0077293D" w:rsidRDefault="00C00DDF" w:rsidP="00E32C43">
            <w:pPr>
              <w:pStyle w:val="TableParagraph"/>
              <w:jc w:val="right"/>
              <w:rPr>
                <w:rFonts w:ascii="Garamond" w:hAnsi="Garamond" w:cs="Times New Roman"/>
                <w:b/>
                <w:sz w:val="20"/>
                <w:szCs w:val="24"/>
              </w:rPr>
            </w:pPr>
            <w:r w:rsidRPr="0077293D">
              <w:rPr>
                <w:rFonts w:ascii="Garamond" w:hAnsi="Garamond" w:cs="Times New Roman"/>
                <w:b/>
                <w:sz w:val="20"/>
                <w:szCs w:val="24"/>
              </w:rPr>
              <w:t>2022</w:t>
            </w:r>
          </w:p>
        </w:tc>
        <w:tc>
          <w:tcPr>
            <w:tcW w:w="1224" w:type="dxa"/>
            <w:tcBorders>
              <w:bottom w:val="single" w:sz="8" w:space="0" w:color="4F82BD"/>
            </w:tcBorders>
          </w:tcPr>
          <w:p w14:paraId="03F50C15" w14:textId="4F90F5C0" w:rsidR="00FF6DAB" w:rsidRPr="0077293D" w:rsidRDefault="00FF6DAB" w:rsidP="00E32C43">
            <w:pPr>
              <w:pStyle w:val="TableParagraph"/>
              <w:jc w:val="center"/>
              <w:rPr>
                <w:rFonts w:ascii="Garamond" w:hAnsi="Garamond" w:cs="Times New Roman"/>
                <w:sz w:val="20"/>
                <w:szCs w:val="24"/>
              </w:rPr>
            </w:pPr>
          </w:p>
        </w:tc>
        <w:tc>
          <w:tcPr>
            <w:tcW w:w="2421" w:type="dxa"/>
            <w:tcBorders>
              <w:bottom w:val="single" w:sz="8" w:space="0" w:color="4F82BD"/>
            </w:tcBorders>
          </w:tcPr>
          <w:p w14:paraId="6ADD3DA5" w14:textId="0A450554" w:rsidR="00FF6DAB" w:rsidRPr="0077293D" w:rsidRDefault="007D699E" w:rsidP="00E32C43">
            <w:pPr>
              <w:pStyle w:val="TableParagraph"/>
              <w:jc w:val="center"/>
              <w:rPr>
                <w:rFonts w:ascii="Garamond" w:hAnsi="Garamond" w:cs="Times New Roman"/>
                <w:sz w:val="20"/>
                <w:szCs w:val="24"/>
              </w:rPr>
            </w:pPr>
            <w:r w:rsidRPr="0077293D">
              <w:rPr>
                <w:rFonts w:ascii="Garamond" w:hAnsi="Garamond" w:cs="Times New Roman"/>
                <w:sz w:val="20"/>
                <w:szCs w:val="24"/>
              </w:rPr>
              <w:t>7.419</w:t>
            </w:r>
          </w:p>
        </w:tc>
        <w:tc>
          <w:tcPr>
            <w:tcW w:w="760" w:type="dxa"/>
            <w:tcBorders>
              <w:bottom w:val="single" w:sz="8" w:space="0" w:color="4F82BD"/>
              <w:right w:val="single" w:sz="8" w:space="0" w:color="4F82BD"/>
            </w:tcBorders>
          </w:tcPr>
          <w:p w14:paraId="4492CFBD" w14:textId="77777777" w:rsidR="00FF6DAB" w:rsidRPr="0077293D" w:rsidRDefault="00FF6DAB" w:rsidP="00E32C43">
            <w:pPr>
              <w:pStyle w:val="TableParagraph"/>
              <w:jc w:val="right"/>
              <w:rPr>
                <w:rFonts w:ascii="Garamond" w:hAnsi="Garamond" w:cs="Times New Roman"/>
                <w:sz w:val="20"/>
                <w:szCs w:val="24"/>
              </w:rPr>
            </w:pPr>
          </w:p>
        </w:tc>
      </w:tr>
      <w:tr w:rsidR="00FF6DAB" w:rsidRPr="0077293D" w14:paraId="2EF3DEEE" w14:textId="77777777" w:rsidTr="00A078EC">
        <w:trPr>
          <w:trHeight w:val="20"/>
        </w:trPr>
        <w:tc>
          <w:tcPr>
            <w:tcW w:w="1895" w:type="dxa"/>
            <w:tcBorders>
              <w:top w:val="single" w:sz="8" w:space="0" w:color="4F82BD"/>
              <w:left w:val="single" w:sz="8" w:space="0" w:color="4F82BD"/>
              <w:bottom w:val="single" w:sz="8" w:space="0" w:color="4F82BD"/>
            </w:tcBorders>
          </w:tcPr>
          <w:p w14:paraId="3F39143E" w14:textId="5613D6EB" w:rsidR="00FF6DAB" w:rsidRPr="0077293D" w:rsidRDefault="00C00DDF" w:rsidP="00E32C43">
            <w:pPr>
              <w:pStyle w:val="TableParagraph"/>
              <w:jc w:val="right"/>
              <w:rPr>
                <w:rFonts w:ascii="Garamond" w:hAnsi="Garamond" w:cs="Times New Roman"/>
                <w:b/>
                <w:sz w:val="20"/>
                <w:szCs w:val="24"/>
              </w:rPr>
            </w:pPr>
            <w:r w:rsidRPr="0077293D">
              <w:rPr>
                <w:rFonts w:ascii="Garamond" w:hAnsi="Garamond" w:cs="Times New Roman"/>
                <w:b/>
                <w:sz w:val="20"/>
                <w:szCs w:val="24"/>
              </w:rPr>
              <w:t>2023</w:t>
            </w:r>
          </w:p>
        </w:tc>
        <w:tc>
          <w:tcPr>
            <w:tcW w:w="1224" w:type="dxa"/>
            <w:tcBorders>
              <w:top w:val="single" w:sz="8" w:space="0" w:color="4F82BD"/>
              <w:bottom w:val="single" w:sz="8" w:space="0" w:color="4F82BD"/>
            </w:tcBorders>
          </w:tcPr>
          <w:p w14:paraId="0BCA6ECF" w14:textId="72F1AB78" w:rsidR="00FF6DAB" w:rsidRPr="0077293D" w:rsidRDefault="00FF6DAB" w:rsidP="00E32C43">
            <w:pPr>
              <w:pStyle w:val="TableParagraph"/>
              <w:jc w:val="center"/>
              <w:rPr>
                <w:rFonts w:ascii="Garamond" w:hAnsi="Garamond" w:cs="Times New Roman"/>
                <w:sz w:val="20"/>
                <w:szCs w:val="24"/>
              </w:rPr>
            </w:pPr>
          </w:p>
        </w:tc>
        <w:tc>
          <w:tcPr>
            <w:tcW w:w="2421" w:type="dxa"/>
            <w:tcBorders>
              <w:top w:val="single" w:sz="8" w:space="0" w:color="4F82BD"/>
              <w:bottom w:val="single" w:sz="8" w:space="0" w:color="4F82BD"/>
            </w:tcBorders>
          </w:tcPr>
          <w:p w14:paraId="7009BE55" w14:textId="69EDE7AF" w:rsidR="00FF6DAB" w:rsidRPr="0077293D" w:rsidRDefault="007D699E" w:rsidP="00E32C43">
            <w:pPr>
              <w:pStyle w:val="TableParagraph"/>
              <w:jc w:val="center"/>
              <w:rPr>
                <w:rFonts w:ascii="Garamond" w:hAnsi="Garamond" w:cs="Times New Roman"/>
                <w:sz w:val="20"/>
                <w:szCs w:val="24"/>
              </w:rPr>
            </w:pPr>
            <w:r w:rsidRPr="0077293D">
              <w:rPr>
                <w:rFonts w:ascii="Garamond" w:hAnsi="Garamond" w:cs="Times New Roman"/>
                <w:sz w:val="20"/>
                <w:szCs w:val="24"/>
              </w:rPr>
              <w:t>8.224</w:t>
            </w:r>
          </w:p>
        </w:tc>
        <w:tc>
          <w:tcPr>
            <w:tcW w:w="760" w:type="dxa"/>
            <w:tcBorders>
              <w:top w:val="single" w:sz="8" w:space="0" w:color="4F82BD"/>
              <w:bottom w:val="single" w:sz="8" w:space="0" w:color="4F82BD"/>
              <w:right w:val="single" w:sz="8" w:space="0" w:color="4F82BD"/>
            </w:tcBorders>
          </w:tcPr>
          <w:p w14:paraId="40D7B97E" w14:textId="77777777" w:rsidR="00FF6DAB" w:rsidRPr="0077293D" w:rsidRDefault="00FF6DAB" w:rsidP="00E32C43">
            <w:pPr>
              <w:pStyle w:val="TableParagraph"/>
              <w:jc w:val="right"/>
              <w:rPr>
                <w:rFonts w:ascii="Garamond" w:hAnsi="Garamond" w:cs="Times New Roman"/>
                <w:sz w:val="20"/>
                <w:szCs w:val="24"/>
              </w:rPr>
            </w:pPr>
          </w:p>
        </w:tc>
      </w:tr>
    </w:tbl>
    <w:p w14:paraId="054A2022" w14:textId="753EEAE0" w:rsidR="00910395" w:rsidRPr="0077293D" w:rsidRDefault="00F80585" w:rsidP="00172E46">
      <w:pPr>
        <w:ind w:firstLine="284"/>
        <w:rPr>
          <w:rFonts w:ascii="Garamond" w:hAnsi="Garamond" w:cs="Times New Roman"/>
          <w:i/>
          <w:color w:val="000000" w:themeColor="text1"/>
          <w:sz w:val="24"/>
          <w:szCs w:val="24"/>
        </w:rPr>
      </w:pPr>
      <w:r w:rsidRPr="0077293D">
        <w:rPr>
          <w:rFonts w:ascii="Garamond" w:hAnsi="Garamond" w:cs="Times New Roman"/>
          <w:i/>
          <w:color w:val="000000" w:themeColor="text1"/>
          <w:sz w:val="24"/>
          <w:szCs w:val="24"/>
        </w:rPr>
        <w:t xml:space="preserve"> </w:t>
      </w:r>
      <w:r w:rsidR="00910395" w:rsidRPr="0077293D">
        <w:rPr>
          <w:rFonts w:ascii="Garamond" w:hAnsi="Garamond" w:cs="Times New Roman"/>
          <w:i/>
          <w:color w:val="000000" w:themeColor="text1"/>
          <w:sz w:val="24"/>
          <w:szCs w:val="24"/>
        </w:rPr>
        <w:t>Burimi:</w:t>
      </w:r>
      <w:r w:rsidR="00910395" w:rsidRPr="0077293D">
        <w:rPr>
          <w:rFonts w:ascii="Garamond" w:hAnsi="Garamond" w:cs="Times New Roman"/>
          <w:i/>
          <w:color w:val="000000" w:themeColor="text1"/>
          <w:spacing w:val="-6"/>
          <w:sz w:val="24"/>
          <w:szCs w:val="24"/>
        </w:rPr>
        <w:t xml:space="preserve"> </w:t>
      </w:r>
      <w:r w:rsidR="00910395" w:rsidRPr="0077293D">
        <w:rPr>
          <w:rFonts w:ascii="Garamond" w:hAnsi="Garamond" w:cs="Times New Roman"/>
          <w:i/>
          <w:color w:val="000000" w:themeColor="text1"/>
          <w:sz w:val="24"/>
          <w:szCs w:val="24"/>
        </w:rPr>
        <w:t>Departamenti</w:t>
      </w:r>
      <w:r w:rsidR="00910395" w:rsidRPr="0077293D">
        <w:rPr>
          <w:rFonts w:ascii="Garamond" w:hAnsi="Garamond" w:cs="Times New Roman"/>
          <w:i/>
          <w:color w:val="000000" w:themeColor="text1"/>
          <w:spacing w:val="-4"/>
          <w:sz w:val="24"/>
          <w:szCs w:val="24"/>
        </w:rPr>
        <w:t xml:space="preserve"> </w:t>
      </w:r>
      <w:r w:rsidR="00910395" w:rsidRPr="0077293D">
        <w:rPr>
          <w:rFonts w:ascii="Garamond" w:hAnsi="Garamond" w:cs="Times New Roman"/>
          <w:i/>
          <w:color w:val="000000" w:themeColor="text1"/>
          <w:sz w:val="24"/>
          <w:szCs w:val="24"/>
        </w:rPr>
        <w:t>për</w:t>
      </w:r>
      <w:r w:rsidR="00910395" w:rsidRPr="0077293D">
        <w:rPr>
          <w:rFonts w:ascii="Garamond" w:hAnsi="Garamond" w:cs="Times New Roman"/>
          <w:i/>
          <w:color w:val="000000" w:themeColor="text1"/>
          <w:spacing w:val="-6"/>
          <w:sz w:val="24"/>
          <w:szCs w:val="24"/>
        </w:rPr>
        <w:t xml:space="preserve"> </w:t>
      </w:r>
      <w:r w:rsidR="00910395" w:rsidRPr="0077293D">
        <w:rPr>
          <w:rFonts w:ascii="Garamond" w:hAnsi="Garamond" w:cs="Times New Roman"/>
          <w:i/>
          <w:color w:val="000000" w:themeColor="text1"/>
          <w:sz w:val="24"/>
          <w:szCs w:val="24"/>
        </w:rPr>
        <w:t>Kufirin</w:t>
      </w:r>
      <w:r w:rsidR="00910395" w:rsidRPr="0077293D">
        <w:rPr>
          <w:rFonts w:ascii="Garamond" w:hAnsi="Garamond" w:cs="Times New Roman"/>
          <w:i/>
          <w:color w:val="000000" w:themeColor="text1"/>
          <w:spacing w:val="-4"/>
          <w:sz w:val="24"/>
          <w:szCs w:val="24"/>
        </w:rPr>
        <w:t xml:space="preserve"> </w:t>
      </w:r>
      <w:r w:rsidR="00910395" w:rsidRPr="0077293D">
        <w:rPr>
          <w:rFonts w:ascii="Garamond" w:hAnsi="Garamond" w:cs="Times New Roman"/>
          <w:i/>
          <w:color w:val="000000" w:themeColor="text1"/>
          <w:sz w:val="24"/>
          <w:szCs w:val="24"/>
        </w:rPr>
        <w:t>dhe</w:t>
      </w:r>
      <w:r w:rsidR="00910395" w:rsidRPr="0077293D">
        <w:rPr>
          <w:rFonts w:ascii="Garamond" w:hAnsi="Garamond" w:cs="Times New Roman"/>
          <w:i/>
          <w:color w:val="000000" w:themeColor="text1"/>
          <w:spacing w:val="-6"/>
          <w:sz w:val="24"/>
          <w:szCs w:val="24"/>
        </w:rPr>
        <w:t xml:space="preserve"> </w:t>
      </w:r>
      <w:r w:rsidR="005976EB" w:rsidRPr="0077293D">
        <w:rPr>
          <w:rFonts w:ascii="Garamond" w:hAnsi="Garamond" w:cs="Times New Roman"/>
          <w:i/>
          <w:color w:val="000000" w:themeColor="text1"/>
          <w:sz w:val="24"/>
          <w:szCs w:val="24"/>
        </w:rPr>
        <w:t>Migracionin.</w:t>
      </w:r>
    </w:p>
    <w:p w14:paraId="07B0917E" w14:textId="581AD45E" w:rsidR="00910395" w:rsidRPr="0077293D" w:rsidRDefault="00910395"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Pjesa më e madhe e kthimeve të shtetasve shqiptare nga vendet e BE</w:t>
      </w:r>
      <w:r w:rsidRPr="0077293D">
        <w:rPr>
          <w:rFonts w:ascii="Times New Roman" w:hAnsi="Times New Roman" w:cs="Times New Roman"/>
          <w:w w:val="105"/>
          <w:sz w:val="24"/>
          <w:szCs w:val="24"/>
        </w:rPr>
        <w:t>‐</w:t>
      </w:r>
      <w:r w:rsidRPr="0077293D">
        <w:rPr>
          <w:rFonts w:ascii="Garamond" w:hAnsi="Garamond" w:cs="Times New Roman"/>
          <w:w w:val="105"/>
          <w:sz w:val="24"/>
          <w:szCs w:val="24"/>
        </w:rPr>
        <w:t>s</w:t>
      </w:r>
      <w:r w:rsidRPr="0077293D">
        <w:rPr>
          <w:rFonts w:ascii="Garamond" w:hAnsi="Garamond" w:cs="Garamond"/>
          <w:w w:val="105"/>
          <w:sz w:val="24"/>
          <w:szCs w:val="24"/>
        </w:rPr>
        <w:t>ë</w:t>
      </w:r>
      <w:r w:rsidRPr="0077293D">
        <w:rPr>
          <w:rFonts w:ascii="Garamond" w:hAnsi="Garamond" w:cs="Times New Roman"/>
          <w:w w:val="105"/>
          <w:sz w:val="24"/>
          <w:szCs w:val="24"/>
        </w:rPr>
        <w:t xml:space="preserve"> dhe vendet fqinje </w:t>
      </w:r>
      <w:r w:rsidRPr="0077293D">
        <w:rPr>
          <w:rFonts w:ascii="Garamond" w:hAnsi="Garamond" w:cs="Garamond"/>
          <w:w w:val="105"/>
          <w:sz w:val="24"/>
          <w:szCs w:val="24"/>
        </w:rPr>
        <w:t>ë</w:t>
      </w:r>
      <w:r w:rsidRPr="0077293D">
        <w:rPr>
          <w:rFonts w:ascii="Garamond" w:hAnsi="Garamond" w:cs="Times New Roman"/>
          <w:w w:val="105"/>
          <w:sz w:val="24"/>
          <w:szCs w:val="24"/>
        </w:rPr>
        <w:t>sht</w:t>
      </w:r>
      <w:r w:rsidRPr="0077293D">
        <w:rPr>
          <w:rFonts w:ascii="Garamond" w:hAnsi="Garamond" w:cs="Garamond"/>
          <w:w w:val="105"/>
          <w:sz w:val="24"/>
          <w:szCs w:val="24"/>
        </w:rPr>
        <w: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 xml:space="preserve">bërë me operacione </w:t>
      </w:r>
      <w:r w:rsidR="006C34FC" w:rsidRPr="0077293D">
        <w:rPr>
          <w:rFonts w:ascii="Garamond" w:hAnsi="Garamond" w:cs="Times New Roman"/>
          <w:w w:val="105"/>
          <w:sz w:val="24"/>
          <w:szCs w:val="24"/>
        </w:rPr>
        <w:t xml:space="preserve">të përbashkëta </w:t>
      </w:r>
      <w:r w:rsidRPr="0077293D">
        <w:rPr>
          <w:rFonts w:ascii="Garamond" w:hAnsi="Garamond" w:cs="Times New Roman"/>
          <w:w w:val="105"/>
          <w:sz w:val="24"/>
          <w:szCs w:val="24"/>
        </w:rPr>
        <w:t>riatdhesimi</w:t>
      </w:r>
      <w:r w:rsidR="006C34FC" w:rsidRPr="0077293D">
        <w:rPr>
          <w:rFonts w:ascii="Garamond" w:hAnsi="Garamond" w:cs="Times New Roman"/>
          <w:w w:val="105"/>
          <w:sz w:val="24"/>
          <w:szCs w:val="24"/>
        </w:rPr>
        <w:t xml:space="preserve">. </w:t>
      </w:r>
      <w:r w:rsidRPr="0077293D">
        <w:rPr>
          <w:rFonts w:ascii="Garamond" w:hAnsi="Garamond" w:cs="Times New Roman"/>
          <w:w w:val="105"/>
          <w:sz w:val="24"/>
          <w:szCs w:val="24"/>
        </w:rPr>
        <w:t>Gjat</w:t>
      </w:r>
      <w:r w:rsidR="004465D8" w:rsidRPr="0077293D">
        <w:rPr>
          <w:rFonts w:ascii="Garamond" w:hAnsi="Garamond" w:cs="Times New Roman"/>
          <w:w w:val="105"/>
          <w:sz w:val="24"/>
          <w:szCs w:val="24"/>
        </w:rPr>
        <w:t>ë</w:t>
      </w:r>
      <w:r w:rsidRPr="0077293D">
        <w:rPr>
          <w:rFonts w:ascii="Garamond" w:hAnsi="Garamond" w:cs="Times New Roman"/>
          <w:w w:val="105"/>
          <w:sz w:val="24"/>
          <w:szCs w:val="24"/>
        </w:rPr>
        <w:t xml:space="preserve"> vitit 20</w:t>
      </w:r>
      <w:r w:rsidR="00A1373D" w:rsidRPr="0077293D">
        <w:rPr>
          <w:rFonts w:ascii="Garamond" w:hAnsi="Garamond" w:cs="Times New Roman"/>
          <w:w w:val="105"/>
          <w:sz w:val="24"/>
          <w:szCs w:val="24"/>
        </w:rPr>
        <w:t>23</w:t>
      </w:r>
      <w:r w:rsidR="007D699E" w:rsidRPr="0077293D">
        <w:rPr>
          <w:rFonts w:ascii="Garamond" w:hAnsi="Garamond" w:cs="Times New Roman"/>
          <w:w w:val="105"/>
          <w:sz w:val="24"/>
          <w:szCs w:val="24"/>
        </w:rPr>
        <w:t xml:space="preserve"> janë kthyer 8.224</w:t>
      </w:r>
      <w:r w:rsidRPr="0077293D">
        <w:rPr>
          <w:rFonts w:ascii="Garamond" w:hAnsi="Garamond" w:cs="Times New Roman"/>
          <w:w w:val="105"/>
          <w:sz w:val="24"/>
          <w:szCs w:val="24"/>
        </w:rPr>
        <w:t xml:space="preserve"> shtetas shqiptarë,</w:t>
      </w:r>
      <w:r w:rsidR="00E650F9" w:rsidRPr="0077293D">
        <w:rPr>
          <w:rFonts w:ascii="Garamond" w:hAnsi="Garamond" w:cs="Times New Roman"/>
          <w:w w:val="105"/>
          <w:sz w:val="24"/>
          <w:szCs w:val="24"/>
        </w:rPr>
        <w:t xml:space="preserve"> duke </w:t>
      </w:r>
      <w:r w:rsidR="009B3E89" w:rsidRPr="0077293D">
        <w:rPr>
          <w:rFonts w:ascii="Garamond" w:hAnsi="Garamond" w:cs="Times New Roman"/>
          <w:w w:val="105"/>
          <w:sz w:val="24"/>
          <w:szCs w:val="24"/>
        </w:rPr>
        <w:t>shënjuar</w:t>
      </w:r>
      <w:r w:rsidR="00401053" w:rsidRPr="0077293D">
        <w:rPr>
          <w:rFonts w:ascii="Garamond" w:hAnsi="Garamond" w:cs="Times New Roman"/>
          <w:w w:val="105"/>
          <w:sz w:val="24"/>
          <w:szCs w:val="24"/>
        </w:rPr>
        <w:t xml:space="preserve"> </w:t>
      </w:r>
      <w:r w:rsidR="007D699E" w:rsidRPr="0077293D">
        <w:rPr>
          <w:rFonts w:ascii="Garamond" w:hAnsi="Garamond" w:cs="Times New Roman"/>
          <w:w w:val="105"/>
          <w:sz w:val="24"/>
          <w:szCs w:val="24"/>
        </w:rPr>
        <w:t>rritje krahasuar me 7.419 të vitit 2022.</w:t>
      </w:r>
    </w:p>
    <w:p w14:paraId="5E787711" w14:textId="0EB90BFF" w:rsidR="007D699E" w:rsidRPr="0077293D" w:rsidRDefault="007D699E"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Gjat</w:t>
      </w:r>
      <w:r w:rsidR="004C2B12" w:rsidRPr="0077293D">
        <w:rPr>
          <w:rFonts w:ascii="Garamond" w:hAnsi="Garamond" w:cs="Times New Roman"/>
          <w:w w:val="105"/>
          <w:sz w:val="24"/>
          <w:szCs w:val="24"/>
        </w:rPr>
        <w:t>ë</w:t>
      </w:r>
      <w:r w:rsidRPr="0077293D">
        <w:rPr>
          <w:rFonts w:ascii="Garamond" w:hAnsi="Garamond" w:cs="Times New Roman"/>
          <w:w w:val="105"/>
          <w:sz w:val="24"/>
          <w:szCs w:val="24"/>
        </w:rPr>
        <w:t xml:space="preserve"> vitit 2023 nga 8.224 shtetas shqiptar</w:t>
      </w:r>
      <w:r w:rsidR="004C2B12" w:rsidRPr="0077293D">
        <w:rPr>
          <w:rFonts w:ascii="Garamond" w:hAnsi="Garamond" w:cs="Times New Roman"/>
          <w:w w:val="105"/>
          <w:sz w:val="24"/>
          <w:szCs w:val="24"/>
        </w:rPr>
        <w:t>ë</w:t>
      </w:r>
      <w:r w:rsidRPr="0077293D">
        <w:rPr>
          <w:rFonts w:ascii="Garamond" w:hAnsi="Garamond" w:cs="Times New Roman"/>
          <w:w w:val="105"/>
          <w:sz w:val="24"/>
          <w:szCs w:val="24"/>
        </w:rPr>
        <w:t xml:space="preserve"> t</w:t>
      </w:r>
      <w:r w:rsidR="004C2B12" w:rsidRPr="0077293D">
        <w:rPr>
          <w:rFonts w:ascii="Garamond" w:hAnsi="Garamond" w:cs="Times New Roman"/>
          <w:w w:val="105"/>
          <w:sz w:val="24"/>
          <w:szCs w:val="24"/>
        </w:rPr>
        <w:t>ë</w:t>
      </w:r>
      <w:r w:rsidRPr="0077293D">
        <w:rPr>
          <w:rFonts w:ascii="Garamond" w:hAnsi="Garamond" w:cs="Times New Roman"/>
          <w:w w:val="105"/>
          <w:sz w:val="24"/>
          <w:szCs w:val="24"/>
        </w:rPr>
        <w:t xml:space="preserve"> kthyer deportiv</w:t>
      </w:r>
      <w:r w:rsidR="004C2B12" w:rsidRPr="0077293D">
        <w:rPr>
          <w:rFonts w:ascii="Garamond" w:hAnsi="Garamond" w:cs="Times New Roman"/>
          <w:w w:val="105"/>
          <w:sz w:val="24"/>
          <w:szCs w:val="24"/>
        </w:rPr>
        <w:t>ë</w:t>
      </w:r>
      <w:r w:rsidRPr="0077293D">
        <w:rPr>
          <w:rFonts w:ascii="Garamond" w:hAnsi="Garamond" w:cs="Times New Roman"/>
          <w:w w:val="105"/>
          <w:sz w:val="24"/>
          <w:szCs w:val="24"/>
        </w:rPr>
        <w:t>, 1.439 jan</w:t>
      </w:r>
      <w:r w:rsidR="004C2B12" w:rsidRPr="0077293D">
        <w:rPr>
          <w:rFonts w:ascii="Garamond" w:hAnsi="Garamond" w:cs="Times New Roman"/>
          <w:w w:val="105"/>
          <w:sz w:val="24"/>
          <w:szCs w:val="24"/>
        </w:rPr>
        <w:t>ë</w:t>
      </w:r>
      <w:r w:rsidRPr="0077293D">
        <w:rPr>
          <w:rFonts w:ascii="Garamond" w:hAnsi="Garamond" w:cs="Times New Roman"/>
          <w:w w:val="105"/>
          <w:sz w:val="24"/>
          <w:szCs w:val="24"/>
        </w:rPr>
        <w:t xml:space="preserve"> kthyer vullnetarisht dhe 5.980 me kthim t</w:t>
      </w:r>
      <w:r w:rsidR="004C2B12" w:rsidRPr="0077293D">
        <w:rPr>
          <w:rFonts w:ascii="Garamond" w:hAnsi="Garamond" w:cs="Times New Roman"/>
          <w:w w:val="105"/>
          <w:sz w:val="24"/>
          <w:szCs w:val="24"/>
        </w:rPr>
        <w:t>ë</w:t>
      </w:r>
      <w:r w:rsidRPr="0077293D">
        <w:rPr>
          <w:rFonts w:ascii="Garamond" w:hAnsi="Garamond" w:cs="Times New Roman"/>
          <w:w w:val="105"/>
          <w:sz w:val="24"/>
          <w:szCs w:val="24"/>
        </w:rPr>
        <w:t xml:space="preserve"> detyruar.</w:t>
      </w:r>
      <w:r w:rsidR="004C2B12" w:rsidRPr="0077293D">
        <w:rPr>
          <w:rFonts w:ascii="Garamond" w:hAnsi="Garamond" w:cs="Times New Roman"/>
          <w:w w:val="105"/>
          <w:sz w:val="24"/>
          <w:szCs w:val="24"/>
        </w:rPr>
        <w:t xml:space="preserve"> Numri total i meshkujve ishte 7.077 dhe femrave 342.</w:t>
      </w:r>
    </w:p>
    <w:p w14:paraId="20ECEE90" w14:textId="464050E4" w:rsidR="00966A9B" w:rsidRPr="0077293D" w:rsidRDefault="009C68B0"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Sipas t</w:t>
      </w:r>
      <w:r w:rsidR="00BD7CAF" w:rsidRPr="0077293D">
        <w:rPr>
          <w:rFonts w:ascii="Garamond" w:hAnsi="Garamond" w:cs="Times New Roman"/>
          <w:w w:val="105"/>
          <w:sz w:val="24"/>
          <w:szCs w:val="24"/>
        </w:rPr>
        <w:t>ë</w:t>
      </w:r>
      <w:r w:rsidRPr="0077293D">
        <w:rPr>
          <w:rFonts w:ascii="Garamond" w:hAnsi="Garamond" w:cs="Times New Roman"/>
          <w:w w:val="105"/>
          <w:sz w:val="24"/>
          <w:szCs w:val="24"/>
        </w:rPr>
        <w:t xml:space="preserve"> dh</w:t>
      </w:r>
      <w:r w:rsidR="00BD7CAF" w:rsidRPr="0077293D">
        <w:rPr>
          <w:rFonts w:ascii="Garamond" w:hAnsi="Garamond" w:cs="Times New Roman"/>
          <w:w w:val="105"/>
          <w:sz w:val="24"/>
          <w:szCs w:val="24"/>
        </w:rPr>
        <w:t>ë</w:t>
      </w:r>
      <w:r w:rsidRPr="0077293D">
        <w:rPr>
          <w:rFonts w:ascii="Garamond" w:hAnsi="Garamond" w:cs="Times New Roman"/>
          <w:w w:val="105"/>
          <w:sz w:val="24"/>
          <w:szCs w:val="24"/>
        </w:rPr>
        <w:t>nave t</w:t>
      </w:r>
      <w:r w:rsidR="00BD7CAF" w:rsidRPr="0077293D">
        <w:rPr>
          <w:rFonts w:ascii="Garamond" w:hAnsi="Garamond" w:cs="Times New Roman"/>
          <w:w w:val="105"/>
          <w:sz w:val="24"/>
          <w:szCs w:val="24"/>
        </w:rPr>
        <w:t>ë</w:t>
      </w:r>
      <w:r w:rsidR="000F7BDD" w:rsidRPr="0077293D">
        <w:rPr>
          <w:rFonts w:ascii="Garamond" w:hAnsi="Garamond" w:cs="Times New Roman"/>
          <w:w w:val="105"/>
          <w:sz w:val="24"/>
          <w:szCs w:val="24"/>
        </w:rPr>
        <w:t xml:space="preserve"> Eurostat, numri i </w:t>
      </w:r>
      <w:r w:rsidR="00836A18" w:rsidRPr="0077293D">
        <w:rPr>
          <w:rFonts w:ascii="Garamond" w:hAnsi="Garamond" w:cs="Times New Roman"/>
          <w:w w:val="105"/>
          <w:sz w:val="24"/>
          <w:szCs w:val="24"/>
        </w:rPr>
        <w:t xml:space="preserve">aplikimeve për azil, për herë të parë, të </w:t>
      </w:r>
      <w:r w:rsidR="000F7BDD" w:rsidRPr="0077293D">
        <w:rPr>
          <w:rFonts w:ascii="Garamond" w:hAnsi="Garamond" w:cs="Times New Roman"/>
          <w:w w:val="105"/>
          <w:sz w:val="24"/>
          <w:szCs w:val="24"/>
        </w:rPr>
        <w:t>shtet</w:t>
      </w:r>
      <w:r w:rsidRPr="0077293D">
        <w:rPr>
          <w:rFonts w:ascii="Garamond" w:hAnsi="Garamond" w:cs="Times New Roman"/>
          <w:w w:val="105"/>
          <w:sz w:val="24"/>
          <w:szCs w:val="24"/>
        </w:rPr>
        <w:t>asve shqiptar</w:t>
      </w:r>
      <w:r w:rsidR="00836A18" w:rsidRPr="0077293D">
        <w:rPr>
          <w:rFonts w:ascii="Garamond" w:hAnsi="Garamond" w:cs="Times New Roman"/>
          <w:w w:val="105"/>
          <w:sz w:val="24"/>
          <w:szCs w:val="24"/>
        </w:rPr>
        <w:t xml:space="preserve">ë </w:t>
      </w:r>
      <w:r w:rsidRPr="0077293D">
        <w:rPr>
          <w:rFonts w:ascii="Garamond" w:hAnsi="Garamond" w:cs="Times New Roman"/>
          <w:w w:val="105"/>
          <w:sz w:val="24"/>
          <w:szCs w:val="24"/>
        </w:rPr>
        <w:t>n</w:t>
      </w:r>
      <w:r w:rsidR="00BD7CAF" w:rsidRPr="0077293D">
        <w:rPr>
          <w:rFonts w:ascii="Garamond" w:hAnsi="Garamond" w:cs="Times New Roman"/>
          <w:w w:val="105"/>
          <w:sz w:val="24"/>
          <w:szCs w:val="24"/>
        </w:rPr>
        <w:t>ë</w:t>
      </w:r>
      <w:r w:rsidRPr="0077293D">
        <w:rPr>
          <w:rFonts w:ascii="Garamond" w:hAnsi="Garamond" w:cs="Times New Roman"/>
          <w:w w:val="105"/>
          <w:sz w:val="24"/>
          <w:szCs w:val="24"/>
        </w:rPr>
        <w:t xml:space="preserve"> vendet e BE-s</w:t>
      </w:r>
      <w:r w:rsidR="00BD7CAF" w:rsidRPr="0077293D">
        <w:rPr>
          <w:rFonts w:ascii="Garamond" w:hAnsi="Garamond" w:cs="Times New Roman"/>
          <w:w w:val="105"/>
          <w:sz w:val="24"/>
          <w:szCs w:val="24"/>
        </w:rPr>
        <w:t>ë</w:t>
      </w:r>
      <w:r w:rsidR="00836A18" w:rsidRPr="0077293D">
        <w:rPr>
          <w:rFonts w:ascii="Garamond" w:hAnsi="Garamond" w:cs="Times New Roman"/>
          <w:w w:val="105"/>
          <w:sz w:val="24"/>
          <w:szCs w:val="24"/>
        </w:rPr>
        <w:t xml:space="preserve"> dhe zonës Schengen, për vitin 2023 ishte</w:t>
      </w:r>
      <w:r w:rsidRPr="0077293D">
        <w:rPr>
          <w:rFonts w:ascii="Garamond" w:hAnsi="Garamond" w:cs="Times New Roman"/>
          <w:w w:val="105"/>
          <w:sz w:val="24"/>
          <w:szCs w:val="24"/>
        </w:rPr>
        <w:t xml:space="preserve"> </w:t>
      </w:r>
      <w:r w:rsidR="00836A18" w:rsidRPr="0077293D">
        <w:rPr>
          <w:rFonts w:ascii="Garamond" w:hAnsi="Garamond" w:cs="Times New Roman"/>
          <w:w w:val="105"/>
          <w:sz w:val="24"/>
          <w:szCs w:val="24"/>
        </w:rPr>
        <w:t>7,015 aplikime.</w:t>
      </w:r>
      <w:r w:rsidR="004C2B12" w:rsidRPr="0077293D">
        <w:rPr>
          <w:rFonts w:ascii="Garamond" w:hAnsi="Garamond" w:cs="Times New Roman"/>
          <w:w w:val="105"/>
          <w:sz w:val="24"/>
          <w:szCs w:val="24"/>
        </w:rPr>
        <w:t xml:space="preserve"> </w:t>
      </w:r>
      <w:r w:rsidR="00836A18" w:rsidRPr="0077293D">
        <w:rPr>
          <w:rFonts w:ascii="Garamond" w:hAnsi="Garamond" w:cs="Times New Roman"/>
          <w:w w:val="105"/>
          <w:sz w:val="24"/>
          <w:szCs w:val="24"/>
        </w:rPr>
        <w:t>Në këtë kontekst vërehet një rënie e ndjeshme e aplikimeve krahasuar me vitin 2022, kur u regjistruan 10,745 aplikime për herë të parë.</w:t>
      </w:r>
    </w:p>
    <w:p w14:paraId="0BF8FDC2" w14:textId="57D9A428" w:rsidR="005A7685" w:rsidRPr="0077293D" w:rsidRDefault="007C1E48" w:rsidP="00172E46">
      <w:pPr>
        <w:pStyle w:val="Heading1"/>
        <w:tabs>
          <w:tab w:val="left" w:pos="655"/>
        </w:tabs>
        <w:spacing w:before="0"/>
        <w:ind w:left="0" w:firstLine="284"/>
        <w:rPr>
          <w:rFonts w:ascii="Garamond" w:hAnsi="Garamond" w:cs="Times New Roman"/>
          <w:color w:val="2E74B5" w:themeColor="accent1" w:themeShade="BF"/>
          <w:sz w:val="24"/>
          <w:szCs w:val="24"/>
        </w:rPr>
      </w:pPr>
      <w:r w:rsidRPr="0077293D">
        <w:rPr>
          <w:rFonts w:ascii="Garamond" w:hAnsi="Garamond" w:cs="Times New Roman"/>
          <w:bCs w:val="0"/>
          <w:color w:val="2E74B5" w:themeColor="accent1" w:themeShade="BF"/>
          <w:sz w:val="24"/>
          <w:szCs w:val="24"/>
        </w:rPr>
        <w:t xml:space="preserve">6. </w:t>
      </w:r>
      <w:r w:rsidR="005A7685" w:rsidRPr="0077293D">
        <w:rPr>
          <w:rFonts w:ascii="Garamond" w:hAnsi="Garamond" w:cs="Times New Roman"/>
          <w:bCs w:val="0"/>
          <w:color w:val="2E74B5" w:themeColor="accent1" w:themeShade="BF"/>
          <w:sz w:val="24"/>
          <w:szCs w:val="24"/>
        </w:rPr>
        <w:t>Integrimi</w:t>
      </w:r>
    </w:p>
    <w:p w14:paraId="2784E818" w14:textId="2C8C28ED" w:rsidR="005A7685" w:rsidRPr="0077293D" w:rsidRDefault="007C1E48" w:rsidP="00172E46">
      <w:pPr>
        <w:pStyle w:val="ListParagraph"/>
        <w:tabs>
          <w:tab w:val="left" w:pos="1260"/>
        </w:tabs>
        <w:ind w:left="0" w:firstLine="284"/>
        <w:rPr>
          <w:rFonts w:ascii="Garamond" w:hAnsi="Garamond" w:cs="Times New Roman"/>
          <w:b/>
          <w:color w:val="2E74B5" w:themeColor="accent1" w:themeShade="BF"/>
          <w:sz w:val="24"/>
          <w:szCs w:val="24"/>
        </w:rPr>
      </w:pPr>
      <w:bookmarkStart w:id="14" w:name="_TOC_250010"/>
      <w:r w:rsidRPr="0077293D">
        <w:rPr>
          <w:rFonts w:ascii="Garamond" w:hAnsi="Garamond" w:cs="Times New Roman"/>
          <w:b/>
          <w:color w:val="2E74B5" w:themeColor="accent1" w:themeShade="BF"/>
          <w:sz w:val="24"/>
          <w:szCs w:val="24"/>
        </w:rPr>
        <w:t xml:space="preserve">6.1 </w:t>
      </w:r>
      <w:r w:rsidR="005A7685" w:rsidRPr="0077293D">
        <w:rPr>
          <w:rFonts w:ascii="Garamond" w:hAnsi="Garamond" w:cs="Times New Roman"/>
          <w:b/>
          <w:color w:val="2E74B5" w:themeColor="accent1" w:themeShade="BF"/>
          <w:sz w:val="24"/>
          <w:szCs w:val="24"/>
        </w:rPr>
        <w:t xml:space="preserve">Autoritetet </w:t>
      </w:r>
      <w:bookmarkEnd w:id="14"/>
      <w:r w:rsidR="005A7685" w:rsidRPr="0077293D">
        <w:rPr>
          <w:rFonts w:ascii="Garamond" w:hAnsi="Garamond" w:cs="Times New Roman"/>
          <w:b/>
          <w:color w:val="2E74B5" w:themeColor="accent1" w:themeShade="BF"/>
          <w:sz w:val="24"/>
          <w:szCs w:val="24"/>
        </w:rPr>
        <w:t>përgjegjëse</w:t>
      </w:r>
    </w:p>
    <w:p w14:paraId="1A740DA2" w14:textId="348CFD0C" w:rsidR="005A7685" w:rsidRPr="0077293D" w:rsidRDefault="005A7685"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 xml:space="preserve">Ministria e Brendshme ka përgjegjësinë e përgjithshme në fushën e migracionit dhe integrimit, </w:t>
      </w:r>
      <w:r w:rsidR="007216BC" w:rsidRPr="0077293D">
        <w:rPr>
          <w:rFonts w:ascii="Garamond" w:hAnsi="Garamond" w:cs="Times New Roman"/>
          <w:w w:val="105"/>
          <w:sz w:val="24"/>
          <w:szCs w:val="24"/>
        </w:rPr>
        <w:t>megjithat</w:t>
      </w:r>
      <w:r w:rsidR="004465D8" w:rsidRPr="0077293D">
        <w:rPr>
          <w:rFonts w:ascii="Garamond" w:hAnsi="Garamond" w:cs="Times New Roman"/>
          <w:w w:val="105"/>
          <w:sz w:val="24"/>
          <w:szCs w:val="24"/>
        </w:rPr>
        <w:t>ë</w:t>
      </w:r>
      <w:r w:rsidR="007216BC" w:rsidRPr="0077293D">
        <w:rPr>
          <w:rFonts w:ascii="Garamond" w:hAnsi="Garamond" w:cs="Times New Roman"/>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Shqipëri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nuk</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një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sistem</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specializuar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institucional</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koordinimin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integrimit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shtetësisë.</w:t>
      </w:r>
    </w:p>
    <w:p w14:paraId="19643A50" w14:textId="36E4D2EF" w:rsidR="005A7685" w:rsidRPr="0077293D" w:rsidRDefault="005A7685"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Fitimi i shtetësisë shqiptare bëhet me dekret të Presidentit të Republikës, por është Ministria 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Brendshme,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autoriteti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përgjegjës</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zbatimin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politikave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procedurave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çështjet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 xml:space="preserve">ndërlidhen me shtetësinë </w:t>
      </w:r>
      <w:r w:rsidR="007216BC" w:rsidRPr="0077293D">
        <w:rPr>
          <w:rFonts w:ascii="Garamond" w:hAnsi="Garamond" w:cs="Times New Roman"/>
          <w:w w:val="105"/>
          <w:sz w:val="24"/>
          <w:szCs w:val="24"/>
        </w:rPr>
        <w:t>n</w:t>
      </w:r>
      <w:r w:rsidR="004465D8" w:rsidRPr="0077293D">
        <w:rPr>
          <w:rFonts w:ascii="Garamond" w:hAnsi="Garamond" w:cs="Times New Roman"/>
          <w:w w:val="105"/>
          <w:sz w:val="24"/>
          <w:szCs w:val="24"/>
        </w:rPr>
        <w:t>ë</w:t>
      </w:r>
      <w:r w:rsidRPr="0077293D">
        <w:rPr>
          <w:rFonts w:ascii="Garamond" w:hAnsi="Garamond" w:cs="Times New Roman"/>
          <w:w w:val="105"/>
          <w:sz w:val="24"/>
          <w:szCs w:val="24"/>
        </w:rPr>
        <w:t xml:space="preserve"> Republikë</w:t>
      </w:r>
      <w:r w:rsidR="007216BC" w:rsidRPr="0077293D">
        <w:rPr>
          <w:rFonts w:ascii="Garamond" w:hAnsi="Garamond" w:cs="Times New Roman"/>
          <w:w w:val="105"/>
          <w:sz w:val="24"/>
          <w:szCs w:val="24"/>
        </w:rPr>
        <w:t>n</w:t>
      </w:r>
      <w:r w:rsidRPr="0077293D">
        <w:rPr>
          <w:rFonts w:ascii="Garamond" w:hAnsi="Garamond" w:cs="Times New Roman"/>
          <w:w w:val="105"/>
          <w:sz w:val="24"/>
          <w:szCs w:val="24"/>
        </w:rPr>
        <w:t xml:space="preserve"> </w:t>
      </w:r>
      <w:r w:rsidR="007216BC" w:rsidRPr="0077293D">
        <w:rPr>
          <w:rFonts w:ascii="Garamond" w:hAnsi="Garamond" w:cs="Times New Roman"/>
          <w:w w:val="105"/>
          <w:sz w:val="24"/>
          <w:szCs w:val="24"/>
        </w:rPr>
        <w:t>e</w:t>
      </w:r>
      <w:r w:rsidRPr="0077293D">
        <w:rPr>
          <w:rFonts w:ascii="Garamond" w:hAnsi="Garamond" w:cs="Times New Roman"/>
          <w:w w:val="105"/>
          <w:sz w:val="24"/>
          <w:szCs w:val="24"/>
        </w:rPr>
        <w:t xml:space="preserve"> Shqipërisë. Në këtë kuadër janë strukturat në Policinë 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Shtetit dhe Sektori i Shtetësisë në Drejtorinë e Politikave p</w:t>
      </w:r>
      <w:r w:rsidR="00BD7CAF" w:rsidRPr="0077293D">
        <w:rPr>
          <w:rFonts w:ascii="Garamond" w:hAnsi="Garamond" w:cs="Times New Roman"/>
          <w:w w:val="105"/>
          <w:sz w:val="24"/>
          <w:szCs w:val="24"/>
        </w:rPr>
        <w:t>ë</w:t>
      </w:r>
      <w:r w:rsidRPr="0077293D">
        <w:rPr>
          <w:rFonts w:ascii="Garamond" w:hAnsi="Garamond" w:cs="Times New Roman"/>
          <w:w w:val="105"/>
          <w:sz w:val="24"/>
          <w:szCs w:val="24"/>
        </w:rPr>
        <w:t>r Azilin, t</w:t>
      </w:r>
      <w:r w:rsidR="00BD7CAF" w:rsidRPr="0077293D">
        <w:rPr>
          <w:rFonts w:ascii="Garamond" w:hAnsi="Garamond" w:cs="Times New Roman"/>
          <w:w w:val="105"/>
          <w:sz w:val="24"/>
          <w:szCs w:val="24"/>
        </w:rPr>
        <w:t>ë</w:t>
      </w:r>
      <w:r w:rsidRPr="0077293D">
        <w:rPr>
          <w:rFonts w:ascii="Garamond" w:hAnsi="Garamond" w:cs="Times New Roman"/>
          <w:w w:val="105"/>
          <w:sz w:val="24"/>
          <w:szCs w:val="24"/>
        </w:rPr>
        <w:t xml:space="preserve"> Huajt dhe Shtetësinë në Ministrinë e Brendshme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pranojnë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aplikimin,</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kontrollojnë,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verifikojnë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vendosin</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t’ia</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kaluar</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këtë</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kërkesë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Presidentit</w:t>
      </w:r>
      <w:r w:rsidR="00C86EA6" w:rsidRPr="0077293D">
        <w:rPr>
          <w:rFonts w:ascii="Garamond" w:hAnsi="Garamond" w:cs="Times New Roman"/>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dekretim.</w:t>
      </w:r>
    </w:p>
    <w:p w14:paraId="6E102FD0" w14:textId="278BDCB5" w:rsidR="005A7685" w:rsidRPr="0077293D" w:rsidRDefault="007C1E48" w:rsidP="00172E46">
      <w:pPr>
        <w:pStyle w:val="ListParagraph"/>
        <w:tabs>
          <w:tab w:val="left" w:pos="1260"/>
        </w:tabs>
        <w:ind w:left="0" w:firstLine="284"/>
        <w:rPr>
          <w:rFonts w:ascii="Garamond" w:hAnsi="Garamond" w:cs="Times New Roman"/>
          <w:b/>
          <w:color w:val="2E74B5" w:themeColor="accent1" w:themeShade="BF"/>
          <w:sz w:val="24"/>
          <w:szCs w:val="24"/>
        </w:rPr>
      </w:pPr>
      <w:bookmarkStart w:id="15" w:name="_TOC_250009"/>
      <w:r w:rsidRPr="0077293D">
        <w:rPr>
          <w:rFonts w:ascii="Garamond" w:hAnsi="Garamond" w:cs="Times New Roman"/>
          <w:b/>
          <w:color w:val="2E74B5" w:themeColor="accent1" w:themeShade="BF"/>
          <w:sz w:val="24"/>
          <w:szCs w:val="24"/>
        </w:rPr>
        <w:t xml:space="preserve">6.2 </w:t>
      </w:r>
      <w:r w:rsidR="005A7685" w:rsidRPr="0077293D">
        <w:rPr>
          <w:rFonts w:ascii="Garamond" w:hAnsi="Garamond" w:cs="Times New Roman"/>
          <w:b/>
          <w:color w:val="2E74B5" w:themeColor="accent1" w:themeShade="BF"/>
          <w:sz w:val="24"/>
          <w:szCs w:val="24"/>
        </w:rPr>
        <w:t xml:space="preserve">Kuadri </w:t>
      </w:r>
      <w:bookmarkEnd w:id="15"/>
      <w:r w:rsidR="00A078EC" w:rsidRPr="0077293D">
        <w:rPr>
          <w:rFonts w:ascii="Garamond" w:hAnsi="Garamond" w:cs="Times New Roman"/>
          <w:b/>
          <w:color w:val="2E74B5" w:themeColor="accent1" w:themeShade="BF"/>
          <w:sz w:val="24"/>
          <w:szCs w:val="24"/>
        </w:rPr>
        <w:t>l</w:t>
      </w:r>
      <w:r w:rsidR="005A7685" w:rsidRPr="0077293D">
        <w:rPr>
          <w:rFonts w:ascii="Garamond" w:hAnsi="Garamond" w:cs="Times New Roman"/>
          <w:b/>
          <w:color w:val="2E74B5" w:themeColor="accent1" w:themeShade="BF"/>
          <w:sz w:val="24"/>
          <w:szCs w:val="24"/>
        </w:rPr>
        <w:t>igjor</w:t>
      </w:r>
    </w:p>
    <w:p w14:paraId="76E8B7FB" w14:textId="51CB118E" w:rsidR="005A7685" w:rsidRPr="0077293D" w:rsidRDefault="005A7685" w:rsidP="00172E46">
      <w:pPr>
        <w:pStyle w:val="BodyText"/>
        <w:tabs>
          <w:tab w:val="left" w:pos="8730"/>
        </w:tabs>
        <w:ind w:firstLine="284"/>
        <w:jc w:val="both"/>
        <w:rPr>
          <w:rFonts w:ascii="Garamond" w:hAnsi="Garamond" w:cs="Times New Roman"/>
          <w:color w:val="FF0000"/>
          <w:sz w:val="24"/>
          <w:szCs w:val="24"/>
        </w:rPr>
      </w:pPr>
      <w:r w:rsidRPr="0077293D">
        <w:rPr>
          <w:rFonts w:ascii="Garamond" w:hAnsi="Garamond" w:cs="Times New Roman"/>
          <w:spacing w:val="-1"/>
          <w:w w:val="105"/>
          <w:sz w:val="24"/>
          <w:szCs w:val="24"/>
        </w:rPr>
        <w:t>Mbështetj</w:t>
      </w:r>
      <w:r w:rsidR="007216BC" w:rsidRPr="0077293D">
        <w:rPr>
          <w:rFonts w:ascii="Garamond" w:hAnsi="Garamond" w:cs="Times New Roman"/>
          <w:spacing w:val="-1"/>
          <w:w w:val="105"/>
          <w:sz w:val="24"/>
          <w:szCs w:val="24"/>
        </w:rPr>
        <w:t>a</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integrimin,</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përveç</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personave</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që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vijnë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trevat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shqipfolëse,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nevojshme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emigrantët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vijnë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vendet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treta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cilët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nuk</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flasin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shqip,</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përfituesit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mbrojtjes</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ndërkombëtare (refugjatët dhe përfituesit e mbrojtjes plotësuese), si dhe të personave pa shtetësi.</w:t>
      </w:r>
      <w:r w:rsidRPr="0077293D">
        <w:rPr>
          <w:rFonts w:ascii="Garamond" w:hAnsi="Garamond" w:cs="Times New Roman"/>
          <w:spacing w:val="-41"/>
          <w:w w:val="105"/>
          <w:sz w:val="24"/>
          <w:szCs w:val="24"/>
        </w:rPr>
        <w:t xml:space="preserve"> </w:t>
      </w:r>
      <w:r w:rsidRPr="0077293D">
        <w:rPr>
          <w:rFonts w:ascii="Garamond" w:hAnsi="Garamond" w:cs="Times New Roman"/>
          <w:w w:val="105"/>
          <w:sz w:val="24"/>
          <w:szCs w:val="24"/>
        </w:rPr>
        <w:t>Shtetasit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huaj</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që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jetojnë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Shqipëri</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(përfitues</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mbrojtjes</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ndërkombëtare,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qytetarët</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BE</w:t>
      </w:r>
      <w:r w:rsidRPr="0077293D">
        <w:rPr>
          <w:rFonts w:ascii="Times New Roman" w:hAnsi="Times New Roman" w:cs="Times New Roman"/>
          <w:w w:val="105"/>
          <w:sz w:val="24"/>
          <w:szCs w:val="24"/>
        </w:rPr>
        <w:t>‐</w:t>
      </w:r>
      <w:r w:rsidRPr="0077293D">
        <w:rPr>
          <w:rFonts w:ascii="Garamond" w:hAnsi="Garamond" w:cs="Times New Roman"/>
          <w:w w:val="105"/>
          <w:sz w:val="24"/>
          <w:szCs w:val="24"/>
        </w:rPr>
        <w:t>s</w:t>
      </w:r>
      <w:r w:rsidRPr="0077293D">
        <w:rPr>
          <w:rFonts w:ascii="Garamond" w:hAnsi="Garamond" w:cs="Garamond"/>
          <w:w w:val="105"/>
          <w:sz w:val="24"/>
          <w:szCs w:val="24"/>
        </w:rPr>
        <w:t>ë</w:t>
      </w:r>
      <w:r w:rsidRPr="0077293D">
        <w:rPr>
          <w:rFonts w:ascii="Garamond" w:hAnsi="Garamond" w:cs="Times New Roman"/>
          <w:w w:val="105"/>
          <w:sz w:val="24"/>
          <w:szCs w:val="24"/>
        </w:rPr>
        <w: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vendeve të treta) kanë të drejtë për një gamë të gjerë shërbimesh, por këto janë të fragmentuara,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varësi</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motivit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qëndrimit.</w:t>
      </w:r>
      <w:r w:rsidRPr="0077293D">
        <w:rPr>
          <w:rFonts w:ascii="Garamond" w:hAnsi="Garamond" w:cs="Times New Roman"/>
          <w:spacing w:val="-3"/>
          <w:w w:val="105"/>
          <w:sz w:val="24"/>
          <w:szCs w:val="24"/>
        </w:rPr>
        <w:t xml:space="preserve"> </w:t>
      </w:r>
    </w:p>
    <w:p w14:paraId="29E0F841" w14:textId="1B6E3F16" w:rsidR="00EC5EAB" w:rsidRPr="0077293D" w:rsidRDefault="005A7685" w:rsidP="00172E46">
      <w:pPr>
        <w:pStyle w:val="BodyText"/>
        <w:tabs>
          <w:tab w:val="left" w:pos="8730"/>
        </w:tabs>
        <w:ind w:firstLine="284"/>
        <w:jc w:val="both"/>
        <w:rPr>
          <w:rFonts w:ascii="Garamond" w:hAnsi="Garamond" w:cs="Times New Roman"/>
          <w:sz w:val="24"/>
          <w:szCs w:val="24"/>
        </w:rPr>
      </w:pPr>
      <w:r w:rsidRPr="0077293D">
        <w:rPr>
          <w:rFonts w:ascii="Garamond" w:hAnsi="Garamond" w:cs="Times New Roman"/>
          <w:w w:val="105"/>
          <w:sz w:val="24"/>
          <w:szCs w:val="24"/>
        </w:rPr>
        <w:t>Fitimi i shtetësisë shqiptare rregullohet nëpërmjet ligjit nr.</w:t>
      </w:r>
      <w:r w:rsidR="00C165E3" w:rsidRPr="0077293D">
        <w:rPr>
          <w:rFonts w:ascii="Garamond" w:hAnsi="Garamond" w:cs="Times New Roman"/>
          <w:w w:val="105"/>
          <w:sz w:val="24"/>
          <w:szCs w:val="24"/>
        </w:rPr>
        <w:t xml:space="preserve"> </w:t>
      </w:r>
      <w:r w:rsidRPr="0077293D">
        <w:rPr>
          <w:rFonts w:ascii="Garamond" w:hAnsi="Garamond" w:cs="Times New Roman"/>
          <w:w w:val="105"/>
          <w:sz w:val="24"/>
          <w:szCs w:val="24"/>
        </w:rPr>
        <w:t>113/2020</w:t>
      </w:r>
      <w:r w:rsidR="00C165E3" w:rsidRPr="0077293D">
        <w:rPr>
          <w:rFonts w:ascii="Garamond" w:hAnsi="Garamond" w:cs="Times New Roman"/>
          <w:w w:val="105"/>
          <w:sz w:val="24"/>
          <w:szCs w:val="24"/>
        </w:rPr>
        <w:t>,</w:t>
      </w:r>
      <w:r w:rsidRPr="0077293D">
        <w:rPr>
          <w:rFonts w:ascii="Garamond" w:hAnsi="Garamond" w:cs="Times New Roman"/>
          <w:w w:val="105"/>
          <w:sz w:val="24"/>
          <w:szCs w:val="24"/>
        </w:rPr>
        <w:t xml:space="preserve"> “Për </w:t>
      </w:r>
      <w:r w:rsidR="00C165E3" w:rsidRPr="0077293D">
        <w:rPr>
          <w:rFonts w:ascii="Garamond" w:hAnsi="Garamond" w:cs="Times New Roman"/>
          <w:w w:val="105"/>
          <w:sz w:val="24"/>
          <w:szCs w:val="24"/>
        </w:rPr>
        <w:t>s</w:t>
      </w:r>
      <w:r w:rsidRPr="0077293D">
        <w:rPr>
          <w:rFonts w:ascii="Garamond" w:hAnsi="Garamond" w:cs="Times New Roman"/>
          <w:w w:val="105"/>
          <w:sz w:val="24"/>
          <w:szCs w:val="24"/>
        </w:rPr>
        <w:t>htetësinë”</w:t>
      </w:r>
      <w:r w:rsidRPr="0077293D">
        <w:rPr>
          <w:rFonts w:ascii="Garamond" w:hAnsi="Garamond" w:cs="Times New Roman"/>
          <w:spacing w:val="-5"/>
          <w:w w:val="105"/>
          <w:sz w:val="24"/>
          <w:szCs w:val="24"/>
        </w:rPr>
        <w:t>.</w:t>
      </w:r>
      <w:r w:rsidR="0059482D" w:rsidRPr="0077293D">
        <w:rPr>
          <w:rFonts w:ascii="Garamond" w:hAnsi="Garamond" w:cs="Times New Roman"/>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zbatim</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dispozitave</w:t>
      </w:r>
      <w:r w:rsidRPr="0077293D">
        <w:rPr>
          <w:rFonts w:ascii="Garamond" w:hAnsi="Garamond" w:cs="Times New Roman"/>
          <w:spacing w:val="-9"/>
          <w:w w:val="105"/>
          <w:sz w:val="24"/>
          <w:szCs w:val="24"/>
        </w:rPr>
        <w:t xml:space="preserve"> </w:t>
      </w:r>
      <w:r w:rsidR="0059482D" w:rsidRPr="0077293D">
        <w:rPr>
          <w:rFonts w:ascii="Garamond" w:hAnsi="Garamond" w:cs="Times New Roman"/>
          <w:w w:val="105"/>
          <w:sz w:val="24"/>
          <w:szCs w:val="24"/>
        </w:rPr>
        <w:t>t</w:t>
      </w:r>
      <w:r w:rsidR="004465D8" w:rsidRPr="0077293D">
        <w:rPr>
          <w:rFonts w:ascii="Garamond" w:hAnsi="Garamond" w:cs="Times New Roman"/>
          <w:w w:val="105"/>
          <w:sz w:val="24"/>
          <w:szCs w:val="24"/>
        </w:rPr>
        <w:t>ë</w:t>
      </w:r>
      <w:r w:rsidR="0059482D" w:rsidRPr="0077293D">
        <w:rPr>
          <w:rFonts w:ascii="Garamond" w:hAnsi="Garamond" w:cs="Times New Roman"/>
          <w:w w:val="105"/>
          <w:sz w:val="24"/>
          <w:szCs w:val="24"/>
        </w:rPr>
        <w:t xml:space="preserve"> k</w:t>
      </w:r>
      <w:r w:rsidR="004465D8" w:rsidRPr="0077293D">
        <w:rPr>
          <w:rFonts w:ascii="Garamond" w:hAnsi="Garamond" w:cs="Times New Roman"/>
          <w:w w:val="105"/>
          <w:sz w:val="24"/>
          <w:szCs w:val="24"/>
        </w:rPr>
        <w:t>ë</w:t>
      </w:r>
      <w:r w:rsidR="0059482D" w:rsidRPr="0077293D">
        <w:rPr>
          <w:rFonts w:ascii="Garamond" w:hAnsi="Garamond" w:cs="Times New Roman"/>
          <w:w w:val="105"/>
          <w:sz w:val="24"/>
          <w:szCs w:val="24"/>
        </w:rPr>
        <w:t>tij ligji,</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që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përcaktojnë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rregullat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kriteret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fitimin,</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lënien</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rifitimin</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shtetësisë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Shqiptare</w:t>
      </w:r>
      <w:r w:rsidR="0059482D" w:rsidRPr="0077293D">
        <w:rPr>
          <w:rFonts w:ascii="Garamond" w:hAnsi="Garamond" w:cs="Times New Roman"/>
          <w:w w:val="105"/>
          <w:sz w:val="24"/>
          <w:szCs w:val="24"/>
        </w:rPr>
        <w: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kanë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dalë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zbatim</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disa</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akte</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nënligjore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cilat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përcaktojnë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rregullat,</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afatet,</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dokumentet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autoritetet</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kompetente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shqyrtimin</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këtyre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kërkesave.</w:t>
      </w:r>
    </w:p>
    <w:p w14:paraId="2B5057E8" w14:textId="6C65B5FA" w:rsidR="00D60DC9" w:rsidRPr="0077293D" w:rsidRDefault="007C1E48" w:rsidP="00172E46">
      <w:pPr>
        <w:pStyle w:val="ListParagraph"/>
        <w:tabs>
          <w:tab w:val="left" w:pos="1260"/>
        </w:tabs>
        <w:ind w:left="0" w:firstLine="284"/>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 xml:space="preserve">6.3 </w:t>
      </w:r>
      <w:r w:rsidR="00D60DC9" w:rsidRPr="0077293D">
        <w:rPr>
          <w:rFonts w:ascii="Garamond" w:hAnsi="Garamond" w:cs="Times New Roman"/>
          <w:b/>
          <w:color w:val="2E74B5" w:themeColor="accent1" w:themeShade="BF"/>
          <w:sz w:val="24"/>
          <w:szCs w:val="24"/>
        </w:rPr>
        <w:t>Statistika</w:t>
      </w:r>
    </w:p>
    <w:p w14:paraId="4A474B38" w14:textId="5AE138D6" w:rsidR="00167F81" w:rsidRPr="0077293D" w:rsidRDefault="000402CD" w:rsidP="00172E46">
      <w:pPr>
        <w:pStyle w:val="BodyText"/>
        <w:tabs>
          <w:tab w:val="left" w:pos="8730"/>
        </w:tabs>
        <w:ind w:firstLine="284"/>
        <w:jc w:val="both"/>
        <w:rPr>
          <w:rFonts w:ascii="Garamond" w:hAnsi="Garamond" w:cs="Times New Roman"/>
          <w:spacing w:val="-3"/>
          <w:w w:val="105"/>
          <w:sz w:val="24"/>
          <w:szCs w:val="24"/>
        </w:rPr>
      </w:pPr>
      <w:r w:rsidRPr="0077293D">
        <w:rPr>
          <w:rFonts w:ascii="Garamond" w:hAnsi="Garamond" w:cs="Times New Roman"/>
          <w:w w:val="105"/>
          <w:sz w:val="24"/>
          <w:szCs w:val="24"/>
        </w:rPr>
        <w:t>N</w:t>
      </w:r>
      <w:r w:rsidR="00167F81" w:rsidRPr="0077293D">
        <w:rPr>
          <w:rFonts w:ascii="Garamond" w:hAnsi="Garamond" w:cs="Times New Roman"/>
          <w:w w:val="105"/>
          <w:sz w:val="24"/>
          <w:szCs w:val="24"/>
        </w:rPr>
        <w:t>jë</w:t>
      </w:r>
      <w:r w:rsidR="00167F81" w:rsidRPr="0077293D">
        <w:rPr>
          <w:rFonts w:ascii="Garamond" w:hAnsi="Garamond" w:cs="Times New Roman"/>
          <w:spacing w:val="-2"/>
          <w:w w:val="105"/>
          <w:sz w:val="24"/>
          <w:szCs w:val="24"/>
        </w:rPr>
        <w:t xml:space="preserve"> </w:t>
      </w:r>
      <w:r w:rsidR="00167F81" w:rsidRPr="0077293D">
        <w:rPr>
          <w:rFonts w:ascii="Garamond" w:hAnsi="Garamond" w:cs="Times New Roman"/>
          <w:w w:val="105"/>
          <w:sz w:val="24"/>
          <w:szCs w:val="24"/>
        </w:rPr>
        <w:t>pjesë</w:t>
      </w:r>
      <w:r w:rsidR="00167F81" w:rsidRPr="0077293D">
        <w:rPr>
          <w:rFonts w:ascii="Garamond" w:hAnsi="Garamond" w:cs="Times New Roman"/>
          <w:spacing w:val="-3"/>
          <w:w w:val="105"/>
          <w:sz w:val="24"/>
          <w:szCs w:val="24"/>
        </w:rPr>
        <w:t xml:space="preserve"> </w:t>
      </w:r>
      <w:r w:rsidR="00167F81" w:rsidRPr="0077293D">
        <w:rPr>
          <w:rFonts w:ascii="Garamond" w:hAnsi="Garamond" w:cs="Times New Roman"/>
          <w:w w:val="105"/>
          <w:sz w:val="24"/>
          <w:szCs w:val="24"/>
        </w:rPr>
        <w:t>e</w:t>
      </w:r>
      <w:r w:rsidR="00167F81" w:rsidRPr="0077293D">
        <w:rPr>
          <w:rFonts w:ascii="Garamond" w:hAnsi="Garamond" w:cs="Times New Roman"/>
          <w:spacing w:val="-2"/>
          <w:w w:val="105"/>
          <w:sz w:val="24"/>
          <w:szCs w:val="24"/>
        </w:rPr>
        <w:t xml:space="preserve"> </w:t>
      </w:r>
      <w:r w:rsidR="00167F81" w:rsidRPr="0077293D">
        <w:rPr>
          <w:rFonts w:ascii="Garamond" w:hAnsi="Garamond" w:cs="Times New Roman"/>
          <w:w w:val="105"/>
          <w:sz w:val="24"/>
          <w:szCs w:val="24"/>
        </w:rPr>
        <w:t>vogël</w:t>
      </w:r>
      <w:r w:rsidR="00167F81" w:rsidRPr="0077293D">
        <w:rPr>
          <w:rFonts w:ascii="Garamond" w:hAnsi="Garamond" w:cs="Times New Roman"/>
          <w:spacing w:val="-3"/>
          <w:w w:val="105"/>
          <w:sz w:val="24"/>
          <w:szCs w:val="24"/>
        </w:rPr>
        <w:t xml:space="preserve"> </w:t>
      </w:r>
      <w:r w:rsidR="00167F81" w:rsidRPr="0077293D">
        <w:rPr>
          <w:rFonts w:ascii="Garamond" w:hAnsi="Garamond" w:cs="Times New Roman"/>
          <w:w w:val="105"/>
          <w:sz w:val="24"/>
          <w:szCs w:val="24"/>
        </w:rPr>
        <w:t>e</w:t>
      </w:r>
      <w:r w:rsidR="00167F81" w:rsidRPr="0077293D">
        <w:rPr>
          <w:rFonts w:ascii="Garamond" w:hAnsi="Garamond" w:cs="Times New Roman"/>
          <w:spacing w:val="-2"/>
          <w:w w:val="105"/>
          <w:sz w:val="24"/>
          <w:szCs w:val="24"/>
        </w:rPr>
        <w:t xml:space="preserve"> </w:t>
      </w:r>
      <w:r w:rsidR="00167F81" w:rsidRPr="0077293D">
        <w:rPr>
          <w:rFonts w:ascii="Garamond" w:hAnsi="Garamond" w:cs="Times New Roman"/>
          <w:w w:val="105"/>
          <w:sz w:val="24"/>
          <w:szCs w:val="24"/>
        </w:rPr>
        <w:t>të</w:t>
      </w:r>
      <w:r w:rsidR="00167F81" w:rsidRPr="0077293D">
        <w:rPr>
          <w:rFonts w:ascii="Garamond" w:hAnsi="Garamond" w:cs="Times New Roman"/>
          <w:spacing w:val="-4"/>
          <w:w w:val="105"/>
          <w:sz w:val="24"/>
          <w:szCs w:val="24"/>
        </w:rPr>
        <w:t xml:space="preserve"> </w:t>
      </w:r>
      <w:r w:rsidR="00167F81" w:rsidRPr="0077293D">
        <w:rPr>
          <w:rFonts w:ascii="Garamond" w:hAnsi="Garamond" w:cs="Times New Roman"/>
          <w:w w:val="105"/>
          <w:sz w:val="24"/>
          <w:szCs w:val="24"/>
        </w:rPr>
        <w:t>huajve</w:t>
      </w:r>
      <w:r w:rsidR="00167F81" w:rsidRPr="0077293D">
        <w:rPr>
          <w:rFonts w:ascii="Garamond" w:hAnsi="Garamond" w:cs="Times New Roman"/>
          <w:spacing w:val="-2"/>
          <w:w w:val="105"/>
          <w:sz w:val="24"/>
          <w:szCs w:val="24"/>
        </w:rPr>
        <w:t xml:space="preserve"> </w:t>
      </w:r>
      <w:r w:rsidR="00167F81" w:rsidRPr="0077293D">
        <w:rPr>
          <w:rFonts w:ascii="Garamond" w:hAnsi="Garamond" w:cs="Times New Roman"/>
          <w:w w:val="105"/>
          <w:sz w:val="24"/>
          <w:szCs w:val="24"/>
        </w:rPr>
        <w:t>me</w:t>
      </w:r>
      <w:r w:rsidR="00167F81" w:rsidRPr="0077293D">
        <w:rPr>
          <w:rFonts w:ascii="Garamond" w:hAnsi="Garamond" w:cs="Times New Roman"/>
          <w:spacing w:val="-3"/>
          <w:w w:val="105"/>
          <w:sz w:val="24"/>
          <w:szCs w:val="24"/>
        </w:rPr>
        <w:t xml:space="preserve"> </w:t>
      </w:r>
      <w:r w:rsidR="00167F81" w:rsidRPr="0077293D">
        <w:rPr>
          <w:rFonts w:ascii="Garamond" w:hAnsi="Garamond" w:cs="Times New Roman"/>
          <w:w w:val="105"/>
          <w:sz w:val="24"/>
          <w:szCs w:val="24"/>
        </w:rPr>
        <w:t>qëndrim</w:t>
      </w:r>
      <w:r w:rsidRPr="0077293D">
        <w:rPr>
          <w:rFonts w:ascii="Garamond" w:hAnsi="Garamond" w:cs="Times New Roman"/>
          <w:w w:val="105"/>
          <w:sz w:val="24"/>
          <w:szCs w:val="24"/>
        </w:rPr>
        <w:t xml:space="preserve"> të rregullt</w:t>
      </w:r>
      <w:r w:rsidR="00167F81" w:rsidRPr="0077293D">
        <w:rPr>
          <w:rFonts w:ascii="Garamond" w:hAnsi="Garamond" w:cs="Times New Roman"/>
          <w:spacing w:val="-4"/>
          <w:w w:val="105"/>
          <w:sz w:val="24"/>
          <w:szCs w:val="24"/>
        </w:rPr>
        <w:t xml:space="preserve"> </w:t>
      </w:r>
      <w:r w:rsidR="00167F81" w:rsidRPr="0077293D">
        <w:rPr>
          <w:rFonts w:ascii="Garamond" w:hAnsi="Garamond" w:cs="Times New Roman"/>
          <w:w w:val="105"/>
          <w:sz w:val="24"/>
          <w:szCs w:val="24"/>
        </w:rPr>
        <w:t>në</w:t>
      </w:r>
      <w:r w:rsidR="00167F81" w:rsidRPr="0077293D">
        <w:rPr>
          <w:rFonts w:ascii="Garamond" w:hAnsi="Garamond" w:cs="Times New Roman"/>
          <w:spacing w:val="-2"/>
          <w:w w:val="105"/>
          <w:sz w:val="24"/>
          <w:szCs w:val="24"/>
        </w:rPr>
        <w:t xml:space="preserve"> </w:t>
      </w:r>
      <w:r w:rsidR="00167F81" w:rsidRPr="0077293D">
        <w:rPr>
          <w:rFonts w:ascii="Garamond" w:hAnsi="Garamond" w:cs="Times New Roman"/>
          <w:w w:val="105"/>
          <w:sz w:val="24"/>
          <w:szCs w:val="24"/>
        </w:rPr>
        <w:t>Shqipëri</w:t>
      </w:r>
      <w:r w:rsidR="00167F81" w:rsidRPr="0077293D">
        <w:rPr>
          <w:rFonts w:ascii="Garamond" w:hAnsi="Garamond" w:cs="Times New Roman"/>
          <w:spacing w:val="-4"/>
          <w:w w:val="105"/>
          <w:sz w:val="24"/>
          <w:szCs w:val="24"/>
        </w:rPr>
        <w:t xml:space="preserve"> </w:t>
      </w:r>
      <w:r w:rsidR="00167F81" w:rsidRPr="0077293D">
        <w:rPr>
          <w:rFonts w:ascii="Garamond" w:hAnsi="Garamond" w:cs="Times New Roman"/>
          <w:w w:val="105"/>
          <w:sz w:val="24"/>
          <w:szCs w:val="24"/>
        </w:rPr>
        <w:t>kërkojnë</w:t>
      </w:r>
      <w:r w:rsidR="00167F81" w:rsidRPr="0077293D">
        <w:rPr>
          <w:rFonts w:ascii="Garamond" w:hAnsi="Garamond" w:cs="Times New Roman"/>
          <w:spacing w:val="-5"/>
          <w:w w:val="105"/>
          <w:sz w:val="24"/>
          <w:szCs w:val="24"/>
        </w:rPr>
        <w:t xml:space="preserve"> </w:t>
      </w:r>
      <w:r w:rsidR="00167F81" w:rsidRPr="0077293D">
        <w:rPr>
          <w:rFonts w:ascii="Garamond" w:hAnsi="Garamond" w:cs="Times New Roman"/>
          <w:w w:val="105"/>
          <w:sz w:val="24"/>
          <w:szCs w:val="24"/>
        </w:rPr>
        <w:t>shtetësinë</w:t>
      </w:r>
      <w:r w:rsidR="00167F81" w:rsidRPr="0077293D">
        <w:rPr>
          <w:rFonts w:ascii="Garamond" w:hAnsi="Garamond" w:cs="Times New Roman"/>
          <w:spacing w:val="-4"/>
          <w:w w:val="105"/>
          <w:sz w:val="24"/>
          <w:szCs w:val="24"/>
        </w:rPr>
        <w:t xml:space="preserve"> </w:t>
      </w:r>
      <w:r w:rsidR="00167F81" w:rsidRPr="0077293D">
        <w:rPr>
          <w:rFonts w:ascii="Garamond" w:hAnsi="Garamond" w:cs="Times New Roman"/>
          <w:w w:val="105"/>
          <w:sz w:val="24"/>
          <w:szCs w:val="24"/>
        </w:rPr>
        <w:t>shqiptare.</w:t>
      </w:r>
      <w:r w:rsidR="00167F81" w:rsidRPr="0077293D">
        <w:rPr>
          <w:rFonts w:ascii="Garamond" w:hAnsi="Garamond" w:cs="Times New Roman"/>
          <w:spacing w:val="-3"/>
          <w:w w:val="105"/>
          <w:sz w:val="24"/>
          <w:szCs w:val="24"/>
        </w:rPr>
        <w:t xml:space="preserve"> </w:t>
      </w:r>
      <w:r w:rsidR="00167F81" w:rsidRPr="0077293D">
        <w:rPr>
          <w:rFonts w:ascii="Garamond" w:hAnsi="Garamond" w:cs="Times New Roman"/>
          <w:w w:val="105"/>
          <w:sz w:val="24"/>
          <w:szCs w:val="24"/>
        </w:rPr>
        <w:t>Në</w:t>
      </w:r>
      <w:r w:rsidR="00167F81" w:rsidRPr="0077293D">
        <w:rPr>
          <w:rFonts w:ascii="Garamond" w:hAnsi="Garamond" w:cs="Times New Roman"/>
          <w:spacing w:val="-2"/>
          <w:w w:val="105"/>
          <w:sz w:val="24"/>
          <w:szCs w:val="24"/>
        </w:rPr>
        <w:t xml:space="preserve"> </w:t>
      </w:r>
      <w:r w:rsidR="00167F81" w:rsidRPr="0077293D">
        <w:rPr>
          <w:rFonts w:ascii="Garamond" w:hAnsi="Garamond" w:cs="Times New Roman"/>
          <w:w w:val="105"/>
          <w:sz w:val="24"/>
          <w:szCs w:val="24"/>
        </w:rPr>
        <w:t>vitin 2023</w:t>
      </w:r>
      <w:r w:rsidR="00167F81" w:rsidRPr="0077293D">
        <w:rPr>
          <w:rFonts w:ascii="Garamond" w:hAnsi="Garamond" w:cs="Times New Roman"/>
          <w:spacing w:val="8"/>
          <w:w w:val="105"/>
          <w:sz w:val="24"/>
          <w:szCs w:val="24"/>
        </w:rPr>
        <w:t xml:space="preserve"> </w:t>
      </w:r>
      <w:r w:rsidR="00167F81" w:rsidRPr="0077293D">
        <w:rPr>
          <w:rFonts w:ascii="Garamond" w:hAnsi="Garamond" w:cs="Times New Roman"/>
          <w:w w:val="105"/>
          <w:sz w:val="24"/>
          <w:szCs w:val="24"/>
        </w:rPr>
        <w:t>kanë</w:t>
      </w:r>
      <w:r w:rsidR="00167F81" w:rsidRPr="0077293D">
        <w:rPr>
          <w:rFonts w:ascii="Garamond" w:hAnsi="Garamond" w:cs="Times New Roman"/>
          <w:spacing w:val="8"/>
          <w:w w:val="105"/>
          <w:sz w:val="24"/>
          <w:szCs w:val="24"/>
        </w:rPr>
        <w:t xml:space="preserve"> </w:t>
      </w:r>
      <w:r w:rsidR="00167F81" w:rsidRPr="0077293D">
        <w:rPr>
          <w:rFonts w:ascii="Garamond" w:hAnsi="Garamond" w:cs="Times New Roman"/>
          <w:w w:val="105"/>
          <w:sz w:val="24"/>
          <w:szCs w:val="24"/>
        </w:rPr>
        <w:t>aplikuar për</w:t>
      </w:r>
      <w:r w:rsidR="00167F81" w:rsidRPr="0077293D">
        <w:rPr>
          <w:rFonts w:ascii="Garamond" w:hAnsi="Garamond" w:cs="Times New Roman"/>
          <w:spacing w:val="7"/>
          <w:w w:val="105"/>
          <w:sz w:val="24"/>
          <w:szCs w:val="24"/>
        </w:rPr>
        <w:t xml:space="preserve"> </w:t>
      </w:r>
      <w:r w:rsidR="00167F81" w:rsidRPr="0077293D">
        <w:rPr>
          <w:rFonts w:ascii="Garamond" w:hAnsi="Garamond" w:cs="Times New Roman"/>
          <w:w w:val="105"/>
          <w:sz w:val="24"/>
          <w:szCs w:val="24"/>
        </w:rPr>
        <w:t>shtetësinë shqiptare 1</w:t>
      </w:r>
      <w:r w:rsidR="00B40251" w:rsidRPr="0077293D">
        <w:rPr>
          <w:rFonts w:ascii="Garamond" w:hAnsi="Garamond" w:cs="Times New Roman"/>
          <w:w w:val="105"/>
          <w:sz w:val="24"/>
          <w:szCs w:val="24"/>
        </w:rPr>
        <w:t>,</w:t>
      </w:r>
      <w:r w:rsidR="00167F81" w:rsidRPr="0077293D">
        <w:rPr>
          <w:rFonts w:ascii="Garamond" w:hAnsi="Garamond" w:cs="Times New Roman"/>
          <w:w w:val="105"/>
          <w:sz w:val="24"/>
          <w:szCs w:val="24"/>
        </w:rPr>
        <w:t>405 shtetas</w:t>
      </w:r>
      <w:r w:rsidR="00167F81" w:rsidRPr="0077293D">
        <w:rPr>
          <w:rFonts w:ascii="Garamond" w:hAnsi="Garamond" w:cs="Times New Roman"/>
          <w:spacing w:val="9"/>
          <w:w w:val="105"/>
          <w:sz w:val="24"/>
          <w:szCs w:val="24"/>
        </w:rPr>
        <w:t xml:space="preserve"> </w:t>
      </w:r>
      <w:r w:rsidR="00167F81" w:rsidRPr="0077293D">
        <w:rPr>
          <w:rFonts w:ascii="Garamond" w:hAnsi="Garamond" w:cs="Times New Roman"/>
          <w:w w:val="105"/>
          <w:sz w:val="24"/>
          <w:szCs w:val="24"/>
        </w:rPr>
        <w:t>të</w:t>
      </w:r>
      <w:r w:rsidR="00167F81" w:rsidRPr="0077293D">
        <w:rPr>
          <w:rFonts w:ascii="Garamond" w:hAnsi="Garamond" w:cs="Times New Roman"/>
          <w:spacing w:val="7"/>
          <w:w w:val="105"/>
          <w:sz w:val="24"/>
          <w:szCs w:val="24"/>
        </w:rPr>
        <w:t xml:space="preserve"> </w:t>
      </w:r>
      <w:r w:rsidR="00167F81" w:rsidRPr="0077293D">
        <w:rPr>
          <w:rFonts w:ascii="Garamond" w:hAnsi="Garamond" w:cs="Times New Roman"/>
          <w:w w:val="105"/>
          <w:sz w:val="24"/>
          <w:szCs w:val="24"/>
        </w:rPr>
        <w:t>huaj</w:t>
      </w:r>
      <w:r w:rsidR="00BD5E1B" w:rsidRPr="0077293D">
        <w:rPr>
          <w:rFonts w:ascii="Garamond" w:hAnsi="Garamond" w:cs="Times New Roman"/>
          <w:w w:val="105"/>
          <w:sz w:val="24"/>
          <w:szCs w:val="24"/>
        </w:rPr>
        <w:t>,</w:t>
      </w:r>
      <w:r w:rsidR="00167F81" w:rsidRPr="0077293D">
        <w:rPr>
          <w:rFonts w:ascii="Garamond" w:hAnsi="Garamond" w:cs="Times New Roman"/>
          <w:spacing w:val="9"/>
          <w:w w:val="105"/>
          <w:sz w:val="24"/>
          <w:szCs w:val="24"/>
        </w:rPr>
        <w:t xml:space="preserve"> </w:t>
      </w:r>
      <w:r w:rsidR="00167F81" w:rsidRPr="0077293D">
        <w:rPr>
          <w:rFonts w:ascii="Garamond" w:hAnsi="Garamond" w:cs="Times New Roman"/>
          <w:w w:val="105"/>
          <w:sz w:val="24"/>
          <w:szCs w:val="24"/>
        </w:rPr>
        <w:t>në</w:t>
      </w:r>
      <w:r w:rsidR="00167F81" w:rsidRPr="0077293D">
        <w:rPr>
          <w:rFonts w:ascii="Garamond" w:hAnsi="Garamond" w:cs="Times New Roman"/>
          <w:spacing w:val="9"/>
          <w:w w:val="105"/>
          <w:sz w:val="24"/>
          <w:szCs w:val="24"/>
        </w:rPr>
        <w:t xml:space="preserve"> </w:t>
      </w:r>
      <w:r w:rsidR="00167F81" w:rsidRPr="0077293D">
        <w:rPr>
          <w:rFonts w:ascii="Garamond" w:hAnsi="Garamond" w:cs="Times New Roman"/>
          <w:w w:val="105"/>
          <w:sz w:val="24"/>
          <w:szCs w:val="24"/>
        </w:rPr>
        <w:t>krahasim</w:t>
      </w:r>
      <w:r w:rsidR="00167F81" w:rsidRPr="0077293D">
        <w:rPr>
          <w:rFonts w:ascii="Garamond" w:hAnsi="Garamond" w:cs="Times New Roman"/>
          <w:spacing w:val="7"/>
          <w:w w:val="105"/>
          <w:sz w:val="24"/>
          <w:szCs w:val="24"/>
        </w:rPr>
        <w:t xml:space="preserve"> </w:t>
      </w:r>
      <w:r w:rsidR="00167F81" w:rsidRPr="0077293D">
        <w:rPr>
          <w:rFonts w:ascii="Garamond" w:hAnsi="Garamond" w:cs="Times New Roman"/>
          <w:w w:val="105"/>
          <w:sz w:val="24"/>
          <w:szCs w:val="24"/>
        </w:rPr>
        <w:t>me</w:t>
      </w:r>
      <w:r w:rsidR="00167F81" w:rsidRPr="0077293D">
        <w:rPr>
          <w:rFonts w:ascii="Garamond" w:hAnsi="Garamond" w:cs="Times New Roman"/>
          <w:spacing w:val="7"/>
          <w:w w:val="105"/>
          <w:sz w:val="24"/>
          <w:szCs w:val="24"/>
        </w:rPr>
        <w:t xml:space="preserve"> </w:t>
      </w:r>
      <w:r w:rsidR="00167F81" w:rsidRPr="0077293D">
        <w:rPr>
          <w:rFonts w:ascii="Garamond" w:hAnsi="Garamond" w:cs="Times New Roman"/>
          <w:w w:val="105"/>
          <w:sz w:val="24"/>
          <w:szCs w:val="24"/>
        </w:rPr>
        <w:t>1</w:t>
      </w:r>
      <w:r w:rsidR="00B40251" w:rsidRPr="0077293D">
        <w:rPr>
          <w:rFonts w:ascii="Garamond" w:hAnsi="Garamond" w:cs="Times New Roman"/>
          <w:w w:val="105"/>
          <w:sz w:val="24"/>
          <w:szCs w:val="24"/>
        </w:rPr>
        <w:t>,</w:t>
      </w:r>
      <w:r w:rsidR="00167F81" w:rsidRPr="0077293D">
        <w:rPr>
          <w:rFonts w:ascii="Garamond" w:hAnsi="Garamond" w:cs="Times New Roman"/>
          <w:w w:val="105"/>
          <w:sz w:val="24"/>
          <w:szCs w:val="24"/>
        </w:rPr>
        <w:t>459 shtetas</w:t>
      </w:r>
      <w:r w:rsidR="00167F81" w:rsidRPr="0077293D">
        <w:rPr>
          <w:rFonts w:ascii="Garamond" w:hAnsi="Garamond" w:cs="Times New Roman"/>
          <w:spacing w:val="7"/>
          <w:w w:val="105"/>
          <w:sz w:val="24"/>
          <w:szCs w:val="24"/>
        </w:rPr>
        <w:t xml:space="preserve"> </w:t>
      </w:r>
      <w:r w:rsidR="00167F81" w:rsidRPr="0077293D">
        <w:rPr>
          <w:rFonts w:ascii="Garamond" w:hAnsi="Garamond" w:cs="Times New Roman"/>
          <w:w w:val="105"/>
          <w:sz w:val="24"/>
          <w:szCs w:val="24"/>
        </w:rPr>
        <w:t>të</w:t>
      </w:r>
      <w:r w:rsidR="00167F81" w:rsidRPr="0077293D">
        <w:rPr>
          <w:rFonts w:ascii="Garamond" w:hAnsi="Garamond" w:cs="Times New Roman"/>
          <w:spacing w:val="9"/>
          <w:w w:val="105"/>
          <w:sz w:val="24"/>
          <w:szCs w:val="24"/>
        </w:rPr>
        <w:t xml:space="preserve"> </w:t>
      </w:r>
      <w:r w:rsidR="00167F81" w:rsidRPr="0077293D">
        <w:rPr>
          <w:rFonts w:ascii="Garamond" w:hAnsi="Garamond" w:cs="Times New Roman"/>
          <w:w w:val="105"/>
          <w:sz w:val="24"/>
          <w:szCs w:val="24"/>
        </w:rPr>
        <w:t>huaj</w:t>
      </w:r>
      <w:r w:rsidR="00167F81" w:rsidRPr="0077293D">
        <w:rPr>
          <w:rFonts w:ascii="Garamond" w:hAnsi="Garamond" w:cs="Times New Roman"/>
          <w:spacing w:val="8"/>
          <w:w w:val="105"/>
          <w:sz w:val="24"/>
          <w:szCs w:val="24"/>
        </w:rPr>
        <w:t xml:space="preserve"> </w:t>
      </w:r>
      <w:r w:rsidR="00167F81" w:rsidRPr="0077293D">
        <w:rPr>
          <w:rFonts w:ascii="Garamond" w:hAnsi="Garamond" w:cs="Times New Roman"/>
          <w:w w:val="105"/>
          <w:sz w:val="24"/>
          <w:szCs w:val="24"/>
        </w:rPr>
        <w:t>që</w:t>
      </w:r>
      <w:r w:rsidR="00167F81" w:rsidRPr="0077293D">
        <w:rPr>
          <w:rFonts w:ascii="Garamond" w:hAnsi="Garamond" w:cs="Times New Roman"/>
          <w:spacing w:val="8"/>
          <w:w w:val="105"/>
          <w:sz w:val="24"/>
          <w:szCs w:val="24"/>
        </w:rPr>
        <w:t xml:space="preserve"> </w:t>
      </w:r>
      <w:r w:rsidR="00167F81" w:rsidRPr="0077293D">
        <w:rPr>
          <w:rFonts w:ascii="Garamond" w:hAnsi="Garamond" w:cs="Times New Roman"/>
          <w:w w:val="105"/>
          <w:sz w:val="24"/>
          <w:szCs w:val="24"/>
        </w:rPr>
        <w:t>aplikuan për</w:t>
      </w:r>
      <w:r w:rsidR="00167F81" w:rsidRPr="0077293D">
        <w:rPr>
          <w:rFonts w:ascii="Garamond" w:hAnsi="Garamond" w:cs="Times New Roman"/>
          <w:spacing w:val="8"/>
          <w:w w:val="105"/>
          <w:sz w:val="24"/>
          <w:szCs w:val="24"/>
        </w:rPr>
        <w:t xml:space="preserve"> </w:t>
      </w:r>
      <w:r w:rsidR="00167F81" w:rsidRPr="0077293D">
        <w:rPr>
          <w:rFonts w:ascii="Garamond" w:hAnsi="Garamond" w:cs="Times New Roman"/>
          <w:w w:val="105"/>
          <w:sz w:val="24"/>
          <w:szCs w:val="24"/>
        </w:rPr>
        <w:t>shtetësinë</w:t>
      </w:r>
      <w:r w:rsidR="00167F81" w:rsidRPr="0077293D">
        <w:rPr>
          <w:rFonts w:ascii="Garamond" w:hAnsi="Garamond" w:cs="Times New Roman"/>
          <w:spacing w:val="7"/>
          <w:w w:val="105"/>
          <w:sz w:val="24"/>
          <w:szCs w:val="24"/>
        </w:rPr>
        <w:t xml:space="preserve"> shqiptare </w:t>
      </w:r>
      <w:r w:rsidR="00167F81" w:rsidRPr="0077293D">
        <w:rPr>
          <w:rFonts w:ascii="Garamond" w:hAnsi="Garamond" w:cs="Times New Roman"/>
          <w:w w:val="105"/>
          <w:sz w:val="24"/>
          <w:szCs w:val="24"/>
        </w:rPr>
        <w:t>në vitin 2022. Krahasimi i të dhënave të viteve 2022</w:t>
      </w:r>
      <w:r w:rsidR="00D62D7F" w:rsidRPr="0077293D">
        <w:rPr>
          <w:rFonts w:ascii="Garamond" w:hAnsi="Garamond" w:cs="Times New Roman"/>
          <w:i/>
          <w:w w:val="105"/>
          <w:sz w:val="24"/>
          <w:szCs w:val="24"/>
        </w:rPr>
        <w:t>–</w:t>
      </w:r>
      <w:r w:rsidR="00167F81" w:rsidRPr="0077293D">
        <w:rPr>
          <w:rFonts w:ascii="Garamond" w:hAnsi="Garamond" w:cs="Times New Roman"/>
          <w:w w:val="105"/>
          <w:sz w:val="24"/>
          <w:szCs w:val="24"/>
        </w:rPr>
        <w:t>2023, tregon se ka r</w:t>
      </w:r>
      <w:r w:rsidR="00167F81" w:rsidRPr="0077293D">
        <w:rPr>
          <w:rFonts w:ascii="Garamond" w:hAnsi="Garamond" w:cs="Garamond"/>
          <w:w w:val="105"/>
          <w:sz w:val="24"/>
          <w:szCs w:val="24"/>
        </w:rPr>
        <w:t>ë</w:t>
      </w:r>
      <w:r w:rsidR="00167F81" w:rsidRPr="0077293D">
        <w:rPr>
          <w:rFonts w:ascii="Garamond" w:hAnsi="Garamond" w:cs="Times New Roman"/>
          <w:w w:val="105"/>
          <w:sz w:val="24"/>
          <w:szCs w:val="24"/>
        </w:rPr>
        <w:t>nie t</w:t>
      </w:r>
      <w:r w:rsidR="00167F81" w:rsidRPr="0077293D">
        <w:rPr>
          <w:rFonts w:ascii="Garamond" w:hAnsi="Garamond" w:cs="Garamond"/>
          <w:w w:val="105"/>
          <w:sz w:val="24"/>
          <w:szCs w:val="24"/>
        </w:rPr>
        <w:t>ë</w:t>
      </w:r>
      <w:r w:rsidR="00167F81" w:rsidRPr="0077293D">
        <w:rPr>
          <w:rFonts w:ascii="Garamond" w:hAnsi="Garamond" w:cs="Times New Roman"/>
          <w:w w:val="105"/>
          <w:sz w:val="24"/>
          <w:szCs w:val="24"/>
        </w:rPr>
        <w:t xml:space="preserve"> k</w:t>
      </w:r>
      <w:r w:rsidR="00167F81" w:rsidRPr="0077293D">
        <w:rPr>
          <w:rFonts w:ascii="Garamond" w:hAnsi="Garamond" w:cs="Garamond"/>
          <w:w w:val="105"/>
          <w:sz w:val="24"/>
          <w:szCs w:val="24"/>
        </w:rPr>
        <w:t>ë</w:t>
      </w:r>
      <w:r w:rsidR="00167F81" w:rsidRPr="0077293D">
        <w:rPr>
          <w:rFonts w:ascii="Garamond" w:hAnsi="Garamond" w:cs="Times New Roman"/>
          <w:w w:val="105"/>
          <w:sz w:val="24"/>
          <w:szCs w:val="24"/>
        </w:rPr>
        <w:t>rkesave p</w:t>
      </w:r>
      <w:r w:rsidR="0077293D" w:rsidRPr="0077293D">
        <w:rPr>
          <w:rFonts w:ascii="Garamond" w:hAnsi="Garamond" w:cs="Times New Roman"/>
          <w:w w:val="105"/>
          <w:sz w:val="24"/>
          <w:szCs w:val="24"/>
        </w:rPr>
        <w:t>ë</w:t>
      </w:r>
      <w:r w:rsidR="00167F81" w:rsidRPr="0077293D">
        <w:rPr>
          <w:rFonts w:ascii="Garamond" w:hAnsi="Garamond" w:cs="Times New Roman"/>
          <w:w w:val="105"/>
          <w:sz w:val="24"/>
          <w:szCs w:val="24"/>
        </w:rPr>
        <w:t>r fitimin e shtetësisë.</w:t>
      </w:r>
    </w:p>
    <w:p w14:paraId="2C1D7C49" w14:textId="3B45205B" w:rsidR="00167F81" w:rsidRPr="0077293D" w:rsidRDefault="00167F81" w:rsidP="00172E46">
      <w:pPr>
        <w:pStyle w:val="BodyText"/>
        <w:tabs>
          <w:tab w:val="left" w:pos="8730"/>
        </w:tabs>
        <w:ind w:firstLine="284"/>
        <w:jc w:val="both"/>
        <w:rPr>
          <w:rFonts w:ascii="Garamond" w:hAnsi="Garamond" w:cs="Times New Roman"/>
          <w:sz w:val="24"/>
          <w:szCs w:val="24"/>
        </w:rPr>
      </w:pPr>
      <w:r w:rsidRPr="0077293D">
        <w:rPr>
          <w:rFonts w:ascii="Garamond" w:hAnsi="Garamond" w:cs="Times New Roman"/>
          <w:w w:val="105"/>
          <w:sz w:val="24"/>
          <w:szCs w:val="24"/>
        </w:rPr>
        <w:t>Në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tabelën</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vijim pasqyrohen 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dhënat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mbi</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aplikimet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shtetësi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shqiptare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gjatë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viteve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fundit.</w:t>
      </w:r>
    </w:p>
    <w:p w14:paraId="76B6A316" w14:textId="1851FCFB" w:rsidR="00167F81" w:rsidRPr="0077293D" w:rsidRDefault="00167F81" w:rsidP="009B3E89">
      <w:pPr>
        <w:pStyle w:val="BodyText"/>
        <w:tabs>
          <w:tab w:val="left" w:pos="8730"/>
        </w:tabs>
        <w:ind w:firstLine="284"/>
        <w:jc w:val="center"/>
        <w:rPr>
          <w:rFonts w:ascii="Garamond" w:hAnsi="Garamond" w:cs="Times New Roman"/>
          <w:i/>
          <w:w w:val="105"/>
          <w:sz w:val="24"/>
          <w:szCs w:val="24"/>
        </w:rPr>
      </w:pPr>
      <w:r w:rsidRPr="0077293D">
        <w:rPr>
          <w:rFonts w:ascii="Garamond" w:hAnsi="Garamond" w:cs="Times New Roman"/>
          <w:i/>
          <w:spacing w:val="-1"/>
          <w:w w:val="105"/>
          <w:sz w:val="24"/>
          <w:szCs w:val="24"/>
        </w:rPr>
        <w:t>Tabela</w:t>
      </w:r>
      <w:r w:rsidRPr="0077293D">
        <w:rPr>
          <w:rFonts w:ascii="Garamond" w:hAnsi="Garamond" w:cs="Times New Roman"/>
          <w:i/>
          <w:spacing w:val="-9"/>
          <w:w w:val="105"/>
          <w:sz w:val="24"/>
          <w:szCs w:val="24"/>
        </w:rPr>
        <w:t xml:space="preserve"> </w:t>
      </w:r>
      <w:r w:rsidR="0016424B" w:rsidRPr="0077293D">
        <w:rPr>
          <w:rFonts w:ascii="Garamond" w:hAnsi="Garamond" w:cs="Times New Roman"/>
          <w:i/>
          <w:spacing w:val="-1"/>
          <w:w w:val="105"/>
          <w:sz w:val="24"/>
          <w:szCs w:val="24"/>
        </w:rPr>
        <w:t>6.3.1</w:t>
      </w:r>
      <w:r w:rsidRPr="0077293D">
        <w:rPr>
          <w:rFonts w:ascii="Garamond" w:hAnsi="Garamond" w:cs="Times New Roman"/>
          <w:i/>
          <w:spacing w:val="-8"/>
          <w:w w:val="105"/>
          <w:sz w:val="24"/>
          <w:szCs w:val="24"/>
        </w:rPr>
        <w:t xml:space="preserve"> </w:t>
      </w:r>
      <w:r w:rsidRPr="0077293D">
        <w:rPr>
          <w:rFonts w:ascii="Garamond" w:hAnsi="Garamond" w:cs="Times New Roman"/>
          <w:i/>
          <w:spacing w:val="-1"/>
          <w:w w:val="105"/>
          <w:sz w:val="24"/>
          <w:szCs w:val="24"/>
        </w:rPr>
        <w:t>Aplikime</w:t>
      </w:r>
      <w:r w:rsidRPr="0077293D">
        <w:rPr>
          <w:rFonts w:ascii="Garamond" w:hAnsi="Garamond" w:cs="Times New Roman"/>
          <w:i/>
          <w:spacing w:val="-9"/>
          <w:w w:val="105"/>
          <w:sz w:val="24"/>
          <w:szCs w:val="24"/>
        </w:rPr>
        <w:t xml:space="preserve"> </w:t>
      </w:r>
      <w:r w:rsidRPr="0077293D">
        <w:rPr>
          <w:rFonts w:ascii="Garamond" w:hAnsi="Garamond" w:cs="Times New Roman"/>
          <w:i/>
          <w:spacing w:val="-1"/>
          <w:w w:val="105"/>
          <w:sz w:val="24"/>
          <w:szCs w:val="24"/>
        </w:rPr>
        <w:t>për</w:t>
      </w:r>
      <w:r w:rsidRPr="0077293D">
        <w:rPr>
          <w:rFonts w:ascii="Garamond" w:hAnsi="Garamond" w:cs="Times New Roman"/>
          <w:i/>
          <w:spacing w:val="-6"/>
          <w:w w:val="105"/>
          <w:sz w:val="24"/>
          <w:szCs w:val="24"/>
        </w:rPr>
        <w:t xml:space="preserve"> </w:t>
      </w:r>
      <w:r w:rsidRPr="0077293D">
        <w:rPr>
          <w:rFonts w:ascii="Garamond" w:hAnsi="Garamond" w:cs="Times New Roman"/>
          <w:i/>
          <w:spacing w:val="-1"/>
          <w:w w:val="105"/>
          <w:sz w:val="24"/>
          <w:szCs w:val="24"/>
        </w:rPr>
        <w:t>marrjen</w:t>
      </w:r>
      <w:r w:rsidRPr="0077293D">
        <w:rPr>
          <w:rFonts w:ascii="Garamond" w:hAnsi="Garamond" w:cs="Times New Roman"/>
          <w:i/>
          <w:spacing w:val="-9"/>
          <w:w w:val="105"/>
          <w:sz w:val="24"/>
          <w:szCs w:val="24"/>
        </w:rPr>
        <w:t xml:space="preserve"> </w:t>
      </w:r>
      <w:r w:rsidRPr="0077293D">
        <w:rPr>
          <w:rFonts w:ascii="Garamond" w:hAnsi="Garamond" w:cs="Times New Roman"/>
          <w:i/>
          <w:spacing w:val="-1"/>
          <w:w w:val="105"/>
          <w:sz w:val="24"/>
          <w:szCs w:val="24"/>
        </w:rPr>
        <w:t>e</w:t>
      </w:r>
      <w:r w:rsidRPr="0077293D">
        <w:rPr>
          <w:rFonts w:ascii="Garamond" w:hAnsi="Garamond" w:cs="Times New Roman"/>
          <w:i/>
          <w:spacing w:val="-9"/>
          <w:w w:val="105"/>
          <w:sz w:val="24"/>
          <w:szCs w:val="24"/>
        </w:rPr>
        <w:t xml:space="preserve"> </w:t>
      </w:r>
      <w:r w:rsidRPr="0077293D">
        <w:rPr>
          <w:rFonts w:ascii="Garamond" w:hAnsi="Garamond" w:cs="Times New Roman"/>
          <w:i/>
          <w:spacing w:val="-1"/>
          <w:w w:val="105"/>
          <w:sz w:val="24"/>
          <w:szCs w:val="24"/>
        </w:rPr>
        <w:t>shtetësisë</w:t>
      </w:r>
      <w:r w:rsidRPr="0077293D">
        <w:rPr>
          <w:rFonts w:ascii="Garamond" w:hAnsi="Garamond" w:cs="Times New Roman"/>
          <w:i/>
          <w:spacing w:val="-9"/>
          <w:w w:val="105"/>
          <w:sz w:val="24"/>
          <w:szCs w:val="24"/>
        </w:rPr>
        <w:t xml:space="preserve"> </w:t>
      </w:r>
      <w:r w:rsidRPr="0077293D">
        <w:rPr>
          <w:rFonts w:ascii="Garamond" w:hAnsi="Garamond" w:cs="Times New Roman"/>
          <w:i/>
          <w:w w:val="105"/>
          <w:sz w:val="24"/>
          <w:szCs w:val="24"/>
        </w:rPr>
        <w:t>shqiptare (2022</w:t>
      </w:r>
      <w:r w:rsidR="00567380" w:rsidRPr="0077293D">
        <w:rPr>
          <w:rFonts w:ascii="Garamond" w:hAnsi="Garamond" w:cs="Times New Roman"/>
          <w:i/>
          <w:w w:val="105"/>
          <w:sz w:val="24"/>
          <w:szCs w:val="24"/>
        </w:rPr>
        <w:t>–</w:t>
      </w:r>
      <w:r w:rsidRPr="0077293D">
        <w:rPr>
          <w:rFonts w:ascii="Garamond" w:hAnsi="Garamond" w:cs="Times New Roman"/>
          <w:i/>
          <w:w w:val="105"/>
          <w:sz w:val="24"/>
          <w:szCs w:val="24"/>
        </w:rPr>
        <w:t>2023)</w:t>
      </w:r>
    </w:p>
    <w:tbl>
      <w:tblPr>
        <w:tblW w:w="0" w:type="auto"/>
        <w:jc w:val="center"/>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Layout w:type="fixed"/>
        <w:tblCellMar>
          <w:left w:w="0" w:type="dxa"/>
          <w:right w:w="0" w:type="dxa"/>
        </w:tblCellMar>
        <w:tblLook w:val="01E0" w:firstRow="1" w:lastRow="1" w:firstColumn="1" w:lastColumn="1" w:noHBand="0" w:noVBand="0"/>
      </w:tblPr>
      <w:tblGrid>
        <w:gridCol w:w="2604"/>
        <w:gridCol w:w="2973"/>
        <w:gridCol w:w="712"/>
      </w:tblGrid>
      <w:tr w:rsidR="00167F81" w:rsidRPr="0077293D" w14:paraId="67532C28" w14:textId="77777777" w:rsidTr="009B3E89">
        <w:trPr>
          <w:trHeight w:val="322"/>
          <w:jc w:val="center"/>
        </w:trPr>
        <w:tc>
          <w:tcPr>
            <w:tcW w:w="5577" w:type="dxa"/>
            <w:gridSpan w:val="2"/>
            <w:tcBorders>
              <w:top w:val="nil"/>
              <w:left w:val="nil"/>
              <w:bottom w:val="nil"/>
              <w:right w:val="nil"/>
            </w:tcBorders>
            <w:shd w:val="clear" w:color="auto" w:fill="4F82BD"/>
            <w:vAlign w:val="center"/>
            <w:hideMark/>
          </w:tcPr>
          <w:p w14:paraId="579B69A5" w14:textId="77777777" w:rsidR="00167F81" w:rsidRPr="0077293D" w:rsidRDefault="00167F81" w:rsidP="00E32C43">
            <w:pPr>
              <w:pStyle w:val="TableParagraph"/>
              <w:jc w:val="center"/>
              <w:rPr>
                <w:rFonts w:ascii="Garamond" w:hAnsi="Garamond" w:cs="Times New Roman"/>
                <w:sz w:val="20"/>
                <w:szCs w:val="24"/>
              </w:rPr>
            </w:pPr>
            <w:r w:rsidRPr="0077293D">
              <w:rPr>
                <w:rFonts w:ascii="Garamond" w:hAnsi="Garamond" w:cs="Times New Roman"/>
                <w:color w:val="FFFFFF"/>
                <w:w w:val="105"/>
                <w:sz w:val="20"/>
                <w:szCs w:val="24"/>
              </w:rPr>
              <w:t>2022</w:t>
            </w:r>
          </w:p>
        </w:tc>
        <w:tc>
          <w:tcPr>
            <w:tcW w:w="712" w:type="dxa"/>
            <w:tcBorders>
              <w:top w:val="nil"/>
              <w:left w:val="nil"/>
              <w:bottom w:val="nil"/>
              <w:right w:val="nil"/>
            </w:tcBorders>
            <w:shd w:val="clear" w:color="auto" w:fill="4F82BD"/>
            <w:vAlign w:val="center"/>
            <w:hideMark/>
          </w:tcPr>
          <w:p w14:paraId="0030B317" w14:textId="77777777" w:rsidR="00167F81" w:rsidRPr="0077293D" w:rsidRDefault="00167F81" w:rsidP="00E32C43">
            <w:pPr>
              <w:pStyle w:val="TableParagraph"/>
              <w:rPr>
                <w:rFonts w:ascii="Garamond" w:hAnsi="Garamond" w:cs="Times New Roman"/>
                <w:b/>
                <w:sz w:val="20"/>
                <w:szCs w:val="24"/>
              </w:rPr>
            </w:pPr>
            <w:r w:rsidRPr="0077293D">
              <w:rPr>
                <w:rFonts w:ascii="Garamond" w:hAnsi="Garamond" w:cs="Times New Roman"/>
                <w:b/>
                <w:color w:val="FFFFFF"/>
                <w:w w:val="105"/>
                <w:sz w:val="20"/>
                <w:szCs w:val="24"/>
              </w:rPr>
              <w:t>2023</w:t>
            </w:r>
          </w:p>
        </w:tc>
      </w:tr>
      <w:tr w:rsidR="00167F81" w:rsidRPr="0077293D" w14:paraId="688D7447" w14:textId="77777777" w:rsidTr="009B3E89">
        <w:trPr>
          <w:trHeight w:val="290"/>
          <w:jc w:val="center"/>
        </w:trPr>
        <w:tc>
          <w:tcPr>
            <w:tcW w:w="2604" w:type="dxa"/>
            <w:tcBorders>
              <w:top w:val="nil"/>
              <w:left w:val="single" w:sz="8" w:space="0" w:color="4F82BD"/>
              <w:bottom w:val="single" w:sz="8" w:space="0" w:color="4F82BD"/>
              <w:right w:val="nil"/>
            </w:tcBorders>
            <w:vAlign w:val="center"/>
            <w:hideMark/>
          </w:tcPr>
          <w:p w14:paraId="7CD1DA36" w14:textId="30F4D087" w:rsidR="00167F81" w:rsidRPr="0077293D" w:rsidRDefault="00167F81" w:rsidP="00E32C43">
            <w:pPr>
              <w:pStyle w:val="TableParagraph"/>
              <w:rPr>
                <w:rFonts w:ascii="Garamond" w:hAnsi="Garamond" w:cs="Times New Roman"/>
                <w:sz w:val="20"/>
                <w:szCs w:val="24"/>
              </w:rPr>
            </w:pPr>
            <w:r w:rsidRPr="0077293D">
              <w:rPr>
                <w:rFonts w:ascii="Garamond" w:hAnsi="Garamond" w:cs="Times New Roman"/>
                <w:w w:val="105"/>
                <w:sz w:val="20"/>
                <w:szCs w:val="24"/>
              </w:rPr>
              <w:t>Fitim</w:t>
            </w:r>
            <w:r w:rsidRPr="0077293D">
              <w:rPr>
                <w:rFonts w:ascii="Garamond" w:hAnsi="Garamond" w:cs="Times New Roman"/>
                <w:spacing w:val="-11"/>
                <w:w w:val="105"/>
                <w:sz w:val="20"/>
                <w:szCs w:val="24"/>
              </w:rPr>
              <w:t xml:space="preserve"> </w:t>
            </w:r>
            <w:r w:rsidRPr="0077293D">
              <w:rPr>
                <w:rFonts w:ascii="Garamond" w:hAnsi="Garamond" w:cs="Times New Roman"/>
                <w:w w:val="105"/>
                <w:sz w:val="20"/>
                <w:szCs w:val="24"/>
              </w:rPr>
              <w:t>shtetësie</w:t>
            </w:r>
          </w:p>
        </w:tc>
        <w:tc>
          <w:tcPr>
            <w:tcW w:w="2973" w:type="dxa"/>
            <w:tcBorders>
              <w:top w:val="nil"/>
              <w:left w:val="nil"/>
              <w:bottom w:val="single" w:sz="8" w:space="0" w:color="4F82BD"/>
              <w:right w:val="nil"/>
            </w:tcBorders>
            <w:vAlign w:val="center"/>
          </w:tcPr>
          <w:p w14:paraId="19AD567C" w14:textId="3AF0A8C7" w:rsidR="00167F81" w:rsidRPr="0077293D" w:rsidRDefault="00167F81" w:rsidP="00E32C43">
            <w:pPr>
              <w:pStyle w:val="TableParagraph"/>
              <w:rPr>
                <w:rFonts w:ascii="Garamond" w:hAnsi="Garamond" w:cs="Times New Roman"/>
                <w:sz w:val="20"/>
                <w:szCs w:val="24"/>
              </w:rPr>
            </w:pPr>
            <w:r w:rsidRPr="0077293D">
              <w:rPr>
                <w:rFonts w:ascii="Garamond" w:hAnsi="Garamond" w:cs="Times New Roman"/>
                <w:sz w:val="20"/>
                <w:szCs w:val="24"/>
              </w:rPr>
              <w:t>1459</w:t>
            </w:r>
          </w:p>
        </w:tc>
        <w:tc>
          <w:tcPr>
            <w:tcW w:w="712" w:type="dxa"/>
            <w:tcBorders>
              <w:top w:val="nil"/>
              <w:left w:val="nil"/>
              <w:bottom w:val="single" w:sz="8" w:space="0" w:color="4F82BD"/>
              <w:right w:val="single" w:sz="8" w:space="0" w:color="4F82BD"/>
            </w:tcBorders>
            <w:vAlign w:val="center"/>
          </w:tcPr>
          <w:p w14:paraId="29DB991B" w14:textId="3D87BD0D" w:rsidR="00167F81" w:rsidRPr="0077293D" w:rsidRDefault="00167F81" w:rsidP="00E32C43">
            <w:pPr>
              <w:pStyle w:val="TableParagraph"/>
              <w:rPr>
                <w:rFonts w:ascii="Garamond" w:hAnsi="Garamond" w:cs="Times New Roman"/>
                <w:sz w:val="20"/>
                <w:szCs w:val="24"/>
              </w:rPr>
            </w:pPr>
            <w:r w:rsidRPr="0077293D">
              <w:rPr>
                <w:rFonts w:ascii="Garamond" w:hAnsi="Garamond" w:cs="Times New Roman"/>
                <w:sz w:val="20"/>
                <w:szCs w:val="24"/>
              </w:rPr>
              <w:t>1405</w:t>
            </w:r>
          </w:p>
        </w:tc>
      </w:tr>
      <w:tr w:rsidR="00167F81" w:rsidRPr="0077293D" w14:paraId="6C86B7DB" w14:textId="77777777" w:rsidTr="009B3E89">
        <w:trPr>
          <w:trHeight w:val="288"/>
          <w:jc w:val="center"/>
        </w:trPr>
        <w:tc>
          <w:tcPr>
            <w:tcW w:w="2604" w:type="dxa"/>
            <w:tcBorders>
              <w:top w:val="single" w:sz="8" w:space="0" w:color="4F82BD"/>
              <w:left w:val="single" w:sz="8" w:space="0" w:color="4F82BD"/>
              <w:bottom w:val="single" w:sz="8" w:space="0" w:color="4F82BD"/>
              <w:right w:val="nil"/>
            </w:tcBorders>
            <w:vAlign w:val="center"/>
            <w:hideMark/>
          </w:tcPr>
          <w:p w14:paraId="15B2AEF9" w14:textId="1B6C5EA3" w:rsidR="00167F81" w:rsidRPr="0077293D" w:rsidRDefault="00167F81" w:rsidP="00E32C43">
            <w:pPr>
              <w:pStyle w:val="TableParagraph"/>
              <w:rPr>
                <w:rFonts w:ascii="Garamond" w:hAnsi="Garamond" w:cs="Times New Roman"/>
                <w:sz w:val="20"/>
                <w:szCs w:val="24"/>
              </w:rPr>
            </w:pPr>
            <w:r w:rsidRPr="0077293D">
              <w:rPr>
                <w:rFonts w:ascii="Garamond" w:hAnsi="Garamond" w:cs="Times New Roman"/>
                <w:spacing w:val="-1"/>
                <w:w w:val="105"/>
                <w:sz w:val="20"/>
                <w:szCs w:val="24"/>
              </w:rPr>
              <w:t>Lënie</w:t>
            </w:r>
            <w:r w:rsidRPr="0077293D">
              <w:rPr>
                <w:rFonts w:ascii="Garamond" w:hAnsi="Garamond" w:cs="Times New Roman"/>
                <w:spacing w:val="-10"/>
                <w:w w:val="105"/>
                <w:sz w:val="20"/>
                <w:szCs w:val="24"/>
              </w:rPr>
              <w:t xml:space="preserve"> </w:t>
            </w:r>
            <w:r w:rsidRPr="0077293D">
              <w:rPr>
                <w:rFonts w:ascii="Garamond" w:hAnsi="Garamond" w:cs="Times New Roman"/>
                <w:w w:val="105"/>
                <w:sz w:val="20"/>
                <w:szCs w:val="24"/>
              </w:rPr>
              <w:t>shtetësie</w:t>
            </w:r>
          </w:p>
        </w:tc>
        <w:tc>
          <w:tcPr>
            <w:tcW w:w="2973" w:type="dxa"/>
            <w:tcBorders>
              <w:top w:val="single" w:sz="8" w:space="0" w:color="4F82BD"/>
              <w:left w:val="nil"/>
              <w:bottom w:val="single" w:sz="8" w:space="0" w:color="4F82BD"/>
              <w:right w:val="nil"/>
            </w:tcBorders>
            <w:vAlign w:val="center"/>
          </w:tcPr>
          <w:p w14:paraId="02EF3E82" w14:textId="27774E8F" w:rsidR="00167F81" w:rsidRPr="0077293D" w:rsidRDefault="00167F81" w:rsidP="00E32C43">
            <w:pPr>
              <w:pStyle w:val="TableParagraph"/>
              <w:rPr>
                <w:rFonts w:ascii="Garamond" w:hAnsi="Garamond" w:cs="Times New Roman"/>
                <w:sz w:val="20"/>
                <w:szCs w:val="24"/>
              </w:rPr>
            </w:pPr>
            <w:r w:rsidRPr="0077293D">
              <w:rPr>
                <w:rFonts w:ascii="Garamond" w:hAnsi="Garamond" w:cs="Times New Roman"/>
                <w:sz w:val="20"/>
                <w:szCs w:val="24"/>
              </w:rPr>
              <w:t>651</w:t>
            </w:r>
          </w:p>
        </w:tc>
        <w:tc>
          <w:tcPr>
            <w:tcW w:w="712" w:type="dxa"/>
            <w:tcBorders>
              <w:top w:val="single" w:sz="8" w:space="0" w:color="4F82BD"/>
              <w:left w:val="nil"/>
              <w:bottom w:val="single" w:sz="8" w:space="0" w:color="4F82BD"/>
              <w:right w:val="single" w:sz="8" w:space="0" w:color="4F82BD"/>
            </w:tcBorders>
            <w:vAlign w:val="center"/>
          </w:tcPr>
          <w:p w14:paraId="2F3DAF9C" w14:textId="77777777" w:rsidR="00167F81" w:rsidRPr="0077293D" w:rsidRDefault="00167F81" w:rsidP="00E32C43">
            <w:pPr>
              <w:pStyle w:val="TableParagraph"/>
              <w:rPr>
                <w:rFonts w:ascii="Garamond" w:hAnsi="Garamond" w:cs="Times New Roman"/>
                <w:sz w:val="20"/>
                <w:szCs w:val="24"/>
              </w:rPr>
            </w:pPr>
            <w:r w:rsidRPr="0077293D">
              <w:rPr>
                <w:rFonts w:ascii="Garamond" w:hAnsi="Garamond" w:cs="Times New Roman"/>
                <w:sz w:val="20"/>
                <w:szCs w:val="24"/>
              </w:rPr>
              <w:t>880</w:t>
            </w:r>
          </w:p>
        </w:tc>
      </w:tr>
      <w:tr w:rsidR="00167F81" w:rsidRPr="0077293D" w14:paraId="4BF50E3D" w14:textId="77777777" w:rsidTr="009B3E89">
        <w:trPr>
          <w:trHeight w:val="290"/>
          <w:jc w:val="center"/>
        </w:trPr>
        <w:tc>
          <w:tcPr>
            <w:tcW w:w="2604" w:type="dxa"/>
            <w:tcBorders>
              <w:top w:val="single" w:sz="8" w:space="0" w:color="4F82BD"/>
              <w:left w:val="single" w:sz="8" w:space="0" w:color="4F82BD"/>
              <w:bottom w:val="single" w:sz="8" w:space="0" w:color="4F82BD"/>
              <w:right w:val="nil"/>
            </w:tcBorders>
            <w:vAlign w:val="center"/>
            <w:hideMark/>
          </w:tcPr>
          <w:p w14:paraId="7E94E957" w14:textId="77777777" w:rsidR="00167F81" w:rsidRPr="0077293D" w:rsidRDefault="00167F81" w:rsidP="00E32C43">
            <w:pPr>
              <w:pStyle w:val="TableParagraph"/>
              <w:rPr>
                <w:rFonts w:ascii="Garamond" w:hAnsi="Garamond" w:cs="Times New Roman"/>
                <w:sz w:val="20"/>
                <w:szCs w:val="24"/>
              </w:rPr>
            </w:pPr>
            <w:r w:rsidRPr="0077293D">
              <w:rPr>
                <w:rFonts w:ascii="Garamond" w:hAnsi="Garamond" w:cs="Times New Roman"/>
                <w:spacing w:val="-1"/>
                <w:w w:val="105"/>
                <w:sz w:val="20"/>
                <w:szCs w:val="24"/>
              </w:rPr>
              <w:t>Rifitim</w:t>
            </w:r>
            <w:r w:rsidRPr="0077293D">
              <w:rPr>
                <w:rFonts w:ascii="Garamond" w:hAnsi="Garamond" w:cs="Times New Roman"/>
                <w:spacing w:val="-9"/>
                <w:w w:val="105"/>
                <w:sz w:val="20"/>
                <w:szCs w:val="24"/>
              </w:rPr>
              <w:t xml:space="preserve"> </w:t>
            </w:r>
            <w:r w:rsidRPr="0077293D">
              <w:rPr>
                <w:rFonts w:ascii="Garamond" w:hAnsi="Garamond" w:cs="Times New Roman"/>
                <w:w w:val="105"/>
                <w:sz w:val="20"/>
                <w:szCs w:val="24"/>
              </w:rPr>
              <w:t>shtetësie</w:t>
            </w:r>
          </w:p>
        </w:tc>
        <w:tc>
          <w:tcPr>
            <w:tcW w:w="2973" w:type="dxa"/>
            <w:tcBorders>
              <w:top w:val="single" w:sz="8" w:space="0" w:color="4F82BD"/>
              <w:left w:val="nil"/>
              <w:bottom w:val="single" w:sz="8" w:space="0" w:color="4F82BD"/>
              <w:right w:val="nil"/>
            </w:tcBorders>
            <w:vAlign w:val="center"/>
          </w:tcPr>
          <w:p w14:paraId="31C8AD76" w14:textId="270D9865" w:rsidR="00167F81" w:rsidRPr="0077293D" w:rsidRDefault="00167F81" w:rsidP="00E32C43">
            <w:pPr>
              <w:pStyle w:val="TableParagraph"/>
              <w:rPr>
                <w:rFonts w:ascii="Garamond" w:hAnsi="Garamond" w:cs="Times New Roman"/>
                <w:sz w:val="20"/>
                <w:szCs w:val="24"/>
              </w:rPr>
            </w:pPr>
            <w:r w:rsidRPr="0077293D">
              <w:rPr>
                <w:rFonts w:ascii="Garamond" w:hAnsi="Garamond" w:cs="Times New Roman"/>
                <w:sz w:val="20"/>
                <w:szCs w:val="24"/>
              </w:rPr>
              <w:t>42</w:t>
            </w:r>
          </w:p>
        </w:tc>
        <w:tc>
          <w:tcPr>
            <w:tcW w:w="712" w:type="dxa"/>
            <w:tcBorders>
              <w:top w:val="single" w:sz="8" w:space="0" w:color="4F82BD"/>
              <w:left w:val="nil"/>
              <w:bottom w:val="single" w:sz="8" w:space="0" w:color="4F82BD"/>
              <w:right w:val="single" w:sz="8" w:space="0" w:color="4F82BD"/>
            </w:tcBorders>
            <w:vAlign w:val="center"/>
          </w:tcPr>
          <w:p w14:paraId="7AB34F45" w14:textId="77777777" w:rsidR="00167F81" w:rsidRPr="0077293D" w:rsidRDefault="00167F81" w:rsidP="00E32C43">
            <w:pPr>
              <w:pStyle w:val="TableParagraph"/>
              <w:rPr>
                <w:rFonts w:ascii="Garamond" w:hAnsi="Garamond" w:cs="Times New Roman"/>
                <w:sz w:val="20"/>
                <w:szCs w:val="24"/>
              </w:rPr>
            </w:pPr>
            <w:r w:rsidRPr="0077293D">
              <w:rPr>
                <w:rFonts w:ascii="Garamond" w:hAnsi="Garamond" w:cs="Times New Roman"/>
                <w:sz w:val="20"/>
                <w:szCs w:val="24"/>
              </w:rPr>
              <w:t>91</w:t>
            </w:r>
          </w:p>
        </w:tc>
      </w:tr>
    </w:tbl>
    <w:p w14:paraId="38DD7A41" w14:textId="77777777" w:rsidR="00167F81" w:rsidRPr="0077293D" w:rsidRDefault="00167F81" w:rsidP="009B3E89">
      <w:pPr>
        <w:ind w:firstLine="284"/>
        <w:jc w:val="center"/>
        <w:rPr>
          <w:rFonts w:ascii="Garamond" w:hAnsi="Garamond" w:cs="Times New Roman"/>
          <w:i/>
          <w:sz w:val="24"/>
          <w:szCs w:val="24"/>
        </w:rPr>
      </w:pPr>
      <w:r w:rsidRPr="0077293D">
        <w:rPr>
          <w:rFonts w:ascii="Garamond" w:hAnsi="Garamond" w:cs="Times New Roman"/>
          <w:i/>
          <w:sz w:val="24"/>
          <w:szCs w:val="24"/>
        </w:rPr>
        <w:t>Burimi:</w:t>
      </w:r>
      <w:r w:rsidRPr="0077293D">
        <w:rPr>
          <w:rFonts w:ascii="Garamond" w:hAnsi="Garamond" w:cs="Times New Roman"/>
          <w:i/>
          <w:spacing w:val="-5"/>
          <w:sz w:val="24"/>
          <w:szCs w:val="24"/>
        </w:rPr>
        <w:t xml:space="preserve"> </w:t>
      </w:r>
      <w:r w:rsidRPr="0077293D">
        <w:rPr>
          <w:rFonts w:ascii="Garamond" w:hAnsi="Garamond" w:cs="Times New Roman"/>
          <w:i/>
          <w:sz w:val="24"/>
          <w:szCs w:val="24"/>
        </w:rPr>
        <w:t>Drejtoria</w:t>
      </w:r>
      <w:r w:rsidRPr="0077293D">
        <w:rPr>
          <w:rFonts w:ascii="Garamond" w:hAnsi="Garamond" w:cs="Times New Roman"/>
          <w:i/>
          <w:spacing w:val="-3"/>
          <w:sz w:val="24"/>
          <w:szCs w:val="24"/>
        </w:rPr>
        <w:t xml:space="preserve"> </w:t>
      </w:r>
      <w:r w:rsidRPr="0077293D">
        <w:rPr>
          <w:rFonts w:ascii="Garamond" w:hAnsi="Garamond" w:cs="Times New Roman"/>
          <w:i/>
          <w:sz w:val="24"/>
          <w:szCs w:val="24"/>
        </w:rPr>
        <w:t>e Politikave për</w:t>
      </w:r>
      <w:r w:rsidRPr="0077293D">
        <w:rPr>
          <w:rFonts w:ascii="Garamond" w:hAnsi="Garamond" w:cs="Times New Roman"/>
          <w:i/>
          <w:spacing w:val="-4"/>
          <w:sz w:val="24"/>
          <w:szCs w:val="24"/>
        </w:rPr>
        <w:t xml:space="preserve"> </w:t>
      </w:r>
      <w:r w:rsidRPr="0077293D">
        <w:rPr>
          <w:rFonts w:ascii="Garamond" w:hAnsi="Garamond" w:cs="Times New Roman"/>
          <w:i/>
          <w:sz w:val="24"/>
          <w:szCs w:val="24"/>
        </w:rPr>
        <w:t>Azilin, të Huajt dhe</w:t>
      </w:r>
      <w:r w:rsidRPr="0077293D">
        <w:rPr>
          <w:rFonts w:ascii="Garamond" w:hAnsi="Garamond" w:cs="Times New Roman"/>
          <w:i/>
          <w:spacing w:val="-5"/>
          <w:sz w:val="24"/>
          <w:szCs w:val="24"/>
        </w:rPr>
        <w:t xml:space="preserve"> </w:t>
      </w:r>
      <w:r w:rsidRPr="0077293D">
        <w:rPr>
          <w:rFonts w:ascii="Garamond" w:hAnsi="Garamond" w:cs="Times New Roman"/>
          <w:i/>
          <w:sz w:val="24"/>
          <w:szCs w:val="24"/>
        </w:rPr>
        <w:t>Shtetësinë</w:t>
      </w:r>
      <w:r w:rsidRPr="0077293D">
        <w:rPr>
          <w:rFonts w:ascii="Garamond" w:hAnsi="Garamond" w:cs="Times New Roman"/>
          <w:i/>
          <w:spacing w:val="-3"/>
          <w:sz w:val="24"/>
          <w:szCs w:val="24"/>
        </w:rPr>
        <w:t xml:space="preserve"> </w:t>
      </w:r>
      <w:r w:rsidRPr="0077293D">
        <w:rPr>
          <w:rFonts w:ascii="Garamond" w:hAnsi="Garamond" w:cs="Times New Roman"/>
          <w:i/>
          <w:sz w:val="24"/>
          <w:szCs w:val="24"/>
        </w:rPr>
        <w:t>në</w:t>
      </w:r>
      <w:r w:rsidRPr="0077293D">
        <w:rPr>
          <w:rFonts w:ascii="Garamond" w:hAnsi="Garamond" w:cs="Times New Roman"/>
          <w:i/>
          <w:spacing w:val="-4"/>
          <w:sz w:val="24"/>
          <w:szCs w:val="24"/>
        </w:rPr>
        <w:t xml:space="preserve"> </w:t>
      </w:r>
      <w:r w:rsidRPr="0077293D">
        <w:rPr>
          <w:rFonts w:ascii="Garamond" w:hAnsi="Garamond" w:cs="Times New Roman"/>
          <w:i/>
          <w:sz w:val="24"/>
          <w:szCs w:val="24"/>
        </w:rPr>
        <w:t>Ministrinë</w:t>
      </w:r>
      <w:r w:rsidRPr="0077293D">
        <w:rPr>
          <w:rFonts w:ascii="Garamond" w:hAnsi="Garamond" w:cs="Times New Roman"/>
          <w:i/>
          <w:spacing w:val="-4"/>
          <w:sz w:val="24"/>
          <w:szCs w:val="24"/>
        </w:rPr>
        <w:t xml:space="preserve"> </w:t>
      </w:r>
      <w:r w:rsidRPr="0077293D">
        <w:rPr>
          <w:rFonts w:ascii="Garamond" w:hAnsi="Garamond" w:cs="Times New Roman"/>
          <w:i/>
          <w:sz w:val="24"/>
          <w:szCs w:val="24"/>
        </w:rPr>
        <w:t>e</w:t>
      </w:r>
      <w:r w:rsidRPr="0077293D">
        <w:rPr>
          <w:rFonts w:ascii="Garamond" w:hAnsi="Garamond" w:cs="Times New Roman"/>
          <w:i/>
          <w:spacing w:val="-4"/>
          <w:sz w:val="24"/>
          <w:szCs w:val="24"/>
        </w:rPr>
        <w:t xml:space="preserve"> </w:t>
      </w:r>
      <w:r w:rsidRPr="0077293D">
        <w:rPr>
          <w:rFonts w:ascii="Garamond" w:hAnsi="Garamond" w:cs="Times New Roman"/>
          <w:i/>
          <w:sz w:val="24"/>
          <w:szCs w:val="24"/>
        </w:rPr>
        <w:t>Brendshme</w:t>
      </w:r>
      <w:r w:rsidRPr="0077293D">
        <w:rPr>
          <w:rFonts w:ascii="Garamond" w:hAnsi="Garamond" w:cs="Times New Roman"/>
          <w:i/>
          <w:spacing w:val="-5"/>
          <w:sz w:val="24"/>
          <w:szCs w:val="24"/>
        </w:rPr>
        <w:t>.</w:t>
      </w:r>
    </w:p>
    <w:p w14:paraId="2EB6F015" w14:textId="77777777" w:rsidR="00D62D7F" w:rsidRPr="0077293D" w:rsidRDefault="00D62D7F" w:rsidP="00172E46">
      <w:pPr>
        <w:pStyle w:val="Heading1"/>
        <w:tabs>
          <w:tab w:val="left" w:pos="655"/>
        </w:tabs>
        <w:spacing w:before="0"/>
        <w:ind w:left="0" w:firstLine="284"/>
        <w:rPr>
          <w:rFonts w:ascii="Garamond" w:hAnsi="Garamond" w:cs="Times New Roman"/>
          <w:color w:val="2E74B5" w:themeColor="accent1" w:themeShade="BF"/>
          <w:sz w:val="24"/>
          <w:szCs w:val="24"/>
        </w:rPr>
      </w:pPr>
      <w:bookmarkStart w:id="16" w:name="_TOC_250007"/>
    </w:p>
    <w:p w14:paraId="2495B1CE" w14:textId="1FC6F523" w:rsidR="00BE7968" w:rsidRPr="0077293D" w:rsidRDefault="007C1E48" w:rsidP="00172E46">
      <w:pPr>
        <w:pStyle w:val="Heading1"/>
        <w:tabs>
          <w:tab w:val="left" w:pos="655"/>
        </w:tabs>
        <w:spacing w:before="0"/>
        <w:ind w:left="0" w:firstLine="284"/>
        <w:rPr>
          <w:rFonts w:ascii="Garamond" w:hAnsi="Garamond" w:cs="Times New Roman"/>
          <w:color w:val="2E74B5" w:themeColor="accent1" w:themeShade="BF"/>
          <w:sz w:val="24"/>
          <w:szCs w:val="24"/>
        </w:rPr>
      </w:pPr>
      <w:r w:rsidRPr="0077293D">
        <w:rPr>
          <w:rFonts w:ascii="Garamond" w:hAnsi="Garamond" w:cs="Times New Roman"/>
          <w:color w:val="2E74B5" w:themeColor="accent1" w:themeShade="BF"/>
          <w:sz w:val="24"/>
          <w:szCs w:val="24"/>
        </w:rPr>
        <w:t xml:space="preserve">7. </w:t>
      </w:r>
      <w:r w:rsidR="00BE7968" w:rsidRPr="0077293D">
        <w:rPr>
          <w:rFonts w:ascii="Garamond" w:hAnsi="Garamond" w:cs="Times New Roman"/>
          <w:color w:val="2E74B5" w:themeColor="accent1" w:themeShade="BF"/>
          <w:sz w:val="24"/>
          <w:szCs w:val="24"/>
        </w:rPr>
        <w:t>Migracioni</w:t>
      </w:r>
      <w:r w:rsidR="00BE7968" w:rsidRPr="0077293D">
        <w:rPr>
          <w:rFonts w:ascii="Garamond" w:hAnsi="Garamond" w:cs="Times New Roman"/>
          <w:color w:val="2E74B5" w:themeColor="accent1" w:themeShade="BF"/>
          <w:spacing w:val="-2"/>
          <w:sz w:val="24"/>
          <w:szCs w:val="24"/>
        </w:rPr>
        <w:t xml:space="preserve"> </w:t>
      </w:r>
      <w:r w:rsidR="00BE7968" w:rsidRPr="0077293D">
        <w:rPr>
          <w:rFonts w:ascii="Garamond" w:hAnsi="Garamond" w:cs="Times New Roman"/>
          <w:color w:val="2E74B5" w:themeColor="accent1" w:themeShade="BF"/>
          <w:sz w:val="24"/>
          <w:szCs w:val="24"/>
        </w:rPr>
        <w:t>dhe</w:t>
      </w:r>
      <w:r w:rsidR="00BE7968" w:rsidRPr="0077293D">
        <w:rPr>
          <w:rFonts w:ascii="Garamond" w:hAnsi="Garamond" w:cs="Times New Roman"/>
          <w:color w:val="2E74B5" w:themeColor="accent1" w:themeShade="BF"/>
          <w:spacing w:val="-2"/>
          <w:sz w:val="24"/>
          <w:szCs w:val="24"/>
        </w:rPr>
        <w:t xml:space="preserve"> </w:t>
      </w:r>
      <w:bookmarkEnd w:id="16"/>
      <w:r w:rsidR="00BE7968" w:rsidRPr="0077293D">
        <w:rPr>
          <w:rFonts w:ascii="Garamond" w:hAnsi="Garamond" w:cs="Times New Roman"/>
          <w:color w:val="2E74B5" w:themeColor="accent1" w:themeShade="BF"/>
          <w:sz w:val="24"/>
          <w:szCs w:val="24"/>
        </w:rPr>
        <w:t>zhvillimi</w:t>
      </w:r>
    </w:p>
    <w:p w14:paraId="433193A8" w14:textId="333EB6C1" w:rsidR="00BE7968" w:rsidRPr="0077293D" w:rsidRDefault="007C1E48" w:rsidP="00172E46">
      <w:pPr>
        <w:pStyle w:val="Heading2"/>
        <w:tabs>
          <w:tab w:val="left" w:pos="913"/>
        </w:tabs>
        <w:ind w:left="0" w:firstLine="284"/>
        <w:rPr>
          <w:rFonts w:ascii="Garamond" w:hAnsi="Garamond" w:cs="Times New Roman"/>
          <w:color w:val="2E74B5" w:themeColor="accent1" w:themeShade="BF"/>
          <w:sz w:val="24"/>
          <w:szCs w:val="24"/>
        </w:rPr>
      </w:pPr>
      <w:bookmarkStart w:id="17" w:name="_TOC_250006"/>
      <w:r w:rsidRPr="0077293D">
        <w:rPr>
          <w:rFonts w:ascii="Garamond" w:hAnsi="Garamond" w:cs="Times New Roman"/>
          <w:color w:val="2E74B5" w:themeColor="accent1" w:themeShade="BF"/>
          <w:sz w:val="24"/>
          <w:szCs w:val="24"/>
        </w:rPr>
        <w:t>7.1</w:t>
      </w:r>
      <w:r w:rsidR="00C86EA6" w:rsidRPr="0077293D">
        <w:rPr>
          <w:rFonts w:ascii="Garamond" w:hAnsi="Garamond" w:cs="Times New Roman"/>
          <w:color w:val="2E74B5" w:themeColor="accent1" w:themeShade="BF"/>
          <w:sz w:val="24"/>
          <w:szCs w:val="24"/>
        </w:rPr>
        <w:t xml:space="preserve"> </w:t>
      </w:r>
      <w:r w:rsidR="00BE7968" w:rsidRPr="0077293D">
        <w:rPr>
          <w:rFonts w:ascii="Garamond" w:hAnsi="Garamond" w:cs="Times New Roman"/>
          <w:color w:val="2E74B5" w:themeColor="accent1" w:themeShade="BF"/>
          <w:sz w:val="24"/>
          <w:szCs w:val="24"/>
        </w:rPr>
        <w:t>Autoritetet</w:t>
      </w:r>
      <w:r w:rsidR="00BE7968" w:rsidRPr="0077293D">
        <w:rPr>
          <w:rFonts w:ascii="Garamond" w:hAnsi="Garamond" w:cs="Times New Roman"/>
          <w:color w:val="2E74B5" w:themeColor="accent1" w:themeShade="BF"/>
          <w:spacing w:val="9"/>
          <w:sz w:val="24"/>
          <w:szCs w:val="24"/>
        </w:rPr>
        <w:t xml:space="preserve"> </w:t>
      </w:r>
      <w:bookmarkEnd w:id="17"/>
      <w:r w:rsidR="00BE7968" w:rsidRPr="0077293D">
        <w:rPr>
          <w:rFonts w:ascii="Garamond" w:hAnsi="Garamond" w:cs="Times New Roman"/>
          <w:color w:val="2E74B5" w:themeColor="accent1" w:themeShade="BF"/>
          <w:sz w:val="24"/>
          <w:szCs w:val="24"/>
        </w:rPr>
        <w:t>përgjegjëse</w:t>
      </w:r>
    </w:p>
    <w:p w14:paraId="27C8797E" w14:textId="0962E76C" w:rsidR="00BE7968" w:rsidRPr="0077293D" w:rsidRDefault="00BE796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lastRenderedPageBreak/>
        <w:t xml:space="preserve">Ministria e Brendshme ka përgjegjësinë </w:t>
      </w:r>
      <w:r w:rsidR="00CB1F88" w:rsidRPr="0077293D">
        <w:rPr>
          <w:rFonts w:ascii="Garamond" w:hAnsi="Garamond" w:cs="Times New Roman"/>
          <w:w w:val="105"/>
          <w:sz w:val="24"/>
          <w:szCs w:val="24"/>
        </w:rPr>
        <w:t>kryesore p</w:t>
      </w:r>
      <w:r w:rsidR="004465D8" w:rsidRPr="0077293D">
        <w:rPr>
          <w:rFonts w:ascii="Garamond" w:hAnsi="Garamond" w:cs="Times New Roman"/>
          <w:w w:val="105"/>
          <w:sz w:val="24"/>
          <w:szCs w:val="24"/>
        </w:rPr>
        <w:t>ë</w:t>
      </w:r>
      <w:r w:rsidR="00CB1F88" w:rsidRPr="0077293D">
        <w:rPr>
          <w:rFonts w:ascii="Garamond" w:hAnsi="Garamond" w:cs="Times New Roman"/>
          <w:w w:val="105"/>
          <w:sz w:val="24"/>
          <w:szCs w:val="24"/>
        </w:rPr>
        <w:t>r menaxhimin e qeverisjes s</w:t>
      </w:r>
      <w:r w:rsidR="004465D8" w:rsidRPr="0077293D">
        <w:rPr>
          <w:rFonts w:ascii="Garamond" w:hAnsi="Garamond" w:cs="Times New Roman"/>
          <w:w w:val="105"/>
          <w:sz w:val="24"/>
          <w:szCs w:val="24"/>
        </w:rPr>
        <w:t>ë</w:t>
      </w:r>
      <w:r w:rsidR="00CB1F88" w:rsidRPr="0077293D">
        <w:rPr>
          <w:rFonts w:ascii="Garamond" w:hAnsi="Garamond" w:cs="Times New Roman"/>
          <w:w w:val="105"/>
          <w:sz w:val="24"/>
          <w:szCs w:val="24"/>
        </w:rPr>
        <w:t xml:space="preserve"> migracionit apo </w:t>
      </w:r>
      <w:r w:rsidR="004465D8" w:rsidRPr="0077293D">
        <w:rPr>
          <w:rFonts w:ascii="Garamond" w:hAnsi="Garamond" w:cs="Times New Roman"/>
          <w:w w:val="105"/>
          <w:sz w:val="24"/>
          <w:szCs w:val="24"/>
        </w:rPr>
        <w:t>çë</w:t>
      </w:r>
      <w:r w:rsidR="00CB1F88" w:rsidRPr="0077293D">
        <w:rPr>
          <w:rFonts w:ascii="Garamond" w:hAnsi="Garamond" w:cs="Times New Roman"/>
          <w:w w:val="105"/>
          <w:sz w:val="24"/>
          <w:szCs w:val="24"/>
        </w:rPr>
        <w:t>shtjeve t</w:t>
      </w:r>
      <w:r w:rsidR="004465D8" w:rsidRPr="0077293D">
        <w:rPr>
          <w:rFonts w:ascii="Garamond" w:hAnsi="Garamond" w:cs="Times New Roman"/>
          <w:w w:val="105"/>
          <w:sz w:val="24"/>
          <w:szCs w:val="24"/>
        </w:rPr>
        <w:t>ë</w:t>
      </w:r>
      <w:r w:rsidR="00CB1F88" w:rsidRPr="0077293D">
        <w:rPr>
          <w:rFonts w:ascii="Garamond" w:hAnsi="Garamond" w:cs="Times New Roman"/>
          <w:w w:val="105"/>
          <w:sz w:val="24"/>
          <w:szCs w:val="24"/>
        </w:rPr>
        <w:t xml:space="preserve"> lidhura me k</w:t>
      </w:r>
      <w:r w:rsidR="004465D8" w:rsidRPr="0077293D">
        <w:rPr>
          <w:rFonts w:ascii="Garamond" w:hAnsi="Garamond" w:cs="Times New Roman"/>
          <w:w w:val="105"/>
          <w:sz w:val="24"/>
          <w:szCs w:val="24"/>
        </w:rPr>
        <w:t>ë</w:t>
      </w:r>
      <w:r w:rsidR="00CB1F88" w:rsidRPr="0077293D">
        <w:rPr>
          <w:rFonts w:ascii="Garamond" w:hAnsi="Garamond" w:cs="Times New Roman"/>
          <w:w w:val="105"/>
          <w:sz w:val="24"/>
          <w:szCs w:val="24"/>
        </w:rPr>
        <w:t>t</w:t>
      </w:r>
      <w:r w:rsidR="004465D8" w:rsidRPr="0077293D">
        <w:rPr>
          <w:rFonts w:ascii="Garamond" w:hAnsi="Garamond" w:cs="Times New Roman"/>
          <w:w w:val="105"/>
          <w:sz w:val="24"/>
          <w:szCs w:val="24"/>
        </w:rPr>
        <w:t>ë</w:t>
      </w:r>
      <w:r w:rsidR="00CB1F88" w:rsidRPr="0077293D">
        <w:rPr>
          <w:rFonts w:ascii="Garamond" w:hAnsi="Garamond" w:cs="Times New Roman"/>
          <w:w w:val="105"/>
          <w:sz w:val="24"/>
          <w:szCs w:val="24"/>
        </w:rPr>
        <w:t xml:space="preserve"> fush</w:t>
      </w:r>
      <w:r w:rsidR="004465D8" w:rsidRPr="0077293D">
        <w:rPr>
          <w:rFonts w:ascii="Garamond" w:hAnsi="Garamond" w:cs="Times New Roman"/>
          <w:w w:val="105"/>
          <w:sz w:val="24"/>
          <w:szCs w:val="24"/>
        </w:rPr>
        <w:t>ë</w:t>
      </w:r>
      <w:r w:rsidRPr="0077293D">
        <w:rPr>
          <w:rFonts w:ascii="Garamond" w:hAnsi="Garamond" w:cs="Times New Roman"/>
          <w:w w:val="105"/>
          <w:sz w:val="24"/>
          <w:szCs w:val="24"/>
        </w:rPr>
        <w:t xml:space="preserve">, ndërsa </w:t>
      </w:r>
      <w:r w:rsidR="00CB1F88" w:rsidRPr="0077293D">
        <w:rPr>
          <w:rFonts w:ascii="Garamond" w:hAnsi="Garamond" w:cs="Times New Roman"/>
          <w:w w:val="105"/>
          <w:sz w:val="24"/>
          <w:szCs w:val="24"/>
        </w:rPr>
        <w:t>Ministria p</w:t>
      </w:r>
      <w:r w:rsidR="004465D8" w:rsidRPr="0077293D">
        <w:rPr>
          <w:rFonts w:ascii="Garamond" w:hAnsi="Garamond" w:cs="Times New Roman"/>
          <w:w w:val="105"/>
          <w:sz w:val="24"/>
          <w:szCs w:val="24"/>
        </w:rPr>
        <w:t>ë</w:t>
      </w:r>
      <w:r w:rsidR="00CB1F88" w:rsidRPr="0077293D">
        <w:rPr>
          <w:rFonts w:ascii="Garamond" w:hAnsi="Garamond" w:cs="Times New Roman"/>
          <w:w w:val="105"/>
          <w:sz w:val="24"/>
          <w:szCs w:val="24"/>
        </w:rPr>
        <w:t>r Evrop</w:t>
      </w:r>
      <w:r w:rsidR="004465D8" w:rsidRPr="0077293D">
        <w:rPr>
          <w:rFonts w:ascii="Garamond" w:hAnsi="Garamond" w:cs="Times New Roman"/>
          <w:w w:val="105"/>
          <w:sz w:val="24"/>
          <w:szCs w:val="24"/>
        </w:rPr>
        <w:t>ë</w:t>
      </w:r>
      <w:r w:rsidR="00CB1F88" w:rsidRPr="0077293D">
        <w:rPr>
          <w:rFonts w:ascii="Garamond" w:hAnsi="Garamond" w:cs="Times New Roman"/>
          <w:w w:val="105"/>
          <w:sz w:val="24"/>
          <w:szCs w:val="24"/>
        </w:rPr>
        <w:t>n dhe Pun</w:t>
      </w:r>
      <w:r w:rsidR="004465D8" w:rsidRPr="0077293D">
        <w:rPr>
          <w:rFonts w:ascii="Garamond" w:hAnsi="Garamond" w:cs="Times New Roman"/>
          <w:w w:val="105"/>
          <w:sz w:val="24"/>
          <w:szCs w:val="24"/>
        </w:rPr>
        <w:t>ë</w:t>
      </w:r>
      <w:r w:rsidR="00CB1F88" w:rsidRPr="0077293D">
        <w:rPr>
          <w:rFonts w:ascii="Garamond" w:hAnsi="Garamond" w:cs="Times New Roman"/>
          <w:w w:val="105"/>
          <w:sz w:val="24"/>
          <w:szCs w:val="24"/>
        </w:rPr>
        <w:t xml:space="preserve">t e Jashtme, </w:t>
      </w:r>
      <w:r w:rsidR="00CB1F88" w:rsidRPr="0077293D">
        <w:rPr>
          <w:rFonts w:ascii="Garamond" w:hAnsi="Garamond" w:cs="Times New Roman"/>
          <w:color w:val="000000" w:themeColor="text1"/>
          <w:w w:val="105"/>
          <w:sz w:val="24"/>
          <w:szCs w:val="24"/>
        </w:rPr>
        <w:t xml:space="preserve">si dhe </w:t>
      </w:r>
      <w:r w:rsidRPr="0077293D">
        <w:rPr>
          <w:rFonts w:ascii="Garamond" w:hAnsi="Garamond" w:cs="Times New Roman"/>
          <w:color w:val="000000" w:themeColor="text1"/>
          <w:w w:val="105"/>
          <w:sz w:val="24"/>
          <w:szCs w:val="24"/>
        </w:rPr>
        <w:t>Agjencia Komb</w:t>
      </w:r>
      <w:r w:rsidR="00BD7CAF" w:rsidRPr="0077293D">
        <w:rPr>
          <w:rFonts w:ascii="Garamond" w:hAnsi="Garamond" w:cs="Times New Roman"/>
          <w:color w:val="000000" w:themeColor="text1"/>
          <w:w w:val="105"/>
          <w:sz w:val="24"/>
          <w:szCs w:val="24"/>
        </w:rPr>
        <w:t>ë</w:t>
      </w:r>
      <w:r w:rsidRPr="0077293D">
        <w:rPr>
          <w:rFonts w:ascii="Garamond" w:hAnsi="Garamond" w:cs="Times New Roman"/>
          <w:color w:val="000000" w:themeColor="text1"/>
          <w:w w:val="105"/>
          <w:sz w:val="24"/>
          <w:szCs w:val="24"/>
        </w:rPr>
        <w:t>tare e Diaspor</w:t>
      </w:r>
      <w:r w:rsidR="00BD7CAF" w:rsidRPr="0077293D">
        <w:rPr>
          <w:rFonts w:ascii="Garamond" w:hAnsi="Garamond" w:cs="Times New Roman"/>
          <w:color w:val="000000" w:themeColor="text1"/>
          <w:w w:val="105"/>
          <w:sz w:val="24"/>
          <w:szCs w:val="24"/>
        </w:rPr>
        <w:t>ë</w:t>
      </w:r>
      <w:r w:rsidRPr="0077293D">
        <w:rPr>
          <w:rFonts w:ascii="Garamond" w:hAnsi="Garamond" w:cs="Times New Roman"/>
          <w:color w:val="000000" w:themeColor="text1"/>
          <w:w w:val="105"/>
          <w:sz w:val="24"/>
          <w:szCs w:val="24"/>
        </w:rPr>
        <w:t>s</w:t>
      </w:r>
      <w:r w:rsidR="00CB1F88" w:rsidRPr="0077293D">
        <w:rPr>
          <w:rFonts w:ascii="Garamond" w:hAnsi="Garamond" w:cs="Times New Roman"/>
          <w:color w:val="000000" w:themeColor="text1"/>
          <w:w w:val="105"/>
          <w:sz w:val="24"/>
          <w:szCs w:val="24"/>
        </w:rPr>
        <w:t>,</w:t>
      </w:r>
      <w:r w:rsidRPr="0077293D">
        <w:rPr>
          <w:rFonts w:ascii="Garamond" w:hAnsi="Garamond" w:cs="Times New Roman"/>
          <w:color w:val="000000" w:themeColor="text1"/>
          <w:w w:val="105"/>
          <w:sz w:val="24"/>
          <w:szCs w:val="24"/>
        </w:rPr>
        <w:t xml:space="preserve"> </w:t>
      </w:r>
      <w:r w:rsidR="00CB1F88" w:rsidRPr="0077293D">
        <w:rPr>
          <w:rFonts w:ascii="Garamond" w:hAnsi="Garamond" w:cs="Times New Roman"/>
          <w:color w:val="000000" w:themeColor="text1"/>
          <w:w w:val="105"/>
          <w:sz w:val="24"/>
          <w:szCs w:val="24"/>
        </w:rPr>
        <w:t>jan</w:t>
      </w:r>
      <w:r w:rsidR="004465D8" w:rsidRPr="0077293D">
        <w:rPr>
          <w:rFonts w:ascii="Garamond" w:hAnsi="Garamond" w:cs="Times New Roman"/>
          <w:color w:val="000000" w:themeColor="text1"/>
          <w:w w:val="105"/>
          <w:sz w:val="24"/>
          <w:szCs w:val="24"/>
        </w:rPr>
        <w:t>ë</w:t>
      </w:r>
      <w:r w:rsidR="00CB1F88" w:rsidRPr="0077293D">
        <w:rPr>
          <w:rFonts w:ascii="Garamond" w:hAnsi="Garamond" w:cs="Times New Roman"/>
          <w:color w:val="000000" w:themeColor="text1"/>
          <w:w w:val="105"/>
          <w:sz w:val="24"/>
          <w:szCs w:val="24"/>
        </w:rPr>
        <w:t xml:space="preserve"> </w:t>
      </w:r>
      <w:r w:rsidRPr="0077293D">
        <w:rPr>
          <w:rFonts w:ascii="Garamond" w:hAnsi="Garamond" w:cs="Times New Roman"/>
          <w:color w:val="000000" w:themeColor="text1"/>
          <w:w w:val="105"/>
          <w:sz w:val="24"/>
          <w:szCs w:val="24"/>
        </w:rPr>
        <w:t>in</w:t>
      </w:r>
      <w:r w:rsidRPr="0077293D">
        <w:rPr>
          <w:rFonts w:ascii="Garamond" w:hAnsi="Garamond" w:cs="Times New Roman"/>
          <w:w w:val="105"/>
          <w:sz w:val="24"/>
          <w:szCs w:val="24"/>
        </w:rPr>
        <w:t>stitucion</w:t>
      </w:r>
      <w:r w:rsidR="00CB1F88" w:rsidRPr="0077293D">
        <w:rPr>
          <w:rFonts w:ascii="Garamond" w:hAnsi="Garamond" w:cs="Times New Roman"/>
          <w:w w:val="105"/>
          <w:sz w:val="24"/>
          <w:szCs w:val="24"/>
        </w:rPr>
        <w:t>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që ka</w:t>
      </w:r>
      <w:r w:rsidR="00CB1F88" w:rsidRPr="0077293D">
        <w:rPr>
          <w:rFonts w:ascii="Garamond" w:hAnsi="Garamond" w:cs="Times New Roman"/>
          <w:w w:val="105"/>
          <w:sz w:val="24"/>
          <w:szCs w:val="24"/>
        </w:rPr>
        <w:t>n</w:t>
      </w:r>
      <w:r w:rsidR="004465D8" w:rsidRPr="0077293D">
        <w:rPr>
          <w:rFonts w:ascii="Garamond" w:hAnsi="Garamond" w:cs="Times New Roman"/>
          <w:w w:val="105"/>
          <w:sz w:val="24"/>
          <w:szCs w:val="24"/>
        </w:rPr>
        <w: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misionin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përfaqësoj</w:t>
      </w:r>
      <w:r w:rsidR="00CB1F88" w:rsidRPr="0077293D">
        <w:rPr>
          <w:rFonts w:ascii="Garamond" w:hAnsi="Garamond" w:cs="Times New Roman"/>
          <w:w w:val="105"/>
          <w:sz w:val="24"/>
          <w:szCs w:val="24"/>
        </w:rPr>
        <w:t>n</w:t>
      </w:r>
      <w:r w:rsidRPr="0077293D">
        <w:rPr>
          <w:rFonts w:ascii="Garamond" w:hAnsi="Garamond" w:cs="Times New Roman"/>
          <w:w w:val="105"/>
          <w:sz w:val="24"/>
          <w:szCs w:val="24"/>
        </w:rPr>
        <w: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nxis</w:t>
      </w:r>
      <w:r w:rsidR="00CB1F88" w:rsidRPr="0077293D">
        <w:rPr>
          <w:rFonts w:ascii="Garamond" w:hAnsi="Garamond" w:cs="Times New Roman"/>
          <w:w w:val="105"/>
          <w:sz w:val="24"/>
          <w:szCs w:val="24"/>
        </w:rPr>
        <w:t>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politikat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bashkëpunimit dhe të ndërveprimit me të gjithë shqiptarët, duke nxitur e fuqizuar bashkëpunimin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 të gjitha fushat me shqiptarët jashtë kufijve të Republikës së Shqipërisë dhe shtetet ku ata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banojnë,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bashkëpunim</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institucionet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përkatëse.</w:t>
      </w:r>
    </w:p>
    <w:p w14:paraId="2DB0E529" w14:textId="28254FE6" w:rsidR="00BE7968" w:rsidRPr="0077293D" w:rsidRDefault="00BE796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Nisur nga fakti së zhvillimi ekonomik i vendit është i lidhur drejtpërdrejtë me proceset migratore,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një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sërë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ministrish,</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1"/>
          <w:w w:val="105"/>
          <w:sz w:val="24"/>
          <w:szCs w:val="24"/>
        </w:rPr>
        <w:t xml:space="preserve"> </w:t>
      </w:r>
      <w:r w:rsidR="00B13855" w:rsidRPr="0077293D">
        <w:rPr>
          <w:rFonts w:ascii="Garamond" w:hAnsi="Garamond" w:cs="Times New Roman"/>
          <w:w w:val="105"/>
          <w:sz w:val="24"/>
          <w:szCs w:val="24"/>
        </w:rPr>
        <w:t>Ministria e Financave dhe Ekonomisë</w:t>
      </w:r>
      <w:r w:rsidRPr="0077293D">
        <w:rPr>
          <w:rFonts w:ascii="Garamond" w:hAnsi="Garamond" w:cs="Times New Roman"/>
          <w:w w:val="105"/>
          <w:sz w:val="24"/>
          <w:szCs w:val="24"/>
        </w:rPr>
        <w:t>,</w:t>
      </w:r>
      <w:r w:rsidRPr="0077293D">
        <w:rPr>
          <w:rFonts w:ascii="Garamond" w:hAnsi="Garamond" w:cs="Times New Roman"/>
          <w:spacing w:val="1"/>
          <w:w w:val="105"/>
          <w:sz w:val="24"/>
          <w:szCs w:val="24"/>
        </w:rPr>
        <w:t xml:space="preserve"> </w:t>
      </w:r>
      <w:r w:rsidR="00CB1F88" w:rsidRPr="0077293D">
        <w:rPr>
          <w:rFonts w:ascii="Garamond" w:hAnsi="Garamond" w:cs="Times New Roman"/>
          <w:spacing w:val="1"/>
          <w:w w:val="105"/>
          <w:sz w:val="24"/>
          <w:szCs w:val="24"/>
        </w:rPr>
        <w:t>Ministria p</w:t>
      </w:r>
      <w:r w:rsidR="004465D8" w:rsidRPr="0077293D">
        <w:rPr>
          <w:rFonts w:ascii="Garamond" w:hAnsi="Garamond" w:cs="Times New Roman"/>
          <w:spacing w:val="1"/>
          <w:w w:val="105"/>
          <w:sz w:val="24"/>
          <w:szCs w:val="24"/>
        </w:rPr>
        <w:t>ë</w:t>
      </w:r>
      <w:r w:rsidR="00CB1F88" w:rsidRPr="0077293D">
        <w:rPr>
          <w:rFonts w:ascii="Garamond" w:hAnsi="Garamond" w:cs="Times New Roman"/>
          <w:spacing w:val="1"/>
          <w:w w:val="105"/>
          <w:sz w:val="24"/>
          <w:szCs w:val="24"/>
        </w:rPr>
        <w:t>r Evrop</w:t>
      </w:r>
      <w:r w:rsidR="004465D8" w:rsidRPr="0077293D">
        <w:rPr>
          <w:rFonts w:ascii="Garamond" w:hAnsi="Garamond" w:cs="Times New Roman"/>
          <w:spacing w:val="1"/>
          <w:w w:val="105"/>
          <w:sz w:val="24"/>
          <w:szCs w:val="24"/>
        </w:rPr>
        <w:t>ë</w:t>
      </w:r>
      <w:r w:rsidR="00CB1F88" w:rsidRPr="0077293D">
        <w:rPr>
          <w:rFonts w:ascii="Garamond" w:hAnsi="Garamond" w:cs="Times New Roman"/>
          <w:spacing w:val="1"/>
          <w:w w:val="105"/>
          <w:sz w:val="24"/>
          <w:szCs w:val="24"/>
        </w:rPr>
        <w:t>n dhe Pun</w:t>
      </w:r>
      <w:r w:rsidR="004465D8" w:rsidRPr="0077293D">
        <w:rPr>
          <w:rFonts w:ascii="Garamond" w:hAnsi="Garamond" w:cs="Times New Roman"/>
          <w:spacing w:val="1"/>
          <w:w w:val="105"/>
          <w:sz w:val="24"/>
          <w:szCs w:val="24"/>
        </w:rPr>
        <w:t>ë</w:t>
      </w:r>
      <w:r w:rsidR="00CB1F88" w:rsidRPr="0077293D">
        <w:rPr>
          <w:rFonts w:ascii="Garamond" w:hAnsi="Garamond" w:cs="Times New Roman"/>
          <w:spacing w:val="1"/>
          <w:w w:val="105"/>
          <w:sz w:val="24"/>
          <w:szCs w:val="24"/>
        </w:rPr>
        <w:t xml:space="preserve">t e Jashtme, </w:t>
      </w:r>
      <w:r w:rsidR="00CB1F88" w:rsidRPr="0077293D">
        <w:rPr>
          <w:rFonts w:ascii="Garamond" w:hAnsi="Garamond" w:cs="Times New Roman"/>
          <w:w w:val="105"/>
          <w:sz w:val="24"/>
          <w:szCs w:val="24"/>
        </w:rPr>
        <w:t>Ministria e Shëndetësisë dhe</w:t>
      </w:r>
      <w:r w:rsidR="00CB1F88" w:rsidRPr="0077293D">
        <w:rPr>
          <w:rFonts w:ascii="Garamond" w:hAnsi="Garamond" w:cs="Times New Roman"/>
          <w:spacing w:val="1"/>
          <w:w w:val="105"/>
          <w:sz w:val="24"/>
          <w:szCs w:val="24"/>
        </w:rPr>
        <w:t xml:space="preserve"> </w:t>
      </w:r>
      <w:r w:rsidR="00CB1F88" w:rsidRPr="0077293D">
        <w:rPr>
          <w:rFonts w:ascii="Garamond" w:hAnsi="Garamond" w:cs="Times New Roman"/>
          <w:w w:val="105"/>
          <w:sz w:val="24"/>
          <w:szCs w:val="24"/>
        </w:rPr>
        <w:t>Mbrojtjes Sociale,</w:t>
      </w:r>
      <w:r w:rsidRPr="0077293D">
        <w:rPr>
          <w:rFonts w:ascii="Garamond" w:hAnsi="Garamond" w:cs="Times New Roman"/>
          <w:w w:val="105"/>
          <w:sz w:val="24"/>
          <w:szCs w:val="24"/>
        </w:rPr>
        <w:t xml:space="preserve"> Ministria Arsimit</w:t>
      </w:r>
      <w:r w:rsidR="00CB1F88" w:rsidRPr="0077293D">
        <w:rPr>
          <w:rFonts w:ascii="Garamond" w:hAnsi="Garamond" w:cs="Times New Roman"/>
          <w:w w:val="105"/>
          <w:sz w:val="24"/>
          <w:szCs w:val="24"/>
        </w:rPr>
        <w:t xml:space="preserve"> dhe</w:t>
      </w:r>
      <w:r w:rsidRPr="0077293D">
        <w:rPr>
          <w:rFonts w:ascii="Garamond" w:hAnsi="Garamond" w:cs="Times New Roman"/>
          <w:w w:val="105"/>
          <w:sz w:val="24"/>
          <w:szCs w:val="24"/>
        </w:rPr>
        <w:t xml:space="preserve"> Sportit etj., sipas fushës së veprimtarisë së tyre përfshijnë hartimin e politikave 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strategjive</w:t>
      </w:r>
      <w:r w:rsidR="00CB1F88" w:rsidRPr="0077293D">
        <w:rPr>
          <w:rFonts w:ascii="Garamond" w:hAnsi="Garamond" w:cs="Times New Roman"/>
          <w:w w:val="105"/>
          <w:sz w:val="24"/>
          <w:szCs w:val="24"/>
        </w:rPr>
        <w:t>,</w:t>
      </w:r>
      <w:r w:rsidRPr="0077293D">
        <w:rPr>
          <w:rFonts w:ascii="Garamond" w:hAnsi="Garamond" w:cs="Times New Roman"/>
          <w:w w:val="105"/>
          <w:sz w:val="24"/>
          <w:szCs w:val="24"/>
        </w:rPr>
        <w:t xml:space="preserve"> të cilat direkt apo indirekt rregullojnë çështje që kanë të bëjnë me migracionin 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zhvillimin.</w:t>
      </w:r>
    </w:p>
    <w:p w14:paraId="148A6A10" w14:textId="2374EEC7" w:rsidR="00BE7968" w:rsidRPr="0077293D" w:rsidRDefault="007C1E48" w:rsidP="00172E46">
      <w:pPr>
        <w:pStyle w:val="ListParagraph"/>
        <w:tabs>
          <w:tab w:val="left" w:pos="913"/>
        </w:tabs>
        <w:ind w:left="0" w:firstLine="284"/>
        <w:rPr>
          <w:rFonts w:ascii="Garamond" w:hAnsi="Garamond" w:cs="Times New Roman"/>
          <w:b/>
          <w:color w:val="2E74B5" w:themeColor="accent1" w:themeShade="BF"/>
          <w:sz w:val="24"/>
          <w:szCs w:val="24"/>
        </w:rPr>
      </w:pPr>
      <w:bookmarkStart w:id="18" w:name="_TOC_250005"/>
      <w:r w:rsidRPr="0077293D">
        <w:rPr>
          <w:rFonts w:ascii="Garamond" w:hAnsi="Garamond" w:cs="Times New Roman"/>
          <w:b/>
          <w:color w:val="2E74B5" w:themeColor="accent1" w:themeShade="BF"/>
          <w:sz w:val="24"/>
          <w:szCs w:val="24"/>
        </w:rPr>
        <w:t>7.2</w:t>
      </w:r>
      <w:r w:rsidR="00106CA5" w:rsidRPr="0077293D">
        <w:rPr>
          <w:rFonts w:ascii="Garamond" w:hAnsi="Garamond" w:cs="Times New Roman"/>
          <w:b/>
          <w:color w:val="2E74B5" w:themeColor="accent1" w:themeShade="BF"/>
          <w:sz w:val="24"/>
          <w:szCs w:val="24"/>
        </w:rPr>
        <w:t xml:space="preserve"> </w:t>
      </w:r>
      <w:r w:rsidR="00BE7968" w:rsidRPr="0077293D">
        <w:rPr>
          <w:rFonts w:ascii="Garamond" w:hAnsi="Garamond" w:cs="Times New Roman"/>
          <w:b/>
          <w:color w:val="2E74B5" w:themeColor="accent1" w:themeShade="BF"/>
          <w:sz w:val="24"/>
          <w:szCs w:val="24"/>
        </w:rPr>
        <w:t>Kuadri</w:t>
      </w:r>
      <w:r w:rsidR="00BE7968" w:rsidRPr="0077293D">
        <w:rPr>
          <w:rFonts w:ascii="Garamond" w:hAnsi="Garamond" w:cs="Times New Roman"/>
          <w:b/>
          <w:color w:val="2E74B5" w:themeColor="accent1" w:themeShade="BF"/>
          <w:spacing w:val="3"/>
          <w:sz w:val="24"/>
          <w:szCs w:val="24"/>
        </w:rPr>
        <w:t xml:space="preserve"> </w:t>
      </w:r>
      <w:bookmarkEnd w:id="18"/>
      <w:r w:rsidR="00BE7968" w:rsidRPr="0077293D">
        <w:rPr>
          <w:rFonts w:ascii="Garamond" w:hAnsi="Garamond" w:cs="Times New Roman"/>
          <w:b/>
          <w:color w:val="2E74B5" w:themeColor="accent1" w:themeShade="BF"/>
          <w:sz w:val="24"/>
          <w:szCs w:val="24"/>
        </w:rPr>
        <w:t>ligjor</w:t>
      </w:r>
    </w:p>
    <w:p w14:paraId="133C42F0" w14:textId="69244CFC" w:rsidR="00BE7968" w:rsidRPr="0077293D" w:rsidRDefault="00BE7968" w:rsidP="00172E46">
      <w:pPr>
        <w:pStyle w:val="BodyText"/>
        <w:ind w:firstLine="284"/>
        <w:jc w:val="both"/>
        <w:rPr>
          <w:rFonts w:ascii="Garamond" w:hAnsi="Garamond" w:cs="Times New Roman"/>
          <w:sz w:val="24"/>
          <w:szCs w:val="24"/>
        </w:rPr>
      </w:pPr>
      <w:r w:rsidRPr="0077293D">
        <w:rPr>
          <w:rFonts w:ascii="Garamond" w:hAnsi="Garamond" w:cs="Times New Roman"/>
          <w:spacing w:val="-1"/>
          <w:w w:val="105"/>
          <w:sz w:val="24"/>
          <w:szCs w:val="24"/>
        </w:rPr>
        <w:t>Qëllimi</w:t>
      </w:r>
      <w:r w:rsidRPr="0077293D">
        <w:rPr>
          <w:rFonts w:ascii="Garamond" w:hAnsi="Garamond" w:cs="Times New Roman"/>
          <w:spacing w:val="-9"/>
          <w:w w:val="105"/>
          <w:sz w:val="24"/>
          <w:szCs w:val="24"/>
        </w:rPr>
        <w:t xml:space="preserve"> </w:t>
      </w:r>
      <w:r w:rsidRPr="0077293D">
        <w:rPr>
          <w:rFonts w:ascii="Garamond" w:hAnsi="Garamond" w:cs="Times New Roman"/>
          <w:spacing w:val="-1"/>
          <w:w w:val="105"/>
          <w:sz w:val="24"/>
          <w:szCs w:val="24"/>
        </w:rPr>
        <w:t>i</w:t>
      </w:r>
      <w:r w:rsidRPr="0077293D">
        <w:rPr>
          <w:rFonts w:ascii="Garamond" w:hAnsi="Garamond" w:cs="Times New Roman"/>
          <w:spacing w:val="-8"/>
          <w:w w:val="105"/>
          <w:sz w:val="24"/>
          <w:szCs w:val="24"/>
        </w:rPr>
        <w:t xml:space="preserve"> </w:t>
      </w:r>
      <w:r w:rsidRPr="0077293D">
        <w:rPr>
          <w:rFonts w:ascii="Garamond" w:hAnsi="Garamond" w:cs="Times New Roman"/>
          <w:spacing w:val="-1"/>
          <w:w w:val="105"/>
          <w:sz w:val="24"/>
          <w:szCs w:val="24"/>
        </w:rPr>
        <w:t>përbashkët</w:t>
      </w:r>
      <w:r w:rsidRPr="0077293D">
        <w:rPr>
          <w:rFonts w:ascii="Garamond" w:hAnsi="Garamond" w:cs="Times New Roman"/>
          <w:spacing w:val="-8"/>
          <w:w w:val="105"/>
          <w:sz w:val="24"/>
          <w:szCs w:val="24"/>
        </w:rPr>
        <w:t xml:space="preserve"> </w:t>
      </w:r>
      <w:r w:rsidRPr="0077293D">
        <w:rPr>
          <w:rFonts w:ascii="Garamond" w:hAnsi="Garamond" w:cs="Times New Roman"/>
          <w:spacing w:val="-1"/>
          <w:w w:val="105"/>
          <w:sz w:val="24"/>
          <w:szCs w:val="24"/>
        </w:rPr>
        <w:t>i</w:t>
      </w:r>
      <w:r w:rsidRPr="0077293D">
        <w:rPr>
          <w:rFonts w:ascii="Garamond" w:hAnsi="Garamond" w:cs="Times New Roman"/>
          <w:spacing w:val="-8"/>
          <w:w w:val="105"/>
          <w:sz w:val="24"/>
          <w:szCs w:val="24"/>
        </w:rPr>
        <w:t xml:space="preserve"> </w:t>
      </w:r>
      <w:r w:rsidRPr="0077293D">
        <w:rPr>
          <w:rFonts w:ascii="Garamond" w:hAnsi="Garamond" w:cs="Times New Roman"/>
          <w:spacing w:val="-1"/>
          <w:w w:val="105"/>
          <w:sz w:val="24"/>
          <w:szCs w:val="24"/>
        </w:rPr>
        <w:t>autoriteteve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përgjegjëse</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fushën</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migracionit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zhvillimit</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vendit,</w:t>
      </w:r>
      <w:r w:rsidR="00CB1F88" w:rsidRPr="0077293D">
        <w:rPr>
          <w:rFonts w:ascii="Garamond" w:hAnsi="Garamond" w:cs="Times New Roman"/>
          <w:w w:val="105"/>
          <w:sz w:val="24"/>
          <w:szCs w:val="24"/>
        </w:rPr>
        <w:t xml:space="preserve"> </w:t>
      </w:r>
      <w:r w:rsidRPr="0077293D">
        <w:rPr>
          <w:rFonts w:ascii="Garamond" w:hAnsi="Garamond" w:cs="Times New Roman"/>
          <w:w w:val="105"/>
          <w:sz w:val="24"/>
          <w:szCs w:val="24"/>
        </w:rPr>
        <w:t>është</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krijimi i një klime të favorshme për promovimin dhe tërheqjen e investimevetë huaja dhe nga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diaspora. Në këtë kuadër, dërgesat në para të emigrantëve konsiderohen si element përbërës 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investimeve të huaja direkte. Gjithashtu, një nga objektivat e qeverisë shqiptare është zhvillimi 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zonave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lira</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ekonomike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ose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zonave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teknologjisë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zhvillimit</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ekonomik.</w:t>
      </w:r>
    </w:p>
    <w:p w14:paraId="422A47E7" w14:textId="18EE8E5A" w:rsidR="00511AD0" w:rsidRPr="0077293D" w:rsidRDefault="00BE7968" w:rsidP="00172E46">
      <w:pPr>
        <w:pStyle w:val="BodyText"/>
        <w:ind w:firstLine="284"/>
        <w:jc w:val="both"/>
        <w:rPr>
          <w:rFonts w:ascii="Garamond" w:hAnsi="Garamond" w:cs="Times New Roman"/>
          <w:w w:val="105"/>
          <w:sz w:val="24"/>
          <w:szCs w:val="24"/>
        </w:rPr>
      </w:pPr>
      <w:r w:rsidRPr="0077293D">
        <w:rPr>
          <w:rFonts w:ascii="Garamond" w:hAnsi="Garamond" w:cs="Times New Roman"/>
          <w:iCs/>
          <w:w w:val="105"/>
          <w:sz w:val="24"/>
          <w:szCs w:val="24"/>
        </w:rPr>
        <w:t xml:space="preserve">Dokumenti Politik për Angazhimin e Komuniteteve Shqiptare </w:t>
      </w:r>
      <w:r w:rsidR="00211EFA" w:rsidRPr="0077293D">
        <w:rPr>
          <w:rFonts w:ascii="Garamond" w:hAnsi="Garamond" w:cs="Times New Roman"/>
          <w:iCs/>
          <w:w w:val="105"/>
          <w:sz w:val="24"/>
          <w:szCs w:val="24"/>
        </w:rPr>
        <w:t>j</w:t>
      </w:r>
      <w:r w:rsidRPr="0077293D">
        <w:rPr>
          <w:rFonts w:ascii="Garamond" w:hAnsi="Garamond" w:cs="Times New Roman"/>
          <w:iCs/>
          <w:w w:val="105"/>
          <w:sz w:val="24"/>
          <w:szCs w:val="24"/>
        </w:rPr>
        <w:t>ashtë Vendit,</w:t>
      </w:r>
      <w:r w:rsidRPr="0077293D">
        <w:rPr>
          <w:rFonts w:ascii="Garamond" w:hAnsi="Garamond" w:cs="Times New Roman"/>
          <w:i/>
          <w:w w:val="105"/>
          <w:sz w:val="24"/>
          <w:szCs w:val="24"/>
        </w:rPr>
        <w:t xml:space="preserve"> </w:t>
      </w:r>
      <w:r w:rsidRPr="0077293D">
        <w:rPr>
          <w:rFonts w:ascii="Garamond" w:hAnsi="Garamond" w:cs="Times New Roman"/>
          <w:w w:val="105"/>
          <w:sz w:val="24"/>
          <w:szCs w:val="24"/>
        </w:rPr>
        <w:t>hartuar nga Qeveria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Shqiptare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me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mbështetjen</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teknike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financiare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IOM</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periudhën</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2015</w:t>
      </w:r>
      <w:r w:rsidR="00EB795A" w:rsidRPr="0077293D">
        <w:rPr>
          <w:rFonts w:ascii="Garamond" w:hAnsi="Garamond" w:cs="Times New Roman"/>
          <w:i/>
          <w:w w:val="105"/>
          <w:sz w:val="24"/>
          <w:szCs w:val="24"/>
        </w:rPr>
        <w:t>–</w:t>
      </w:r>
      <w:r w:rsidRPr="0077293D">
        <w:rPr>
          <w:rFonts w:ascii="Garamond" w:hAnsi="Garamond" w:cs="Times New Roman"/>
          <w:w w:val="105"/>
          <w:sz w:val="24"/>
          <w:szCs w:val="24"/>
        </w:rPr>
        <w:t>2016,</w:t>
      </w:r>
      <w:r w:rsidR="00B115B0" w:rsidRPr="0077293D">
        <w:rPr>
          <w:rFonts w:ascii="Garamond" w:hAnsi="Garamond" w:cs="Times New Roman"/>
          <w:w w:val="105"/>
          <w:sz w:val="24"/>
          <w:szCs w:val="24"/>
        </w:rPr>
        <w:t xml:space="preserve"> </w:t>
      </w:r>
      <w:r w:rsidRPr="0077293D">
        <w:rPr>
          <w:rFonts w:ascii="Garamond" w:hAnsi="Garamond" w:cs="Times New Roman"/>
          <w:w w:val="105"/>
          <w:sz w:val="24"/>
          <w:szCs w:val="24"/>
        </w:rPr>
        <w:t>ishte</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formalizimi</w:t>
      </w:r>
      <w:r w:rsidR="00C86EA6"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i parë i një kuadri politikash për vendosjen e një marrëdhënieje me përfitim të ndërsjellë ndërmjet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 xml:space="preserve">Shqipërisë dhe komuniteteve të saj jashtë vendit. </w:t>
      </w:r>
    </w:p>
    <w:p w14:paraId="0CA38235" w14:textId="17284F24" w:rsidR="00BE7968" w:rsidRPr="0077293D" w:rsidRDefault="00BE796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 xml:space="preserve">Në tetor 2017, </w:t>
      </w:r>
      <w:r w:rsidR="006013AC" w:rsidRPr="0077293D">
        <w:rPr>
          <w:rFonts w:ascii="Garamond" w:hAnsi="Garamond" w:cs="Times New Roman"/>
          <w:w w:val="105"/>
          <w:sz w:val="24"/>
          <w:szCs w:val="24"/>
        </w:rPr>
        <w:t>m</w:t>
      </w:r>
      <w:r w:rsidRPr="0077293D">
        <w:rPr>
          <w:rFonts w:ascii="Garamond" w:hAnsi="Garamond" w:cs="Times New Roman"/>
          <w:w w:val="105"/>
          <w:sz w:val="24"/>
          <w:szCs w:val="24"/>
        </w:rPr>
        <w:t>inistri i Shtetit për Diasporën</w:t>
      </w:r>
      <w:r w:rsidRPr="0077293D">
        <w:rPr>
          <w:rFonts w:ascii="Garamond" w:hAnsi="Garamond" w:cs="Times New Roman"/>
          <w:spacing w:val="1"/>
          <w:w w:val="105"/>
          <w:sz w:val="24"/>
          <w:szCs w:val="24"/>
        </w:rPr>
        <w:t xml:space="preserve"> </w:t>
      </w:r>
      <w:r w:rsidR="00AA5C3A" w:rsidRPr="0077293D">
        <w:rPr>
          <w:rFonts w:ascii="Garamond" w:hAnsi="Garamond" w:cs="Times New Roman"/>
          <w:w w:val="105"/>
          <w:sz w:val="24"/>
          <w:szCs w:val="24"/>
        </w:rPr>
        <w:t>nisi</w:t>
      </w:r>
      <w:r w:rsidRPr="0077293D">
        <w:rPr>
          <w:rFonts w:ascii="Garamond" w:hAnsi="Garamond" w:cs="Times New Roman"/>
          <w:w w:val="105"/>
          <w:sz w:val="24"/>
          <w:szCs w:val="24"/>
        </w:rPr>
        <w:t xml:space="preserve"> procesin e hartimit të Strategjisë Kombëtare për Diasporën 2018</w:t>
      </w:r>
      <w:r w:rsidR="006013AC" w:rsidRPr="0077293D">
        <w:rPr>
          <w:rFonts w:ascii="Garamond" w:hAnsi="Garamond" w:cs="Times New Roman"/>
          <w:i/>
          <w:w w:val="105"/>
          <w:sz w:val="24"/>
          <w:szCs w:val="24"/>
        </w:rPr>
        <w:t>–</w:t>
      </w:r>
      <w:r w:rsidRPr="0077293D">
        <w:rPr>
          <w:rFonts w:ascii="Garamond" w:hAnsi="Garamond" w:cs="Times New Roman"/>
          <w:w w:val="105"/>
          <w:sz w:val="24"/>
          <w:szCs w:val="24"/>
        </w:rPr>
        <w:t xml:space="preserve">2024. Misioni i </w:t>
      </w:r>
      <w:r w:rsidR="00B115B0" w:rsidRPr="0077293D">
        <w:rPr>
          <w:rFonts w:ascii="Garamond" w:hAnsi="Garamond" w:cs="Times New Roman"/>
          <w:w w:val="105"/>
          <w:sz w:val="24"/>
          <w:szCs w:val="24"/>
        </w:rPr>
        <w:t>k</w:t>
      </w:r>
      <w:r w:rsidR="004465D8" w:rsidRPr="0077293D">
        <w:rPr>
          <w:rFonts w:ascii="Garamond" w:hAnsi="Garamond" w:cs="Times New Roman"/>
          <w:w w:val="105"/>
          <w:sz w:val="24"/>
          <w:szCs w:val="24"/>
        </w:rPr>
        <w:t>ë</w:t>
      </w:r>
      <w:r w:rsidR="00B115B0" w:rsidRPr="0077293D">
        <w:rPr>
          <w:rFonts w:ascii="Garamond" w:hAnsi="Garamond" w:cs="Times New Roman"/>
          <w:w w:val="105"/>
          <w:sz w:val="24"/>
          <w:szCs w:val="24"/>
        </w:rPr>
        <w:t xml:space="preserve">saj </w:t>
      </w:r>
      <w:r w:rsidRPr="0077293D">
        <w:rPr>
          <w:rFonts w:ascii="Garamond" w:hAnsi="Garamond" w:cs="Times New Roman"/>
          <w:w w:val="105"/>
          <w:sz w:val="24"/>
          <w:szCs w:val="24"/>
        </w:rPr>
        <w:t>Strategji</w:t>
      </w:r>
      <w:r w:rsidR="00B115B0" w:rsidRPr="0077293D">
        <w:rPr>
          <w:rFonts w:ascii="Garamond" w:hAnsi="Garamond" w:cs="Times New Roman"/>
          <w:w w:val="105"/>
          <w:sz w:val="24"/>
          <w:szCs w:val="24"/>
        </w:rPr>
        <w:t>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Kombëtare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ka</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qëllim</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përfshijë</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fuqizojë</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pjesëmarrjen</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diasporës</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migrantëve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faktor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39"/>
          <w:w w:val="105"/>
          <w:sz w:val="24"/>
          <w:szCs w:val="24"/>
        </w:rPr>
        <w:t xml:space="preserve"> </w:t>
      </w:r>
      <w:r w:rsidRPr="0077293D">
        <w:rPr>
          <w:rFonts w:ascii="Garamond" w:hAnsi="Garamond" w:cs="Times New Roman"/>
          <w:w w:val="105"/>
          <w:sz w:val="24"/>
          <w:szCs w:val="24"/>
        </w:rPr>
        <w:t>zhvillimit</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Shqipërisë,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nëpërmjet</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kapitaleve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dijeve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vlerave</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që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ata</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zotërojnë.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Strategjia</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ka</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si</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objektiv kryesor</w:t>
      </w:r>
      <w:r w:rsidR="00B115B0" w:rsidRPr="0077293D">
        <w:rPr>
          <w:rFonts w:ascii="Garamond" w:hAnsi="Garamond" w:cs="Times New Roman"/>
          <w:w w:val="105"/>
          <w:sz w:val="24"/>
          <w:szCs w:val="24"/>
        </w:rPr>
        <w:t xml:space="preserve"> </w:t>
      </w:r>
      <w:r w:rsidRPr="0077293D">
        <w:rPr>
          <w:rFonts w:ascii="Garamond" w:hAnsi="Garamond" w:cs="Times New Roman"/>
          <w:w w:val="105"/>
          <w:sz w:val="24"/>
          <w:szCs w:val="24"/>
        </w:rPr>
        <w:t>krijimin e një kuadri të plotë politik për diasporën dhe të q</w:t>
      </w:r>
      <w:r w:rsidR="009B3E89">
        <w:rPr>
          <w:rFonts w:ascii="Garamond" w:hAnsi="Garamond" w:cs="Times New Roman"/>
          <w:w w:val="105"/>
          <w:sz w:val="24"/>
          <w:szCs w:val="24"/>
        </w:rPr>
        <w:t>e</w:t>
      </w:r>
      <w:r w:rsidRPr="0077293D">
        <w:rPr>
          <w:rFonts w:ascii="Garamond" w:hAnsi="Garamond" w:cs="Times New Roman"/>
          <w:w w:val="105"/>
          <w:sz w:val="24"/>
          <w:szCs w:val="24"/>
        </w:rPr>
        <w:t>n</w:t>
      </w:r>
      <w:r w:rsidR="009B3E89" w:rsidRPr="0077293D">
        <w:rPr>
          <w:rFonts w:ascii="Garamond" w:hAnsi="Garamond" w:cs="Times New Roman"/>
          <w:w w:val="105"/>
          <w:sz w:val="24"/>
          <w:szCs w:val="24"/>
        </w:rPr>
        <w:t>ë</w:t>
      </w:r>
      <w:r w:rsidRPr="0077293D">
        <w:rPr>
          <w:rFonts w:ascii="Garamond" w:hAnsi="Garamond" w:cs="Times New Roman"/>
          <w:w w:val="105"/>
          <w:sz w:val="24"/>
          <w:szCs w:val="24"/>
        </w:rPr>
        <w:t>t një instrument 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dobishëm</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ndihmë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00B115B0" w:rsidRPr="0077293D">
        <w:rPr>
          <w:rFonts w:ascii="Garamond" w:hAnsi="Garamond" w:cs="Times New Roman"/>
          <w:w w:val="105"/>
          <w:sz w:val="24"/>
          <w:szCs w:val="24"/>
        </w:rPr>
        <w:t>q</w:t>
      </w:r>
      <w:r w:rsidRPr="0077293D">
        <w:rPr>
          <w:rFonts w:ascii="Garamond" w:hAnsi="Garamond" w:cs="Times New Roman"/>
          <w:w w:val="105"/>
          <w:sz w:val="24"/>
          <w:szCs w:val="24"/>
        </w:rPr>
        <w:t>everisë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aktorëve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tjerë</w:t>
      </w:r>
      <w:r w:rsidR="00B115B0" w:rsidRPr="0077293D">
        <w:rPr>
          <w:rFonts w:ascii="Garamond" w:hAnsi="Garamond" w:cs="Times New Roman"/>
          <w:w w:val="105"/>
          <w:sz w:val="24"/>
          <w:szCs w:val="24"/>
        </w:rPr>
        <w: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përmirësuar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fuqizuar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bashkëpunimin</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 xml:space="preserve">me </w:t>
      </w:r>
      <w:r w:rsidR="00B115B0" w:rsidRPr="0077293D">
        <w:rPr>
          <w:rFonts w:ascii="Garamond" w:hAnsi="Garamond" w:cs="Times New Roman"/>
          <w:w w:val="105"/>
          <w:sz w:val="24"/>
          <w:szCs w:val="24"/>
        </w:rPr>
        <w:t>d</w:t>
      </w:r>
      <w:r w:rsidRPr="0077293D">
        <w:rPr>
          <w:rFonts w:ascii="Garamond" w:hAnsi="Garamond" w:cs="Times New Roman"/>
          <w:w w:val="105"/>
          <w:sz w:val="24"/>
          <w:szCs w:val="24"/>
        </w:rPr>
        <w:t>iasporën.</w:t>
      </w:r>
    </w:p>
    <w:p w14:paraId="21B210BF" w14:textId="6AC504C7" w:rsidR="00BE7968" w:rsidRPr="0077293D" w:rsidRDefault="00B13855"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Ministria e Financave dhe Ekonomisë</w:t>
      </w:r>
      <w:r w:rsidR="00BE7968" w:rsidRPr="0077293D">
        <w:rPr>
          <w:rFonts w:ascii="Garamond" w:hAnsi="Garamond" w:cs="Times New Roman"/>
          <w:w w:val="105"/>
          <w:sz w:val="24"/>
          <w:szCs w:val="24"/>
        </w:rPr>
        <w:t xml:space="preserve">, Ministria e Turizmit dhe Mjedisit dhe në veçanti </w:t>
      </w:r>
      <w:r w:rsidR="00211EFA" w:rsidRPr="0077293D">
        <w:rPr>
          <w:rFonts w:ascii="Garamond" w:hAnsi="Garamond" w:cs="Times New Roman"/>
          <w:w w:val="105"/>
          <w:sz w:val="24"/>
          <w:szCs w:val="24"/>
        </w:rPr>
        <w:t>m</w:t>
      </w:r>
      <w:r w:rsidR="00BE7968" w:rsidRPr="0077293D">
        <w:rPr>
          <w:rFonts w:ascii="Garamond" w:hAnsi="Garamond" w:cs="Times New Roman"/>
          <w:w w:val="105"/>
          <w:sz w:val="24"/>
          <w:szCs w:val="24"/>
        </w:rPr>
        <w:t>inistri i</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Shtetit</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për</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Mbrojtjen</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e</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Sipërmarrjes,</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në</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kuadër</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të</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politikave</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zhvillimore</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si</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dhe</w:t>
      </w:r>
      <w:r w:rsidR="00BE7968" w:rsidRPr="0077293D">
        <w:rPr>
          <w:rFonts w:ascii="Garamond" w:hAnsi="Garamond" w:cs="Times New Roman"/>
          <w:spacing w:val="1"/>
          <w:w w:val="105"/>
          <w:sz w:val="24"/>
          <w:szCs w:val="24"/>
        </w:rPr>
        <w:t xml:space="preserve"> </w:t>
      </w:r>
      <w:r w:rsidR="001B1DE1" w:rsidRPr="0077293D">
        <w:rPr>
          <w:rFonts w:ascii="Garamond" w:hAnsi="Garamond" w:cs="Times New Roman"/>
          <w:w w:val="105"/>
          <w:sz w:val="24"/>
          <w:szCs w:val="24"/>
        </w:rPr>
        <w:t>l</w:t>
      </w:r>
      <w:r w:rsidR="00BE7968" w:rsidRPr="0077293D">
        <w:rPr>
          <w:rFonts w:ascii="Garamond" w:hAnsi="Garamond" w:cs="Times New Roman"/>
          <w:w w:val="105"/>
          <w:sz w:val="24"/>
          <w:szCs w:val="24"/>
        </w:rPr>
        <w:t>igji</w:t>
      </w:r>
      <w:r w:rsidR="001B1DE1" w:rsidRPr="0077293D">
        <w:rPr>
          <w:rFonts w:ascii="Garamond" w:hAnsi="Garamond" w:cs="Times New Roman"/>
          <w:w w:val="105"/>
          <w:sz w:val="24"/>
          <w:szCs w:val="24"/>
        </w:rPr>
        <w:t>t</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nr.</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spacing w:val="-1"/>
          <w:w w:val="105"/>
          <w:sz w:val="24"/>
          <w:szCs w:val="24"/>
        </w:rPr>
        <w:t>55/2015</w:t>
      </w:r>
      <w:r w:rsidR="00211EFA" w:rsidRPr="0077293D">
        <w:rPr>
          <w:rFonts w:ascii="Garamond" w:hAnsi="Garamond" w:cs="Times New Roman"/>
          <w:spacing w:val="-1"/>
          <w:w w:val="105"/>
          <w:sz w:val="24"/>
          <w:szCs w:val="24"/>
        </w:rPr>
        <w:t>,</w:t>
      </w:r>
      <w:r w:rsidR="001B1DE1" w:rsidRPr="0077293D">
        <w:rPr>
          <w:rFonts w:ascii="Garamond" w:hAnsi="Garamond" w:cs="Times New Roman"/>
          <w:spacing w:val="-1"/>
          <w:w w:val="105"/>
          <w:sz w:val="24"/>
          <w:szCs w:val="24"/>
        </w:rPr>
        <w:t xml:space="preserve"> </w:t>
      </w:r>
      <w:r w:rsidR="00BE7968" w:rsidRPr="0077293D">
        <w:rPr>
          <w:rFonts w:ascii="Garamond" w:hAnsi="Garamond" w:cs="Times New Roman"/>
          <w:spacing w:val="-1"/>
          <w:w w:val="105"/>
          <w:sz w:val="24"/>
          <w:szCs w:val="24"/>
        </w:rPr>
        <w:t>“Për</w:t>
      </w:r>
      <w:r w:rsidR="00BE7968" w:rsidRPr="0077293D">
        <w:rPr>
          <w:rFonts w:ascii="Garamond" w:hAnsi="Garamond" w:cs="Times New Roman"/>
          <w:spacing w:val="-9"/>
          <w:w w:val="105"/>
          <w:sz w:val="24"/>
          <w:szCs w:val="24"/>
        </w:rPr>
        <w:t xml:space="preserve"> </w:t>
      </w:r>
      <w:r w:rsidR="00211EFA" w:rsidRPr="0077293D">
        <w:rPr>
          <w:rFonts w:ascii="Garamond" w:hAnsi="Garamond" w:cs="Times New Roman"/>
          <w:w w:val="105"/>
          <w:sz w:val="24"/>
          <w:szCs w:val="24"/>
        </w:rPr>
        <w:t>investimet</w:t>
      </w:r>
      <w:r w:rsidR="00211EFA" w:rsidRPr="0077293D">
        <w:rPr>
          <w:rFonts w:ascii="Garamond" w:hAnsi="Garamond" w:cs="Times New Roman"/>
          <w:spacing w:val="-9"/>
          <w:w w:val="105"/>
          <w:sz w:val="24"/>
          <w:szCs w:val="24"/>
        </w:rPr>
        <w:t xml:space="preserve"> </w:t>
      </w:r>
      <w:r w:rsidR="00211EFA" w:rsidRPr="0077293D">
        <w:rPr>
          <w:rFonts w:ascii="Garamond" w:hAnsi="Garamond" w:cs="Times New Roman"/>
          <w:w w:val="105"/>
          <w:sz w:val="24"/>
          <w:szCs w:val="24"/>
        </w:rPr>
        <w:t>e</w:t>
      </w:r>
      <w:r w:rsidR="00211EFA" w:rsidRPr="0077293D">
        <w:rPr>
          <w:rFonts w:ascii="Garamond" w:hAnsi="Garamond" w:cs="Times New Roman"/>
          <w:spacing w:val="-8"/>
          <w:w w:val="105"/>
          <w:sz w:val="24"/>
          <w:szCs w:val="24"/>
        </w:rPr>
        <w:t xml:space="preserve"> </w:t>
      </w:r>
      <w:r w:rsidR="00211EFA" w:rsidRPr="0077293D">
        <w:rPr>
          <w:rFonts w:ascii="Garamond" w:hAnsi="Garamond" w:cs="Times New Roman"/>
          <w:w w:val="105"/>
          <w:sz w:val="24"/>
          <w:szCs w:val="24"/>
        </w:rPr>
        <w:t>strategjike</w:t>
      </w:r>
      <w:r w:rsidR="00BE7968" w:rsidRPr="0077293D">
        <w:rPr>
          <w:rFonts w:ascii="Garamond" w:hAnsi="Garamond" w:cs="Times New Roman"/>
          <w:w w:val="105"/>
          <w:sz w:val="24"/>
          <w:szCs w:val="24"/>
        </w:rPr>
        <w:t>”,</w:t>
      </w:r>
      <w:r w:rsidR="00BE7968" w:rsidRPr="0077293D">
        <w:rPr>
          <w:rFonts w:ascii="Garamond" w:hAnsi="Garamond" w:cs="Times New Roman"/>
          <w:spacing w:val="-8"/>
          <w:w w:val="105"/>
          <w:sz w:val="24"/>
          <w:szCs w:val="24"/>
        </w:rPr>
        <w:t xml:space="preserve"> </w:t>
      </w:r>
      <w:r w:rsidR="00BE7968" w:rsidRPr="0077293D">
        <w:rPr>
          <w:rFonts w:ascii="Garamond" w:hAnsi="Garamond" w:cs="Times New Roman"/>
          <w:w w:val="105"/>
          <w:sz w:val="24"/>
          <w:szCs w:val="24"/>
        </w:rPr>
        <w:t>kanë</w:t>
      </w:r>
      <w:r w:rsidR="00BE7968" w:rsidRPr="0077293D">
        <w:rPr>
          <w:rFonts w:ascii="Garamond" w:hAnsi="Garamond" w:cs="Times New Roman"/>
          <w:spacing w:val="-8"/>
          <w:w w:val="105"/>
          <w:sz w:val="24"/>
          <w:szCs w:val="24"/>
        </w:rPr>
        <w:t xml:space="preserve"> </w:t>
      </w:r>
      <w:r w:rsidR="00BE7968" w:rsidRPr="0077293D">
        <w:rPr>
          <w:rFonts w:ascii="Garamond" w:hAnsi="Garamond" w:cs="Times New Roman"/>
          <w:w w:val="105"/>
          <w:sz w:val="24"/>
          <w:szCs w:val="24"/>
        </w:rPr>
        <w:t>rol</w:t>
      </w:r>
      <w:r w:rsidR="00BE7968" w:rsidRPr="0077293D">
        <w:rPr>
          <w:rFonts w:ascii="Garamond" w:hAnsi="Garamond" w:cs="Times New Roman"/>
          <w:spacing w:val="-9"/>
          <w:w w:val="105"/>
          <w:sz w:val="24"/>
          <w:szCs w:val="24"/>
        </w:rPr>
        <w:t xml:space="preserve"> </w:t>
      </w:r>
      <w:r w:rsidR="00BE7968" w:rsidRPr="0077293D">
        <w:rPr>
          <w:rFonts w:ascii="Garamond" w:hAnsi="Garamond" w:cs="Times New Roman"/>
          <w:w w:val="105"/>
          <w:sz w:val="24"/>
          <w:szCs w:val="24"/>
        </w:rPr>
        <w:t>mbështetës</w:t>
      </w:r>
      <w:r w:rsidR="00BE7968" w:rsidRPr="0077293D">
        <w:rPr>
          <w:rFonts w:ascii="Garamond" w:hAnsi="Garamond" w:cs="Times New Roman"/>
          <w:spacing w:val="-9"/>
          <w:w w:val="105"/>
          <w:sz w:val="24"/>
          <w:szCs w:val="24"/>
        </w:rPr>
        <w:t xml:space="preserve"> </w:t>
      </w:r>
      <w:r w:rsidR="00BE7968" w:rsidRPr="0077293D">
        <w:rPr>
          <w:rFonts w:ascii="Garamond" w:hAnsi="Garamond" w:cs="Times New Roman"/>
          <w:w w:val="105"/>
          <w:sz w:val="24"/>
          <w:szCs w:val="24"/>
        </w:rPr>
        <w:t>dhe</w:t>
      </w:r>
      <w:r w:rsidR="00BE7968" w:rsidRPr="0077293D">
        <w:rPr>
          <w:rFonts w:ascii="Garamond" w:hAnsi="Garamond" w:cs="Times New Roman"/>
          <w:spacing w:val="-8"/>
          <w:w w:val="105"/>
          <w:sz w:val="24"/>
          <w:szCs w:val="24"/>
        </w:rPr>
        <w:t xml:space="preserve"> </w:t>
      </w:r>
      <w:r w:rsidR="00BE7968" w:rsidRPr="0077293D">
        <w:rPr>
          <w:rFonts w:ascii="Garamond" w:hAnsi="Garamond" w:cs="Times New Roman"/>
          <w:w w:val="105"/>
          <w:sz w:val="24"/>
          <w:szCs w:val="24"/>
        </w:rPr>
        <w:t>kontribuues</w:t>
      </w:r>
      <w:r w:rsidR="00BE7968" w:rsidRPr="0077293D">
        <w:rPr>
          <w:rFonts w:ascii="Garamond" w:hAnsi="Garamond" w:cs="Times New Roman"/>
          <w:spacing w:val="-10"/>
          <w:w w:val="105"/>
          <w:sz w:val="24"/>
          <w:szCs w:val="24"/>
        </w:rPr>
        <w:t xml:space="preserve"> </w:t>
      </w:r>
      <w:r w:rsidR="00BE7968" w:rsidRPr="0077293D">
        <w:rPr>
          <w:rFonts w:ascii="Garamond" w:hAnsi="Garamond" w:cs="Times New Roman"/>
          <w:w w:val="105"/>
          <w:sz w:val="24"/>
          <w:szCs w:val="24"/>
        </w:rPr>
        <w:t>në</w:t>
      </w:r>
      <w:r w:rsidR="00BE7968" w:rsidRPr="0077293D">
        <w:rPr>
          <w:rFonts w:ascii="Garamond" w:hAnsi="Garamond" w:cs="Times New Roman"/>
          <w:spacing w:val="-9"/>
          <w:w w:val="105"/>
          <w:sz w:val="24"/>
          <w:szCs w:val="24"/>
        </w:rPr>
        <w:t xml:space="preserve"> </w:t>
      </w:r>
      <w:r w:rsidR="00BE7968" w:rsidRPr="0077293D">
        <w:rPr>
          <w:rFonts w:ascii="Garamond" w:hAnsi="Garamond" w:cs="Times New Roman"/>
          <w:w w:val="105"/>
          <w:sz w:val="24"/>
          <w:szCs w:val="24"/>
        </w:rPr>
        <w:t>mënyrë</w:t>
      </w:r>
      <w:r w:rsidR="00BE7968" w:rsidRPr="0077293D">
        <w:rPr>
          <w:rFonts w:ascii="Garamond" w:hAnsi="Garamond" w:cs="Times New Roman"/>
          <w:spacing w:val="-11"/>
          <w:w w:val="105"/>
          <w:sz w:val="24"/>
          <w:szCs w:val="24"/>
        </w:rPr>
        <w:t xml:space="preserve"> </w:t>
      </w:r>
      <w:r w:rsidR="00BE7968" w:rsidRPr="0077293D">
        <w:rPr>
          <w:rFonts w:ascii="Garamond" w:hAnsi="Garamond" w:cs="Times New Roman"/>
          <w:w w:val="105"/>
          <w:sz w:val="24"/>
          <w:szCs w:val="24"/>
        </w:rPr>
        <w:t>indirekte</w:t>
      </w:r>
      <w:r w:rsidR="00BE7968" w:rsidRPr="0077293D">
        <w:rPr>
          <w:rFonts w:ascii="Garamond" w:hAnsi="Garamond" w:cs="Times New Roman"/>
          <w:spacing w:val="-9"/>
          <w:w w:val="105"/>
          <w:sz w:val="24"/>
          <w:szCs w:val="24"/>
        </w:rPr>
        <w:t xml:space="preserve"> </w:t>
      </w:r>
      <w:r w:rsidR="00BE7968" w:rsidRPr="0077293D">
        <w:rPr>
          <w:rFonts w:ascii="Garamond" w:hAnsi="Garamond" w:cs="Times New Roman"/>
          <w:w w:val="105"/>
          <w:sz w:val="24"/>
          <w:szCs w:val="24"/>
        </w:rPr>
        <w:t>në</w:t>
      </w:r>
      <w:r w:rsidR="00BE7968" w:rsidRPr="0077293D">
        <w:rPr>
          <w:rFonts w:ascii="Garamond" w:hAnsi="Garamond" w:cs="Times New Roman"/>
          <w:spacing w:val="-40"/>
          <w:w w:val="105"/>
          <w:sz w:val="24"/>
          <w:szCs w:val="24"/>
        </w:rPr>
        <w:t xml:space="preserve"> </w:t>
      </w:r>
      <w:r w:rsidR="00BE7968" w:rsidRPr="0077293D">
        <w:rPr>
          <w:rFonts w:ascii="Garamond" w:hAnsi="Garamond" w:cs="Times New Roman"/>
          <w:w w:val="105"/>
          <w:sz w:val="24"/>
          <w:szCs w:val="24"/>
        </w:rPr>
        <w:t>fushën</w:t>
      </w:r>
      <w:r w:rsidR="00BE7968" w:rsidRPr="0077293D">
        <w:rPr>
          <w:rFonts w:ascii="Garamond" w:hAnsi="Garamond" w:cs="Times New Roman"/>
          <w:spacing w:val="-1"/>
          <w:w w:val="105"/>
          <w:sz w:val="24"/>
          <w:szCs w:val="24"/>
        </w:rPr>
        <w:t xml:space="preserve"> </w:t>
      </w:r>
      <w:r w:rsidR="00BE7968" w:rsidRPr="0077293D">
        <w:rPr>
          <w:rFonts w:ascii="Garamond" w:hAnsi="Garamond" w:cs="Times New Roman"/>
          <w:w w:val="105"/>
          <w:sz w:val="24"/>
          <w:szCs w:val="24"/>
        </w:rPr>
        <w:t>e</w:t>
      </w:r>
      <w:r w:rsidR="00BE7968" w:rsidRPr="0077293D">
        <w:rPr>
          <w:rFonts w:ascii="Garamond" w:hAnsi="Garamond" w:cs="Times New Roman"/>
          <w:spacing w:val="-3"/>
          <w:w w:val="105"/>
          <w:sz w:val="24"/>
          <w:szCs w:val="24"/>
        </w:rPr>
        <w:t xml:space="preserve"> </w:t>
      </w:r>
      <w:r w:rsidR="00BE7968" w:rsidRPr="0077293D">
        <w:rPr>
          <w:rFonts w:ascii="Garamond" w:hAnsi="Garamond" w:cs="Times New Roman"/>
          <w:w w:val="105"/>
          <w:sz w:val="24"/>
          <w:szCs w:val="24"/>
        </w:rPr>
        <w:t>migracionit</w:t>
      </w:r>
      <w:r w:rsidR="00BE7968" w:rsidRPr="0077293D">
        <w:rPr>
          <w:rFonts w:ascii="Garamond" w:hAnsi="Garamond" w:cs="Times New Roman"/>
          <w:spacing w:val="-2"/>
          <w:w w:val="105"/>
          <w:sz w:val="24"/>
          <w:szCs w:val="24"/>
        </w:rPr>
        <w:t xml:space="preserve"> </w:t>
      </w:r>
      <w:r w:rsidR="00BE7968" w:rsidRPr="0077293D">
        <w:rPr>
          <w:rFonts w:ascii="Garamond" w:hAnsi="Garamond" w:cs="Times New Roman"/>
          <w:w w:val="105"/>
          <w:sz w:val="24"/>
          <w:szCs w:val="24"/>
        </w:rPr>
        <w:t>dhe</w:t>
      </w:r>
      <w:r w:rsidR="00BE7968" w:rsidRPr="0077293D">
        <w:rPr>
          <w:rFonts w:ascii="Garamond" w:hAnsi="Garamond" w:cs="Times New Roman"/>
          <w:spacing w:val="-4"/>
          <w:w w:val="105"/>
          <w:sz w:val="24"/>
          <w:szCs w:val="24"/>
        </w:rPr>
        <w:t xml:space="preserve"> </w:t>
      </w:r>
      <w:r w:rsidR="00BE7968" w:rsidRPr="0077293D">
        <w:rPr>
          <w:rFonts w:ascii="Garamond" w:hAnsi="Garamond" w:cs="Times New Roman"/>
          <w:w w:val="105"/>
          <w:sz w:val="24"/>
          <w:szCs w:val="24"/>
        </w:rPr>
        <w:t>zhvillimit.</w:t>
      </w:r>
    </w:p>
    <w:p w14:paraId="1BFA1A22" w14:textId="71E3138C" w:rsidR="00AD4A39" w:rsidRPr="0077293D" w:rsidRDefault="003D6E1E" w:rsidP="00172E46">
      <w:pPr>
        <w:ind w:firstLine="284"/>
        <w:rPr>
          <w:rFonts w:ascii="Garamond" w:hAnsi="Garamond" w:cs="Times New Roman"/>
          <w:b/>
          <w:color w:val="2E74B5" w:themeColor="accent1" w:themeShade="BF"/>
          <w:sz w:val="24"/>
          <w:szCs w:val="24"/>
        </w:rPr>
      </w:pPr>
      <w:bookmarkStart w:id="19" w:name="_TOC_250004"/>
      <w:bookmarkEnd w:id="19"/>
      <w:r w:rsidRPr="0077293D">
        <w:rPr>
          <w:rFonts w:ascii="Garamond" w:hAnsi="Garamond" w:cs="Times New Roman"/>
          <w:b/>
          <w:color w:val="2E74B5" w:themeColor="accent1" w:themeShade="BF"/>
          <w:w w:val="105"/>
          <w:sz w:val="24"/>
          <w:szCs w:val="24"/>
        </w:rPr>
        <w:t>D</w:t>
      </w:r>
      <w:r w:rsidR="00AD4A39" w:rsidRPr="0077293D">
        <w:rPr>
          <w:rFonts w:ascii="Garamond" w:hAnsi="Garamond" w:cs="Times New Roman"/>
          <w:b/>
          <w:color w:val="2E74B5" w:themeColor="accent1" w:themeShade="BF"/>
          <w:w w:val="105"/>
          <w:sz w:val="24"/>
          <w:szCs w:val="24"/>
        </w:rPr>
        <w:t>iaspora</w:t>
      </w:r>
    </w:p>
    <w:p w14:paraId="20BB146C" w14:textId="77777777" w:rsidR="006E08E3" w:rsidRPr="0077293D" w:rsidRDefault="00AD4A39"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Diaspora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shqiptare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përbëhet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aktualisht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nga</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pesë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grupe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kryesore:</w:t>
      </w:r>
    </w:p>
    <w:p w14:paraId="53C1ED63" w14:textId="0299D420" w:rsidR="006E08E3" w:rsidRPr="0077293D" w:rsidRDefault="007C1E48" w:rsidP="00172E46">
      <w:pPr>
        <w:pStyle w:val="BodyText"/>
        <w:ind w:firstLine="284"/>
        <w:jc w:val="both"/>
        <w:rPr>
          <w:rFonts w:ascii="Garamond" w:hAnsi="Garamond" w:cs="Times New Roman"/>
          <w:spacing w:val="1"/>
          <w:w w:val="105"/>
          <w:sz w:val="24"/>
          <w:szCs w:val="24"/>
        </w:rPr>
      </w:pPr>
      <w:r w:rsidRPr="0077293D">
        <w:rPr>
          <w:rFonts w:ascii="Garamond" w:hAnsi="Garamond" w:cs="Times New Roman"/>
          <w:w w:val="105"/>
          <w:sz w:val="24"/>
          <w:szCs w:val="24"/>
        </w:rPr>
        <w:t>i</w:t>
      </w:r>
      <w:r w:rsidR="009B3E89">
        <w:rPr>
          <w:rFonts w:ascii="Garamond" w:hAnsi="Garamond" w:cs="Times New Roman"/>
          <w:w w:val="105"/>
          <w:sz w:val="24"/>
          <w:szCs w:val="24"/>
        </w:rPr>
        <w:t>.</w:t>
      </w:r>
      <w:r w:rsidRPr="0077293D">
        <w:rPr>
          <w:rFonts w:ascii="Garamond" w:hAnsi="Garamond" w:cs="Times New Roman"/>
          <w:w w:val="105"/>
          <w:sz w:val="24"/>
          <w:szCs w:val="24"/>
        </w:rPr>
        <w:t xml:space="preserve"> </w:t>
      </w:r>
      <w:r w:rsidR="00AD4A39" w:rsidRPr="0077293D">
        <w:rPr>
          <w:rFonts w:ascii="Garamond" w:hAnsi="Garamond" w:cs="Times New Roman"/>
          <w:w w:val="105"/>
          <w:sz w:val="24"/>
          <w:szCs w:val="24"/>
        </w:rPr>
        <w:t>emigrantët</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ekonomikë;</w:t>
      </w:r>
    </w:p>
    <w:p w14:paraId="79D6552C" w14:textId="4EFC375C" w:rsidR="006E08E3" w:rsidRPr="0077293D" w:rsidRDefault="007C1E4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ii</w:t>
      </w:r>
      <w:r w:rsidR="009B3E89">
        <w:rPr>
          <w:rFonts w:ascii="Garamond" w:hAnsi="Garamond" w:cs="Times New Roman"/>
          <w:w w:val="105"/>
          <w:sz w:val="24"/>
          <w:szCs w:val="24"/>
        </w:rPr>
        <w:t>.</w:t>
      </w:r>
      <w:r w:rsidRPr="0077293D">
        <w:rPr>
          <w:rFonts w:ascii="Garamond" w:hAnsi="Garamond" w:cs="Times New Roman"/>
          <w:w w:val="105"/>
          <w:sz w:val="24"/>
          <w:szCs w:val="24"/>
        </w:rPr>
        <w:t xml:space="preserve"> </w:t>
      </w:r>
      <w:r w:rsidR="00AD4A39" w:rsidRPr="0077293D">
        <w:rPr>
          <w:rFonts w:ascii="Garamond" w:hAnsi="Garamond" w:cs="Times New Roman"/>
          <w:w w:val="105"/>
          <w:sz w:val="24"/>
          <w:szCs w:val="24"/>
        </w:rPr>
        <w:t>prestarët e familjeve të emigrantëve ekonomikë;</w:t>
      </w:r>
    </w:p>
    <w:p w14:paraId="61F96E75" w14:textId="2C588254" w:rsidR="006E08E3" w:rsidRPr="0077293D" w:rsidRDefault="007C1E4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iii</w:t>
      </w:r>
      <w:r w:rsidR="009B3E89">
        <w:rPr>
          <w:rFonts w:ascii="Garamond" w:hAnsi="Garamond" w:cs="Times New Roman"/>
          <w:w w:val="105"/>
          <w:sz w:val="24"/>
          <w:szCs w:val="24"/>
        </w:rPr>
        <w:t>.</w:t>
      </w:r>
      <w:r w:rsidRPr="0077293D">
        <w:rPr>
          <w:rFonts w:ascii="Garamond" w:hAnsi="Garamond" w:cs="Times New Roman"/>
          <w:w w:val="105"/>
          <w:sz w:val="24"/>
          <w:szCs w:val="24"/>
        </w:rPr>
        <w:t xml:space="preserve"> </w:t>
      </w:r>
      <w:r w:rsidR="00AD4A39" w:rsidRPr="0077293D">
        <w:rPr>
          <w:rFonts w:ascii="Garamond" w:hAnsi="Garamond" w:cs="Times New Roman"/>
          <w:w w:val="105"/>
          <w:sz w:val="24"/>
          <w:szCs w:val="24"/>
        </w:rPr>
        <w:t>studentët;</w:t>
      </w:r>
    </w:p>
    <w:p w14:paraId="085EA9B2" w14:textId="5F8A6C96" w:rsidR="006E08E3" w:rsidRPr="0077293D" w:rsidRDefault="007C1E4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iv</w:t>
      </w:r>
      <w:r w:rsidR="009B3E89">
        <w:rPr>
          <w:rFonts w:ascii="Garamond" w:hAnsi="Garamond" w:cs="Times New Roman"/>
          <w:w w:val="105"/>
          <w:sz w:val="24"/>
          <w:szCs w:val="24"/>
        </w:rPr>
        <w:t>.</w:t>
      </w:r>
      <w:r w:rsidRPr="0077293D">
        <w:rPr>
          <w:rFonts w:ascii="Garamond" w:hAnsi="Garamond" w:cs="Times New Roman"/>
          <w:w w:val="105"/>
          <w:sz w:val="24"/>
          <w:szCs w:val="24"/>
        </w:rPr>
        <w:t xml:space="preserve"> </w:t>
      </w:r>
      <w:r w:rsidR="00AD4A39" w:rsidRPr="0077293D">
        <w:rPr>
          <w:rFonts w:ascii="Garamond" w:hAnsi="Garamond" w:cs="Times New Roman"/>
          <w:w w:val="105"/>
          <w:sz w:val="24"/>
          <w:szCs w:val="24"/>
        </w:rPr>
        <w:t>azilkërkuesit dhe refugjatët;</w:t>
      </w:r>
    </w:p>
    <w:p w14:paraId="2B2967D4" w14:textId="7FA3B51B" w:rsidR="006E08E3" w:rsidRPr="0077293D" w:rsidRDefault="007C1E4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v</w:t>
      </w:r>
      <w:r w:rsidR="009B3E89">
        <w:rPr>
          <w:rFonts w:ascii="Garamond" w:hAnsi="Garamond" w:cs="Times New Roman"/>
          <w:w w:val="105"/>
          <w:sz w:val="24"/>
          <w:szCs w:val="24"/>
        </w:rPr>
        <w:t>.</w:t>
      </w:r>
      <w:r w:rsidRPr="0077293D">
        <w:rPr>
          <w:rFonts w:ascii="Garamond" w:hAnsi="Garamond" w:cs="Times New Roman"/>
          <w:w w:val="105"/>
          <w:sz w:val="24"/>
          <w:szCs w:val="24"/>
        </w:rPr>
        <w:t xml:space="preserve"> </w:t>
      </w:r>
      <w:r w:rsidR="00AD4A39" w:rsidRPr="0077293D">
        <w:rPr>
          <w:rFonts w:ascii="Garamond" w:hAnsi="Garamond" w:cs="Times New Roman"/>
          <w:w w:val="105"/>
          <w:sz w:val="24"/>
          <w:szCs w:val="24"/>
        </w:rPr>
        <w:t>fëmijët e pashoqëruar.</w:t>
      </w:r>
    </w:p>
    <w:p w14:paraId="1C0749A2" w14:textId="42ACC2AF" w:rsidR="00AD4A39" w:rsidRPr="0077293D" w:rsidRDefault="00AD4A39"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 xml:space="preserve">Grupet më të mëdha të </w:t>
      </w:r>
      <w:r w:rsidR="00335288" w:rsidRPr="0077293D">
        <w:rPr>
          <w:rFonts w:ascii="Garamond" w:hAnsi="Garamond" w:cs="Times New Roman"/>
          <w:w w:val="105"/>
          <w:sz w:val="24"/>
          <w:szCs w:val="24"/>
        </w:rPr>
        <w:t>d</w:t>
      </w:r>
      <w:r w:rsidRPr="0077293D">
        <w:rPr>
          <w:rFonts w:ascii="Garamond" w:hAnsi="Garamond" w:cs="Times New Roman"/>
          <w:w w:val="105"/>
          <w:sz w:val="24"/>
          <w:szCs w:val="24"/>
        </w:rPr>
        <w:t>iasporës përbëhen nga emigrantët ekonomikë,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pjesëtarët e familjeve të emigrantëve ekonomikë dhe studentët. Ndërkohë, megjithëse me ritme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më</w:t>
      </w:r>
      <w:r w:rsidRPr="0077293D">
        <w:rPr>
          <w:rFonts w:ascii="Garamond" w:hAnsi="Garamond" w:cs="Times New Roman"/>
          <w:spacing w:val="-9"/>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 xml:space="preserve">ulëta, gjatë vitit </w:t>
      </w:r>
      <w:r w:rsidR="00C35257" w:rsidRPr="0077293D">
        <w:rPr>
          <w:rFonts w:ascii="Garamond" w:hAnsi="Garamond" w:cs="Times New Roman"/>
          <w:w w:val="105"/>
          <w:sz w:val="24"/>
          <w:szCs w:val="24"/>
        </w:rPr>
        <w:t>2023</w:t>
      </w:r>
      <w:r w:rsidRPr="0077293D">
        <w:rPr>
          <w:rFonts w:ascii="Garamond" w:hAnsi="Garamond" w:cs="Times New Roman"/>
          <w:w w:val="105"/>
          <w:sz w:val="24"/>
          <w:szCs w:val="24"/>
        </w:rPr>
        <w:t xml:space="preserve"> vijoi fluksi i azilkërkuesve drejt vendeve të BE</w:t>
      </w:r>
      <w:r w:rsidRPr="0077293D">
        <w:rPr>
          <w:rFonts w:ascii="Times New Roman" w:hAnsi="Times New Roman" w:cs="Times New Roman"/>
          <w:w w:val="105"/>
          <w:sz w:val="24"/>
          <w:szCs w:val="24"/>
        </w:rPr>
        <w:t>‐</w:t>
      </w:r>
      <w:r w:rsidRPr="0077293D">
        <w:rPr>
          <w:rFonts w:ascii="Garamond" w:hAnsi="Garamond" w:cs="Times New Roman"/>
          <w:w w:val="105"/>
          <w:sz w:val="24"/>
          <w:szCs w:val="24"/>
        </w:rPr>
        <w:t>s</w:t>
      </w:r>
      <w:r w:rsidRPr="0077293D">
        <w:rPr>
          <w:rFonts w:ascii="Garamond" w:hAnsi="Garamond" w:cs="Garamond"/>
          <w:w w:val="105"/>
          <w:sz w:val="24"/>
          <w:szCs w:val="24"/>
        </w:rPr>
        <w:t>ë</w:t>
      </w:r>
      <w:r w:rsidRPr="0077293D">
        <w:rPr>
          <w:rFonts w:ascii="Garamond" w:hAnsi="Garamond" w:cs="Times New Roman"/>
          <w:w w:val="105"/>
          <w:sz w:val="24"/>
          <w:szCs w:val="24"/>
        </w:rPr>
        <w:t>, ku numrin më të madh e z</w:t>
      </w:r>
      <w:r w:rsidR="004465D8" w:rsidRPr="0077293D">
        <w:rPr>
          <w:rFonts w:ascii="Garamond" w:hAnsi="Garamond" w:cs="Times New Roman"/>
          <w:w w:val="105"/>
          <w:sz w:val="24"/>
          <w:szCs w:val="24"/>
        </w:rPr>
        <w:t>ë</w:t>
      </w:r>
      <w:r w:rsidR="000C68BC" w:rsidRPr="0077293D">
        <w:rPr>
          <w:rFonts w:ascii="Garamond" w:hAnsi="Garamond" w:cs="Times New Roman"/>
          <w:w w:val="105"/>
          <w:sz w:val="24"/>
          <w:szCs w:val="24"/>
        </w:rPr>
        <w:t>n</w:t>
      </w:r>
      <w:r w:rsidR="004465D8" w:rsidRPr="0077293D">
        <w:rPr>
          <w:rFonts w:ascii="Garamond" w:hAnsi="Garamond" w:cs="Times New Roman"/>
          <w:w w:val="105"/>
          <w:sz w:val="24"/>
          <w:szCs w:val="24"/>
        </w:rPr>
        <w:t>ë</w:t>
      </w:r>
      <w:r w:rsidR="000C68BC" w:rsidRPr="0077293D">
        <w:rPr>
          <w:rFonts w:ascii="Garamond" w:hAnsi="Garamond" w:cs="Times New Roman"/>
          <w:w w:val="105"/>
          <w:sz w:val="24"/>
          <w:szCs w:val="24"/>
        </w:rPr>
        <w:t xml:space="preserve"> azilk</w:t>
      </w:r>
      <w:r w:rsidR="004465D8" w:rsidRPr="0077293D">
        <w:rPr>
          <w:rFonts w:ascii="Garamond" w:hAnsi="Garamond" w:cs="Times New Roman"/>
          <w:w w:val="105"/>
          <w:sz w:val="24"/>
          <w:szCs w:val="24"/>
        </w:rPr>
        <w:t>ë</w:t>
      </w:r>
      <w:r w:rsidR="000C68BC" w:rsidRPr="0077293D">
        <w:rPr>
          <w:rFonts w:ascii="Garamond" w:hAnsi="Garamond" w:cs="Times New Roman"/>
          <w:w w:val="105"/>
          <w:sz w:val="24"/>
          <w:szCs w:val="24"/>
        </w:rPr>
        <w:t xml:space="preserve">rkuesit </w:t>
      </w:r>
      <w:r w:rsidRPr="0077293D">
        <w:rPr>
          <w:rFonts w:ascii="Garamond" w:hAnsi="Garamond" w:cs="Times New Roman"/>
          <w:w w:val="105"/>
          <w:sz w:val="24"/>
          <w:szCs w:val="24"/>
        </w:rPr>
        <w:t>drejt</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Francës.</w:t>
      </w:r>
    </w:p>
    <w:p w14:paraId="5EA0829F" w14:textId="4DC09F88" w:rsidR="00AD4A39" w:rsidRPr="0077293D" w:rsidRDefault="00335288"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Largimet e popullsis</w:t>
      </w:r>
      <w:r w:rsidR="004465D8" w:rsidRPr="0077293D">
        <w:rPr>
          <w:rFonts w:ascii="Garamond" w:hAnsi="Garamond" w:cs="Times New Roman"/>
          <w:w w:val="105"/>
          <w:sz w:val="24"/>
          <w:szCs w:val="24"/>
        </w:rPr>
        <w:t>ë</w:t>
      </w:r>
      <w:r w:rsidRPr="0077293D">
        <w:rPr>
          <w:rFonts w:ascii="Garamond" w:hAnsi="Garamond" w:cs="Times New Roman"/>
          <w:w w:val="105"/>
          <w:sz w:val="24"/>
          <w:szCs w:val="24"/>
        </w:rPr>
        <w:t xml:space="preserve"> shqiptare </w:t>
      </w:r>
      <w:r w:rsidR="00AD4A39" w:rsidRPr="0077293D">
        <w:rPr>
          <w:rFonts w:ascii="Garamond" w:hAnsi="Garamond" w:cs="Times New Roman"/>
          <w:w w:val="105"/>
          <w:sz w:val="24"/>
          <w:szCs w:val="24"/>
        </w:rPr>
        <w:t>ka</w:t>
      </w:r>
      <w:r w:rsidRPr="0077293D">
        <w:rPr>
          <w:rFonts w:ascii="Garamond" w:hAnsi="Garamond" w:cs="Times New Roman"/>
          <w:spacing w:val="-9"/>
          <w:w w:val="105"/>
          <w:sz w:val="24"/>
          <w:szCs w:val="24"/>
        </w:rPr>
        <w:t>n</w:t>
      </w:r>
      <w:r w:rsidR="004465D8" w:rsidRPr="0077293D">
        <w:rPr>
          <w:rFonts w:ascii="Garamond" w:hAnsi="Garamond" w:cs="Times New Roman"/>
          <w:spacing w:val="-9"/>
          <w:w w:val="105"/>
          <w:sz w:val="24"/>
          <w:szCs w:val="24"/>
        </w:rPr>
        <w:t>ë</w:t>
      </w:r>
      <w:r w:rsidRPr="0077293D">
        <w:rPr>
          <w:rFonts w:ascii="Garamond" w:hAnsi="Garamond" w:cs="Times New Roman"/>
          <w:spacing w:val="-9"/>
          <w:w w:val="105"/>
          <w:sz w:val="24"/>
          <w:szCs w:val="24"/>
        </w:rPr>
        <w:t xml:space="preserve"> </w:t>
      </w:r>
      <w:r w:rsidR="00AD4A39" w:rsidRPr="0077293D">
        <w:rPr>
          <w:rFonts w:ascii="Garamond" w:hAnsi="Garamond" w:cs="Times New Roman"/>
          <w:w w:val="105"/>
          <w:sz w:val="24"/>
          <w:szCs w:val="24"/>
        </w:rPr>
        <w:t>ardhur</w:t>
      </w:r>
      <w:r w:rsidR="00AD4A39" w:rsidRPr="0077293D">
        <w:rPr>
          <w:rFonts w:ascii="Garamond" w:hAnsi="Garamond" w:cs="Times New Roman"/>
          <w:spacing w:val="-9"/>
          <w:w w:val="105"/>
          <w:sz w:val="24"/>
          <w:szCs w:val="24"/>
        </w:rPr>
        <w:t xml:space="preserve"> </w:t>
      </w:r>
      <w:r w:rsidR="00AD4A39" w:rsidRPr="0077293D">
        <w:rPr>
          <w:rFonts w:ascii="Garamond" w:hAnsi="Garamond" w:cs="Times New Roman"/>
          <w:w w:val="105"/>
          <w:sz w:val="24"/>
          <w:szCs w:val="24"/>
        </w:rPr>
        <w:t>në</w:t>
      </w:r>
      <w:r w:rsidR="00AD4A39" w:rsidRPr="0077293D">
        <w:rPr>
          <w:rFonts w:ascii="Garamond" w:hAnsi="Garamond" w:cs="Times New Roman"/>
          <w:spacing w:val="-8"/>
          <w:w w:val="105"/>
          <w:sz w:val="24"/>
          <w:szCs w:val="24"/>
        </w:rPr>
        <w:t xml:space="preserve"> </w:t>
      </w:r>
      <w:r w:rsidR="00AD4A39" w:rsidRPr="0077293D">
        <w:rPr>
          <w:rFonts w:ascii="Garamond" w:hAnsi="Garamond" w:cs="Times New Roman"/>
          <w:w w:val="105"/>
          <w:sz w:val="24"/>
          <w:szCs w:val="24"/>
        </w:rPr>
        <w:t>rritje</w:t>
      </w:r>
      <w:r w:rsidR="00AD4A39" w:rsidRPr="0077293D">
        <w:rPr>
          <w:rFonts w:ascii="Garamond" w:hAnsi="Garamond" w:cs="Times New Roman"/>
          <w:spacing w:val="-9"/>
          <w:w w:val="105"/>
          <w:sz w:val="24"/>
          <w:szCs w:val="24"/>
        </w:rPr>
        <w:t xml:space="preserve"> </w:t>
      </w:r>
      <w:r w:rsidR="00AD4A39" w:rsidRPr="0077293D">
        <w:rPr>
          <w:rFonts w:ascii="Garamond" w:hAnsi="Garamond" w:cs="Times New Roman"/>
          <w:w w:val="105"/>
          <w:sz w:val="24"/>
          <w:szCs w:val="24"/>
        </w:rPr>
        <w:t>gjatë</w:t>
      </w:r>
      <w:r w:rsidR="00AD4A39" w:rsidRPr="0077293D">
        <w:rPr>
          <w:rFonts w:ascii="Garamond" w:hAnsi="Garamond" w:cs="Times New Roman"/>
          <w:spacing w:val="-8"/>
          <w:w w:val="105"/>
          <w:sz w:val="24"/>
          <w:szCs w:val="24"/>
        </w:rPr>
        <w:t xml:space="preserve"> </w:t>
      </w:r>
      <w:r w:rsidR="00AD4A39" w:rsidRPr="0077293D">
        <w:rPr>
          <w:rFonts w:ascii="Garamond" w:hAnsi="Garamond" w:cs="Times New Roman"/>
          <w:w w:val="105"/>
          <w:sz w:val="24"/>
          <w:szCs w:val="24"/>
        </w:rPr>
        <w:t>viteve</w:t>
      </w:r>
      <w:r w:rsidR="00AD4A39" w:rsidRPr="0077293D">
        <w:rPr>
          <w:rFonts w:ascii="Garamond" w:hAnsi="Garamond" w:cs="Times New Roman"/>
          <w:spacing w:val="-8"/>
          <w:w w:val="105"/>
          <w:sz w:val="24"/>
          <w:szCs w:val="24"/>
        </w:rPr>
        <w:t xml:space="preserve"> </w:t>
      </w:r>
      <w:r w:rsidR="00AD4A39" w:rsidRPr="0077293D">
        <w:rPr>
          <w:rFonts w:ascii="Garamond" w:hAnsi="Garamond" w:cs="Times New Roman"/>
          <w:w w:val="105"/>
          <w:sz w:val="24"/>
          <w:szCs w:val="24"/>
        </w:rPr>
        <w:t>dhe</w:t>
      </w:r>
      <w:r w:rsidR="00AD4A39" w:rsidRPr="0077293D">
        <w:rPr>
          <w:rFonts w:ascii="Garamond" w:hAnsi="Garamond" w:cs="Times New Roman"/>
          <w:spacing w:val="-8"/>
          <w:w w:val="105"/>
          <w:sz w:val="24"/>
          <w:szCs w:val="24"/>
        </w:rPr>
        <w:t xml:space="preserve"> </w:t>
      </w:r>
      <w:r w:rsidR="00AD4A39" w:rsidRPr="0077293D">
        <w:rPr>
          <w:rFonts w:ascii="Garamond" w:hAnsi="Garamond" w:cs="Times New Roman"/>
          <w:w w:val="105"/>
          <w:sz w:val="24"/>
          <w:szCs w:val="24"/>
        </w:rPr>
        <w:t>zgjerimi</w:t>
      </w:r>
      <w:r w:rsidR="00AD4A39" w:rsidRPr="0077293D">
        <w:rPr>
          <w:rFonts w:ascii="Garamond" w:hAnsi="Garamond" w:cs="Times New Roman"/>
          <w:spacing w:val="-8"/>
          <w:w w:val="105"/>
          <w:sz w:val="24"/>
          <w:szCs w:val="24"/>
        </w:rPr>
        <w:t xml:space="preserve"> </w:t>
      </w:r>
      <w:r w:rsidR="00AD4A39" w:rsidRPr="0077293D">
        <w:rPr>
          <w:rFonts w:ascii="Garamond" w:hAnsi="Garamond" w:cs="Times New Roman"/>
          <w:w w:val="105"/>
          <w:sz w:val="24"/>
          <w:szCs w:val="24"/>
        </w:rPr>
        <w:t>i</w:t>
      </w:r>
      <w:r w:rsidR="00AD4A39" w:rsidRPr="0077293D">
        <w:rPr>
          <w:rFonts w:ascii="Garamond" w:hAnsi="Garamond" w:cs="Times New Roman"/>
          <w:spacing w:val="-9"/>
          <w:w w:val="105"/>
          <w:sz w:val="24"/>
          <w:szCs w:val="24"/>
        </w:rPr>
        <w:t xml:space="preserve"> </w:t>
      </w:r>
      <w:r w:rsidR="00AD4A39" w:rsidRPr="0077293D">
        <w:rPr>
          <w:rFonts w:ascii="Garamond" w:hAnsi="Garamond" w:cs="Times New Roman"/>
          <w:w w:val="105"/>
          <w:sz w:val="24"/>
          <w:szCs w:val="24"/>
        </w:rPr>
        <w:t>mundshëm</w:t>
      </w:r>
      <w:r w:rsidR="00AD4A39" w:rsidRPr="0077293D">
        <w:rPr>
          <w:rFonts w:ascii="Garamond" w:hAnsi="Garamond" w:cs="Times New Roman"/>
          <w:spacing w:val="-8"/>
          <w:w w:val="105"/>
          <w:sz w:val="24"/>
          <w:szCs w:val="24"/>
        </w:rPr>
        <w:t xml:space="preserve"> </w:t>
      </w:r>
      <w:r w:rsidR="00AD4A39" w:rsidRPr="0077293D">
        <w:rPr>
          <w:rFonts w:ascii="Garamond" w:hAnsi="Garamond" w:cs="Times New Roman"/>
          <w:w w:val="105"/>
          <w:sz w:val="24"/>
          <w:szCs w:val="24"/>
        </w:rPr>
        <w:t>i</w:t>
      </w:r>
      <w:r w:rsidR="00AD4A39" w:rsidRPr="0077293D">
        <w:rPr>
          <w:rFonts w:ascii="Garamond" w:hAnsi="Garamond" w:cs="Times New Roman"/>
          <w:spacing w:val="-8"/>
          <w:w w:val="105"/>
          <w:sz w:val="24"/>
          <w:szCs w:val="24"/>
        </w:rPr>
        <w:t xml:space="preserve"> </w:t>
      </w:r>
      <w:r w:rsidR="00AD4A39" w:rsidRPr="0077293D">
        <w:rPr>
          <w:rFonts w:ascii="Garamond" w:hAnsi="Garamond" w:cs="Times New Roman"/>
          <w:w w:val="105"/>
          <w:sz w:val="24"/>
          <w:szCs w:val="24"/>
        </w:rPr>
        <w:t>BE</w:t>
      </w:r>
      <w:r w:rsidR="00AD4A39" w:rsidRPr="0077293D">
        <w:rPr>
          <w:rFonts w:ascii="Times New Roman" w:hAnsi="Times New Roman" w:cs="Times New Roman"/>
          <w:w w:val="105"/>
          <w:sz w:val="24"/>
          <w:szCs w:val="24"/>
        </w:rPr>
        <w:t>‐</w:t>
      </w:r>
      <w:r w:rsidR="00AD4A39" w:rsidRPr="0077293D">
        <w:rPr>
          <w:rFonts w:ascii="Garamond" w:hAnsi="Garamond" w:cs="Times New Roman"/>
          <w:w w:val="105"/>
          <w:sz w:val="24"/>
          <w:szCs w:val="24"/>
        </w:rPr>
        <w:t>s</w:t>
      </w:r>
      <w:r w:rsidR="00AD4A39" w:rsidRPr="0077293D">
        <w:rPr>
          <w:rFonts w:ascii="Garamond" w:hAnsi="Garamond" w:cs="Garamond"/>
          <w:w w:val="105"/>
          <w:sz w:val="24"/>
          <w:szCs w:val="24"/>
        </w:rPr>
        <w:t>ë</w:t>
      </w:r>
      <w:r w:rsidR="00AD4A39" w:rsidRPr="0077293D">
        <w:rPr>
          <w:rFonts w:ascii="Garamond" w:hAnsi="Garamond" w:cs="Times New Roman"/>
          <w:spacing w:val="-8"/>
          <w:w w:val="105"/>
          <w:sz w:val="24"/>
          <w:szCs w:val="24"/>
        </w:rPr>
        <w:t xml:space="preserve"> </w:t>
      </w:r>
      <w:r w:rsidR="00AD4A39" w:rsidRPr="0077293D">
        <w:rPr>
          <w:rFonts w:ascii="Garamond" w:hAnsi="Garamond" w:cs="Times New Roman"/>
          <w:w w:val="105"/>
          <w:sz w:val="24"/>
          <w:szCs w:val="24"/>
        </w:rPr>
        <w:t>në</w:t>
      </w:r>
      <w:r w:rsidR="00AD4A39" w:rsidRPr="0077293D">
        <w:rPr>
          <w:rFonts w:ascii="Garamond" w:hAnsi="Garamond" w:cs="Times New Roman"/>
          <w:spacing w:val="-7"/>
          <w:w w:val="105"/>
          <w:sz w:val="24"/>
          <w:szCs w:val="24"/>
        </w:rPr>
        <w:t xml:space="preserve"> </w:t>
      </w:r>
      <w:r w:rsidR="00AD4A39" w:rsidRPr="0077293D">
        <w:rPr>
          <w:rFonts w:ascii="Garamond" w:hAnsi="Garamond" w:cs="Times New Roman"/>
          <w:w w:val="105"/>
          <w:sz w:val="24"/>
          <w:szCs w:val="24"/>
        </w:rPr>
        <w:t>Ballkanin</w:t>
      </w:r>
      <w:r w:rsidR="00AD4A39" w:rsidRPr="0077293D">
        <w:rPr>
          <w:rFonts w:ascii="Garamond" w:hAnsi="Garamond" w:cs="Times New Roman"/>
          <w:spacing w:val="-8"/>
          <w:w w:val="105"/>
          <w:sz w:val="24"/>
          <w:szCs w:val="24"/>
        </w:rPr>
        <w:t xml:space="preserve"> </w:t>
      </w:r>
      <w:r w:rsidR="00AD4A39" w:rsidRPr="0077293D">
        <w:rPr>
          <w:rFonts w:ascii="Garamond" w:hAnsi="Garamond" w:cs="Times New Roman"/>
          <w:w w:val="105"/>
          <w:sz w:val="24"/>
          <w:szCs w:val="24"/>
        </w:rPr>
        <w:t>Perëndimor,</w:t>
      </w:r>
      <w:r w:rsidR="00AD4A39" w:rsidRPr="0077293D">
        <w:rPr>
          <w:rFonts w:ascii="Garamond" w:hAnsi="Garamond" w:cs="Times New Roman"/>
          <w:spacing w:val="-40"/>
          <w:w w:val="105"/>
          <w:sz w:val="24"/>
          <w:szCs w:val="24"/>
        </w:rPr>
        <w:t xml:space="preserve"> </w:t>
      </w:r>
      <w:r w:rsidR="00AD4A39" w:rsidRPr="0077293D">
        <w:rPr>
          <w:rFonts w:ascii="Garamond" w:hAnsi="Garamond" w:cs="Times New Roman"/>
          <w:w w:val="105"/>
          <w:sz w:val="24"/>
          <w:szCs w:val="24"/>
        </w:rPr>
        <w:t>mund</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të</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nxisë</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flukse</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të</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mëtejshme</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migratore</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nga</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Shqipëria.</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Numri</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i</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lartë</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i</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emigrantëve</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ka</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 xml:space="preserve">prodhuar </w:t>
      </w:r>
      <w:r w:rsidRPr="0077293D">
        <w:rPr>
          <w:rFonts w:ascii="Garamond" w:hAnsi="Garamond" w:cs="Times New Roman"/>
          <w:w w:val="105"/>
          <w:sz w:val="24"/>
          <w:szCs w:val="24"/>
        </w:rPr>
        <w:t xml:space="preserve">gjithashtu </w:t>
      </w:r>
      <w:r w:rsidR="00AD4A39" w:rsidRPr="0077293D">
        <w:rPr>
          <w:rFonts w:ascii="Garamond" w:hAnsi="Garamond" w:cs="Times New Roman"/>
          <w:w w:val="105"/>
          <w:sz w:val="24"/>
          <w:szCs w:val="24"/>
        </w:rPr>
        <w:t>flukse të konside</w:t>
      </w:r>
      <w:r w:rsidR="005D3DC5" w:rsidRPr="0077293D">
        <w:rPr>
          <w:rFonts w:ascii="Garamond" w:hAnsi="Garamond" w:cs="Times New Roman"/>
          <w:w w:val="105"/>
          <w:sz w:val="24"/>
          <w:szCs w:val="24"/>
        </w:rPr>
        <w:t xml:space="preserve">rueshme të remitancave në vite. </w:t>
      </w:r>
      <w:r w:rsidR="00AD4A39" w:rsidRPr="0077293D">
        <w:rPr>
          <w:rFonts w:ascii="Garamond" w:hAnsi="Garamond" w:cs="Times New Roman"/>
          <w:w w:val="105"/>
          <w:sz w:val="24"/>
          <w:szCs w:val="24"/>
        </w:rPr>
        <w:t>Këto flukse përbëjnë një burim të</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jashtëzakonshëm dhe të pazëvendësueshëm financimi për ekonominë vend</w:t>
      </w:r>
      <w:r w:rsidR="00DB1801">
        <w:rPr>
          <w:rFonts w:ascii="Garamond" w:hAnsi="Garamond" w:cs="Times New Roman"/>
          <w:w w:val="105"/>
          <w:sz w:val="24"/>
          <w:szCs w:val="24"/>
        </w:rPr>
        <w:t>ë</w:t>
      </w:r>
      <w:r w:rsidR="00AD4A39" w:rsidRPr="0077293D">
        <w:rPr>
          <w:rFonts w:ascii="Garamond" w:hAnsi="Garamond" w:cs="Times New Roman"/>
          <w:w w:val="105"/>
          <w:sz w:val="24"/>
          <w:szCs w:val="24"/>
        </w:rPr>
        <w:t>se dhe shpesh kanë</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treguar se janë në gjendje t’u rezistojnë edhe situatave të krizave ekonomike. Pritjet janë për</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kontribute edhe më të larta në të ardhmen, ndikuar edhe nga parashikimet për përmirësim të</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aktivitetit</w:t>
      </w:r>
      <w:r w:rsidR="00AD4A39" w:rsidRPr="0077293D">
        <w:rPr>
          <w:rFonts w:ascii="Garamond" w:hAnsi="Garamond" w:cs="Times New Roman"/>
          <w:spacing w:val="-2"/>
          <w:w w:val="105"/>
          <w:sz w:val="24"/>
          <w:szCs w:val="24"/>
        </w:rPr>
        <w:t xml:space="preserve"> </w:t>
      </w:r>
      <w:r w:rsidR="00AD4A39" w:rsidRPr="0077293D">
        <w:rPr>
          <w:rFonts w:ascii="Garamond" w:hAnsi="Garamond" w:cs="Times New Roman"/>
          <w:w w:val="105"/>
          <w:sz w:val="24"/>
          <w:szCs w:val="24"/>
        </w:rPr>
        <w:t>ekonomik</w:t>
      </w:r>
      <w:r w:rsidR="00AD4A39" w:rsidRPr="0077293D">
        <w:rPr>
          <w:rFonts w:ascii="Garamond" w:hAnsi="Garamond" w:cs="Times New Roman"/>
          <w:spacing w:val="-2"/>
          <w:w w:val="105"/>
          <w:sz w:val="24"/>
          <w:szCs w:val="24"/>
        </w:rPr>
        <w:t xml:space="preserve"> </w:t>
      </w:r>
      <w:r w:rsidR="00AD4A39" w:rsidRPr="0077293D">
        <w:rPr>
          <w:rFonts w:ascii="Garamond" w:hAnsi="Garamond" w:cs="Times New Roman"/>
          <w:w w:val="105"/>
          <w:sz w:val="24"/>
          <w:szCs w:val="24"/>
        </w:rPr>
        <w:t>në</w:t>
      </w:r>
      <w:r w:rsidR="00AD4A39" w:rsidRPr="0077293D">
        <w:rPr>
          <w:rFonts w:ascii="Garamond" w:hAnsi="Garamond" w:cs="Times New Roman"/>
          <w:spacing w:val="-1"/>
          <w:w w:val="105"/>
          <w:sz w:val="24"/>
          <w:szCs w:val="24"/>
        </w:rPr>
        <w:t xml:space="preserve"> </w:t>
      </w:r>
      <w:r w:rsidR="00AD4A39" w:rsidRPr="0077293D">
        <w:rPr>
          <w:rFonts w:ascii="Garamond" w:hAnsi="Garamond" w:cs="Times New Roman"/>
          <w:w w:val="105"/>
          <w:sz w:val="24"/>
          <w:szCs w:val="24"/>
        </w:rPr>
        <w:t>vendet</w:t>
      </w:r>
      <w:r w:rsidR="00AD4A39" w:rsidRPr="0077293D">
        <w:rPr>
          <w:rFonts w:ascii="Garamond" w:hAnsi="Garamond" w:cs="Times New Roman"/>
          <w:spacing w:val="-2"/>
          <w:w w:val="105"/>
          <w:sz w:val="24"/>
          <w:szCs w:val="24"/>
        </w:rPr>
        <w:t xml:space="preserve"> </w:t>
      </w:r>
      <w:r w:rsidR="00AD4A39" w:rsidRPr="0077293D">
        <w:rPr>
          <w:rFonts w:ascii="Garamond" w:hAnsi="Garamond" w:cs="Times New Roman"/>
          <w:w w:val="105"/>
          <w:sz w:val="24"/>
          <w:szCs w:val="24"/>
        </w:rPr>
        <w:t>pritëse.</w:t>
      </w:r>
    </w:p>
    <w:p w14:paraId="22252717" w14:textId="5FE51658" w:rsidR="00AD4A39" w:rsidRPr="0077293D" w:rsidRDefault="007C1E48" w:rsidP="00172E46">
      <w:pPr>
        <w:pStyle w:val="ListParagraph"/>
        <w:tabs>
          <w:tab w:val="left" w:pos="655"/>
        </w:tabs>
        <w:ind w:left="0" w:firstLine="284"/>
        <w:rPr>
          <w:rFonts w:ascii="Garamond" w:hAnsi="Garamond" w:cs="Times New Roman"/>
          <w:b/>
          <w:color w:val="2E74B5" w:themeColor="accent1" w:themeShade="BF"/>
          <w:sz w:val="24"/>
          <w:szCs w:val="24"/>
        </w:rPr>
      </w:pPr>
      <w:bookmarkStart w:id="20" w:name="_TOC_250003"/>
      <w:r w:rsidRPr="0077293D">
        <w:rPr>
          <w:rFonts w:ascii="Garamond" w:hAnsi="Garamond" w:cs="Times New Roman"/>
          <w:b/>
          <w:color w:val="2E74B5" w:themeColor="accent1" w:themeShade="BF"/>
          <w:sz w:val="24"/>
          <w:szCs w:val="24"/>
        </w:rPr>
        <w:t xml:space="preserve">8. </w:t>
      </w:r>
      <w:r w:rsidR="00AD4A39" w:rsidRPr="0077293D">
        <w:rPr>
          <w:rFonts w:ascii="Garamond" w:hAnsi="Garamond" w:cs="Times New Roman"/>
          <w:b/>
          <w:color w:val="2E74B5" w:themeColor="accent1" w:themeShade="BF"/>
          <w:sz w:val="24"/>
          <w:szCs w:val="24"/>
        </w:rPr>
        <w:t xml:space="preserve">Azili dhe mbrojtja </w:t>
      </w:r>
      <w:bookmarkEnd w:id="20"/>
      <w:r w:rsidR="00AD4A39" w:rsidRPr="0077293D">
        <w:rPr>
          <w:rFonts w:ascii="Garamond" w:hAnsi="Garamond" w:cs="Times New Roman"/>
          <w:b/>
          <w:color w:val="2E74B5" w:themeColor="accent1" w:themeShade="BF"/>
          <w:sz w:val="24"/>
          <w:szCs w:val="24"/>
        </w:rPr>
        <w:t>ndërkombëtare</w:t>
      </w:r>
    </w:p>
    <w:p w14:paraId="06595BD9" w14:textId="1F4F0AE7" w:rsidR="00AD4A39" w:rsidRPr="0077293D" w:rsidRDefault="00C86EA6" w:rsidP="00172E46">
      <w:pPr>
        <w:pStyle w:val="ListParagraph"/>
        <w:tabs>
          <w:tab w:val="left" w:pos="913"/>
        </w:tabs>
        <w:ind w:left="0" w:firstLine="284"/>
        <w:rPr>
          <w:rFonts w:ascii="Garamond" w:hAnsi="Garamond" w:cs="Times New Roman"/>
          <w:b/>
          <w:color w:val="2E74B5" w:themeColor="accent1" w:themeShade="BF"/>
          <w:sz w:val="24"/>
          <w:szCs w:val="24"/>
        </w:rPr>
      </w:pPr>
      <w:bookmarkStart w:id="21" w:name="_TOC_250002"/>
      <w:r w:rsidRPr="0077293D">
        <w:rPr>
          <w:rFonts w:ascii="Garamond" w:hAnsi="Garamond" w:cs="Times New Roman"/>
          <w:b/>
          <w:color w:val="2E74B5" w:themeColor="accent1" w:themeShade="BF"/>
          <w:sz w:val="24"/>
          <w:szCs w:val="24"/>
        </w:rPr>
        <w:t xml:space="preserve"> </w:t>
      </w:r>
      <w:r w:rsidR="007C1E48" w:rsidRPr="0077293D">
        <w:rPr>
          <w:rFonts w:ascii="Garamond" w:hAnsi="Garamond" w:cs="Times New Roman"/>
          <w:b/>
          <w:color w:val="2E74B5" w:themeColor="accent1" w:themeShade="BF"/>
          <w:sz w:val="24"/>
          <w:szCs w:val="24"/>
        </w:rPr>
        <w:t xml:space="preserve">8.1 </w:t>
      </w:r>
      <w:r w:rsidR="00AD4A39" w:rsidRPr="0077293D">
        <w:rPr>
          <w:rFonts w:ascii="Garamond" w:hAnsi="Garamond" w:cs="Times New Roman"/>
          <w:b/>
          <w:color w:val="2E74B5" w:themeColor="accent1" w:themeShade="BF"/>
          <w:sz w:val="24"/>
          <w:szCs w:val="24"/>
        </w:rPr>
        <w:t xml:space="preserve">Autoritetet </w:t>
      </w:r>
      <w:bookmarkEnd w:id="21"/>
      <w:r w:rsidR="00AD4A39" w:rsidRPr="0077293D">
        <w:rPr>
          <w:rFonts w:ascii="Garamond" w:hAnsi="Garamond" w:cs="Times New Roman"/>
          <w:b/>
          <w:color w:val="2E74B5" w:themeColor="accent1" w:themeShade="BF"/>
          <w:sz w:val="24"/>
          <w:szCs w:val="24"/>
        </w:rPr>
        <w:t>përgjegjëse</w:t>
      </w:r>
    </w:p>
    <w:p w14:paraId="5444CAAE" w14:textId="48A9FBA0" w:rsidR="00634F40" w:rsidRPr="0077293D" w:rsidRDefault="00634F40" w:rsidP="00172E46">
      <w:pPr>
        <w:pStyle w:val="BodyText"/>
        <w:ind w:firstLine="284"/>
        <w:jc w:val="both"/>
        <w:rPr>
          <w:rFonts w:ascii="Garamond" w:eastAsia="Calibri" w:hAnsi="Garamond" w:cs="Times New Roman"/>
          <w:sz w:val="24"/>
          <w:szCs w:val="24"/>
        </w:rPr>
      </w:pPr>
      <w:r w:rsidRPr="0077293D">
        <w:rPr>
          <w:rFonts w:ascii="Garamond" w:eastAsia="Calibri" w:hAnsi="Garamond" w:cs="Times New Roman"/>
          <w:sz w:val="24"/>
          <w:szCs w:val="24"/>
        </w:rPr>
        <w:lastRenderedPageBreak/>
        <w:t>Me qëllim harmonizimin e legjislacionit vend</w:t>
      </w:r>
      <w:r w:rsidR="00DB1801">
        <w:rPr>
          <w:rFonts w:ascii="Garamond" w:eastAsia="Calibri" w:hAnsi="Garamond" w:cs="Times New Roman"/>
          <w:sz w:val="24"/>
          <w:szCs w:val="24"/>
        </w:rPr>
        <w:t>ë</w:t>
      </w:r>
      <w:r w:rsidRPr="0077293D">
        <w:rPr>
          <w:rFonts w:ascii="Garamond" w:eastAsia="Calibri" w:hAnsi="Garamond" w:cs="Times New Roman"/>
          <w:sz w:val="24"/>
          <w:szCs w:val="24"/>
        </w:rPr>
        <w:t>s me Direktivat e BE</w:t>
      </w:r>
      <w:r w:rsidRPr="0077293D">
        <w:rPr>
          <w:rFonts w:ascii="Times New Roman" w:eastAsia="Calibri" w:hAnsi="Times New Roman" w:cs="Times New Roman"/>
          <w:sz w:val="24"/>
          <w:szCs w:val="24"/>
        </w:rPr>
        <w:t>‐</w:t>
      </w:r>
      <w:r w:rsidRPr="0077293D">
        <w:rPr>
          <w:rFonts w:ascii="Garamond" w:eastAsia="Calibri" w:hAnsi="Garamond" w:cs="Times New Roman"/>
          <w:sz w:val="24"/>
          <w:szCs w:val="24"/>
        </w:rPr>
        <w:t>s</w:t>
      </w:r>
      <w:r w:rsidRPr="0077293D">
        <w:rPr>
          <w:rFonts w:ascii="Garamond" w:eastAsia="Calibri" w:hAnsi="Garamond" w:cs="Garamond"/>
          <w:sz w:val="24"/>
          <w:szCs w:val="24"/>
        </w:rPr>
        <w:t>ë</w:t>
      </w:r>
      <w:r w:rsidRPr="0077293D">
        <w:rPr>
          <w:rFonts w:ascii="Garamond" w:eastAsia="Calibri" w:hAnsi="Garamond" w:cs="Times New Roman"/>
          <w:sz w:val="24"/>
          <w:szCs w:val="24"/>
        </w:rPr>
        <w:t>, Republika e Shqip</w:t>
      </w:r>
      <w:r w:rsidRPr="0077293D">
        <w:rPr>
          <w:rFonts w:ascii="Garamond" w:eastAsia="Calibri" w:hAnsi="Garamond" w:cs="Garamond"/>
          <w:sz w:val="24"/>
          <w:szCs w:val="24"/>
        </w:rPr>
        <w:t>ë</w:t>
      </w:r>
      <w:r w:rsidRPr="0077293D">
        <w:rPr>
          <w:rFonts w:ascii="Garamond" w:eastAsia="Calibri" w:hAnsi="Garamond" w:cs="Times New Roman"/>
          <w:sz w:val="24"/>
          <w:szCs w:val="24"/>
        </w:rPr>
        <w:t>ris</w:t>
      </w:r>
      <w:r w:rsidRPr="0077293D">
        <w:rPr>
          <w:rFonts w:ascii="Garamond" w:eastAsia="Calibri" w:hAnsi="Garamond" w:cs="Garamond"/>
          <w:sz w:val="24"/>
          <w:szCs w:val="24"/>
        </w:rPr>
        <w:t>ë</w:t>
      </w:r>
      <w:r w:rsidRPr="0077293D">
        <w:rPr>
          <w:rFonts w:ascii="Garamond" w:eastAsia="Calibri" w:hAnsi="Garamond" w:cs="Times New Roman"/>
          <w:sz w:val="24"/>
          <w:szCs w:val="24"/>
        </w:rPr>
        <w:t xml:space="preserve"> ka hartuar ligjin nr. 10/2021 “Për </w:t>
      </w:r>
      <w:r w:rsidR="009B3E89" w:rsidRPr="0077293D">
        <w:rPr>
          <w:rFonts w:ascii="Garamond" w:eastAsia="Calibri" w:hAnsi="Garamond" w:cs="Times New Roman"/>
          <w:sz w:val="24"/>
          <w:szCs w:val="24"/>
        </w:rPr>
        <w:t xml:space="preserve">azilin </w:t>
      </w:r>
      <w:r w:rsidRPr="0077293D">
        <w:rPr>
          <w:rFonts w:ascii="Garamond" w:eastAsia="Calibri" w:hAnsi="Garamond" w:cs="Times New Roman"/>
          <w:sz w:val="24"/>
          <w:szCs w:val="24"/>
        </w:rPr>
        <w:t>në Republikën e Shqipërisë”, i cili parashikon kushtet dhe procedurat për dhënien dhe heqjen e statusit të refugjatit, mbrojtjes plotësuese dhe mbrojtjes së përkohshme në Republikën e Shqipërisë, të drejtat dhe detyrimet e azilkërkuesve, refugjatëve e personave nën mbrojtje të përkohshme dhe plotësuese, përmbajtjen e statusit të refugjatit dhe mbrojtjes plotësuese, të drejtën për bashkim familjar, si dhe përcaktimin e kushteve për integrimin e refugjatëve e të personave nën mbrojtje plotësuese në Republikën e Shqipërisë.</w:t>
      </w:r>
    </w:p>
    <w:p w14:paraId="67D05F8A" w14:textId="77777777" w:rsidR="00634F40" w:rsidRPr="0077293D" w:rsidRDefault="00634F40" w:rsidP="00172E46">
      <w:pPr>
        <w:pStyle w:val="BodyText"/>
        <w:ind w:firstLine="284"/>
        <w:jc w:val="both"/>
        <w:rPr>
          <w:rFonts w:ascii="Garamond" w:hAnsi="Garamond" w:cs="Times New Roman"/>
          <w:sz w:val="24"/>
          <w:szCs w:val="24"/>
        </w:rPr>
      </w:pPr>
      <w:r w:rsidRPr="0077293D">
        <w:rPr>
          <w:rFonts w:ascii="Garamond" w:hAnsi="Garamond" w:cs="Times New Roman"/>
          <w:sz w:val="24"/>
          <w:szCs w:val="24"/>
        </w:rPr>
        <w:t>Ligji për azilin afron Shqipërinë me standardet ndërkombëtare dhe legjislacionin e BE-së për çështjen e rëndësishme të menaxhimit të duhur të refugjatëve dhe migrantëve që hyjnë në territorin shqiptar dhe garanton që personat që kërkojnë azil të kenë qasje në procedurën e azilit, rregullon kushtet për përpunimin e kërkesave të tyre dhe ofron garanci shtesë për trajtimin e kategorive të ndjeshme midis azilkërkuesve, siç janë të miturit e pashoqëruar.</w:t>
      </w:r>
    </w:p>
    <w:p w14:paraId="2E8311F4" w14:textId="77777777" w:rsidR="00634F40" w:rsidRPr="0077293D" w:rsidRDefault="00634F40" w:rsidP="00172E46">
      <w:pPr>
        <w:ind w:firstLine="284"/>
        <w:jc w:val="both"/>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pacing w:val="-1"/>
          <w:w w:val="105"/>
          <w:sz w:val="24"/>
          <w:szCs w:val="24"/>
        </w:rPr>
        <w:t>Komisioni</w:t>
      </w:r>
      <w:r w:rsidRPr="0077293D">
        <w:rPr>
          <w:rFonts w:ascii="Garamond" w:hAnsi="Garamond" w:cs="Times New Roman"/>
          <w:b/>
          <w:color w:val="2E74B5" w:themeColor="accent1" w:themeShade="BF"/>
          <w:spacing w:val="-9"/>
          <w:w w:val="105"/>
          <w:sz w:val="24"/>
          <w:szCs w:val="24"/>
        </w:rPr>
        <w:t xml:space="preserve"> </w:t>
      </w:r>
      <w:r w:rsidRPr="0077293D">
        <w:rPr>
          <w:rFonts w:ascii="Garamond" w:hAnsi="Garamond" w:cs="Times New Roman"/>
          <w:b/>
          <w:color w:val="2E74B5" w:themeColor="accent1" w:themeShade="BF"/>
          <w:spacing w:val="-1"/>
          <w:w w:val="105"/>
          <w:sz w:val="24"/>
          <w:szCs w:val="24"/>
        </w:rPr>
        <w:t>Kombëtar</w:t>
      </w:r>
      <w:r w:rsidRPr="0077293D">
        <w:rPr>
          <w:rFonts w:ascii="Garamond" w:hAnsi="Garamond" w:cs="Times New Roman"/>
          <w:b/>
          <w:color w:val="2E74B5" w:themeColor="accent1" w:themeShade="BF"/>
          <w:spacing w:val="-9"/>
          <w:w w:val="105"/>
          <w:sz w:val="24"/>
          <w:szCs w:val="24"/>
        </w:rPr>
        <w:t xml:space="preserve"> </w:t>
      </w:r>
      <w:r w:rsidRPr="0077293D">
        <w:rPr>
          <w:rFonts w:ascii="Garamond" w:hAnsi="Garamond" w:cs="Times New Roman"/>
          <w:b/>
          <w:color w:val="2E74B5" w:themeColor="accent1" w:themeShade="BF"/>
          <w:spacing w:val="-1"/>
          <w:w w:val="105"/>
          <w:sz w:val="24"/>
          <w:szCs w:val="24"/>
        </w:rPr>
        <w:t>për</w:t>
      </w:r>
      <w:r w:rsidRPr="0077293D">
        <w:rPr>
          <w:rFonts w:ascii="Garamond" w:hAnsi="Garamond" w:cs="Times New Roman"/>
          <w:b/>
          <w:color w:val="2E74B5" w:themeColor="accent1" w:themeShade="BF"/>
          <w:spacing w:val="-8"/>
          <w:w w:val="105"/>
          <w:sz w:val="24"/>
          <w:szCs w:val="24"/>
        </w:rPr>
        <w:t xml:space="preserve"> </w:t>
      </w:r>
      <w:r w:rsidRPr="0077293D">
        <w:rPr>
          <w:rFonts w:ascii="Garamond" w:hAnsi="Garamond" w:cs="Times New Roman"/>
          <w:b/>
          <w:color w:val="2E74B5" w:themeColor="accent1" w:themeShade="BF"/>
          <w:spacing w:val="-1"/>
          <w:w w:val="105"/>
          <w:sz w:val="24"/>
          <w:szCs w:val="24"/>
        </w:rPr>
        <w:t>Azilin</w:t>
      </w:r>
      <w:r w:rsidRPr="0077293D">
        <w:rPr>
          <w:rFonts w:ascii="Garamond" w:hAnsi="Garamond" w:cs="Times New Roman"/>
          <w:b/>
          <w:color w:val="2E74B5" w:themeColor="accent1" w:themeShade="BF"/>
          <w:spacing w:val="-8"/>
          <w:w w:val="105"/>
          <w:sz w:val="24"/>
          <w:szCs w:val="24"/>
        </w:rPr>
        <w:t xml:space="preserve"> </w:t>
      </w:r>
      <w:r w:rsidRPr="0077293D">
        <w:rPr>
          <w:rFonts w:ascii="Garamond" w:hAnsi="Garamond" w:cs="Times New Roman"/>
          <w:b/>
          <w:color w:val="2E74B5" w:themeColor="accent1" w:themeShade="BF"/>
          <w:w w:val="105"/>
          <w:sz w:val="24"/>
          <w:szCs w:val="24"/>
        </w:rPr>
        <w:t>dhe</w:t>
      </w:r>
      <w:r w:rsidRPr="0077293D">
        <w:rPr>
          <w:rFonts w:ascii="Garamond" w:hAnsi="Garamond" w:cs="Times New Roman"/>
          <w:b/>
          <w:color w:val="2E74B5" w:themeColor="accent1" w:themeShade="BF"/>
          <w:spacing w:val="-7"/>
          <w:w w:val="105"/>
          <w:sz w:val="24"/>
          <w:szCs w:val="24"/>
        </w:rPr>
        <w:t xml:space="preserve"> </w:t>
      </w:r>
      <w:r w:rsidRPr="0077293D">
        <w:rPr>
          <w:rFonts w:ascii="Garamond" w:hAnsi="Garamond" w:cs="Times New Roman"/>
          <w:b/>
          <w:color w:val="2E74B5" w:themeColor="accent1" w:themeShade="BF"/>
          <w:w w:val="105"/>
          <w:sz w:val="24"/>
          <w:szCs w:val="24"/>
        </w:rPr>
        <w:t>Refugjatët</w:t>
      </w:r>
    </w:p>
    <w:p w14:paraId="75547CF4" w14:textId="18F91532" w:rsidR="00634F40" w:rsidRPr="009B3E89" w:rsidRDefault="00634F40" w:rsidP="00172E46">
      <w:pPr>
        <w:pStyle w:val="BodyText"/>
        <w:ind w:firstLine="284"/>
        <w:jc w:val="both"/>
        <w:rPr>
          <w:rFonts w:ascii="Garamond" w:hAnsi="Garamond" w:cs="Times New Roman"/>
          <w:sz w:val="24"/>
          <w:szCs w:val="24"/>
        </w:rPr>
      </w:pPr>
      <w:r w:rsidRPr="0077293D">
        <w:rPr>
          <w:rFonts w:ascii="Garamond" w:hAnsi="Garamond" w:cs="Times New Roman"/>
          <w:w w:val="105"/>
          <w:sz w:val="24"/>
          <w:szCs w:val="24"/>
        </w:rPr>
        <w:t>Legjislacioni për azilin parashikon edhe hallkën administrative të ankimit ndaj vendimeve të Autoritetit Përgjegjës për Azilin dhe Refugjatët që përbën</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një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garanci</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më</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tepër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azilkërkuesit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refugjatët.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Në</w:t>
      </w:r>
      <w:r w:rsidRPr="0077293D">
        <w:rPr>
          <w:rFonts w:ascii="Garamond" w:hAnsi="Garamond" w:cs="Times New Roman"/>
          <w:spacing w:val="1"/>
          <w:w w:val="105"/>
          <w:sz w:val="24"/>
          <w:szCs w:val="24"/>
        </w:rPr>
        <w:t xml:space="preserve"> ligjin përkatës </w:t>
      </w:r>
      <w:r w:rsidRPr="0077293D">
        <w:rPr>
          <w:rFonts w:ascii="Garamond" w:hAnsi="Garamond" w:cs="Times New Roman"/>
          <w:w w:val="105"/>
          <w:sz w:val="24"/>
          <w:szCs w:val="24"/>
        </w:rPr>
        <w:t>parashikohet</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Komisioni</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Kombëtar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Azilin</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Refugjatët</w:t>
      </w:r>
      <w:r w:rsidRPr="0077293D">
        <w:rPr>
          <w:rFonts w:ascii="Garamond" w:hAnsi="Garamond" w:cs="Times New Roman"/>
          <w:spacing w:val="-5"/>
          <w:w w:val="105"/>
          <w:sz w:val="24"/>
          <w:szCs w:val="24"/>
        </w:rPr>
        <w:t xml:space="preserve"> si </w:t>
      </w:r>
      <w:r w:rsidRPr="0077293D">
        <w:rPr>
          <w:rFonts w:ascii="Garamond" w:hAnsi="Garamond" w:cs="Times New Roman"/>
          <w:w w:val="105"/>
          <w:sz w:val="24"/>
          <w:szCs w:val="24"/>
        </w:rPr>
        <w:t>autoriteti</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i</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vetëm</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kompetent</w:t>
      </w:r>
      <w:r w:rsidRPr="0077293D">
        <w:rPr>
          <w:rFonts w:ascii="Garamond" w:hAnsi="Garamond" w:cs="Times New Roman"/>
          <w:spacing w:val="-4"/>
          <w:w w:val="105"/>
          <w:sz w:val="24"/>
          <w:szCs w:val="24"/>
        </w:rPr>
        <w:t xml:space="preserve"> </w:t>
      </w:r>
      <w:r w:rsidRPr="0077293D">
        <w:rPr>
          <w:rFonts w:ascii="Garamond" w:hAnsi="Garamond" w:cs="Times New Roman"/>
          <w:w w:val="105"/>
          <w:sz w:val="24"/>
          <w:szCs w:val="24"/>
        </w:rPr>
        <w:t>vendimmarrës</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ankimet</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kundër</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vendimeve</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autoritetit</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përgjegjës</w:t>
      </w:r>
      <w:r w:rsidRPr="0077293D">
        <w:rPr>
          <w:rFonts w:ascii="Garamond" w:hAnsi="Garamond" w:cs="Times New Roman"/>
          <w:spacing w:val="-1"/>
          <w:w w:val="105"/>
          <w:sz w:val="24"/>
          <w:szCs w:val="24"/>
        </w:rPr>
        <w:t xml:space="preserve"> </w:t>
      </w:r>
      <w:r w:rsidRPr="0077293D">
        <w:rPr>
          <w:rFonts w:ascii="Garamond" w:hAnsi="Garamond" w:cs="Times New Roman"/>
          <w:w w:val="105"/>
          <w:sz w:val="24"/>
          <w:szCs w:val="24"/>
        </w:rPr>
        <w:t>për</w:t>
      </w:r>
      <w:r w:rsidRPr="0077293D">
        <w:rPr>
          <w:rFonts w:ascii="Garamond" w:hAnsi="Garamond" w:cs="Times New Roman"/>
          <w:spacing w:val="-2"/>
          <w:w w:val="105"/>
          <w:sz w:val="24"/>
          <w:szCs w:val="24"/>
        </w:rPr>
        <w:t xml:space="preserve"> </w:t>
      </w:r>
      <w:r w:rsidRPr="0077293D">
        <w:rPr>
          <w:rFonts w:ascii="Garamond" w:hAnsi="Garamond" w:cs="Times New Roman"/>
          <w:w w:val="105"/>
          <w:sz w:val="24"/>
          <w:szCs w:val="24"/>
        </w:rPr>
        <w:t>azilin</w:t>
      </w:r>
      <w:r w:rsidRPr="0077293D">
        <w:rPr>
          <w:rFonts w:ascii="Garamond" w:hAnsi="Garamond" w:cs="Times New Roman"/>
          <w:spacing w:val="-3"/>
          <w:w w:val="105"/>
          <w:sz w:val="24"/>
          <w:szCs w:val="24"/>
        </w:rPr>
        <w:t xml:space="preserve"> </w:t>
      </w:r>
      <w:r w:rsidRPr="0077293D">
        <w:rPr>
          <w:rFonts w:ascii="Garamond" w:hAnsi="Garamond" w:cs="Times New Roman"/>
          <w:w w:val="105"/>
          <w:sz w:val="24"/>
          <w:szCs w:val="24"/>
        </w:rPr>
        <w:t>dhe</w:t>
      </w:r>
      <w:r w:rsidRPr="0077293D">
        <w:rPr>
          <w:rFonts w:ascii="Garamond" w:hAnsi="Garamond" w:cs="Times New Roman"/>
          <w:spacing w:val="-5"/>
          <w:w w:val="105"/>
          <w:sz w:val="24"/>
          <w:szCs w:val="24"/>
        </w:rPr>
        <w:t xml:space="preserve"> </w:t>
      </w:r>
      <w:r w:rsidRPr="0077293D">
        <w:rPr>
          <w:rFonts w:ascii="Garamond" w:hAnsi="Garamond" w:cs="Times New Roman"/>
          <w:w w:val="105"/>
          <w:sz w:val="24"/>
          <w:szCs w:val="24"/>
        </w:rPr>
        <w:t>refugjatët. Në vitin 2021 u miratua VKM</w:t>
      </w:r>
      <w:r w:rsidR="009B3E89">
        <w:rPr>
          <w:rFonts w:ascii="Garamond" w:hAnsi="Garamond" w:cs="Times New Roman"/>
          <w:w w:val="105"/>
          <w:sz w:val="24"/>
          <w:szCs w:val="24"/>
        </w:rPr>
        <w:t>-ja</w:t>
      </w:r>
      <w:r w:rsidRPr="0077293D">
        <w:rPr>
          <w:rFonts w:ascii="Garamond" w:hAnsi="Garamond" w:cs="Times New Roman"/>
          <w:w w:val="105"/>
          <w:sz w:val="24"/>
          <w:szCs w:val="24"/>
        </w:rPr>
        <w:t xml:space="preserve"> </w:t>
      </w:r>
      <w:r w:rsidR="009B3E89">
        <w:rPr>
          <w:rFonts w:ascii="Garamond" w:hAnsi="Garamond" w:cs="Times New Roman"/>
          <w:w w:val="105"/>
          <w:sz w:val="24"/>
          <w:szCs w:val="24"/>
        </w:rPr>
        <w:t>n</w:t>
      </w:r>
      <w:r w:rsidRPr="0077293D">
        <w:rPr>
          <w:rFonts w:ascii="Garamond" w:hAnsi="Garamond" w:cs="Times New Roman"/>
          <w:w w:val="105"/>
          <w:sz w:val="24"/>
          <w:szCs w:val="24"/>
        </w:rPr>
        <w:t>r. 669 datë 10.11.</w:t>
      </w:r>
      <w:r w:rsidRPr="009B3E89">
        <w:rPr>
          <w:rFonts w:ascii="Garamond" w:hAnsi="Garamond" w:cs="Times New Roman"/>
          <w:w w:val="105"/>
          <w:sz w:val="24"/>
          <w:szCs w:val="24"/>
        </w:rPr>
        <w:t>2021</w:t>
      </w:r>
      <w:r w:rsidR="009B3E89" w:rsidRPr="009B3E89">
        <w:rPr>
          <w:rFonts w:ascii="Garamond" w:hAnsi="Garamond" w:cs="Times New Roman"/>
          <w:w w:val="105"/>
          <w:sz w:val="24"/>
          <w:szCs w:val="24"/>
        </w:rPr>
        <w:t>,</w:t>
      </w:r>
      <w:r w:rsidRPr="009B3E89">
        <w:rPr>
          <w:rFonts w:ascii="Garamond" w:hAnsi="Garamond" w:cs="Times New Roman"/>
          <w:w w:val="105"/>
          <w:sz w:val="24"/>
          <w:szCs w:val="24"/>
        </w:rPr>
        <w:t xml:space="preserve"> “</w:t>
      </w:r>
      <w:r w:rsidRPr="009B3E89">
        <w:rPr>
          <w:rFonts w:ascii="Garamond" w:hAnsi="Garamond" w:cs="Times New Roman"/>
          <w:iCs/>
          <w:w w:val="105"/>
          <w:sz w:val="24"/>
          <w:szCs w:val="24"/>
        </w:rPr>
        <w:t>Për kriteret e emërimit, arsyet e lirimit ose shkarkimit, si dhe shpërblimin e anëtarëve të Komisionit Kombëtar për Azilin dhe Refugjatët</w:t>
      </w:r>
      <w:r w:rsidRPr="009B3E89">
        <w:rPr>
          <w:rFonts w:ascii="Garamond" w:hAnsi="Garamond" w:cs="Times New Roman"/>
          <w:w w:val="105"/>
          <w:sz w:val="24"/>
          <w:szCs w:val="24"/>
        </w:rPr>
        <w:t>”.</w:t>
      </w:r>
    </w:p>
    <w:p w14:paraId="577BDE27" w14:textId="6B2FD71E" w:rsidR="00634F40" w:rsidRPr="0077293D" w:rsidRDefault="00634F40" w:rsidP="00172E46">
      <w:pPr>
        <w:ind w:firstLine="284"/>
        <w:jc w:val="both"/>
        <w:rPr>
          <w:rFonts w:ascii="Garamond" w:hAnsi="Garamond" w:cs="Times New Roman"/>
          <w:b/>
          <w:color w:val="2E74B5" w:themeColor="accent1" w:themeShade="BF"/>
          <w:w w:val="105"/>
          <w:sz w:val="24"/>
          <w:szCs w:val="24"/>
        </w:rPr>
      </w:pPr>
      <w:r w:rsidRPr="0077293D">
        <w:rPr>
          <w:rFonts w:ascii="Garamond" w:hAnsi="Garamond" w:cs="Times New Roman"/>
          <w:b/>
          <w:color w:val="2E74B5" w:themeColor="accent1" w:themeShade="BF"/>
          <w:spacing w:val="-1"/>
          <w:w w:val="105"/>
          <w:sz w:val="24"/>
          <w:szCs w:val="24"/>
        </w:rPr>
        <w:t>Standardet</w:t>
      </w:r>
      <w:r w:rsidRPr="0077293D">
        <w:rPr>
          <w:rFonts w:ascii="Garamond" w:hAnsi="Garamond" w:cs="Times New Roman"/>
          <w:b/>
          <w:color w:val="2E74B5" w:themeColor="accent1" w:themeShade="BF"/>
          <w:spacing w:val="-6"/>
          <w:w w:val="105"/>
          <w:sz w:val="24"/>
          <w:szCs w:val="24"/>
        </w:rPr>
        <w:t xml:space="preserve"> </w:t>
      </w:r>
      <w:r w:rsidRPr="0077293D">
        <w:rPr>
          <w:rFonts w:ascii="Garamond" w:hAnsi="Garamond" w:cs="Times New Roman"/>
          <w:b/>
          <w:color w:val="2E74B5" w:themeColor="accent1" w:themeShade="BF"/>
          <w:w w:val="105"/>
          <w:sz w:val="24"/>
          <w:szCs w:val="24"/>
        </w:rPr>
        <w:t>e</w:t>
      </w:r>
      <w:r w:rsidRPr="0077293D">
        <w:rPr>
          <w:rFonts w:ascii="Garamond" w:hAnsi="Garamond" w:cs="Times New Roman"/>
          <w:b/>
          <w:color w:val="2E74B5" w:themeColor="accent1" w:themeShade="BF"/>
          <w:spacing w:val="-9"/>
          <w:w w:val="105"/>
          <w:sz w:val="24"/>
          <w:szCs w:val="24"/>
        </w:rPr>
        <w:t xml:space="preserve"> </w:t>
      </w:r>
      <w:r w:rsidRPr="0077293D">
        <w:rPr>
          <w:rFonts w:ascii="Garamond" w:hAnsi="Garamond" w:cs="Times New Roman"/>
          <w:b/>
          <w:color w:val="2E74B5" w:themeColor="accent1" w:themeShade="BF"/>
          <w:w w:val="105"/>
          <w:sz w:val="24"/>
          <w:szCs w:val="24"/>
        </w:rPr>
        <w:t>pritjes</w:t>
      </w:r>
    </w:p>
    <w:p w14:paraId="46066139" w14:textId="41197ED9" w:rsidR="00634F40" w:rsidRPr="0077293D" w:rsidRDefault="00634F40"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Bazuar në ligjin nr. 10/2021 “</w:t>
      </w:r>
      <w:r w:rsidRPr="009B3E89">
        <w:rPr>
          <w:rFonts w:ascii="Garamond" w:hAnsi="Garamond" w:cs="Times New Roman"/>
          <w:w w:val="105"/>
          <w:sz w:val="24"/>
          <w:szCs w:val="24"/>
        </w:rPr>
        <w:t xml:space="preserve">Për </w:t>
      </w:r>
      <w:r w:rsidR="009B3E89" w:rsidRPr="009B3E89">
        <w:rPr>
          <w:rFonts w:ascii="Garamond" w:hAnsi="Garamond" w:cs="Times New Roman"/>
          <w:w w:val="105"/>
          <w:sz w:val="24"/>
          <w:szCs w:val="24"/>
        </w:rPr>
        <w:t>a</w:t>
      </w:r>
      <w:r w:rsidRPr="009B3E89">
        <w:rPr>
          <w:rFonts w:ascii="Garamond" w:hAnsi="Garamond" w:cs="Times New Roman"/>
          <w:w w:val="105"/>
          <w:sz w:val="24"/>
          <w:szCs w:val="24"/>
        </w:rPr>
        <w:t>zilin në Republikën e Shqipërisë”, është miratuar VKM</w:t>
      </w:r>
      <w:r w:rsidR="009B3E89" w:rsidRPr="009B3E89">
        <w:rPr>
          <w:rFonts w:ascii="Garamond" w:hAnsi="Garamond" w:cs="Times New Roman"/>
          <w:w w:val="105"/>
          <w:sz w:val="24"/>
          <w:szCs w:val="24"/>
        </w:rPr>
        <w:t>-ja</w:t>
      </w:r>
      <w:r w:rsidRPr="009B3E89">
        <w:rPr>
          <w:rFonts w:ascii="Garamond" w:hAnsi="Garamond" w:cs="Times New Roman"/>
          <w:w w:val="105"/>
          <w:sz w:val="24"/>
          <w:szCs w:val="24"/>
        </w:rPr>
        <w:t xml:space="preserve"> nr. 630, datë 27.10.2021</w:t>
      </w:r>
      <w:r w:rsidR="009B3E89" w:rsidRPr="009B3E89">
        <w:rPr>
          <w:rFonts w:ascii="Garamond" w:hAnsi="Garamond" w:cs="Times New Roman"/>
          <w:w w:val="105"/>
          <w:sz w:val="24"/>
          <w:szCs w:val="24"/>
        </w:rPr>
        <w:t>,</w:t>
      </w:r>
      <w:r w:rsidRPr="009B3E89">
        <w:rPr>
          <w:rFonts w:ascii="Garamond" w:hAnsi="Garamond" w:cs="Times New Roman"/>
          <w:w w:val="105"/>
          <w:sz w:val="24"/>
          <w:szCs w:val="24"/>
        </w:rPr>
        <w:t xml:space="preserve"> “</w:t>
      </w:r>
      <w:r w:rsidRPr="009B3E89">
        <w:rPr>
          <w:rFonts w:ascii="Garamond" w:hAnsi="Garamond" w:cs="Times New Roman"/>
          <w:iCs/>
          <w:w w:val="105"/>
          <w:sz w:val="24"/>
          <w:szCs w:val="24"/>
        </w:rPr>
        <w:t xml:space="preserve">Për </w:t>
      </w:r>
      <w:r w:rsidR="009B3E89" w:rsidRPr="009B3E89">
        <w:rPr>
          <w:rFonts w:ascii="Garamond" w:hAnsi="Garamond" w:cs="Times New Roman"/>
          <w:iCs/>
          <w:w w:val="105"/>
          <w:sz w:val="24"/>
          <w:szCs w:val="24"/>
        </w:rPr>
        <w:t xml:space="preserve">organizimin dhe funksionimin </w:t>
      </w:r>
      <w:r w:rsidRPr="009B3E89">
        <w:rPr>
          <w:rFonts w:ascii="Garamond" w:hAnsi="Garamond" w:cs="Times New Roman"/>
          <w:iCs/>
          <w:w w:val="105"/>
          <w:sz w:val="24"/>
          <w:szCs w:val="24"/>
        </w:rPr>
        <w:t>e Qendrës së Pritjes së Azilit</w:t>
      </w:r>
      <w:r w:rsidRPr="009B3E89">
        <w:rPr>
          <w:rFonts w:ascii="Garamond" w:hAnsi="Garamond" w:cs="Times New Roman"/>
          <w:w w:val="105"/>
          <w:sz w:val="24"/>
          <w:szCs w:val="24"/>
        </w:rPr>
        <w:t>”. Misioni</w:t>
      </w:r>
      <w:r w:rsidRPr="0077293D">
        <w:rPr>
          <w:rFonts w:ascii="Garamond" w:hAnsi="Garamond" w:cs="Times New Roman"/>
          <w:w w:val="105"/>
          <w:sz w:val="24"/>
          <w:szCs w:val="24"/>
        </w:rPr>
        <w:t xml:space="preserve"> i Qendrës është respektimi i legjislacionit vend</w:t>
      </w:r>
      <w:r w:rsidR="00DB1801">
        <w:rPr>
          <w:rFonts w:ascii="Garamond" w:hAnsi="Garamond" w:cs="Times New Roman"/>
          <w:w w:val="105"/>
          <w:sz w:val="24"/>
          <w:szCs w:val="24"/>
        </w:rPr>
        <w:t>ë</w:t>
      </w:r>
      <w:r w:rsidRPr="0077293D">
        <w:rPr>
          <w:rFonts w:ascii="Garamond" w:hAnsi="Garamond" w:cs="Times New Roman"/>
          <w:w w:val="105"/>
          <w:sz w:val="24"/>
          <w:szCs w:val="24"/>
        </w:rPr>
        <w:t>s dhe ndërkombëtar të ratifikuar nga Republika e Shqipërisë, me qëllim mbrojtjen e të drejtave dhe lirive themelore të njeriut, me fokus ato të azilkërkuesve dhe refugjatëve të akomoduar dhe përmirësimin e vazhdueshëm të standardeve të shërbimeve.</w:t>
      </w:r>
    </w:p>
    <w:p w14:paraId="2F1C00FF" w14:textId="2B8BB79B" w:rsidR="00634F40" w:rsidRPr="0077293D" w:rsidRDefault="00634F40"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Qendra Pritëse për Azil (QPA), ofron akomodim dhe shërbime riintegruese për azilkërkuesit, si në të gjitha vendet e BE-së. QPA</w:t>
      </w:r>
      <w:r w:rsidR="001C6F3B">
        <w:rPr>
          <w:rFonts w:ascii="Garamond" w:hAnsi="Garamond" w:cs="Times New Roman"/>
          <w:w w:val="105"/>
          <w:sz w:val="24"/>
          <w:szCs w:val="24"/>
        </w:rPr>
        <w:t>-ja</w:t>
      </w:r>
      <w:r w:rsidRPr="0077293D">
        <w:rPr>
          <w:rFonts w:ascii="Garamond" w:hAnsi="Garamond" w:cs="Times New Roman"/>
          <w:w w:val="105"/>
          <w:sz w:val="24"/>
          <w:szCs w:val="24"/>
        </w:rPr>
        <w:t xml:space="preserve"> është një qendër e hapur dhe ka garantuar një kapacitet deri në 250 persona. Kjo qendër ka gjithsej 15 punonjës duke përfshirë: një mjek, një punonjës social, një psikolog dhe ka një mjedis më të gjerë. Qendra </w:t>
      </w:r>
      <w:r w:rsidR="001C6F3B" w:rsidRPr="0077293D">
        <w:rPr>
          <w:rFonts w:ascii="Garamond" w:hAnsi="Garamond" w:cs="Times New Roman"/>
          <w:w w:val="105"/>
          <w:sz w:val="24"/>
          <w:szCs w:val="24"/>
        </w:rPr>
        <w:t>gjithashtu</w:t>
      </w:r>
      <w:r w:rsidRPr="0077293D">
        <w:rPr>
          <w:rFonts w:ascii="Garamond" w:hAnsi="Garamond" w:cs="Times New Roman"/>
          <w:w w:val="105"/>
          <w:sz w:val="24"/>
          <w:szCs w:val="24"/>
        </w:rPr>
        <w:t xml:space="preserve"> ofron ambiente të përshtatshme për fëmijë, biblioteka, internet kafe dhe ambiente sportive.</w:t>
      </w:r>
    </w:p>
    <w:p w14:paraId="397270B8" w14:textId="77777777" w:rsidR="00634F40" w:rsidRPr="0077293D" w:rsidRDefault="00634F40"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Qendra e Pritjes për Azil akomodon azilkërkuesit duke marrë parasysh nevojat e tyre specifike, si dhe në varësi të kapacitetit të dhomave, duke e pajisur çdo dhomë me kushtet elementare të jetesës. Për kategori të ndryshme azilkërkuesish merren parasysh specifikat përkatëse që vlerësojnë nevojat e këtyre kategorive.</w:t>
      </w:r>
    </w:p>
    <w:p w14:paraId="1DF59371" w14:textId="77777777" w:rsidR="00634F40" w:rsidRPr="0077293D" w:rsidRDefault="00634F40"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Azilkërkuesit qëndrojnë në këtë qendër deri në përfundimin e procedurave të azilit dhe në rast të vendimeve negative lejohen sërish të qëndrojnë në këto ambiente deri në përfundimin e procedurave të ankimimit.</w:t>
      </w:r>
    </w:p>
    <w:p w14:paraId="5D9E36D0" w14:textId="5540A6D7" w:rsidR="00634F40" w:rsidRPr="0077293D" w:rsidRDefault="004C538A" w:rsidP="00172E46">
      <w:pPr>
        <w:pStyle w:val="BodyText"/>
        <w:ind w:firstLine="284"/>
        <w:jc w:val="both"/>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8.2</w:t>
      </w:r>
      <w:r w:rsidR="00634F40" w:rsidRPr="0077293D">
        <w:rPr>
          <w:rFonts w:ascii="Garamond" w:hAnsi="Garamond" w:cs="Times New Roman"/>
          <w:b/>
          <w:color w:val="2E74B5" w:themeColor="accent1" w:themeShade="BF"/>
          <w:sz w:val="24"/>
          <w:szCs w:val="24"/>
        </w:rPr>
        <w:t>.</w:t>
      </w:r>
      <w:r w:rsidR="00106CA5" w:rsidRPr="0077293D">
        <w:rPr>
          <w:rFonts w:ascii="Garamond" w:hAnsi="Garamond" w:cs="Times New Roman"/>
          <w:b/>
          <w:color w:val="2E74B5" w:themeColor="accent1" w:themeShade="BF"/>
          <w:sz w:val="24"/>
          <w:szCs w:val="24"/>
        </w:rPr>
        <w:t xml:space="preserve"> </w:t>
      </w:r>
      <w:r w:rsidR="00634F40" w:rsidRPr="0077293D">
        <w:rPr>
          <w:rFonts w:ascii="Garamond" w:hAnsi="Garamond" w:cs="Times New Roman"/>
          <w:b/>
          <w:color w:val="2E74B5" w:themeColor="accent1" w:themeShade="BF"/>
          <w:sz w:val="24"/>
          <w:szCs w:val="24"/>
        </w:rPr>
        <w:t>Statistika</w:t>
      </w:r>
    </w:p>
    <w:p w14:paraId="1FA8CD28" w14:textId="1A826342" w:rsidR="00634F40" w:rsidRPr="0077293D" w:rsidRDefault="00634F40"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Referuar shifrave të azilkërkuesve të dy viteve të fundit rezulton se në vitin 2022 ka pasur 125 kërkesa për azil</w:t>
      </w:r>
      <w:r w:rsidR="00DC3AAF" w:rsidRPr="0077293D">
        <w:rPr>
          <w:rFonts w:ascii="Garamond" w:hAnsi="Garamond" w:cs="Times New Roman"/>
          <w:w w:val="105"/>
          <w:sz w:val="24"/>
          <w:szCs w:val="24"/>
        </w:rPr>
        <w:t>, kurse</w:t>
      </w:r>
      <w:r w:rsidRPr="0077293D">
        <w:rPr>
          <w:rFonts w:ascii="Garamond" w:hAnsi="Garamond" w:cs="Times New Roman"/>
          <w:w w:val="105"/>
          <w:sz w:val="24"/>
          <w:szCs w:val="24"/>
        </w:rPr>
        <w:t xml:space="preserve"> në vitin 2023</w:t>
      </w:r>
      <w:r w:rsidR="00DC3AAF" w:rsidRPr="0077293D">
        <w:rPr>
          <w:rFonts w:ascii="Garamond" w:hAnsi="Garamond" w:cs="Times New Roman"/>
          <w:w w:val="105"/>
          <w:sz w:val="24"/>
          <w:szCs w:val="24"/>
        </w:rPr>
        <w:t xml:space="preserve">, </w:t>
      </w:r>
      <w:r w:rsidRPr="0077293D">
        <w:rPr>
          <w:rFonts w:ascii="Garamond" w:hAnsi="Garamond" w:cs="Times New Roman"/>
          <w:w w:val="105"/>
          <w:sz w:val="24"/>
          <w:szCs w:val="24"/>
        </w:rPr>
        <w:t>261 kërkesa për azil.</w:t>
      </w:r>
    </w:p>
    <w:p w14:paraId="2702E7EF" w14:textId="6BE371B1" w:rsidR="00634F40" w:rsidRPr="0077293D" w:rsidRDefault="00634F40"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Gjatë vitit 2023 është vënë re rritje e regjistrimit të kërkesave për mbrojtje ndërkombëtare, krahasuar me vitet e tjera, përjashtuar këtu të gjithë shtetasit afganë që kanë mbërritur në territorin e Republikës së Shqipërisë, të cilëve iu është njohur mbrojtja e përkohshme në vendin tonë me VKM</w:t>
      </w:r>
      <w:r w:rsidR="00D54CAC">
        <w:rPr>
          <w:rFonts w:ascii="Garamond" w:hAnsi="Garamond" w:cs="Times New Roman"/>
          <w:w w:val="105"/>
          <w:sz w:val="24"/>
          <w:szCs w:val="24"/>
        </w:rPr>
        <w:t>-në</w:t>
      </w:r>
      <w:r w:rsidRPr="0077293D">
        <w:rPr>
          <w:rFonts w:ascii="Garamond" w:hAnsi="Garamond" w:cs="Times New Roman"/>
          <w:w w:val="105"/>
          <w:sz w:val="24"/>
          <w:szCs w:val="24"/>
        </w:rPr>
        <w:t xml:space="preserve"> nr. 501, datë 25.8.2021</w:t>
      </w:r>
      <w:r w:rsidR="008A46CF">
        <w:rPr>
          <w:rFonts w:ascii="Garamond" w:hAnsi="Garamond" w:cs="Times New Roman"/>
          <w:w w:val="105"/>
          <w:sz w:val="24"/>
          <w:szCs w:val="24"/>
        </w:rPr>
        <w:t>,</w:t>
      </w:r>
      <w:r w:rsidRPr="0077293D">
        <w:rPr>
          <w:rFonts w:ascii="Garamond" w:hAnsi="Garamond" w:cs="Times New Roman"/>
          <w:w w:val="105"/>
          <w:sz w:val="24"/>
          <w:szCs w:val="24"/>
        </w:rPr>
        <w:t xml:space="preserve"> </w:t>
      </w:r>
      <w:r w:rsidRPr="008A46CF">
        <w:rPr>
          <w:rFonts w:ascii="Garamond" w:hAnsi="Garamond" w:cs="Times New Roman"/>
          <w:w w:val="105"/>
          <w:sz w:val="24"/>
          <w:szCs w:val="24"/>
        </w:rPr>
        <w:t>“Për dhënien e mbrojtjes së përkohshme shtetasve afganë dhe personave pa shtetësi, me qëndrim të përkohshëm ose të përhershëm në Republikën Islamike të Afganistanit”.</w:t>
      </w:r>
    </w:p>
    <w:p w14:paraId="1993E096" w14:textId="1E0291C3" w:rsidR="00634F40" w:rsidRPr="008A46CF" w:rsidRDefault="00634F40" w:rsidP="008A46CF">
      <w:pPr>
        <w:ind w:firstLine="284"/>
        <w:jc w:val="center"/>
        <w:rPr>
          <w:rFonts w:ascii="Garamond" w:hAnsi="Garamond" w:cs="Times New Roman"/>
          <w:i/>
          <w:sz w:val="24"/>
          <w:szCs w:val="24"/>
        </w:rPr>
      </w:pPr>
      <w:r w:rsidRPr="008A46CF">
        <w:rPr>
          <w:rFonts w:ascii="Garamond" w:hAnsi="Garamond" w:cs="Times New Roman"/>
          <w:i/>
          <w:spacing w:val="-1"/>
          <w:w w:val="105"/>
          <w:sz w:val="24"/>
          <w:szCs w:val="24"/>
        </w:rPr>
        <w:t>Tabela</w:t>
      </w:r>
      <w:r w:rsidRPr="008A46CF">
        <w:rPr>
          <w:rFonts w:ascii="Garamond" w:hAnsi="Garamond" w:cs="Times New Roman"/>
          <w:i/>
          <w:spacing w:val="-8"/>
          <w:w w:val="105"/>
          <w:sz w:val="24"/>
          <w:szCs w:val="24"/>
        </w:rPr>
        <w:t xml:space="preserve"> </w:t>
      </w:r>
      <w:r w:rsidR="0016424B" w:rsidRPr="008A46CF">
        <w:rPr>
          <w:rFonts w:ascii="Garamond" w:hAnsi="Garamond" w:cs="Times New Roman"/>
          <w:i/>
          <w:spacing w:val="-1"/>
          <w:w w:val="105"/>
          <w:sz w:val="24"/>
          <w:szCs w:val="24"/>
        </w:rPr>
        <w:t>8.2.1</w:t>
      </w:r>
      <w:r w:rsidR="007A0BAF" w:rsidRPr="008A46CF">
        <w:rPr>
          <w:rFonts w:ascii="Garamond" w:hAnsi="Garamond" w:cs="Times New Roman"/>
          <w:i/>
          <w:spacing w:val="-1"/>
          <w:w w:val="105"/>
          <w:sz w:val="24"/>
          <w:szCs w:val="24"/>
        </w:rPr>
        <w:t xml:space="preserve"> </w:t>
      </w:r>
      <w:r w:rsidRPr="008A46CF">
        <w:rPr>
          <w:rFonts w:ascii="Garamond" w:hAnsi="Garamond" w:cs="Times New Roman"/>
          <w:i/>
          <w:spacing w:val="-1"/>
          <w:w w:val="105"/>
          <w:sz w:val="24"/>
          <w:szCs w:val="24"/>
        </w:rPr>
        <w:t>Të</w:t>
      </w:r>
      <w:r w:rsidRPr="008A46CF">
        <w:rPr>
          <w:rFonts w:ascii="Garamond" w:hAnsi="Garamond" w:cs="Times New Roman"/>
          <w:i/>
          <w:spacing w:val="-7"/>
          <w:w w:val="105"/>
          <w:sz w:val="24"/>
          <w:szCs w:val="24"/>
        </w:rPr>
        <w:t xml:space="preserve"> </w:t>
      </w:r>
      <w:r w:rsidRPr="008A46CF">
        <w:rPr>
          <w:rFonts w:ascii="Garamond" w:hAnsi="Garamond" w:cs="Times New Roman"/>
          <w:i/>
          <w:spacing w:val="-1"/>
          <w:w w:val="105"/>
          <w:sz w:val="24"/>
          <w:szCs w:val="24"/>
        </w:rPr>
        <w:t>huaj</w:t>
      </w:r>
      <w:r w:rsidRPr="008A46CF">
        <w:rPr>
          <w:rFonts w:ascii="Garamond" w:hAnsi="Garamond" w:cs="Times New Roman"/>
          <w:i/>
          <w:spacing w:val="-7"/>
          <w:w w:val="105"/>
          <w:sz w:val="24"/>
          <w:szCs w:val="24"/>
        </w:rPr>
        <w:t xml:space="preserve"> </w:t>
      </w:r>
      <w:r w:rsidRPr="008A46CF">
        <w:rPr>
          <w:rFonts w:ascii="Garamond" w:hAnsi="Garamond" w:cs="Times New Roman"/>
          <w:i/>
          <w:spacing w:val="-1"/>
          <w:w w:val="105"/>
          <w:sz w:val="24"/>
          <w:szCs w:val="24"/>
        </w:rPr>
        <w:t>azilkërkues</w:t>
      </w:r>
      <w:r w:rsidRPr="008A46CF">
        <w:rPr>
          <w:rFonts w:ascii="Garamond" w:hAnsi="Garamond" w:cs="Times New Roman"/>
          <w:i/>
          <w:spacing w:val="-9"/>
          <w:w w:val="105"/>
          <w:sz w:val="24"/>
          <w:szCs w:val="24"/>
        </w:rPr>
        <w:t xml:space="preserve"> </w:t>
      </w:r>
      <w:r w:rsidRPr="008A46CF">
        <w:rPr>
          <w:rFonts w:ascii="Garamond" w:hAnsi="Garamond" w:cs="Times New Roman"/>
          <w:i/>
          <w:spacing w:val="-1"/>
          <w:w w:val="105"/>
          <w:sz w:val="24"/>
          <w:szCs w:val="24"/>
        </w:rPr>
        <w:t>sipas</w:t>
      </w:r>
      <w:r w:rsidRPr="008A46CF">
        <w:rPr>
          <w:rFonts w:ascii="Garamond" w:hAnsi="Garamond" w:cs="Times New Roman"/>
          <w:i/>
          <w:spacing w:val="-6"/>
          <w:w w:val="105"/>
          <w:sz w:val="24"/>
          <w:szCs w:val="24"/>
        </w:rPr>
        <w:t xml:space="preserve"> </w:t>
      </w:r>
      <w:r w:rsidRPr="008A46CF">
        <w:rPr>
          <w:rFonts w:ascii="Garamond" w:hAnsi="Garamond" w:cs="Times New Roman"/>
          <w:i/>
          <w:spacing w:val="-1"/>
          <w:w w:val="105"/>
          <w:sz w:val="24"/>
          <w:szCs w:val="24"/>
        </w:rPr>
        <w:t>shtetësisë</w:t>
      </w:r>
      <w:r w:rsidRPr="008A46CF">
        <w:rPr>
          <w:rFonts w:ascii="Garamond" w:hAnsi="Garamond" w:cs="Times New Roman"/>
          <w:i/>
          <w:spacing w:val="-9"/>
          <w:w w:val="105"/>
          <w:sz w:val="24"/>
          <w:szCs w:val="24"/>
        </w:rPr>
        <w:t xml:space="preserve"> </w:t>
      </w:r>
      <w:r w:rsidRPr="008A46CF">
        <w:rPr>
          <w:rFonts w:ascii="Garamond" w:hAnsi="Garamond" w:cs="Times New Roman"/>
          <w:i/>
          <w:w w:val="105"/>
          <w:sz w:val="24"/>
          <w:szCs w:val="24"/>
        </w:rPr>
        <w:t>për</w:t>
      </w:r>
      <w:r w:rsidRPr="008A46CF">
        <w:rPr>
          <w:rFonts w:ascii="Garamond" w:hAnsi="Garamond" w:cs="Times New Roman"/>
          <w:i/>
          <w:spacing w:val="-6"/>
          <w:w w:val="105"/>
          <w:sz w:val="24"/>
          <w:szCs w:val="24"/>
        </w:rPr>
        <w:t xml:space="preserve"> </w:t>
      </w:r>
      <w:r w:rsidRPr="008A46CF">
        <w:rPr>
          <w:rFonts w:ascii="Garamond" w:hAnsi="Garamond" w:cs="Times New Roman"/>
          <w:i/>
          <w:w w:val="105"/>
          <w:sz w:val="24"/>
          <w:szCs w:val="24"/>
        </w:rPr>
        <w:t>vitet</w:t>
      </w:r>
      <w:r w:rsidRPr="008A46CF">
        <w:rPr>
          <w:rFonts w:ascii="Garamond" w:hAnsi="Garamond" w:cs="Times New Roman"/>
          <w:i/>
          <w:spacing w:val="-7"/>
          <w:w w:val="105"/>
          <w:sz w:val="24"/>
          <w:szCs w:val="24"/>
        </w:rPr>
        <w:t xml:space="preserve"> </w:t>
      </w:r>
      <w:r w:rsidRPr="008A46CF">
        <w:rPr>
          <w:rFonts w:ascii="Garamond" w:hAnsi="Garamond" w:cs="Times New Roman"/>
          <w:i/>
          <w:w w:val="105"/>
          <w:sz w:val="24"/>
          <w:szCs w:val="24"/>
        </w:rPr>
        <w:t>2022</w:t>
      </w:r>
      <w:r w:rsidR="008A46CF">
        <w:rPr>
          <w:rFonts w:ascii="Times New Roman" w:hAnsi="Times New Roman" w:cs="Times New Roman"/>
          <w:i/>
          <w:w w:val="105"/>
          <w:sz w:val="24"/>
          <w:szCs w:val="24"/>
        </w:rPr>
        <w:t>–</w:t>
      </w:r>
      <w:r w:rsidRPr="008A46CF">
        <w:rPr>
          <w:rFonts w:ascii="Garamond" w:hAnsi="Garamond" w:cs="Times New Roman"/>
          <w:i/>
          <w:w w:val="105"/>
          <w:sz w:val="24"/>
          <w:szCs w:val="24"/>
        </w:rPr>
        <w:t>2023</w:t>
      </w:r>
    </w:p>
    <w:tbl>
      <w:tblPr>
        <w:tblStyle w:val="TableGrid"/>
        <w:tblpPr w:leftFromText="180" w:rightFromText="180" w:vertAnchor="text" w:horzAnchor="margin" w:tblpXSpec="center" w:tblpY="76"/>
        <w:tblW w:w="6374" w:type="dxa"/>
        <w:tblLook w:val="04A0" w:firstRow="1" w:lastRow="0" w:firstColumn="1" w:lastColumn="0" w:noHBand="0" w:noVBand="1"/>
      </w:tblPr>
      <w:tblGrid>
        <w:gridCol w:w="1818"/>
        <w:gridCol w:w="2146"/>
        <w:gridCol w:w="2410"/>
      </w:tblGrid>
      <w:tr w:rsidR="00634F40" w:rsidRPr="0077293D" w14:paraId="48E01BA5" w14:textId="77777777" w:rsidTr="008A46CF">
        <w:trPr>
          <w:trHeight w:val="20"/>
        </w:trPr>
        <w:tc>
          <w:tcPr>
            <w:tcW w:w="1818"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3E27515" w14:textId="77777777" w:rsidR="00634F40" w:rsidRPr="0077293D" w:rsidRDefault="00634F40" w:rsidP="00E32C43">
            <w:pPr>
              <w:jc w:val="center"/>
              <w:rPr>
                <w:rFonts w:ascii="Garamond" w:eastAsia="Calibri" w:hAnsi="Garamond" w:cs="Times New Roman"/>
                <w:color w:val="1F4E79" w:themeColor="accent1" w:themeShade="80"/>
                <w:sz w:val="20"/>
                <w:szCs w:val="20"/>
              </w:rPr>
            </w:pPr>
            <w:r w:rsidRPr="0077293D">
              <w:rPr>
                <w:rFonts w:ascii="Garamond" w:eastAsia="Calibri" w:hAnsi="Garamond" w:cs="Times New Roman"/>
                <w:b/>
                <w:color w:val="1F4E79" w:themeColor="accent1" w:themeShade="80"/>
                <w:sz w:val="20"/>
                <w:szCs w:val="20"/>
              </w:rPr>
              <w:t>Vendi origjinës</w:t>
            </w:r>
          </w:p>
        </w:tc>
        <w:tc>
          <w:tcPr>
            <w:tcW w:w="214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1B273CD" w14:textId="77777777" w:rsidR="00634F40" w:rsidRPr="0077293D" w:rsidRDefault="00634F40" w:rsidP="00E32C43">
            <w:pPr>
              <w:jc w:val="center"/>
              <w:rPr>
                <w:rFonts w:ascii="Garamond" w:eastAsia="Calibri" w:hAnsi="Garamond" w:cs="Times New Roman"/>
                <w:b/>
                <w:color w:val="1F4E79" w:themeColor="accent1" w:themeShade="80"/>
                <w:sz w:val="20"/>
                <w:szCs w:val="20"/>
              </w:rPr>
            </w:pPr>
            <w:r w:rsidRPr="0077293D">
              <w:rPr>
                <w:rFonts w:ascii="Garamond" w:eastAsia="Calibri" w:hAnsi="Garamond" w:cs="Times New Roman"/>
                <w:b/>
                <w:color w:val="1F4E79" w:themeColor="accent1" w:themeShade="80"/>
                <w:sz w:val="20"/>
                <w:szCs w:val="20"/>
              </w:rPr>
              <w:t>Azilkërkues</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611831F" w14:textId="77777777" w:rsidR="00634F40" w:rsidRPr="0077293D" w:rsidRDefault="00634F40" w:rsidP="00E32C43">
            <w:pPr>
              <w:jc w:val="center"/>
              <w:rPr>
                <w:rFonts w:ascii="Garamond" w:eastAsia="Calibri" w:hAnsi="Garamond" w:cs="Times New Roman"/>
                <w:b/>
                <w:color w:val="1F4E79" w:themeColor="accent1" w:themeShade="80"/>
                <w:sz w:val="20"/>
                <w:szCs w:val="20"/>
              </w:rPr>
            </w:pPr>
            <w:r w:rsidRPr="0077293D">
              <w:rPr>
                <w:rFonts w:ascii="Garamond" w:eastAsia="Calibri" w:hAnsi="Garamond" w:cs="Times New Roman"/>
                <w:b/>
                <w:color w:val="1F4E79" w:themeColor="accent1" w:themeShade="80"/>
                <w:sz w:val="20"/>
                <w:szCs w:val="20"/>
              </w:rPr>
              <w:t>Azilkërkues</w:t>
            </w:r>
          </w:p>
        </w:tc>
      </w:tr>
      <w:tr w:rsidR="00634F40" w:rsidRPr="0077293D" w14:paraId="72E9113A" w14:textId="77777777" w:rsidTr="008A46CF">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916B8C" w14:textId="77777777" w:rsidR="00634F40" w:rsidRPr="0077293D" w:rsidRDefault="00634F40" w:rsidP="00E32C43">
            <w:pPr>
              <w:rPr>
                <w:rFonts w:ascii="Garamond" w:eastAsia="Calibri" w:hAnsi="Garamond" w:cs="Times New Roman"/>
                <w:sz w:val="20"/>
                <w:szCs w:val="20"/>
              </w:rPr>
            </w:pPr>
          </w:p>
        </w:tc>
        <w:tc>
          <w:tcPr>
            <w:tcW w:w="21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D7B532"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b/>
                <w:sz w:val="20"/>
                <w:szCs w:val="20"/>
              </w:rPr>
              <w:t>2022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374F291D" w14:textId="77777777" w:rsidR="00634F40" w:rsidRPr="0077293D" w:rsidRDefault="00634F40" w:rsidP="00E32C43">
            <w:pPr>
              <w:jc w:val="center"/>
              <w:rPr>
                <w:rFonts w:ascii="Garamond" w:eastAsia="Calibri" w:hAnsi="Garamond" w:cs="Times New Roman"/>
                <w:b/>
                <w:sz w:val="20"/>
                <w:szCs w:val="20"/>
              </w:rPr>
            </w:pPr>
            <w:r w:rsidRPr="0077293D">
              <w:rPr>
                <w:rFonts w:ascii="Garamond" w:eastAsia="Calibri" w:hAnsi="Garamond" w:cs="Times New Roman"/>
                <w:b/>
                <w:sz w:val="20"/>
                <w:szCs w:val="20"/>
              </w:rPr>
              <w:t>2023</w:t>
            </w:r>
          </w:p>
        </w:tc>
      </w:tr>
      <w:tr w:rsidR="00634F40" w:rsidRPr="0077293D" w14:paraId="3585E7B0"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7246DA26" w14:textId="7D783856"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lastRenderedPageBreak/>
              <w:t>Siri</w:t>
            </w:r>
          </w:p>
        </w:tc>
        <w:tc>
          <w:tcPr>
            <w:tcW w:w="2146" w:type="dxa"/>
            <w:tcBorders>
              <w:top w:val="single" w:sz="4" w:space="0" w:color="auto"/>
              <w:left w:val="single" w:sz="4" w:space="0" w:color="auto"/>
              <w:bottom w:val="single" w:sz="4" w:space="0" w:color="auto"/>
              <w:right w:val="single" w:sz="4" w:space="0" w:color="auto"/>
            </w:tcBorders>
          </w:tcPr>
          <w:p w14:paraId="232BDC37"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5</w:t>
            </w:r>
          </w:p>
        </w:tc>
        <w:tc>
          <w:tcPr>
            <w:tcW w:w="2410" w:type="dxa"/>
            <w:tcBorders>
              <w:top w:val="single" w:sz="4" w:space="0" w:color="auto"/>
              <w:left w:val="single" w:sz="4" w:space="0" w:color="auto"/>
              <w:bottom w:val="single" w:sz="4" w:space="0" w:color="auto"/>
              <w:right w:val="single" w:sz="4" w:space="0" w:color="auto"/>
            </w:tcBorders>
          </w:tcPr>
          <w:p w14:paraId="64ABFFEC"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38</w:t>
            </w:r>
          </w:p>
        </w:tc>
      </w:tr>
      <w:tr w:rsidR="00634F40" w:rsidRPr="0077293D" w14:paraId="19601F4A"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6D161471" w14:textId="69CE2A8E"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Irak</w:t>
            </w:r>
          </w:p>
        </w:tc>
        <w:tc>
          <w:tcPr>
            <w:tcW w:w="2146" w:type="dxa"/>
            <w:tcBorders>
              <w:top w:val="single" w:sz="4" w:space="0" w:color="auto"/>
              <w:left w:val="single" w:sz="4" w:space="0" w:color="auto"/>
              <w:bottom w:val="single" w:sz="4" w:space="0" w:color="auto"/>
              <w:right w:val="single" w:sz="4" w:space="0" w:color="auto"/>
            </w:tcBorders>
          </w:tcPr>
          <w:p w14:paraId="031B1429"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18</w:t>
            </w:r>
          </w:p>
        </w:tc>
        <w:tc>
          <w:tcPr>
            <w:tcW w:w="2410" w:type="dxa"/>
            <w:tcBorders>
              <w:top w:val="single" w:sz="4" w:space="0" w:color="auto"/>
              <w:left w:val="single" w:sz="4" w:space="0" w:color="auto"/>
              <w:bottom w:val="single" w:sz="4" w:space="0" w:color="auto"/>
              <w:right w:val="single" w:sz="4" w:space="0" w:color="auto"/>
            </w:tcBorders>
          </w:tcPr>
          <w:p w14:paraId="40E12BF5"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25</w:t>
            </w:r>
          </w:p>
        </w:tc>
      </w:tr>
      <w:tr w:rsidR="00634F40" w:rsidRPr="0077293D" w14:paraId="6DC587BE"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179D16BA" w14:textId="1A49D5D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Afganistan</w:t>
            </w:r>
          </w:p>
        </w:tc>
        <w:tc>
          <w:tcPr>
            <w:tcW w:w="2146" w:type="dxa"/>
            <w:tcBorders>
              <w:top w:val="single" w:sz="4" w:space="0" w:color="auto"/>
              <w:left w:val="single" w:sz="4" w:space="0" w:color="auto"/>
              <w:bottom w:val="single" w:sz="4" w:space="0" w:color="auto"/>
              <w:right w:val="single" w:sz="4" w:space="0" w:color="auto"/>
            </w:tcBorders>
          </w:tcPr>
          <w:p w14:paraId="007DA3EF"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36</w:t>
            </w:r>
          </w:p>
        </w:tc>
        <w:tc>
          <w:tcPr>
            <w:tcW w:w="2410" w:type="dxa"/>
            <w:tcBorders>
              <w:top w:val="single" w:sz="4" w:space="0" w:color="auto"/>
              <w:left w:val="single" w:sz="4" w:space="0" w:color="auto"/>
              <w:bottom w:val="single" w:sz="4" w:space="0" w:color="auto"/>
              <w:right w:val="single" w:sz="4" w:space="0" w:color="auto"/>
            </w:tcBorders>
          </w:tcPr>
          <w:p w14:paraId="6F06AA70"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161</w:t>
            </w:r>
          </w:p>
        </w:tc>
      </w:tr>
      <w:tr w:rsidR="00634F40" w:rsidRPr="0077293D" w14:paraId="3F1412A9"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4DF56F8C" w14:textId="0F8BB7B8"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Marok</w:t>
            </w:r>
          </w:p>
        </w:tc>
        <w:tc>
          <w:tcPr>
            <w:tcW w:w="2146" w:type="dxa"/>
            <w:tcBorders>
              <w:top w:val="single" w:sz="4" w:space="0" w:color="auto"/>
              <w:left w:val="single" w:sz="4" w:space="0" w:color="auto"/>
              <w:bottom w:val="single" w:sz="4" w:space="0" w:color="auto"/>
              <w:right w:val="single" w:sz="4" w:space="0" w:color="auto"/>
            </w:tcBorders>
          </w:tcPr>
          <w:p w14:paraId="5BC51A82"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tcPr>
          <w:p w14:paraId="3396E676"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r>
      <w:tr w:rsidR="00634F40" w:rsidRPr="0077293D" w14:paraId="78104BED"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001CB66A" w14:textId="2CA1FD53"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Iran</w:t>
            </w:r>
          </w:p>
        </w:tc>
        <w:tc>
          <w:tcPr>
            <w:tcW w:w="2146" w:type="dxa"/>
            <w:tcBorders>
              <w:top w:val="single" w:sz="4" w:space="0" w:color="auto"/>
              <w:left w:val="single" w:sz="4" w:space="0" w:color="auto"/>
              <w:bottom w:val="single" w:sz="4" w:space="0" w:color="auto"/>
              <w:right w:val="single" w:sz="4" w:space="0" w:color="auto"/>
            </w:tcBorders>
          </w:tcPr>
          <w:p w14:paraId="688EABE4"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6</w:t>
            </w:r>
          </w:p>
        </w:tc>
        <w:tc>
          <w:tcPr>
            <w:tcW w:w="2410" w:type="dxa"/>
            <w:tcBorders>
              <w:top w:val="single" w:sz="4" w:space="0" w:color="auto"/>
              <w:left w:val="single" w:sz="4" w:space="0" w:color="auto"/>
              <w:bottom w:val="single" w:sz="4" w:space="0" w:color="auto"/>
              <w:right w:val="single" w:sz="4" w:space="0" w:color="auto"/>
            </w:tcBorders>
          </w:tcPr>
          <w:p w14:paraId="44652A30"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5</w:t>
            </w:r>
          </w:p>
        </w:tc>
      </w:tr>
      <w:tr w:rsidR="00634F40" w:rsidRPr="0077293D" w14:paraId="31CBD22C"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243DB0CB" w14:textId="2142BD90"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Algjeri</w:t>
            </w:r>
          </w:p>
        </w:tc>
        <w:tc>
          <w:tcPr>
            <w:tcW w:w="2146" w:type="dxa"/>
            <w:tcBorders>
              <w:top w:val="single" w:sz="4" w:space="0" w:color="auto"/>
              <w:left w:val="single" w:sz="4" w:space="0" w:color="auto"/>
              <w:bottom w:val="single" w:sz="4" w:space="0" w:color="auto"/>
              <w:right w:val="single" w:sz="4" w:space="0" w:color="auto"/>
            </w:tcBorders>
          </w:tcPr>
          <w:p w14:paraId="6DB43296"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tcPr>
          <w:p w14:paraId="35059257"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r>
      <w:tr w:rsidR="00634F40" w:rsidRPr="0077293D" w14:paraId="7EEAAC52"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734AAF28" w14:textId="512A687F"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Pakistan</w:t>
            </w:r>
          </w:p>
        </w:tc>
        <w:tc>
          <w:tcPr>
            <w:tcW w:w="2146" w:type="dxa"/>
            <w:tcBorders>
              <w:top w:val="single" w:sz="4" w:space="0" w:color="auto"/>
              <w:left w:val="single" w:sz="4" w:space="0" w:color="auto"/>
              <w:bottom w:val="single" w:sz="4" w:space="0" w:color="auto"/>
              <w:right w:val="single" w:sz="4" w:space="0" w:color="auto"/>
            </w:tcBorders>
          </w:tcPr>
          <w:p w14:paraId="132E952F"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7</w:t>
            </w:r>
          </w:p>
        </w:tc>
        <w:tc>
          <w:tcPr>
            <w:tcW w:w="2410" w:type="dxa"/>
            <w:tcBorders>
              <w:top w:val="single" w:sz="4" w:space="0" w:color="auto"/>
              <w:left w:val="single" w:sz="4" w:space="0" w:color="auto"/>
              <w:bottom w:val="single" w:sz="4" w:space="0" w:color="auto"/>
              <w:right w:val="single" w:sz="4" w:space="0" w:color="auto"/>
            </w:tcBorders>
          </w:tcPr>
          <w:p w14:paraId="7D1DE517"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r>
      <w:tr w:rsidR="00634F40" w:rsidRPr="0077293D" w14:paraId="3CDB37A8"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0BE1C77E" w14:textId="3B509FF2"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Serbi</w:t>
            </w:r>
          </w:p>
        </w:tc>
        <w:tc>
          <w:tcPr>
            <w:tcW w:w="2146" w:type="dxa"/>
            <w:tcBorders>
              <w:top w:val="single" w:sz="4" w:space="0" w:color="auto"/>
              <w:left w:val="single" w:sz="4" w:space="0" w:color="auto"/>
              <w:bottom w:val="single" w:sz="4" w:space="0" w:color="auto"/>
              <w:right w:val="single" w:sz="4" w:space="0" w:color="auto"/>
            </w:tcBorders>
          </w:tcPr>
          <w:p w14:paraId="6FAEF06E"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tcPr>
          <w:p w14:paraId="254AACFD"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r>
      <w:tr w:rsidR="00634F40" w:rsidRPr="0077293D" w14:paraId="121EBE99"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40F30864" w14:textId="1F60D389"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Egjipt</w:t>
            </w:r>
          </w:p>
        </w:tc>
        <w:tc>
          <w:tcPr>
            <w:tcW w:w="2146" w:type="dxa"/>
            <w:tcBorders>
              <w:top w:val="single" w:sz="4" w:space="0" w:color="auto"/>
              <w:left w:val="single" w:sz="4" w:space="0" w:color="auto"/>
              <w:bottom w:val="single" w:sz="4" w:space="0" w:color="auto"/>
              <w:right w:val="single" w:sz="4" w:space="0" w:color="auto"/>
            </w:tcBorders>
          </w:tcPr>
          <w:p w14:paraId="4695AE6F"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c>
          <w:tcPr>
            <w:tcW w:w="2410" w:type="dxa"/>
            <w:tcBorders>
              <w:top w:val="single" w:sz="4" w:space="0" w:color="auto"/>
              <w:left w:val="single" w:sz="4" w:space="0" w:color="auto"/>
              <w:bottom w:val="single" w:sz="4" w:space="0" w:color="auto"/>
              <w:right w:val="single" w:sz="4" w:space="0" w:color="auto"/>
            </w:tcBorders>
          </w:tcPr>
          <w:p w14:paraId="7751A473"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2</w:t>
            </w:r>
          </w:p>
        </w:tc>
      </w:tr>
      <w:tr w:rsidR="00634F40" w:rsidRPr="0077293D" w14:paraId="57933A49"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4082BFEF" w14:textId="0F31D698"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Tunizi</w:t>
            </w:r>
          </w:p>
        </w:tc>
        <w:tc>
          <w:tcPr>
            <w:tcW w:w="2146" w:type="dxa"/>
            <w:tcBorders>
              <w:top w:val="single" w:sz="4" w:space="0" w:color="auto"/>
              <w:left w:val="single" w:sz="4" w:space="0" w:color="auto"/>
              <w:bottom w:val="single" w:sz="4" w:space="0" w:color="auto"/>
              <w:right w:val="single" w:sz="4" w:space="0" w:color="auto"/>
            </w:tcBorders>
          </w:tcPr>
          <w:p w14:paraId="730A112F"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tcPr>
          <w:p w14:paraId="64421E59"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r>
      <w:tr w:rsidR="00634F40" w:rsidRPr="0077293D" w14:paraId="43AA9C7A"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462FE952" w14:textId="385938AD" w:rsidR="00634F40" w:rsidRPr="0077293D" w:rsidRDefault="00862DB8" w:rsidP="00E32C43">
            <w:pPr>
              <w:jc w:val="center"/>
              <w:rPr>
                <w:rFonts w:ascii="Garamond" w:eastAsia="Calibri" w:hAnsi="Garamond" w:cs="Times New Roman"/>
                <w:sz w:val="20"/>
                <w:szCs w:val="20"/>
              </w:rPr>
            </w:pPr>
            <w:r w:rsidRPr="0077293D">
              <w:rPr>
                <w:rFonts w:ascii="Garamond" w:eastAsia="Calibri" w:hAnsi="Garamond" w:cs="Times New Roman"/>
                <w:sz w:val="20"/>
                <w:szCs w:val="20"/>
              </w:rPr>
              <w:t>Ukrainë</w:t>
            </w:r>
          </w:p>
        </w:tc>
        <w:tc>
          <w:tcPr>
            <w:tcW w:w="2146" w:type="dxa"/>
            <w:tcBorders>
              <w:top w:val="single" w:sz="4" w:space="0" w:color="auto"/>
              <w:left w:val="single" w:sz="4" w:space="0" w:color="auto"/>
              <w:bottom w:val="single" w:sz="4" w:space="0" w:color="auto"/>
              <w:right w:val="single" w:sz="4" w:space="0" w:color="auto"/>
            </w:tcBorders>
          </w:tcPr>
          <w:p w14:paraId="3716D0B9"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27</w:t>
            </w:r>
          </w:p>
        </w:tc>
        <w:tc>
          <w:tcPr>
            <w:tcW w:w="2410" w:type="dxa"/>
            <w:tcBorders>
              <w:top w:val="single" w:sz="4" w:space="0" w:color="auto"/>
              <w:left w:val="single" w:sz="4" w:space="0" w:color="auto"/>
              <w:bottom w:val="single" w:sz="4" w:space="0" w:color="auto"/>
              <w:right w:val="single" w:sz="4" w:space="0" w:color="auto"/>
            </w:tcBorders>
          </w:tcPr>
          <w:p w14:paraId="01520C32"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6</w:t>
            </w:r>
          </w:p>
        </w:tc>
      </w:tr>
      <w:tr w:rsidR="00634F40" w:rsidRPr="0077293D" w14:paraId="6C8AE0EA"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0341C4A6" w14:textId="3EE8A901"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Jemen</w:t>
            </w:r>
          </w:p>
        </w:tc>
        <w:tc>
          <w:tcPr>
            <w:tcW w:w="2146" w:type="dxa"/>
            <w:tcBorders>
              <w:top w:val="single" w:sz="4" w:space="0" w:color="auto"/>
              <w:left w:val="single" w:sz="4" w:space="0" w:color="auto"/>
              <w:bottom w:val="single" w:sz="4" w:space="0" w:color="auto"/>
              <w:right w:val="single" w:sz="4" w:space="0" w:color="auto"/>
            </w:tcBorders>
          </w:tcPr>
          <w:p w14:paraId="0D21C875"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c>
          <w:tcPr>
            <w:tcW w:w="2410" w:type="dxa"/>
            <w:tcBorders>
              <w:top w:val="single" w:sz="4" w:space="0" w:color="auto"/>
              <w:left w:val="single" w:sz="4" w:space="0" w:color="auto"/>
              <w:bottom w:val="single" w:sz="4" w:space="0" w:color="auto"/>
              <w:right w:val="single" w:sz="4" w:space="0" w:color="auto"/>
            </w:tcBorders>
          </w:tcPr>
          <w:p w14:paraId="6413F42A"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5</w:t>
            </w:r>
          </w:p>
        </w:tc>
      </w:tr>
      <w:tr w:rsidR="00634F40" w:rsidRPr="0077293D" w14:paraId="05E6599B"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26E3509E" w14:textId="4E002F38"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Nepal</w:t>
            </w:r>
          </w:p>
        </w:tc>
        <w:tc>
          <w:tcPr>
            <w:tcW w:w="2146" w:type="dxa"/>
            <w:tcBorders>
              <w:top w:val="single" w:sz="4" w:space="0" w:color="auto"/>
              <w:left w:val="single" w:sz="4" w:space="0" w:color="auto"/>
              <w:bottom w:val="single" w:sz="4" w:space="0" w:color="auto"/>
              <w:right w:val="single" w:sz="4" w:space="0" w:color="auto"/>
            </w:tcBorders>
          </w:tcPr>
          <w:p w14:paraId="79988E8B"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c>
          <w:tcPr>
            <w:tcW w:w="2410" w:type="dxa"/>
            <w:tcBorders>
              <w:top w:val="single" w:sz="4" w:space="0" w:color="auto"/>
              <w:left w:val="single" w:sz="4" w:space="0" w:color="auto"/>
              <w:bottom w:val="single" w:sz="4" w:space="0" w:color="auto"/>
              <w:right w:val="single" w:sz="4" w:space="0" w:color="auto"/>
            </w:tcBorders>
          </w:tcPr>
          <w:p w14:paraId="6CA15FD5"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1</w:t>
            </w:r>
          </w:p>
        </w:tc>
      </w:tr>
      <w:tr w:rsidR="00634F40" w:rsidRPr="0077293D" w14:paraId="007909F9"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71084016" w14:textId="27FBD369"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Turqi</w:t>
            </w:r>
          </w:p>
        </w:tc>
        <w:tc>
          <w:tcPr>
            <w:tcW w:w="2146" w:type="dxa"/>
            <w:tcBorders>
              <w:top w:val="single" w:sz="4" w:space="0" w:color="auto"/>
              <w:left w:val="single" w:sz="4" w:space="0" w:color="auto"/>
              <w:bottom w:val="single" w:sz="4" w:space="0" w:color="auto"/>
              <w:right w:val="single" w:sz="4" w:space="0" w:color="auto"/>
            </w:tcBorders>
          </w:tcPr>
          <w:p w14:paraId="648F6F58"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tcPr>
          <w:p w14:paraId="6DAF7DC6"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r>
      <w:tr w:rsidR="00634F40" w:rsidRPr="0077293D" w14:paraId="4CA25018"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hideMark/>
          </w:tcPr>
          <w:p w14:paraId="3E803E71" w14:textId="03FCD07D"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Bangladesh</w:t>
            </w:r>
          </w:p>
        </w:tc>
        <w:tc>
          <w:tcPr>
            <w:tcW w:w="2146" w:type="dxa"/>
            <w:tcBorders>
              <w:top w:val="single" w:sz="4" w:space="0" w:color="auto"/>
              <w:left w:val="single" w:sz="4" w:space="0" w:color="auto"/>
              <w:bottom w:val="single" w:sz="4" w:space="0" w:color="auto"/>
              <w:right w:val="single" w:sz="4" w:space="0" w:color="auto"/>
            </w:tcBorders>
          </w:tcPr>
          <w:p w14:paraId="58E85C9A"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tcPr>
          <w:p w14:paraId="6535664C"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r>
      <w:tr w:rsidR="00634F40" w:rsidRPr="0077293D" w14:paraId="08035577"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tcPr>
          <w:p w14:paraId="09E7846F" w14:textId="206288D5"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Somali</w:t>
            </w:r>
          </w:p>
        </w:tc>
        <w:tc>
          <w:tcPr>
            <w:tcW w:w="2146" w:type="dxa"/>
            <w:tcBorders>
              <w:top w:val="single" w:sz="4" w:space="0" w:color="auto"/>
              <w:left w:val="single" w:sz="4" w:space="0" w:color="auto"/>
              <w:bottom w:val="single" w:sz="4" w:space="0" w:color="auto"/>
              <w:right w:val="single" w:sz="4" w:space="0" w:color="auto"/>
            </w:tcBorders>
          </w:tcPr>
          <w:p w14:paraId="11D05664"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tcPr>
          <w:p w14:paraId="008EF96C"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16</w:t>
            </w:r>
          </w:p>
        </w:tc>
      </w:tr>
      <w:tr w:rsidR="00634F40" w:rsidRPr="0077293D" w14:paraId="3D787C6F"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tcPr>
          <w:p w14:paraId="02F276AD" w14:textId="21E1A420" w:rsidR="00634F40" w:rsidRPr="0077293D" w:rsidRDefault="00864C3C" w:rsidP="00E32C43">
            <w:pPr>
              <w:jc w:val="center"/>
              <w:rPr>
                <w:rFonts w:ascii="Garamond" w:eastAsia="Calibri" w:hAnsi="Garamond" w:cs="Times New Roman"/>
                <w:sz w:val="20"/>
                <w:szCs w:val="20"/>
              </w:rPr>
            </w:pPr>
            <w:r w:rsidRPr="0077293D">
              <w:rPr>
                <w:rFonts w:ascii="Garamond" w:eastAsia="Calibri" w:hAnsi="Garamond" w:cs="Times New Roman"/>
                <w:sz w:val="20"/>
                <w:szCs w:val="20"/>
              </w:rPr>
              <w:t>SHBA</w:t>
            </w:r>
          </w:p>
        </w:tc>
        <w:tc>
          <w:tcPr>
            <w:tcW w:w="2146" w:type="dxa"/>
            <w:tcBorders>
              <w:top w:val="single" w:sz="4" w:space="0" w:color="auto"/>
              <w:left w:val="single" w:sz="4" w:space="0" w:color="auto"/>
              <w:bottom w:val="single" w:sz="4" w:space="0" w:color="auto"/>
              <w:right w:val="single" w:sz="4" w:space="0" w:color="auto"/>
            </w:tcBorders>
          </w:tcPr>
          <w:p w14:paraId="2ABF6B8E"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tcPr>
          <w:p w14:paraId="0C8DF83A"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r>
      <w:tr w:rsidR="00634F40" w:rsidRPr="0077293D" w14:paraId="6E8042E2"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tcPr>
          <w:p w14:paraId="524A88B9" w14:textId="01E3143D" w:rsidR="00634F40" w:rsidRPr="0077293D" w:rsidRDefault="00862DB8" w:rsidP="00E32C43">
            <w:pPr>
              <w:jc w:val="center"/>
              <w:rPr>
                <w:rFonts w:ascii="Garamond" w:eastAsia="Calibri" w:hAnsi="Garamond" w:cs="Times New Roman"/>
                <w:sz w:val="20"/>
                <w:szCs w:val="20"/>
              </w:rPr>
            </w:pPr>
            <w:r w:rsidRPr="0077293D">
              <w:rPr>
                <w:rFonts w:ascii="Garamond" w:eastAsia="Calibri" w:hAnsi="Garamond" w:cs="Times New Roman"/>
                <w:sz w:val="20"/>
                <w:szCs w:val="20"/>
              </w:rPr>
              <w:t>Mbretë</w:t>
            </w:r>
            <w:r w:rsidR="00634F40" w:rsidRPr="0077293D">
              <w:rPr>
                <w:rFonts w:ascii="Garamond" w:eastAsia="Calibri" w:hAnsi="Garamond" w:cs="Times New Roman"/>
                <w:sz w:val="20"/>
                <w:szCs w:val="20"/>
              </w:rPr>
              <w:t>ri e Bashkuar</w:t>
            </w:r>
          </w:p>
        </w:tc>
        <w:tc>
          <w:tcPr>
            <w:tcW w:w="2146" w:type="dxa"/>
            <w:tcBorders>
              <w:top w:val="single" w:sz="4" w:space="0" w:color="auto"/>
              <w:left w:val="single" w:sz="4" w:space="0" w:color="auto"/>
              <w:bottom w:val="single" w:sz="4" w:space="0" w:color="auto"/>
              <w:right w:val="single" w:sz="4" w:space="0" w:color="auto"/>
            </w:tcBorders>
          </w:tcPr>
          <w:p w14:paraId="106C1400"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c>
          <w:tcPr>
            <w:tcW w:w="2410" w:type="dxa"/>
            <w:tcBorders>
              <w:top w:val="single" w:sz="4" w:space="0" w:color="auto"/>
              <w:left w:val="single" w:sz="4" w:space="0" w:color="auto"/>
              <w:bottom w:val="single" w:sz="4" w:space="0" w:color="auto"/>
              <w:right w:val="single" w:sz="4" w:space="0" w:color="auto"/>
            </w:tcBorders>
          </w:tcPr>
          <w:p w14:paraId="1D4801F8"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1</w:t>
            </w:r>
          </w:p>
        </w:tc>
      </w:tr>
      <w:tr w:rsidR="00634F40" w:rsidRPr="0077293D" w14:paraId="07D8A9BF"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tcPr>
          <w:p w14:paraId="4992D65B" w14:textId="60C4206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Rusi</w:t>
            </w:r>
          </w:p>
        </w:tc>
        <w:tc>
          <w:tcPr>
            <w:tcW w:w="2146" w:type="dxa"/>
            <w:tcBorders>
              <w:top w:val="single" w:sz="4" w:space="0" w:color="auto"/>
              <w:left w:val="single" w:sz="4" w:space="0" w:color="auto"/>
              <w:bottom w:val="single" w:sz="4" w:space="0" w:color="auto"/>
              <w:right w:val="single" w:sz="4" w:space="0" w:color="auto"/>
            </w:tcBorders>
          </w:tcPr>
          <w:p w14:paraId="21363D73"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10</w:t>
            </w:r>
          </w:p>
        </w:tc>
        <w:tc>
          <w:tcPr>
            <w:tcW w:w="2410" w:type="dxa"/>
            <w:tcBorders>
              <w:top w:val="single" w:sz="4" w:space="0" w:color="auto"/>
              <w:left w:val="single" w:sz="4" w:space="0" w:color="auto"/>
              <w:bottom w:val="single" w:sz="4" w:space="0" w:color="auto"/>
              <w:right w:val="single" w:sz="4" w:space="0" w:color="auto"/>
            </w:tcBorders>
          </w:tcPr>
          <w:p w14:paraId="38E016D5" w14:textId="77777777" w:rsidR="00634F40" w:rsidRPr="0077293D" w:rsidRDefault="00634F40" w:rsidP="00E32C43">
            <w:pPr>
              <w:jc w:val="center"/>
              <w:rPr>
                <w:rFonts w:ascii="Garamond" w:eastAsia="Calibri" w:hAnsi="Garamond" w:cs="Times New Roman"/>
                <w:sz w:val="20"/>
                <w:szCs w:val="20"/>
              </w:rPr>
            </w:pPr>
            <w:r w:rsidRPr="0077293D">
              <w:rPr>
                <w:rFonts w:ascii="Garamond" w:eastAsia="Calibri" w:hAnsi="Garamond" w:cs="Times New Roman"/>
                <w:sz w:val="20"/>
                <w:szCs w:val="20"/>
              </w:rPr>
              <w:t>0</w:t>
            </w:r>
          </w:p>
        </w:tc>
      </w:tr>
      <w:tr w:rsidR="00634F40" w:rsidRPr="0077293D" w14:paraId="10A4F3BD" w14:textId="77777777" w:rsidTr="008A46CF">
        <w:trPr>
          <w:trHeight w:val="20"/>
        </w:trPr>
        <w:tc>
          <w:tcPr>
            <w:tcW w:w="1818" w:type="dxa"/>
            <w:tcBorders>
              <w:top w:val="single" w:sz="4" w:space="0" w:color="auto"/>
              <w:left w:val="single" w:sz="4" w:space="0" w:color="auto"/>
              <w:bottom w:val="single" w:sz="4" w:space="0" w:color="auto"/>
              <w:right w:val="single" w:sz="4" w:space="0" w:color="auto"/>
            </w:tcBorders>
          </w:tcPr>
          <w:p w14:paraId="50698904" w14:textId="74E83D4F" w:rsidR="00634F40" w:rsidRPr="0077293D" w:rsidRDefault="00634F40" w:rsidP="00E32C43">
            <w:pPr>
              <w:jc w:val="center"/>
              <w:rPr>
                <w:rFonts w:ascii="Garamond" w:eastAsia="Calibri" w:hAnsi="Garamond" w:cs="Times New Roman"/>
                <w:b/>
                <w:sz w:val="20"/>
                <w:szCs w:val="20"/>
              </w:rPr>
            </w:pPr>
            <w:r w:rsidRPr="0077293D">
              <w:rPr>
                <w:rFonts w:ascii="Garamond" w:eastAsia="Calibri" w:hAnsi="Garamond" w:cs="Times New Roman"/>
                <w:b/>
                <w:sz w:val="20"/>
                <w:szCs w:val="20"/>
              </w:rPr>
              <w:t>Total</w:t>
            </w:r>
            <w:r w:rsidR="008A46CF">
              <w:rPr>
                <w:rFonts w:ascii="Garamond" w:eastAsia="Calibri" w:hAnsi="Garamond" w:cs="Times New Roman"/>
                <w:b/>
                <w:sz w:val="20"/>
                <w:szCs w:val="20"/>
              </w:rPr>
              <w:t>i</w:t>
            </w:r>
          </w:p>
        </w:tc>
        <w:tc>
          <w:tcPr>
            <w:tcW w:w="2146" w:type="dxa"/>
            <w:tcBorders>
              <w:top w:val="single" w:sz="4" w:space="0" w:color="auto"/>
              <w:left w:val="single" w:sz="4" w:space="0" w:color="auto"/>
              <w:bottom w:val="single" w:sz="4" w:space="0" w:color="auto"/>
              <w:right w:val="single" w:sz="4" w:space="0" w:color="auto"/>
            </w:tcBorders>
          </w:tcPr>
          <w:p w14:paraId="7BBA46C0" w14:textId="77777777" w:rsidR="00634F40" w:rsidRPr="0077293D" w:rsidRDefault="00634F40" w:rsidP="00E32C43">
            <w:pPr>
              <w:jc w:val="center"/>
              <w:rPr>
                <w:rFonts w:ascii="Garamond" w:eastAsia="Calibri" w:hAnsi="Garamond" w:cs="Times New Roman"/>
                <w:b/>
                <w:sz w:val="20"/>
                <w:szCs w:val="20"/>
              </w:rPr>
            </w:pPr>
            <w:r w:rsidRPr="0077293D">
              <w:rPr>
                <w:rFonts w:ascii="Garamond" w:eastAsia="Calibri" w:hAnsi="Garamond" w:cs="Times New Roman"/>
                <w:b/>
                <w:sz w:val="20"/>
                <w:szCs w:val="20"/>
              </w:rPr>
              <w:t>125</w:t>
            </w:r>
          </w:p>
        </w:tc>
        <w:tc>
          <w:tcPr>
            <w:tcW w:w="2410" w:type="dxa"/>
            <w:tcBorders>
              <w:top w:val="single" w:sz="4" w:space="0" w:color="auto"/>
              <w:left w:val="single" w:sz="4" w:space="0" w:color="auto"/>
              <w:bottom w:val="single" w:sz="4" w:space="0" w:color="auto"/>
              <w:right w:val="single" w:sz="4" w:space="0" w:color="auto"/>
            </w:tcBorders>
          </w:tcPr>
          <w:p w14:paraId="34392DF6" w14:textId="77777777" w:rsidR="00634F40" w:rsidRPr="0077293D" w:rsidRDefault="00634F40" w:rsidP="00E32C43">
            <w:pPr>
              <w:jc w:val="center"/>
              <w:rPr>
                <w:rFonts w:ascii="Garamond" w:eastAsia="Calibri" w:hAnsi="Garamond" w:cs="Times New Roman"/>
                <w:b/>
                <w:sz w:val="20"/>
                <w:szCs w:val="20"/>
              </w:rPr>
            </w:pPr>
            <w:r w:rsidRPr="0077293D">
              <w:rPr>
                <w:rFonts w:ascii="Garamond" w:eastAsia="Calibri" w:hAnsi="Garamond" w:cs="Times New Roman"/>
                <w:b/>
                <w:sz w:val="20"/>
                <w:szCs w:val="20"/>
              </w:rPr>
              <w:t>261</w:t>
            </w:r>
          </w:p>
        </w:tc>
      </w:tr>
    </w:tbl>
    <w:p w14:paraId="23274412" w14:textId="206CBB31" w:rsidR="00634F40" w:rsidRPr="0077293D" w:rsidRDefault="00106CA5" w:rsidP="00172E46">
      <w:pPr>
        <w:ind w:firstLine="284"/>
        <w:rPr>
          <w:rFonts w:ascii="Garamond" w:hAnsi="Garamond" w:cs="Times New Roman"/>
          <w:sz w:val="24"/>
          <w:szCs w:val="24"/>
        </w:rPr>
      </w:pPr>
      <w:r w:rsidRPr="0077293D">
        <w:rPr>
          <w:rFonts w:ascii="Garamond" w:hAnsi="Garamond" w:cs="Times New Roman"/>
          <w:sz w:val="24"/>
          <w:szCs w:val="24"/>
        </w:rPr>
        <w:t xml:space="preserve">    </w:t>
      </w:r>
    </w:p>
    <w:p w14:paraId="346B3909" w14:textId="77777777" w:rsidR="00634F40" w:rsidRPr="0077293D" w:rsidRDefault="00634F40" w:rsidP="00172E46">
      <w:pPr>
        <w:ind w:firstLine="284"/>
        <w:rPr>
          <w:rFonts w:ascii="Garamond" w:hAnsi="Garamond" w:cs="Times New Roman"/>
          <w:sz w:val="24"/>
          <w:szCs w:val="24"/>
        </w:rPr>
      </w:pPr>
    </w:p>
    <w:p w14:paraId="1077E796" w14:textId="77777777" w:rsidR="00634F40" w:rsidRPr="0077293D" w:rsidRDefault="00634F40" w:rsidP="00172E46">
      <w:pPr>
        <w:ind w:firstLine="284"/>
        <w:rPr>
          <w:rFonts w:ascii="Garamond" w:hAnsi="Garamond" w:cs="Times New Roman"/>
          <w:sz w:val="24"/>
          <w:szCs w:val="24"/>
        </w:rPr>
      </w:pPr>
    </w:p>
    <w:p w14:paraId="62FC2CBF" w14:textId="77777777" w:rsidR="00634F40" w:rsidRPr="0077293D" w:rsidRDefault="00634F40" w:rsidP="00172E46">
      <w:pPr>
        <w:ind w:firstLine="284"/>
        <w:rPr>
          <w:rFonts w:ascii="Garamond" w:hAnsi="Garamond" w:cs="Times New Roman"/>
          <w:sz w:val="24"/>
          <w:szCs w:val="24"/>
        </w:rPr>
      </w:pPr>
    </w:p>
    <w:p w14:paraId="7F4D919F" w14:textId="0C1A048F" w:rsidR="00634F40" w:rsidRPr="0077293D" w:rsidRDefault="00634F40" w:rsidP="00172E46">
      <w:pPr>
        <w:ind w:firstLine="284"/>
        <w:rPr>
          <w:rFonts w:ascii="Garamond" w:hAnsi="Garamond" w:cs="Times New Roman"/>
          <w:sz w:val="24"/>
          <w:szCs w:val="24"/>
        </w:rPr>
      </w:pPr>
    </w:p>
    <w:p w14:paraId="5D2DA143" w14:textId="3A9073D6" w:rsidR="00E32C43" w:rsidRPr="0077293D" w:rsidRDefault="00E32C43" w:rsidP="00172E46">
      <w:pPr>
        <w:ind w:firstLine="284"/>
        <w:rPr>
          <w:rFonts w:ascii="Garamond" w:hAnsi="Garamond" w:cs="Times New Roman"/>
          <w:sz w:val="24"/>
          <w:szCs w:val="24"/>
        </w:rPr>
      </w:pPr>
    </w:p>
    <w:p w14:paraId="52B8B32E" w14:textId="12BECEC5" w:rsidR="00E32C43" w:rsidRPr="0077293D" w:rsidRDefault="00E32C43" w:rsidP="00172E46">
      <w:pPr>
        <w:ind w:firstLine="284"/>
        <w:rPr>
          <w:rFonts w:ascii="Garamond" w:hAnsi="Garamond" w:cs="Times New Roman"/>
          <w:sz w:val="24"/>
          <w:szCs w:val="24"/>
        </w:rPr>
      </w:pPr>
    </w:p>
    <w:p w14:paraId="3D0F13FD" w14:textId="77777777" w:rsidR="00E32C43" w:rsidRPr="0077293D" w:rsidRDefault="00E32C43" w:rsidP="00172E46">
      <w:pPr>
        <w:ind w:firstLine="284"/>
        <w:rPr>
          <w:rFonts w:ascii="Garamond" w:hAnsi="Garamond" w:cs="Times New Roman"/>
          <w:sz w:val="24"/>
          <w:szCs w:val="24"/>
        </w:rPr>
      </w:pPr>
    </w:p>
    <w:p w14:paraId="41374BEF" w14:textId="77777777" w:rsidR="008A46CF" w:rsidRDefault="008A46CF" w:rsidP="00172E46">
      <w:pPr>
        <w:ind w:firstLine="284"/>
        <w:rPr>
          <w:rFonts w:ascii="Garamond" w:hAnsi="Garamond" w:cs="Times New Roman"/>
          <w:i/>
          <w:sz w:val="24"/>
          <w:szCs w:val="24"/>
        </w:rPr>
      </w:pPr>
    </w:p>
    <w:p w14:paraId="2DE4F272" w14:textId="77777777" w:rsidR="008A46CF" w:rsidRDefault="008A46CF" w:rsidP="00172E46">
      <w:pPr>
        <w:ind w:firstLine="284"/>
        <w:rPr>
          <w:rFonts w:ascii="Garamond" w:hAnsi="Garamond" w:cs="Times New Roman"/>
          <w:i/>
          <w:sz w:val="24"/>
          <w:szCs w:val="24"/>
        </w:rPr>
      </w:pPr>
    </w:p>
    <w:p w14:paraId="7F7E4217" w14:textId="77777777" w:rsidR="008A46CF" w:rsidRDefault="008A46CF" w:rsidP="00172E46">
      <w:pPr>
        <w:ind w:firstLine="284"/>
        <w:rPr>
          <w:rFonts w:ascii="Garamond" w:hAnsi="Garamond" w:cs="Times New Roman"/>
          <w:i/>
          <w:sz w:val="24"/>
          <w:szCs w:val="24"/>
        </w:rPr>
      </w:pPr>
    </w:p>
    <w:p w14:paraId="70CC5125" w14:textId="77777777" w:rsidR="008A46CF" w:rsidRDefault="008A46CF" w:rsidP="00172E46">
      <w:pPr>
        <w:ind w:firstLine="284"/>
        <w:rPr>
          <w:rFonts w:ascii="Garamond" w:hAnsi="Garamond" w:cs="Times New Roman"/>
          <w:i/>
          <w:sz w:val="24"/>
          <w:szCs w:val="24"/>
        </w:rPr>
      </w:pPr>
    </w:p>
    <w:p w14:paraId="04A372F9" w14:textId="77777777" w:rsidR="008A46CF" w:rsidRDefault="008A46CF" w:rsidP="00172E46">
      <w:pPr>
        <w:ind w:firstLine="284"/>
        <w:rPr>
          <w:rFonts w:ascii="Garamond" w:hAnsi="Garamond" w:cs="Times New Roman"/>
          <w:i/>
          <w:sz w:val="24"/>
          <w:szCs w:val="24"/>
        </w:rPr>
      </w:pPr>
    </w:p>
    <w:p w14:paraId="43C57898" w14:textId="77777777" w:rsidR="008A46CF" w:rsidRDefault="008A46CF" w:rsidP="00172E46">
      <w:pPr>
        <w:ind w:firstLine="284"/>
        <w:rPr>
          <w:rFonts w:ascii="Garamond" w:hAnsi="Garamond" w:cs="Times New Roman"/>
          <w:i/>
          <w:sz w:val="24"/>
          <w:szCs w:val="24"/>
        </w:rPr>
      </w:pPr>
    </w:p>
    <w:p w14:paraId="3EF4F750" w14:textId="77777777" w:rsidR="008A46CF" w:rsidRDefault="008A46CF" w:rsidP="00172E46">
      <w:pPr>
        <w:ind w:firstLine="284"/>
        <w:rPr>
          <w:rFonts w:ascii="Garamond" w:hAnsi="Garamond" w:cs="Times New Roman"/>
          <w:i/>
          <w:sz w:val="24"/>
          <w:szCs w:val="24"/>
        </w:rPr>
      </w:pPr>
    </w:p>
    <w:p w14:paraId="35763369" w14:textId="77777777" w:rsidR="008A46CF" w:rsidRDefault="008A46CF" w:rsidP="00172E46">
      <w:pPr>
        <w:ind w:firstLine="284"/>
        <w:rPr>
          <w:rFonts w:ascii="Garamond" w:hAnsi="Garamond" w:cs="Times New Roman"/>
          <w:i/>
          <w:sz w:val="24"/>
          <w:szCs w:val="24"/>
        </w:rPr>
      </w:pPr>
    </w:p>
    <w:p w14:paraId="797BCB81" w14:textId="77777777" w:rsidR="008A46CF" w:rsidRDefault="008A46CF" w:rsidP="00172E46">
      <w:pPr>
        <w:ind w:firstLine="284"/>
        <w:rPr>
          <w:rFonts w:ascii="Garamond" w:hAnsi="Garamond" w:cs="Times New Roman"/>
          <w:i/>
          <w:sz w:val="24"/>
          <w:szCs w:val="24"/>
        </w:rPr>
      </w:pPr>
    </w:p>
    <w:p w14:paraId="7F273A5D" w14:textId="77777777" w:rsidR="008A46CF" w:rsidRDefault="008A46CF" w:rsidP="00172E46">
      <w:pPr>
        <w:ind w:firstLine="284"/>
        <w:rPr>
          <w:rFonts w:ascii="Garamond" w:hAnsi="Garamond" w:cs="Times New Roman"/>
          <w:i/>
          <w:sz w:val="24"/>
          <w:szCs w:val="24"/>
        </w:rPr>
      </w:pPr>
    </w:p>
    <w:p w14:paraId="052837D5" w14:textId="77777777" w:rsidR="008A46CF" w:rsidRDefault="008A46CF" w:rsidP="00172E46">
      <w:pPr>
        <w:ind w:firstLine="284"/>
        <w:rPr>
          <w:rFonts w:ascii="Garamond" w:hAnsi="Garamond" w:cs="Times New Roman"/>
          <w:i/>
          <w:sz w:val="24"/>
          <w:szCs w:val="24"/>
        </w:rPr>
      </w:pPr>
    </w:p>
    <w:p w14:paraId="2838D736" w14:textId="72F28A7E" w:rsidR="00634F40" w:rsidRPr="0077293D" w:rsidRDefault="00634F40" w:rsidP="00172E46">
      <w:pPr>
        <w:ind w:firstLine="284"/>
        <w:rPr>
          <w:rFonts w:ascii="Garamond" w:hAnsi="Garamond" w:cs="Times New Roman"/>
          <w:i/>
          <w:sz w:val="24"/>
          <w:szCs w:val="24"/>
        </w:rPr>
      </w:pPr>
      <w:r w:rsidRPr="0077293D">
        <w:rPr>
          <w:rFonts w:ascii="Garamond" w:hAnsi="Garamond" w:cs="Times New Roman"/>
          <w:i/>
          <w:sz w:val="24"/>
          <w:szCs w:val="24"/>
        </w:rPr>
        <w:t>Burimi: Ministria e Brendshme.</w:t>
      </w:r>
    </w:p>
    <w:p w14:paraId="4DD7CAC2" w14:textId="77777777" w:rsidR="00634F40" w:rsidRPr="0077293D" w:rsidRDefault="00634F40"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Në</w:t>
      </w:r>
      <w:r w:rsidRPr="0077293D">
        <w:rPr>
          <w:rFonts w:ascii="Garamond" w:hAnsi="Garamond" w:cs="Times New Roman"/>
          <w:spacing w:val="12"/>
          <w:w w:val="105"/>
          <w:sz w:val="24"/>
          <w:szCs w:val="24"/>
        </w:rPr>
        <w:t xml:space="preserve"> </w:t>
      </w:r>
      <w:r w:rsidRPr="0077293D">
        <w:rPr>
          <w:rFonts w:ascii="Garamond" w:hAnsi="Garamond" w:cs="Times New Roman"/>
          <w:w w:val="105"/>
          <w:sz w:val="24"/>
          <w:szCs w:val="24"/>
        </w:rPr>
        <w:t>tabelën</w:t>
      </w:r>
      <w:r w:rsidRPr="0077293D">
        <w:rPr>
          <w:rFonts w:ascii="Garamond" w:hAnsi="Garamond" w:cs="Times New Roman"/>
          <w:spacing w:val="13"/>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mëposhtme</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paraqiten</w:t>
      </w:r>
      <w:r w:rsidRPr="0077293D">
        <w:rPr>
          <w:rFonts w:ascii="Garamond" w:hAnsi="Garamond" w:cs="Times New Roman"/>
          <w:spacing w:val="13"/>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dhëna</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mbi</w:t>
      </w:r>
      <w:r w:rsidRPr="0077293D">
        <w:rPr>
          <w:rFonts w:ascii="Garamond" w:hAnsi="Garamond" w:cs="Times New Roman"/>
          <w:spacing w:val="12"/>
          <w:w w:val="105"/>
          <w:sz w:val="24"/>
          <w:szCs w:val="24"/>
        </w:rPr>
        <w:t xml:space="preserve"> </w:t>
      </w:r>
      <w:r w:rsidRPr="0077293D">
        <w:rPr>
          <w:rFonts w:ascii="Garamond" w:hAnsi="Garamond" w:cs="Times New Roman"/>
          <w:w w:val="105"/>
          <w:sz w:val="24"/>
          <w:szCs w:val="24"/>
        </w:rPr>
        <w:t>vendimet</w:t>
      </w:r>
      <w:r w:rsidRPr="0077293D">
        <w:rPr>
          <w:rFonts w:ascii="Garamond" w:hAnsi="Garamond" w:cs="Times New Roman"/>
          <w:spacing w:val="12"/>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2"/>
          <w:w w:val="105"/>
          <w:sz w:val="24"/>
          <w:szCs w:val="24"/>
        </w:rPr>
        <w:t xml:space="preserve"> </w:t>
      </w:r>
      <w:r w:rsidRPr="0077293D">
        <w:rPr>
          <w:rFonts w:ascii="Garamond" w:hAnsi="Garamond" w:cs="Times New Roman"/>
          <w:w w:val="105"/>
          <w:sz w:val="24"/>
          <w:szCs w:val="24"/>
        </w:rPr>
        <w:t>pezullimit</w:t>
      </w:r>
      <w:r w:rsidRPr="0077293D">
        <w:rPr>
          <w:rFonts w:ascii="Garamond" w:hAnsi="Garamond" w:cs="Times New Roman"/>
          <w:spacing w:val="12"/>
          <w:w w:val="105"/>
          <w:sz w:val="24"/>
          <w:szCs w:val="24"/>
        </w:rPr>
        <w:t xml:space="preserve"> </w:t>
      </w:r>
      <w:r w:rsidRPr="0077293D">
        <w:rPr>
          <w:rFonts w:ascii="Garamond" w:hAnsi="Garamond" w:cs="Times New Roman"/>
          <w:w w:val="105"/>
          <w:sz w:val="24"/>
          <w:szCs w:val="24"/>
        </w:rPr>
        <w:t>të</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kërkesave</w:t>
      </w:r>
      <w:r w:rsidRPr="0077293D">
        <w:rPr>
          <w:rFonts w:ascii="Garamond" w:hAnsi="Garamond" w:cs="Times New Roman"/>
          <w:spacing w:val="11"/>
          <w:w w:val="105"/>
          <w:sz w:val="24"/>
          <w:szCs w:val="24"/>
        </w:rPr>
        <w:t xml:space="preserve"> </w:t>
      </w:r>
      <w:r w:rsidRPr="0077293D">
        <w:rPr>
          <w:rFonts w:ascii="Garamond" w:hAnsi="Garamond" w:cs="Times New Roman"/>
          <w:w w:val="105"/>
          <w:sz w:val="24"/>
          <w:szCs w:val="24"/>
        </w:rPr>
        <w:t>sipas</w:t>
      </w:r>
      <w:r w:rsidRPr="0077293D">
        <w:rPr>
          <w:rFonts w:ascii="Garamond" w:hAnsi="Garamond" w:cs="Times New Roman"/>
          <w:spacing w:val="-40"/>
          <w:w w:val="105"/>
          <w:sz w:val="24"/>
          <w:szCs w:val="24"/>
        </w:rPr>
        <w:t xml:space="preserve"> </w:t>
      </w:r>
      <w:r w:rsidRPr="0077293D">
        <w:rPr>
          <w:rFonts w:ascii="Garamond" w:hAnsi="Garamond" w:cs="Times New Roman"/>
          <w:w w:val="105"/>
          <w:sz w:val="24"/>
          <w:szCs w:val="24"/>
        </w:rPr>
        <w:t>shtetësisë.</w:t>
      </w:r>
    </w:p>
    <w:p w14:paraId="557B5BA6" w14:textId="5E8A803B" w:rsidR="00634F40" w:rsidRPr="008A46CF" w:rsidRDefault="00634F40" w:rsidP="00172E46">
      <w:pPr>
        <w:ind w:firstLine="284"/>
        <w:rPr>
          <w:rFonts w:ascii="Garamond" w:hAnsi="Garamond" w:cs="Times New Roman"/>
          <w:i/>
          <w:sz w:val="24"/>
          <w:szCs w:val="24"/>
        </w:rPr>
      </w:pPr>
      <w:r w:rsidRPr="008A46CF">
        <w:rPr>
          <w:rFonts w:ascii="Garamond" w:hAnsi="Garamond" w:cs="Times New Roman"/>
          <w:i/>
          <w:spacing w:val="-1"/>
          <w:w w:val="105"/>
          <w:sz w:val="24"/>
          <w:szCs w:val="24"/>
        </w:rPr>
        <w:t>Tabela</w:t>
      </w:r>
      <w:r w:rsidRPr="008A46CF">
        <w:rPr>
          <w:rFonts w:ascii="Garamond" w:hAnsi="Garamond" w:cs="Times New Roman"/>
          <w:i/>
          <w:spacing w:val="-7"/>
          <w:w w:val="105"/>
          <w:sz w:val="24"/>
          <w:szCs w:val="24"/>
        </w:rPr>
        <w:t xml:space="preserve"> </w:t>
      </w:r>
      <w:r w:rsidR="0016424B" w:rsidRPr="008A46CF">
        <w:rPr>
          <w:rFonts w:ascii="Garamond" w:hAnsi="Garamond" w:cs="Times New Roman"/>
          <w:i/>
          <w:spacing w:val="-1"/>
          <w:w w:val="105"/>
          <w:sz w:val="24"/>
          <w:szCs w:val="24"/>
        </w:rPr>
        <w:t>8.2.2</w:t>
      </w:r>
      <w:r w:rsidRPr="008A46CF">
        <w:rPr>
          <w:rFonts w:ascii="Garamond" w:hAnsi="Garamond" w:cs="Times New Roman"/>
          <w:i/>
          <w:spacing w:val="-8"/>
          <w:w w:val="105"/>
          <w:sz w:val="24"/>
          <w:szCs w:val="24"/>
        </w:rPr>
        <w:t xml:space="preserve"> </w:t>
      </w:r>
      <w:r w:rsidRPr="008A46CF">
        <w:rPr>
          <w:rFonts w:ascii="Garamond" w:hAnsi="Garamond" w:cs="Times New Roman"/>
          <w:i/>
          <w:spacing w:val="-1"/>
          <w:w w:val="105"/>
          <w:sz w:val="24"/>
          <w:szCs w:val="24"/>
        </w:rPr>
        <w:t>Vendime</w:t>
      </w:r>
      <w:r w:rsidRPr="008A46CF">
        <w:rPr>
          <w:rFonts w:ascii="Garamond" w:hAnsi="Garamond" w:cs="Times New Roman"/>
          <w:i/>
          <w:spacing w:val="-7"/>
          <w:w w:val="105"/>
          <w:sz w:val="24"/>
          <w:szCs w:val="24"/>
        </w:rPr>
        <w:t xml:space="preserve"> </w:t>
      </w:r>
      <w:r w:rsidRPr="008A46CF">
        <w:rPr>
          <w:rFonts w:ascii="Garamond" w:hAnsi="Garamond" w:cs="Times New Roman"/>
          <w:i/>
          <w:spacing w:val="-1"/>
          <w:w w:val="105"/>
          <w:sz w:val="24"/>
          <w:szCs w:val="24"/>
        </w:rPr>
        <w:t>pezullimi</w:t>
      </w:r>
      <w:r w:rsidRPr="008A46CF">
        <w:rPr>
          <w:rFonts w:ascii="Garamond" w:hAnsi="Garamond" w:cs="Times New Roman"/>
          <w:i/>
          <w:spacing w:val="-5"/>
          <w:w w:val="105"/>
          <w:sz w:val="24"/>
          <w:szCs w:val="24"/>
        </w:rPr>
        <w:t xml:space="preserve"> </w:t>
      </w:r>
      <w:r w:rsidRPr="008A46CF">
        <w:rPr>
          <w:rFonts w:ascii="Garamond" w:hAnsi="Garamond" w:cs="Times New Roman"/>
          <w:i/>
          <w:spacing w:val="-1"/>
          <w:w w:val="105"/>
          <w:sz w:val="24"/>
          <w:szCs w:val="24"/>
        </w:rPr>
        <w:t>sipas</w:t>
      </w:r>
      <w:r w:rsidRPr="008A46CF">
        <w:rPr>
          <w:rFonts w:ascii="Garamond" w:hAnsi="Garamond" w:cs="Times New Roman"/>
          <w:i/>
          <w:spacing w:val="-6"/>
          <w:w w:val="105"/>
          <w:sz w:val="24"/>
          <w:szCs w:val="24"/>
        </w:rPr>
        <w:t xml:space="preserve"> </w:t>
      </w:r>
      <w:r w:rsidRPr="008A46CF">
        <w:rPr>
          <w:rFonts w:ascii="Garamond" w:hAnsi="Garamond" w:cs="Times New Roman"/>
          <w:i/>
          <w:spacing w:val="-1"/>
          <w:w w:val="105"/>
          <w:sz w:val="24"/>
          <w:szCs w:val="24"/>
        </w:rPr>
        <w:t>shtetësisë (2022</w:t>
      </w:r>
      <w:r w:rsidR="008A46CF" w:rsidRPr="008A46CF">
        <w:rPr>
          <w:rFonts w:ascii="Times New Roman" w:hAnsi="Times New Roman" w:cs="Times New Roman"/>
          <w:i/>
          <w:w w:val="105"/>
          <w:sz w:val="24"/>
          <w:szCs w:val="24"/>
        </w:rPr>
        <w:t>–</w:t>
      </w:r>
      <w:r w:rsidRPr="008A46CF">
        <w:rPr>
          <w:rFonts w:ascii="Garamond" w:hAnsi="Garamond" w:cs="Times New Roman"/>
          <w:i/>
          <w:spacing w:val="-1"/>
          <w:w w:val="105"/>
          <w:sz w:val="24"/>
          <w:szCs w:val="24"/>
        </w:rPr>
        <w:t>2023)</w:t>
      </w:r>
    </w:p>
    <w:tbl>
      <w:tblPr>
        <w:tblW w:w="9000" w:type="dxa"/>
        <w:jc w:val="center"/>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Layout w:type="fixed"/>
        <w:tblCellMar>
          <w:left w:w="0" w:type="dxa"/>
          <w:right w:w="0" w:type="dxa"/>
        </w:tblCellMar>
        <w:tblLook w:val="01E0" w:firstRow="1" w:lastRow="1" w:firstColumn="1" w:lastColumn="1" w:noHBand="0" w:noVBand="0"/>
      </w:tblPr>
      <w:tblGrid>
        <w:gridCol w:w="3881"/>
        <w:gridCol w:w="2302"/>
        <w:gridCol w:w="2817"/>
      </w:tblGrid>
      <w:tr w:rsidR="00634F40" w:rsidRPr="0077293D" w14:paraId="24AB6A89" w14:textId="77777777" w:rsidTr="008A46CF">
        <w:trPr>
          <w:trHeight w:val="326"/>
          <w:jc w:val="center"/>
        </w:trPr>
        <w:tc>
          <w:tcPr>
            <w:tcW w:w="3881" w:type="dxa"/>
            <w:tcBorders>
              <w:top w:val="nil"/>
              <w:left w:val="nil"/>
              <w:bottom w:val="nil"/>
              <w:right w:val="nil"/>
            </w:tcBorders>
            <w:shd w:val="clear" w:color="auto" w:fill="4F82BD"/>
            <w:vAlign w:val="center"/>
            <w:hideMark/>
          </w:tcPr>
          <w:p w14:paraId="2AAAF13B" w14:textId="77777777" w:rsidR="00634F40" w:rsidRPr="0077293D" w:rsidRDefault="00634F40" w:rsidP="008E746B">
            <w:pPr>
              <w:pStyle w:val="TableParagraph"/>
              <w:rPr>
                <w:rFonts w:ascii="Garamond" w:hAnsi="Garamond" w:cs="Times New Roman"/>
                <w:b/>
                <w:sz w:val="20"/>
                <w:szCs w:val="24"/>
              </w:rPr>
            </w:pPr>
            <w:r w:rsidRPr="0077293D">
              <w:rPr>
                <w:rFonts w:ascii="Garamond" w:hAnsi="Garamond" w:cs="Times New Roman"/>
                <w:b/>
                <w:color w:val="FFFFFF"/>
                <w:w w:val="105"/>
                <w:sz w:val="20"/>
                <w:szCs w:val="24"/>
              </w:rPr>
              <w:t>SHTETËSIA</w:t>
            </w:r>
          </w:p>
        </w:tc>
        <w:tc>
          <w:tcPr>
            <w:tcW w:w="2302" w:type="dxa"/>
            <w:tcBorders>
              <w:top w:val="nil"/>
              <w:left w:val="nil"/>
              <w:bottom w:val="nil"/>
              <w:right w:val="nil"/>
            </w:tcBorders>
            <w:shd w:val="clear" w:color="auto" w:fill="4F82BD"/>
            <w:vAlign w:val="center"/>
            <w:hideMark/>
          </w:tcPr>
          <w:p w14:paraId="7AF52698" w14:textId="77777777" w:rsidR="00634F40" w:rsidRPr="0077293D" w:rsidRDefault="00634F40" w:rsidP="008E746B">
            <w:pPr>
              <w:pStyle w:val="TableParagraph"/>
              <w:jc w:val="center"/>
              <w:rPr>
                <w:rFonts w:ascii="Garamond" w:hAnsi="Garamond" w:cs="Times New Roman"/>
                <w:b/>
                <w:sz w:val="20"/>
                <w:szCs w:val="24"/>
              </w:rPr>
            </w:pPr>
            <w:r w:rsidRPr="0077293D">
              <w:rPr>
                <w:rFonts w:ascii="Garamond" w:hAnsi="Garamond" w:cs="Times New Roman"/>
                <w:b/>
                <w:color w:val="FFFFFF"/>
                <w:w w:val="105"/>
                <w:sz w:val="20"/>
                <w:szCs w:val="24"/>
              </w:rPr>
              <w:t>2022</w:t>
            </w:r>
          </w:p>
        </w:tc>
        <w:tc>
          <w:tcPr>
            <w:tcW w:w="2817" w:type="dxa"/>
            <w:tcBorders>
              <w:top w:val="nil"/>
              <w:left w:val="nil"/>
              <w:bottom w:val="nil"/>
              <w:right w:val="nil"/>
            </w:tcBorders>
            <w:shd w:val="clear" w:color="auto" w:fill="4F82BD"/>
            <w:vAlign w:val="center"/>
            <w:hideMark/>
          </w:tcPr>
          <w:p w14:paraId="29D67DF8" w14:textId="77777777" w:rsidR="00634F40" w:rsidRPr="0077293D" w:rsidRDefault="00634F40" w:rsidP="008E746B">
            <w:pPr>
              <w:pStyle w:val="TableParagraph"/>
              <w:tabs>
                <w:tab w:val="left" w:pos="840"/>
              </w:tabs>
              <w:jc w:val="center"/>
              <w:rPr>
                <w:rFonts w:ascii="Garamond" w:hAnsi="Garamond" w:cs="Times New Roman"/>
                <w:b/>
                <w:sz w:val="20"/>
                <w:szCs w:val="24"/>
              </w:rPr>
            </w:pPr>
            <w:r w:rsidRPr="0077293D">
              <w:rPr>
                <w:rFonts w:ascii="Garamond" w:hAnsi="Garamond" w:cs="Times New Roman"/>
                <w:b/>
                <w:color w:val="FFFFFF"/>
                <w:w w:val="105"/>
                <w:sz w:val="20"/>
                <w:szCs w:val="24"/>
              </w:rPr>
              <w:t>2023</w:t>
            </w:r>
          </w:p>
        </w:tc>
      </w:tr>
      <w:tr w:rsidR="00634F40" w:rsidRPr="0077293D" w14:paraId="5C0F76D8" w14:textId="77777777" w:rsidTr="008A46CF">
        <w:trPr>
          <w:trHeight w:val="289"/>
          <w:jc w:val="center"/>
        </w:trPr>
        <w:tc>
          <w:tcPr>
            <w:tcW w:w="3881" w:type="dxa"/>
            <w:tcBorders>
              <w:top w:val="single" w:sz="8" w:space="0" w:color="4F82BD"/>
              <w:left w:val="single" w:sz="8" w:space="0" w:color="4F82BD"/>
              <w:bottom w:val="single" w:sz="8" w:space="0" w:color="4F82BD"/>
              <w:right w:val="nil"/>
            </w:tcBorders>
            <w:vAlign w:val="center"/>
            <w:hideMark/>
          </w:tcPr>
          <w:p w14:paraId="66583249" w14:textId="255B4BB6" w:rsidR="00634F40" w:rsidRPr="0077293D" w:rsidRDefault="00634F40" w:rsidP="008E746B">
            <w:pPr>
              <w:pStyle w:val="TableParagraph"/>
              <w:rPr>
                <w:rFonts w:ascii="Garamond" w:hAnsi="Garamond" w:cs="Times New Roman"/>
                <w:sz w:val="20"/>
                <w:szCs w:val="24"/>
              </w:rPr>
            </w:pPr>
            <w:r w:rsidRPr="0077293D">
              <w:rPr>
                <w:rFonts w:ascii="Garamond" w:hAnsi="Garamond" w:cs="Times New Roman"/>
                <w:w w:val="105"/>
                <w:sz w:val="20"/>
                <w:szCs w:val="24"/>
              </w:rPr>
              <w:t>Ukrainë</w:t>
            </w:r>
            <w:r w:rsidR="00106CA5" w:rsidRPr="0077293D">
              <w:rPr>
                <w:rFonts w:ascii="Garamond" w:hAnsi="Garamond" w:cs="Times New Roman"/>
                <w:w w:val="105"/>
                <w:sz w:val="20"/>
                <w:szCs w:val="24"/>
              </w:rPr>
              <w:t xml:space="preserve">                 </w:t>
            </w:r>
          </w:p>
        </w:tc>
        <w:tc>
          <w:tcPr>
            <w:tcW w:w="2302" w:type="dxa"/>
            <w:tcBorders>
              <w:top w:val="single" w:sz="8" w:space="0" w:color="4F82BD"/>
              <w:left w:val="nil"/>
              <w:bottom w:val="single" w:sz="8" w:space="0" w:color="4F82BD"/>
              <w:right w:val="nil"/>
            </w:tcBorders>
            <w:vAlign w:val="center"/>
          </w:tcPr>
          <w:p w14:paraId="608DF747" w14:textId="1112B992"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12</w:t>
            </w:r>
          </w:p>
        </w:tc>
        <w:tc>
          <w:tcPr>
            <w:tcW w:w="2817" w:type="dxa"/>
            <w:tcBorders>
              <w:top w:val="single" w:sz="8" w:space="0" w:color="4F82BD"/>
              <w:left w:val="nil"/>
              <w:bottom w:val="single" w:sz="8" w:space="0" w:color="4F82BD"/>
              <w:right w:val="single" w:sz="8" w:space="0" w:color="4F82BD"/>
            </w:tcBorders>
            <w:vAlign w:val="center"/>
          </w:tcPr>
          <w:p w14:paraId="41545A0D" w14:textId="77777777" w:rsidR="00634F40" w:rsidRPr="0077293D" w:rsidRDefault="00634F40" w:rsidP="008E746B">
            <w:pPr>
              <w:pStyle w:val="TableParagraph"/>
              <w:jc w:val="center"/>
              <w:rPr>
                <w:rFonts w:ascii="Garamond" w:hAnsi="Garamond" w:cs="Times New Roman"/>
                <w:sz w:val="20"/>
                <w:szCs w:val="24"/>
              </w:rPr>
            </w:pPr>
          </w:p>
        </w:tc>
      </w:tr>
      <w:tr w:rsidR="00634F40" w:rsidRPr="0077293D" w14:paraId="1E6F883F" w14:textId="77777777" w:rsidTr="008A46CF">
        <w:trPr>
          <w:trHeight w:val="289"/>
          <w:jc w:val="center"/>
        </w:trPr>
        <w:tc>
          <w:tcPr>
            <w:tcW w:w="3881" w:type="dxa"/>
            <w:tcBorders>
              <w:top w:val="single" w:sz="8" w:space="0" w:color="4F82BD"/>
              <w:left w:val="single" w:sz="8" w:space="0" w:color="4F82BD"/>
              <w:bottom w:val="single" w:sz="8" w:space="0" w:color="4F82BD"/>
              <w:right w:val="nil"/>
            </w:tcBorders>
            <w:vAlign w:val="center"/>
            <w:hideMark/>
          </w:tcPr>
          <w:p w14:paraId="2A508130" w14:textId="7E5002FB" w:rsidR="00634F40" w:rsidRPr="0077293D" w:rsidRDefault="00634F40" w:rsidP="008E746B">
            <w:pPr>
              <w:pStyle w:val="TableParagraph"/>
              <w:rPr>
                <w:rFonts w:ascii="Garamond" w:hAnsi="Garamond" w:cs="Times New Roman"/>
                <w:sz w:val="20"/>
                <w:szCs w:val="24"/>
              </w:rPr>
            </w:pPr>
            <w:r w:rsidRPr="0077293D">
              <w:rPr>
                <w:rFonts w:ascii="Garamond" w:hAnsi="Garamond" w:cs="Times New Roman"/>
                <w:w w:val="105"/>
                <w:sz w:val="20"/>
                <w:szCs w:val="24"/>
              </w:rPr>
              <w:t>Afganistan</w:t>
            </w:r>
            <w:r w:rsidR="00106CA5" w:rsidRPr="0077293D">
              <w:rPr>
                <w:rFonts w:ascii="Garamond" w:hAnsi="Garamond" w:cs="Times New Roman"/>
                <w:w w:val="105"/>
                <w:sz w:val="20"/>
                <w:szCs w:val="24"/>
              </w:rPr>
              <w:t xml:space="preserve">          </w:t>
            </w:r>
            <w:r w:rsidR="00C86EA6" w:rsidRPr="0077293D">
              <w:rPr>
                <w:rFonts w:ascii="Garamond" w:hAnsi="Garamond" w:cs="Times New Roman"/>
                <w:w w:val="105"/>
                <w:sz w:val="20"/>
                <w:szCs w:val="24"/>
              </w:rPr>
              <w:t xml:space="preserve"> </w:t>
            </w:r>
          </w:p>
        </w:tc>
        <w:tc>
          <w:tcPr>
            <w:tcW w:w="2302" w:type="dxa"/>
            <w:tcBorders>
              <w:top w:val="single" w:sz="8" w:space="0" w:color="4F82BD"/>
              <w:left w:val="nil"/>
              <w:bottom w:val="single" w:sz="8" w:space="0" w:color="4F82BD"/>
              <w:right w:val="nil"/>
            </w:tcBorders>
            <w:vAlign w:val="center"/>
          </w:tcPr>
          <w:p w14:paraId="6D78D2C5" w14:textId="1665DFB2"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2</w:t>
            </w:r>
          </w:p>
        </w:tc>
        <w:tc>
          <w:tcPr>
            <w:tcW w:w="2817" w:type="dxa"/>
            <w:tcBorders>
              <w:top w:val="single" w:sz="8" w:space="0" w:color="4F82BD"/>
              <w:left w:val="nil"/>
              <w:bottom w:val="single" w:sz="8" w:space="0" w:color="4F82BD"/>
              <w:right w:val="single" w:sz="8" w:space="0" w:color="4F82BD"/>
            </w:tcBorders>
            <w:vAlign w:val="center"/>
          </w:tcPr>
          <w:p w14:paraId="4F3AD0F8" w14:textId="77777777"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1</w:t>
            </w:r>
          </w:p>
        </w:tc>
      </w:tr>
      <w:tr w:rsidR="00634F40" w:rsidRPr="0077293D" w14:paraId="314E0042" w14:textId="77777777" w:rsidTr="008A46CF">
        <w:trPr>
          <w:trHeight w:val="289"/>
          <w:jc w:val="center"/>
        </w:trPr>
        <w:tc>
          <w:tcPr>
            <w:tcW w:w="3881" w:type="dxa"/>
            <w:tcBorders>
              <w:top w:val="single" w:sz="8" w:space="0" w:color="4F82BD"/>
              <w:left w:val="single" w:sz="8" w:space="0" w:color="4F82BD"/>
              <w:bottom w:val="single" w:sz="8" w:space="0" w:color="4F82BD"/>
              <w:right w:val="nil"/>
            </w:tcBorders>
            <w:vAlign w:val="center"/>
            <w:hideMark/>
          </w:tcPr>
          <w:p w14:paraId="37CA9DAC" w14:textId="77777777" w:rsidR="00634F40" w:rsidRPr="0077293D" w:rsidRDefault="00634F40" w:rsidP="008E746B">
            <w:pPr>
              <w:pStyle w:val="TableParagraph"/>
              <w:rPr>
                <w:rFonts w:ascii="Garamond" w:hAnsi="Garamond" w:cs="Times New Roman"/>
                <w:sz w:val="20"/>
                <w:szCs w:val="24"/>
              </w:rPr>
            </w:pPr>
            <w:r w:rsidRPr="0077293D">
              <w:rPr>
                <w:rFonts w:ascii="Garamond" w:hAnsi="Garamond" w:cs="Times New Roman"/>
                <w:w w:val="105"/>
                <w:sz w:val="20"/>
                <w:szCs w:val="24"/>
              </w:rPr>
              <w:t>Siri</w:t>
            </w:r>
          </w:p>
        </w:tc>
        <w:tc>
          <w:tcPr>
            <w:tcW w:w="2302" w:type="dxa"/>
            <w:tcBorders>
              <w:top w:val="single" w:sz="8" w:space="0" w:color="4F82BD"/>
              <w:left w:val="nil"/>
              <w:bottom w:val="single" w:sz="8" w:space="0" w:color="4F82BD"/>
              <w:right w:val="nil"/>
            </w:tcBorders>
            <w:vAlign w:val="center"/>
            <w:hideMark/>
          </w:tcPr>
          <w:p w14:paraId="730F9F94" w14:textId="5D437858"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2</w:t>
            </w:r>
          </w:p>
        </w:tc>
        <w:tc>
          <w:tcPr>
            <w:tcW w:w="2817" w:type="dxa"/>
            <w:tcBorders>
              <w:top w:val="single" w:sz="8" w:space="0" w:color="4F82BD"/>
              <w:left w:val="nil"/>
              <w:bottom w:val="single" w:sz="8" w:space="0" w:color="4F82BD"/>
              <w:right w:val="single" w:sz="8" w:space="0" w:color="4F82BD"/>
            </w:tcBorders>
            <w:vAlign w:val="center"/>
          </w:tcPr>
          <w:p w14:paraId="3969F7A3" w14:textId="77777777" w:rsidR="00634F40" w:rsidRPr="0077293D" w:rsidRDefault="00634F40" w:rsidP="008E746B">
            <w:pPr>
              <w:pStyle w:val="TableParagraph"/>
              <w:jc w:val="center"/>
              <w:rPr>
                <w:rFonts w:ascii="Garamond" w:hAnsi="Garamond" w:cs="Times New Roman"/>
                <w:sz w:val="20"/>
                <w:szCs w:val="24"/>
              </w:rPr>
            </w:pPr>
          </w:p>
        </w:tc>
      </w:tr>
      <w:tr w:rsidR="00634F40" w:rsidRPr="0077293D" w14:paraId="5F1D5B56" w14:textId="77777777" w:rsidTr="008A46CF">
        <w:trPr>
          <w:trHeight w:val="289"/>
          <w:jc w:val="center"/>
        </w:trPr>
        <w:tc>
          <w:tcPr>
            <w:tcW w:w="3881" w:type="dxa"/>
            <w:tcBorders>
              <w:top w:val="single" w:sz="8" w:space="0" w:color="4F82BD"/>
              <w:left w:val="single" w:sz="8" w:space="0" w:color="4F82BD"/>
              <w:bottom w:val="single" w:sz="8" w:space="0" w:color="4F82BD"/>
              <w:right w:val="nil"/>
            </w:tcBorders>
            <w:vAlign w:val="center"/>
            <w:hideMark/>
          </w:tcPr>
          <w:p w14:paraId="67DC82B2" w14:textId="77777777" w:rsidR="00634F40" w:rsidRPr="0077293D" w:rsidRDefault="00634F40" w:rsidP="008E746B">
            <w:pPr>
              <w:pStyle w:val="TableParagraph"/>
              <w:rPr>
                <w:rFonts w:ascii="Garamond" w:hAnsi="Garamond" w:cs="Times New Roman"/>
                <w:sz w:val="20"/>
                <w:szCs w:val="24"/>
              </w:rPr>
            </w:pPr>
            <w:r w:rsidRPr="0077293D">
              <w:rPr>
                <w:rFonts w:ascii="Garamond" w:hAnsi="Garamond" w:cs="Times New Roman"/>
                <w:w w:val="105"/>
                <w:sz w:val="20"/>
                <w:szCs w:val="24"/>
              </w:rPr>
              <w:t>Algjeri</w:t>
            </w:r>
          </w:p>
        </w:tc>
        <w:tc>
          <w:tcPr>
            <w:tcW w:w="2302" w:type="dxa"/>
            <w:tcBorders>
              <w:top w:val="single" w:sz="8" w:space="0" w:color="4F82BD"/>
              <w:left w:val="nil"/>
              <w:bottom w:val="single" w:sz="8" w:space="0" w:color="4F82BD"/>
              <w:right w:val="nil"/>
            </w:tcBorders>
            <w:vAlign w:val="center"/>
            <w:hideMark/>
          </w:tcPr>
          <w:p w14:paraId="118ECCB8" w14:textId="63A20732"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1</w:t>
            </w:r>
          </w:p>
        </w:tc>
        <w:tc>
          <w:tcPr>
            <w:tcW w:w="2817" w:type="dxa"/>
            <w:tcBorders>
              <w:top w:val="single" w:sz="8" w:space="0" w:color="4F82BD"/>
              <w:left w:val="nil"/>
              <w:bottom w:val="single" w:sz="8" w:space="0" w:color="4F82BD"/>
              <w:right w:val="single" w:sz="8" w:space="0" w:color="4F82BD"/>
            </w:tcBorders>
            <w:vAlign w:val="center"/>
          </w:tcPr>
          <w:p w14:paraId="2E507175" w14:textId="77777777" w:rsidR="00634F40" w:rsidRPr="0077293D" w:rsidRDefault="00634F40" w:rsidP="008E746B">
            <w:pPr>
              <w:pStyle w:val="TableParagraph"/>
              <w:jc w:val="center"/>
              <w:rPr>
                <w:rFonts w:ascii="Garamond" w:hAnsi="Garamond" w:cs="Times New Roman"/>
                <w:sz w:val="20"/>
                <w:szCs w:val="24"/>
              </w:rPr>
            </w:pPr>
          </w:p>
        </w:tc>
      </w:tr>
      <w:tr w:rsidR="00634F40" w:rsidRPr="0077293D" w14:paraId="0A345ED4" w14:textId="77777777" w:rsidTr="008A46CF">
        <w:trPr>
          <w:trHeight w:val="289"/>
          <w:jc w:val="center"/>
        </w:trPr>
        <w:tc>
          <w:tcPr>
            <w:tcW w:w="3881" w:type="dxa"/>
            <w:tcBorders>
              <w:top w:val="single" w:sz="8" w:space="0" w:color="4F82BD"/>
              <w:left w:val="single" w:sz="8" w:space="0" w:color="4F82BD"/>
              <w:bottom w:val="single" w:sz="8" w:space="0" w:color="4F82BD"/>
              <w:right w:val="nil"/>
            </w:tcBorders>
            <w:vAlign w:val="center"/>
            <w:hideMark/>
          </w:tcPr>
          <w:p w14:paraId="0C88E175" w14:textId="77777777" w:rsidR="00634F40" w:rsidRPr="0077293D" w:rsidRDefault="00634F40" w:rsidP="008E746B">
            <w:pPr>
              <w:pStyle w:val="TableParagraph"/>
              <w:rPr>
                <w:rFonts w:ascii="Garamond" w:hAnsi="Garamond" w:cs="Times New Roman"/>
                <w:sz w:val="20"/>
                <w:szCs w:val="24"/>
              </w:rPr>
            </w:pPr>
            <w:r w:rsidRPr="0077293D">
              <w:rPr>
                <w:rFonts w:ascii="Garamond" w:hAnsi="Garamond" w:cs="Times New Roman"/>
                <w:w w:val="105"/>
                <w:sz w:val="20"/>
                <w:szCs w:val="24"/>
              </w:rPr>
              <w:t>Pakistan</w:t>
            </w:r>
          </w:p>
        </w:tc>
        <w:tc>
          <w:tcPr>
            <w:tcW w:w="2302" w:type="dxa"/>
            <w:tcBorders>
              <w:top w:val="single" w:sz="8" w:space="0" w:color="4F82BD"/>
              <w:left w:val="nil"/>
              <w:bottom w:val="single" w:sz="8" w:space="0" w:color="4F82BD"/>
              <w:right w:val="nil"/>
            </w:tcBorders>
            <w:vAlign w:val="center"/>
          </w:tcPr>
          <w:p w14:paraId="7A3DFE99" w14:textId="77777777" w:rsidR="00634F40" w:rsidRPr="0077293D" w:rsidRDefault="00634F40" w:rsidP="008E746B">
            <w:pPr>
              <w:pStyle w:val="TableParagraph"/>
              <w:jc w:val="center"/>
              <w:rPr>
                <w:rFonts w:ascii="Garamond" w:hAnsi="Garamond" w:cs="Times New Roman"/>
                <w:sz w:val="20"/>
                <w:szCs w:val="24"/>
              </w:rPr>
            </w:pPr>
          </w:p>
        </w:tc>
        <w:tc>
          <w:tcPr>
            <w:tcW w:w="2817" w:type="dxa"/>
            <w:tcBorders>
              <w:top w:val="single" w:sz="8" w:space="0" w:color="4F82BD"/>
              <w:left w:val="nil"/>
              <w:bottom w:val="single" w:sz="8" w:space="0" w:color="4F82BD"/>
              <w:right w:val="single" w:sz="8" w:space="0" w:color="4F82BD"/>
            </w:tcBorders>
            <w:vAlign w:val="center"/>
            <w:hideMark/>
          </w:tcPr>
          <w:p w14:paraId="375D1D28" w14:textId="1D2A3911"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3</w:t>
            </w:r>
          </w:p>
        </w:tc>
      </w:tr>
      <w:tr w:rsidR="00634F40" w:rsidRPr="0077293D" w14:paraId="6A486BB5" w14:textId="77777777" w:rsidTr="008A46CF">
        <w:trPr>
          <w:trHeight w:val="288"/>
          <w:jc w:val="center"/>
        </w:trPr>
        <w:tc>
          <w:tcPr>
            <w:tcW w:w="3881" w:type="dxa"/>
            <w:tcBorders>
              <w:top w:val="single" w:sz="8" w:space="0" w:color="4F82BD"/>
              <w:left w:val="single" w:sz="8" w:space="0" w:color="4F82BD"/>
              <w:bottom w:val="single" w:sz="8" w:space="0" w:color="4F82BD"/>
              <w:right w:val="nil"/>
            </w:tcBorders>
            <w:vAlign w:val="center"/>
            <w:hideMark/>
          </w:tcPr>
          <w:p w14:paraId="16268F95" w14:textId="77777777" w:rsidR="00634F40" w:rsidRPr="0077293D" w:rsidRDefault="00634F40" w:rsidP="008E746B">
            <w:pPr>
              <w:pStyle w:val="TableParagraph"/>
              <w:rPr>
                <w:rFonts w:ascii="Garamond" w:hAnsi="Garamond" w:cs="Times New Roman"/>
                <w:sz w:val="20"/>
                <w:szCs w:val="24"/>
              </w:rPr>
            </w:pPr>
            <w:r w:rsidRPr="0077293D">
              <w:rPr>
                <w:rFonts w:ascii="Garamond" w:hAnsi="Garamond" w:cs="Times New Roman"/>
                <w:w w:val="105"/>
                <w:sz w:val="20"/>
                <w:szCs w:val="24"/>
              </w:rPr>
              <w:t>Marok</w:t>
            </w:r>
          </w:p>
        </w:tc>
        <w:tc>
          <w:tcPr>
            <w:tcW w:w="2302" w:type="dxa"/>
            <w:tcBorders>
              <w:top w:val="single" w:sz="8" w:space="0" w:color="4F82BD"/>
              <w:left w:val="nil"/>
              <w:bottom w:val="single" w:sz="8" w:space="0" w:color="4F82BD"/>
              <w:right w:val="nil"/>
            </w:tcBorders>
            <w:vAlign w:val="center"/>
            <w:hideMark/>
          </w:tcPr>
          <w:p w14:paraId="605F132E" w14:textId="0B89DBFB"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1</w:t>
            </w:r>
          </w:p>
        </w:tc>
        <w:tc>
          <w:tcPr>
            <w:tcW w:w="2817" w:type="dxa"/>
            <w:tcBorders>
              <w:top w:val="single" w:sz="8" w:space="0" w:color="4F82BD"/>
              <w:left w:val="nil"/>
              <w:bottom w:val="single" w:sz="8" w:space="0" w:color="4F82BD"/>
              <w:right w:val="single" w:sz="8" w:space="0" w:color="4F82BD"/>
            </w:tcBorders>
            <w:vAlign w:val="center"/>
          </w:tcPr>
          <w:p w14:paraId="3A6FB390" w14:textId="77777777" w:rsidR="00634F40" w:rsidRPr="0077293D" w:rsidRDefault="00634F40" w:rsidP="008E746B">
            <w:pPr>
              <w:pStyle w:val="TableParagraph"/>
              <w:jc w:val="center"/>
              <w:rPr>
                <w:rFonts w:ascii="Garamond" w:hAnsi="Garamond" w:cs="Times New Roman"/>
                <w:sz w:val="20"/>
                <w:szCs w:val="24"/>
              </w:rPr>
            </w:pPr>
          </w:p>
        </w:tc>
      </w:tr>
      <w:tr w:rsidR="00634F40" w:rsidRPr="0077293D" w14:paraId="29D783EB" w14:textId="77777777" w:rsidTr="008A46CF">
        <w:trPr>
          <w:trHeight w:val="288"/>
          <w:jc w:val="center"/>
        </w:trPr>
        <w:tc>
          <w:tcPr>
            <w:tcW w:w="3881" w:type="dxa"/>
            <w:tcBorders>
              <w:top w:val="single" w:sz="8" w:space="0" w:color="4F82BD"/>
              <w:left w:val="single" w:sz="8" w:space="0" w:color="4F82BD"/>
              <w:bottom w:val="single" w:sz="8" w:space="0" w:color="4F82BD"/>
              <w:right w:val="nil"/>
            </w:tcBorders>
            <w:vAlign w:val="center"/>
          </w:tcPr>
          <w:p w14:paraId="7758FB22" w14:textId="77777777" w:rsidR="00634F40" w:rsidRPr="0077293D" w:rsidRDefault="00634F40" w:rsidP="008E746B">
            <w:pPr>
              <w:pStyle w:val="TableParagraph"/>
              <w:rPr>
                <w:rFonts w:ascii="Garamond" w:hAnsi="Garamond" w:cs="Times New Roman"/>
                <w:w w:val="105"/>
                <w:sz w:val="20"/>
                <w:szCs w:val="24"/>
              </w:rPr>
            </w:pPr>
            <w:r w:rsidRPr="0077293D">
              <w:rPr>
                <w:rFonts w:ascii="Garamond" w:hAnsi="Garamond" w:cs="Times New Roman"/>
                <w:w w:val="105"/>
                <w:sz w:val="20"/>
                <w:szCs w:val="24"/>
              </w:rPr>
              <w:t>USA</w:t>
            </w:r>
          </w:p>
        </w:tc>
        <w:tc>
          <w:tcPr>
            <w:tcW w:w="2302" w:type="dxa"/>
            <w:tcBorders>
              <w:top w:val="single" w:sz="8" w:space="0" w:color="4F82BD"/>
              <w:left w:val="nil"/>
              <w:bottom w:val="single" w:sz="8" w:space="0" w:color="4F82BD"/>
              <w:right w:val="nil"/>
            </w:tcBorders>
            <w:vAlign w:val="center"/>
          </w:tcPr>
          <w:p w14:paraId="2BA73546" w14:textId="77777777" w:rsidR="00634F40" w:rsidRPr="0077293D" w:rsidRDefault="00634F40" w:rsidP="008E746B">
            <w:pPr>
              <w:pStyle w:val="TableParagraph"/>
              <w:jc w:val="center"/>
              <w:rPr>
                <w:rFonts w:ascii="Garamond" w:hAnsi="Garamond" w:cs="Times New Roman"/>
                <w:sz w:val="20"/>
                <w:szCs w:val="24"/>
              </w:rPr>
            </w:pPr>
          </w:p>
        </w:tc>
        <w:tc>
          <w:tcPr>
            <w:tcW w:w="2817" w:type="dxa"/>
            <w:tcBorders>
              <w:top w:val="single" w:sz="8" w:space="0" w:color="4F82BD"/>
              <w:left w:val="nil"/>
              <w:bottom w:val="single" w:sz="8" w:space="0" w:color="4F82BD"/>
              <w:right w:val="single" w:sz="8" w:space="0" w:color="4F82BD"/>
            </w:tcBorders>
            <w:vAlign w:val="center"/>
          </w:tcPr>
          <w:p w14:paraId="48B383E3" w14:textId="7B206E50"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1</w:t>
            </w:r>
          </w:p>
        </w:tc>
      </w:tr>
      <w:tr w:rsidR="00634F40" w:rsidRPr="0077293D" w14:paraId="26B18255" w14:textId="77777777" w:rsidTr="008A46CF">
        <w:trPr>
          <w:trHeight w:val="290"/>
          <w:jc w:val="center"/>
        </w:trPr>
        <w:tc>
          <w:tcPr>
            <w:tcW w:w="3881" w:type="dxa"/>
            <w:tcBorders>
              <w:top w:val="single" w:sz="8" w:space="0" w:color="4F82BD"/>
              <w:left w:val="single" w:sz="8" w:space="0" w:color="4F82BD"/>
              <w:bottom w:val="single" w:sz="8" w:space="0" w:color="4F82BD"/>
              <w:right w:val="nil"/>
            </w:tcBorders>
            <w:vAlign w:val="center"/>
            <w:hideMark/>
          </w:tcPr>
          <w:p w14:paraId="4BEC89CA" w14:textId="02664894" w:rsidR="00634F40" w:rsidRPr="0077293D" w:rsidRDefault="006F132E" w:rsidP="008E746B">
            <w:pPr>
              <w:pStyle w:val="TableParagraph"/>
              <w:rPr>
                <w:rFonts w:ascii="Garamond" w:hAnsi="Garamond" w:cs="Times New Roman"/>
                <w:b/>
                <w:sz w:val="20"/>
                <w:szCs w:val="24"/>
              </w:rPr>
            </w:pPr>
            <w:r w:rsidRPr="0077293D">
              <w:rPr>
                <w:rFonts w:ascii="Garamond" w:hAnsi="Garamond" w:cs="Times New Roman"/>
                <w:b/>
                <w:w w:val="105"/>
                <w:sz w:val="20"/>
                <w:szCs w:val="24"/>
              </w:rPr>
              <w:t>Total</w:t>
            </w:r>
            <w:r w:rsidR="008A46CF">
              <w:rPr>
                <w:rFonts w:ascii="Garamond" w:hAnsi="Garamond" w:cs="Times New Roman"/>
                <w:b/>
                <w:w w:val="105"/>
                <w:sz w:val="20"/>
                <w:szCs w:val="24"/>
              </w:rPr>
              <w:t>i</w:t>
            </w:r>
            <w:r w:rsidR="00106CA5" w:rsidRPr="0077293D">
              <w:rPr>
                <w:rFonts w:ascii="Garamond" w:hAnsi="Garamond" w:cs="Times New Roman"/>
                <w:b/>
                <w:w w:val="105"/>
                <w:sz w:val="20"/>
                <w:szCs w:val="24"/>
              </w:rPr>
              <w:t xml:space="preserve">            </w:t>
            </w:r>
            <w:r w:rsidR="00634F40" w:rsidRPr="0077293D">
              <w:rPr>
                <w:rFonts w:ascii="Garamond" w:hAnsi="Garamond" w:cs="Times New Roman"/>
                <w:b/>
                <w:w w:val="105"/>
                <w:sz w:val="20"/>
                <w:szCs w:val="24"/>
              </w:rPr>
              <w:t xml:space="preserve"> </w:t>
            </w:r>
          </w:p>
        </w:tc>
        <w:tc>
          <w:tcPr>
            <w:tcW w:w="2302" w:type="dxa"/>
            <w:tcBorders>
              <w:top w:val="single" w:sz="8" w:space="0" w:color="4F82BD"/>
              <w:left w:val="nil"/>
              <w:bottom w:val="single" w:sz="8" w:space="0" w:color="4F82BD"/>
              <w:right w:val="nil"/>
            </w:tcBorders>
            <w:vAlign w:val="center"/>
            <w:hideMark/>
          </w:tcPr>
          <w:p w14:paraId="4C6EE5CB" w14:textId="42C8F012" w:rsidR="00634F40" w:rsidRPr="0077293D" w:rsidRDefault="00634F40" w:rsidP="008E746B">
            <w:pPr>
              <w:pStyle w:val="TableParagraph"/>
              <w:jc w:val="center"/>
              <w:rPr>
                <w:rFonts w:ascii="Garamond" w:hAnsi="Garamond" w:cs="Times New Roman"/>
                <w:b/>
                <w:sz w:val="20"/>
                <w:szCs w:val="24"/>
              </w:rPr>
            </w:pPr>
            <w:r w:rsidRPr="0077293D">
              <w:rPr>
                <w:rFonts w:ascii="Garamond" w:hAnsi="Garamond" w:cs="Times New Roman"/>
                <w:b/>
                <w:sz w:val="20"/>
                <w:szCs w:val="24"/>
              </w:rPr>
              <w:t>18</w:t>
            </w:r>
          </w:p>
        </w:tc>
        <w:tc>
          <w:tcPr>
            <w:tcW w:w="2817" w:type="dxa"/>
            <w:tcBorders>
              <w:top w:val="single" w:sz="8" w:space="0" w:color="4F82BD"/>
              <w:left w:val="nil"/>
              <w:bottom w:val="single" w:sz="8" w:space="0" w:color="4F82BD"/>
              <w:right w:val="single" w:sz="8" w:space="0" w:color="4F82BD"/>
            </w:tcBorders>
            <w:vAlign w:val="center"/>
            <w:hideMark/>
          </w:tcPr>
          <w:p w14:paraId="55728DA9" w14:textId="1CCE3ED5" w:rsidR="00634F40" w:rsidRPr="0077293D" w:rsidRDefault="00634F40" w:rsidP="008E746B">
            <w:pPr>
              <w:pStyle w:val="TableParagraph"/>
              <w:jc w:val="center"/>
              <w:rPr>
                <w:rFonts w:ascii="Garamond" w:hAnsi="Garamond" w:cs="Times New Roman"/>
                <w:b/>
                <w:sz w:val="20"/>
                <w:szCs w:val="24"/>
              </w:rPr>
            </w:pPr>
            <w:r w:rsidRPr="0077293D">
              <w:rPr>
                <w:rFonts w:ascii="Garamond" w:hAnsi="Garamond" w:cs="Times New Roman"/>
                <w:b/>
                <w:sz w:val="20"/>
                <w:szCs w:val="24"/>
              </w:rPr>
              <w:t>5</w:t>
            </w:r>
          </w:p>
        </w:tc>
      </w:tr>
    </w:tbl>
    <w:p w14:paraId="2B813AFC" w14:textId="62DBF63C" w:rsidR="00634F40" w:rsidRPr="0077293D" w:rsidRDefault="00634F40" w:rsidP="008A46CF">
      <w:pPr>
        <w:ind w:firstLine="284"/>
        <w:jc w:val="center"/>
        <w:rPr>
          <w:rFonts w:ascii="Garamond" w:hAnsi="Garamond" w:cs="Times New Roman"/>
          <w:i/>
          <w:sz w:val="24"/>
          <w:szCs w:val="24"/>
        </w:rPr>
      </w:pPr>
      <w:r w:rsidRPr="0077293D">
        <w:rPr>
          <w:rFonts w:ascii="Garamond" w:hAnsi="Garamond" w:cs="Times New Roman"/>
          <w:i/>
          <w:sz w:val="24"/>
          <w:szCs w:val="24"/>
        </w:rPr>
        <w:t>Burimi:</w:t>
      </w:r>
      <w:r w:rsidRPr="0077293D">
        <w:rPr>
          <w:rFonts w:ascii="Garamond" w:hAnsi="Garamond" w:cs="Times New Roman"/>
          <w:i/>
          <w:spacing w:val="-5"/>
          <w:sz w:val="24"/>
          <w:szCs w:val="24"/>
        </w:rPr>
        <w:t xml:space="preserve"> </w:t>
      </w:r>
      <w:r w:rsidRPr="0077293D">
        <w:rPr>
          <w:rFonts w:ascii="Garamond" w:hAnsi="Garamond" w:cs="Times New Roman"/>
          <w:i/>
          <w:sz w:val="24"/>
          <w:szCs w:val="24"/>
        </w:rPr>
        <w:t>Drejtoria</w:t>
      </w:r>
      <w:r w:rsidRPr="0077293D">
        <w:rPr>
          <w:rFonts w:ascii="Garamond" w:hAnsi="Garamond" w:cs="Times New Roman"/>
          <w:i/>
          <w:spacing w:val="-3"/>
          <w:sz w:val="24"/>
          <w:szCs w:val="24"/>
        </w:rPr>
        <w:t xml:space="preserve"> e </w:t>
      </w:r>
      <w:r w:rsidR="00AC5B31" w:rsidRPr="0077293D">
        <w:rPr>
          <w:rFonts w:ascii="Garamond" w:hAnsi="Garamond" w:cs="Times New Roman"/>
          <w:i/>
          <w:spacing w:val="-3"/>
          <w:sz w:val="24"/>
          <w:szCs w:val="24"/>
        </w:rPr>
        <w:t>Politikave</w:t>
      </w:r>
      <w:r w:rsidRPr="0077293D">
        <w:rPr>
          <w:rFonts w:ascii="Garamond" w:hAnsi="Garamond" w:cs="Times New Roman"/>
          <w:i/>
          <w:spacing w:val="-3"/>
          <w:sz w:val="24"/>
          <w:szCs w:val="24"/>
        </w:rPr>
        <w:t xml:space="preserve"> për </w:t>
      </w:r>
      <w:r w:rsidRPr="0077293D">
        <w:rPr>
          <w:rFonts w:ascii="Garamond" w:hAnsi="Garamond" w:cs="Times New Roman"/>
          <w:i/>
          <w:sz w:val="24"/>
          <w:szCs w:val="24"/>
        </w:rPr>
        <w:t>Azilin, të Huajt dhe</w:t>
      </w:r>
      <w:r w:rsidRPr="0077293D">
        <w:rPr>
          <w:rFonts w:ascii="Garamond" w:hAnsi="Garamond" w:cs="Times New Roman"/>
          <w:i/>
          <w:spacing w:val="-4"/>
          <w:sz w:val="24"/>
          <w:szCs w:val="24"/>
        </w:rPr>
        <w:t xml:space="preserve"> </w:t>
      </w:r>
      <w:r w:rsidRPr="0077293D">
        <w:rPr>
          <w:rFonts w:ascii="Garamond" w:hAnsi="Garamond" w:cs="Times New Roman"/>
          <w:i/>
          <w:sz w:val="24"/>
          <w:szCs w:val="24"/>
        </w:rPr>
        <w:t>Shtetësinë, Ministria e Brendshme.</w:t>
      </w:r>
    </w:p>
    <w:p w14:paraId="59C6D790" w14:textId="77777777" w:rsidR="00634F40" w:rsidRPr="0077293D" w:rsidRDefault="00634F40" w:rsidP="00172E46">
      <w:pPr>
        <w:ind w:firstLine="284"/>
        <w:jc w:val="both"/>
        <w:rPr>
          <w:rFonts w:ascii="Garamond" w:hAnsi="Garamond" w:cs="Times New Roman"/>
          <w:sz w:val="24"/>
          <w:szCs w:val="24"/>
        </w:rPr>
      </w:pPr>
      <w:r w:rsidRPr="0077293D">
        <w:rPr>
          <w:rFonts w:ascii="Garamond" w:hAnsi="Garamond" w:cs="Times New Roman"/>
          <w:sz w:val="24"/>
          <w:szCs w:val="24"/>
        </w:rPr>
        <w:t>Në tabelën e mëposhtme paraqiten të dhëna mbi vendimet e pezullimit të kërkesave sipas shtetësisë.</w:t>
      </w:r>
    </w:p>
    <w:p w14:paraId="43368ED5" w14:textId="77777777" w:rsidR="008A46CF" w:rsidRDefault="008A46CF" w:rsidP="00172E46">
      <w:pPr>
        <w:ind w:firstLine="284"/>
        <w:rPr>
          <w:rFonts w:ascii="Garamond" w:hAnsi="Garamond" w:cs="Times New Roman"/>
          <w:b/>
          <w:color w:val="0070C0"/>
          <w:spacing w:val="-1"/>
          <w:w w:val="105"/>
          <w:sz w:val="24"/>
          <w:szCs w:val="24"/>
        </w:rPr>
      </w:pPr>
    </w:p>
    <w:p w14:paraId="10A41FC1" w14:textId="11742B85" w:rsidR="00634F40" w:rsidRPr="008A46CF" w:rsidRDefault="00634F40" w:rsidP="008A46CF">
      <w:pPr>
        <w:ind w:firstLine="284"/>
        <w:jc w:val="center"/>
        <w:rPr>
          <w:rFonts w:ascii="Garamond" w:hAnsi="Garamond" w:cs="Times New Roman"/>
          <w:i/>
          <w:sz w:val="24"/>
          <w:szCs w:val="24"/>
        </w:rPr>
      </w:pPr>
      <w:r w:rsidRPr="008A46CF">
        <w:rPr>
          <w:rFonts w:ascii="Garamond" w:hAnsi="Garamond" w:cs="Times New Roman"/>
          <w:i/>
          <w:spacing w:val="-1"/>
          <w:w w:val="105"/>
          <w:sz w:val="24"/>
          <w:szCs w:val="24"/>
        </w:rPr>
        <w:t>Tabela</w:t>
      </w:r>
      <w:r w:rsidRPr="008A46CF">
        <w:rPr>
          <w:rFonts w:ascii="Garamond" w:hAnsi="Garamond" w:cs="Times New Roman"/>
          <w:i/>
          <w:spacing w:val="-7"/>
          <w:w w:val="105"/>
          <w:sz w:val="24"/>
          <w:szCs w:val="24"/>
        </w:rPr>
        <w:t xml:space="preserve"> </w:t>
      </w:r>
      <w:r w:rsidR="0020585D" w:rsidRPr="008A46CF">
        <w:rPr>
          <w:rFonts w:ascii="Garamond" w:hAnsi="Garamond" w:cs="Times New Roman"/>
          <w:i/>
          <w:spacing w:val="-1"/>
          <w:w w:val="105"/>
          <w:sz w:val="24"/>
          <w:szCs w:val="24"/>
        </w:rPr>
        <w:t>20</w:t>
      </w:r>
      <w:r w:rsidR="008A46CF">
        <w:rPr>
          <w:rFonts w:ascii="Garamond" w:hAnsi="Garamond" w:cs="Times New Roman"/>
          <w:i/>
          <w:spacing w:val="-1"/>
          <w:w w:val="105"/>
          <w:sz w:val="24"/>
          <w:szCs w:val="24"/>
        </w:rPr>
        <w:t>.</w:t>
      </w:r>
      <w:r w:rsidRPr="008A46CF">
        <w:rPr>
          <w:rFonts w:ascii="Garamond" w:hAnsi="Garamond" w:cs="Times New Roman"/>
          <w:i/>
          <w:spacing w:val="-8"/>
          <w:w w:val="105"/>
          <w:sz w:val="24"/>
          <w:szCs w:val="24"/>
        </w:rPr>
        <w:t xml:space="preserve"> </w:t>
      </w:r>
      <w:r w:rsidRPr="008A46CF">
        <w:rPr>
          <w:rFonts w:ascii="Garamond" w:hAnsi="Garamond" w:cs="Times New Roman"/>
          <w:i/>
          <w:spacing w:val="-1"/>
          <w:w w:val="105"/>
          <w:sz w:val="24"/>
          <w:szCs w:val="24"/>
        </w:rPr>
        <w:t>Vendime</w:t>
      </w:r>
      <w:r w:rsidRPr="008A46CF">
        <w:rPr>
          <w:rFonts w:ascii="Garamond" w:hAnsi="Garamond" w:cs="Times New Roman"/>
          <w:i/>
          <w:spacing w:val="-7"/>
          <w:w w:val="105"/>
          <w:sz w:val="24"/>
          <w:szCs w:val="24"/>
        </w:rPr>
        <w:t xml:space="preserve"> </w:t>
      </w:r>
      <w:r w:rsidRPr="008A46CF">
        <w:rPr>
          <w:rFonts w:ascii="Garamond" w:hAnsi="Garamond" w:cs="Times New Roman"/>
          <w:i/>
          <w:spacing w:val="-1"/>
          <w:w w:val="105"/>
          <w:sz w:val="24"/>
          <w:szCs w:val="24"/>
        </w:rPr>
        <w:t>pezullimi</w:t>
      </w:r>
      <w:r w:rsidRPr="008A46CF">
        <w:rPr>
          <w:rFonts w:ascii="Garamond" w:hAnsi="Garamond" w:cs="Times New Roman"/>
          <w:i/>
          <w:spacing w:val="-5"/>
          <w:w w:val="105"/>
          <w:sz w:val="24"/>
          <w:szCs w:val="24"/>
        </w:rPr>
        <w:t xml:space="preserve"> </w:t>
      </w:r>
      <w:r w:rsidRPr="008A46CF">
        <w:rPr>
          <w:rFonts w:ascii="Garamond" w:hAnsi="Garamond" w:cs="Times New Roman"/>
          <w:i/>
          <w:spacing w:val="-1"/>
          <w:w w:val="105"/>
          <w:sz w:val="24"/>
          <w:szCs w:val="24"/>
        </w:rPr>
        <w:t>sipas</w:t>
      </w:r>
      <w:r w:rsidRPr="008A46CF">
        <w:rPr>
          <w:rFonts w:ascii="Garamond" w:hAnsi="Garamond" w:cs="Times New Roman"/>
          <w:i/>
          <w:spacing w:val="-6"/>
          <w:w w:val="105"/>
          <w:sz w:val="24"/>
          <w:szCs w:val="24"/>
        </w:rPr>
        <w:t xml:space="preserve"> </w:t>
      </w:r>
      <w:r w:rsidRPr="008A46CF">
        <w:rPr>
          <w:rFonts w:ascii="Garamond" w:hAnsi="Garamond" w:cs="Times New Roman"/>
          <w:i/>
          <w:spacing w:val="-1"/>
          <w:w w:val="105"/>
          <w:sz w:val="24"/>
          <w:szCs w:val="24"/>
        </w:rPr>
        <w:t>shtetësisë (2022</w:t>
      </w:r>
      <w:r w:rsidR="008A46CF" w:rsidRPr="008A46CF">
        <w:rPr>
          <w:rFonts w:ascii="Times New Roman" w:hAnsi="Times New Roman" w:cs="Times New Roman"/>
          <w:i/>
          <w:w w:val="105"/>
          <w:sz w:val="24"/>
          <w:szCs w:val="24"/>
        </w:rPr>
        <w:t>–</w:t>
      </w:r>
      <w:r w:rsidRPr="008A46CF">
        <w:rPr>
          <w:rFonts w:ascii="Garamond" w:hAnsi="Garamond" w:cs="Times New Roman"/>
          <w:i/>
          <w:spacing w:val="-1"/>
          <w:w w:val="105"/>
          <w:sz w:val="24"/>
          <w:szCs w:val="24"/>
        </w:rPr>
        <w:t>2023</w:t>
      </w:r>
      <w:r w:rsidR="0020585D" w:rsidRPr="008A46CF">
        <w:rPr>
          <w:rFonts w:ascii="Garamond" w:hAnsi="Garamond" w:cs="Times New Roman"/>
          <w:i/>
          <w:spacing w:val="-1"/>
          <w:w w:val="105"/>
          <w:sz w:val="24"/>
          <w:szCs w:val="24"/>
        </w:rPr>
        <w:t>)</w:t>
      </w:r>
    </w:p>
    <w:tbl>
      <w:tblPr>
        <w:tblW w:w="0" w:type="auto"/>
        <w:tblInd w:w="1331" w:type="dxa"/>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Layout w:type="fixed"/>
        <w:tblCellMar>
          <w:left w:w="0" w:type="dxa"/>
          <w:right w:w="0" w:type="dxa"/>
        </w:tblCellMar>
        <w:tblLook w:val="01E0" w:firstRow="1" w:lastRow="1" w:firstColumn="1" w:lastColumn="1" w:noHBand="0" w:noVBand="0"/>
      </w:tblPr>
      <w:tblGrid>
        <w:gridCol w:w="2734"/>
        <w:gridCol w:w="2468"/>
        <w:gridCol w:w="1476"/>
      </w:tblGrid>
      <w:tr w:rsidR="00634F40" w:rsidRPr="0077293D" w14:paraId="615CCDF8" w14:textId="77777777" w:rsidTr="008E746B">
        <w:trPr>
          <w:trHeight w:val="20"/>
        </w:trPr>
        <w:tc>
          <w:tcPr>
            <w:tcW w:w="2734" w:type="dxa"/>
            <w:tcBorders>
              <w:top w:val="nil"/>
              <w:left w:val="nil"/>
              <w:bottom w:val="nil"/>
              <w:right w:val="nil"/>
            </w:tcBorders>
            <w:shd w:val="clear" w:color="auto" w:fill="4F82BD"/>
            <w:hideMark/>
          </w:tcPr>
          <w:p w14:paraId="0362F361" w14:textId="77777777" w:rsidR="00634F40" w:rsidRPr="0077293D" w:rsidRDefault="00634F40" w:rsidP="008E746B">
            <w:pPr>
              <w:pStyle w:val="TableParagraph"/>
              <w:rPr>
                <w:rFonts w:ascii="Garamond" w:hAnsi="Garamond" w:cs="Times New Roman"/>
                <w:b/>
                <w:sz w:val="20"/>
                <w:szCs w:val="24"/>
              </w:rPr>
            </w:pPr>
            <w:r w:rsidRPr="0077293D">
              <w:rPr>
                <w:rFonts w:ascii="Garamond" w:hAnsi="Garamond" w:cs="Times New Roman"/>
                <w:b/>
                <w:color w:val="FFFFFF"/>
                <w:w w:val="105"/>
                <w:sz w:val="20"/>
                <w:szCs w:val="24"/>
              </w:rPr>
              <w:t>SHTETËSIA</w:t>
            </w:r>
          </w:p>
        </w:tc>
        <w:tc>
          <w:tcPr>
            <w:tcW w:w="2468" w:type="dxa"/>
            <w:tcBorders>
              <w:top w:val="nil"/>
              <w:left w:val="nil"/>
              <w:bottom w:val="nil"/>
              <w:right w:val="nil"/>
            </w:tcBorders>
            <w:shd w:val="clear" w:color="auto" w:fill="4F82BD"/>
            <w:vAlign w:val="center"/>
            <w:hideMark/>
          </w:tcPr>
          <w:p w14:paraId="061F6F90" w14:textId="77777777" w:rsidR="00634F40" w:rsidRPr="0077293D" w:rsidRDefault="00634F40" w:rsidP="008E746B">
            <w:pPr>
              <w:pStyle w:val="TableParagraph"/>
              <w:jc w:val="center"/>
              <w:rPr>
                <w:rFonts w:ascii="Garamond" w:hAnsi="Garamond" w:cs="Times New Roman"/>
                <w:b/>
                <w:sz w:val="20"/>
                <w:szCs w:val="24"/>
              </w:rPr>
            </w:pPr>
            <w:r w:rsidRPr="0077293D">
              <w:rPr>
                <w:rFonts w:ascii="Garamond" w:hAnsi="Garamond" w:cs="Times New Roman"/>
                <w:b/>
                <w:color w:val="FFFFFF"/>
                <w:w w:val="105"/>
                <w:sz w:val="20"/>
                <w:szCs w:val="24"/>
              </w:rPr>
              <w:t>2022</w:t>
            </w:r>
          </w:p>
        </w:tc>
        <w:tc>
          <w:tcPr>
            <w:tcW w:w="1476" w:type="dxa"/>
            <w:tcBorders>
              <w:top w:val="nil"/>
              <w:left w:val="nil"/>
              <w:bottom w:val="nil"/>
              <w:right w:val="nil"/>
            </w:tcBorders>
            <w:shd w:val="clear" w:color="auto" w:fill="4F82BD"/>
            <w:vAlign w:val="center"/>
            <w:hideMark/>
          </w:tcPr>
          <w:p w14:paraId="7F0797F0" w14:textId="77777777" w:rsidR="00634F40" w:rsidRPr="0077293D" w:rsidRDefault="00634F40" w:rsidP="008E746B">
            <w:pPr>
              <w:pStyle w:val="TableParagraph"/>
              <w:tabs>
                <w:tab w:val="left" w:pos="840"/>
              </w:tabs>
              <w:jc w:val="center"/>
              <w:rPr>
                <w:rFonts w:ascii="Garamond" w:hAnsi="Garamond" w:cs="Times New Roman"/>
                <w:b/>
                <w:sz w:val="20"/>
                <w:szCs w:val="24"/>
              </w:rPr>
            </w:pPr>
            <w:r w:rsidRPr="0077293D">
              <w:rPr>
                <w:rFonts w:ascii="Garamond" w:hAnsi="Garamond" w:cs="Times New Roman"/>
                <w:b/>
                <w:color w:val="FFFFFF"/>
                <w:w w:val="105"/>
                <w:sz w:val="20"/>
                <w:szCs w:val="24"/>
              </w:rPr>
              <w:t>2023</w:t>
            </w:r>
          </w:p>
        </w:tc>
      </w:tr>
      <w:tr w:rsidR="00634F40" w:rsidRPr="0077293D" w14:paraId="31C0A9A9" w14:textId="77777777" w:rsidTr="008E746B">
        <w:trPr>
          <w:trHeight w:val="20"/>
        </w:trPr>
        <w:tc>
          <w:tcPr>
            <w:tcW w:w="2734" w:type="dxa"/>
            <w:tcBorders>
              <w:top w:val="single" w:sz="8" w:space="0" w:color="4F82BD"/>
              <w:left w:val="single" w:sz="8" w:space="0" w:color="4F82BD"/>
              <w:bottom w:val="single" w:sz="8" w:space="0" w:color="4F82BD"/>
              <w:right w:val="nil"/>
            </w:tcBorders>
            <w:hideMark/>
          </w:tcPr>
          <w:p w14:paraId="3A7A573D" w14:textId="77777777" w:rsidR="00634F40" w:rsidRPr="0077293D" w:rsidRDefault="00634F40" w:rsidP="008E746B">
            <w:pPr>
              <w:pStyle w:val="TableParagraph"/>
              <w:rPr>
                <w:rFonts w:ascii="Garamond" w:hAnsi="Garamond" w:cs="Times New Roman"/>
                <w:sz w:val="20"/>
                <w:szCs w:val="24"/>
              </w:rPr>
            </w:pPr>
            <w:r w:rsidRPr="0077293D">
              <w:rPr>
                <w:rFonts w:ascii="Garamond" w:hAnsi="Garamond" w:cs="Times New Roman"/>
                <w:w w:val="105"/>
                <w:sz w:val="20"/>
                <w:szCs w:val="24"/>
              </w:rPr>
              <w:t>Siri</w:t>
            </w:r>
          </w:p>
        </w:tc>
        <w:tc>
          <w:tcPr>
            <w:tcW w:w="2468" w:type="dxa"/>
            <w:tcBorders>
              <w:top w:val="single" w:sz="8" w:space="0" w:color="4F82BD"/>
              <w:left w:val="nil"/>
              <w:bottom w:val="single" w:sz="8" w:space="0" w:color="4F82BD"/>
              <w:right w:val="nil"/>
            </w:tcBorders>
            <w:vAlign w:val="center"/>
            <w:hideMark/>
          </w:tcPr>
          <w:p w14:paraId="02719ABB" w14:textId="12EC5CFA"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4</w:t>
            </w:r>
          </w:p>
        </w:tc>
        <w:tc>
          <w:tcPr>
            <w:tcW w:w="1476" w:type="dxa"/>
            <w:tcBorders>
              <w:top w:val="single" w:sz="8" w:space="0" w:color="4F82BD"/>
              <w:left w:val="nil"/>
              <w:bottom w:val="single" w:sz="8" w:space="0" w:color="4F82BD"/>
              <w:right w:val="single" w:sz="8" w:space="0" w:color="4F82BD"/>
            </w:tcBorders>
            <w:vAlign w:val="center"/>
          </w:tcPr>
          <w:p w14:paraId="5B499AB3" w14:textId="77777777" w:rsidR="00634F40" w:rsidRPr="0077293D" w:rsidRDefault="00634F40" w:rsidP="008E746B">
            <w:pPr>
              <w:pStyle w:val="TableParagraph"/>
              <w:jc w:val="center"/>
              <w:rPr>
                <w:rFonts w:ascii="Garamond" w:hAnsi="Garamond" w:cs="Times New Roman"/>
                <w:sz w:val="20"/>
                <w:szCs w:val="24"/>
              </w:rPr>
            </w:pPr>
          </w:p>
        </w:tc>
      </w:tr>
      <w:tr w:rsidR="00634F40" w:rsidRPr="0077293D" w14:paraId="1375A053" w14:textId="77777777" w:rsidTr="008E746B">
        <w:trPr>
          <w:trHeight w:val="20"/>
        </w:trPr>
        <w:tc>
          <w:tcPr>
            <w:tcW w:w="2734" w:type="dxa"/>
            <w:tcBorders>
              <w:top w:val="single" w:sz="8" w:space="0" w:color="4F82BD"/>
              <w:left w:val="single" w:sz="8" w:space="0" w:color="4F82BD"/>
              <w:bottom w:val="single" w:sz="8" w:space="0" w:color="4F82BD"/>
              <w:right w:val="nil"/>
            </w:tcBorders>
            <w:hideMark/>
          </w:tcPr>
          <w:p w14:paraId="66A5F956" w14:textId="4E22E520" w:rsidR="00634F40" w:rsidRPr="0077293D" w:rsidRDefault="00862DB8" w:rsidP="008E746B">
            <w:pPr>
              <w:pStyle w:val="TableParagraph"/>
              <w:rPr>
                <w:rFonts w:ascii="Garamond" w:hAnsi="Garamond" w:cs="Times New Roman"/>
                <w:w w:val="105"/>
                <w:sz w:val="20"/>
                <w:szCs w:val="24"/>
              </w:rPr>
            </w:pPr>
            <w:r w:rsidRPr="0077293D">
              <w:rPr>
                <w:rFonts w:ascii="Garamond" w:hAnsi="Garamond" w:cs="Times New Roman"/>
                <w:w w:val="105"/>
                <w:sz w:val="20"/>
                <w:szCs w:val="24"/>
              </w:rPr>
              <w:t>Palestinë</w:t>
            </w:r>
            <w:r w:rsidR="00106CA5" w:rsidRPr="0077293D">
              <w:rPr>
                <w:rFonts w:ascii="Garamond" w:hAnsi="Garamond" w:cs="Times New Roman"/>
                <w:w w:val="105"/>
                <w:sz w:val="20"/>
                <w:szCs w:val="24"/>
              </w:rPr>
              <w:t xml:space="preserve">            </w:t>
            </w:r>
          </w:p>
        </w:tc>
        <w:tc>
          <w:tcPr>
            <w:tcW w:w="2468" w:type="dxa"/>
            <w:tcBorders>
              <w:top w:val="single" w:sz="8" w:space="0" w:color="4F82BD"/>
              <w:left w:val="nil"/>
              <w:bottom w:val="single" w:sz="8" w:space="0" w:color="4F82BD"/>
              <w:right w:val="nil"/>
            </w:tcBorders>
            <w:vAlign w:val="center"/>
            <w:hideMark/>
          </w:tcPr>
          <w:p w14:paraId="085B3E73" w14:textId="10B79194"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2</w:t>
            </w:r>
          </w:p>
        </w:tc>
        <w:tc>
          <w:tcPr>
            <w:tcW w:w="1476" w:type="dxa"/>
            <w:tcBorders>
              <w:top w:val="single" w:sz="8" w:space="0" w:color="4F82BD"/>
              <w:left w:val="nil"/>
              <w:bottom w:val="single" w:sz="8" w:space="0" w:color="4F82BD"/>
              <w:right w:val="single" w:sz="8" w:space="0" w:color="4F82BD"/>
            </w:tcBorders>
            <w:vAlign w:val="center"/>
          </w:tcPr>
          <w:p w14:paraId="2F776BF7" w14:textId="77777777" w:rsidR="00634F40" w:rsidRPr="0077293D" w:rsidRDefault="00634F40" w:rsidP="008E746B">
            <w:pPr>
              <w:pStyle w:val="TableParagraph"/>
              <w:jc w:val="center"/>
              <w:rPr>
                <w:rFonts w:ascii="Garamond" w:hAnsi="Garamond" w:cs="Times New Roman"/>
                <w:sz w:val="20"/>
                <w:szCs w:val="24"/>
              </w:rPr>
            </w:pPr>
          </w:p>
        </w:tc>
      </w:tr>
      <w:tr w:rsidR="00634F40" w:rsidRPr="0077293D" w14:paraId="5E252276" w14:textId="77777777" w:rsidTr="008E746B">
        <w:trPr>
          <w:trHeight w:val="20"/>
        </w:trPr>
        <w:tc>
          <w:tcPr>
            <w:tcW w:w="2734" w:type="dxa"/>
            <w:tcBorders>
              <w:top w:val="single" w:sz="8" w:space="0" w:color="4F82BD"/>
              <w:left w:val="single" w:sz="8" w:space="0" w:color="4F82BD"/>
              <w:bottom w:val="single" w:sz="8" w:space="0" w:color="4F82BD"/>
              <w:right w:val="nil"/>
            </w:tcBorders>
            <w:hideMark/>
          </w:tcPr>
          <w:p w14:paraId="767A3870" w14:textId="77777777" w:rsidR="00634F40" w:rsidRPr="0077293D" w:rsidRDefault="00634F40" w:rsidP="008E746B">
            <w:pPr>
              <w:pStyle w:val="TableParagraph"/>
              <w:rPr>
                <w:rFonts w:ascii="Garamond" w:hAnsi="Garamond" w:cs="Times New Roman"/>
                <w:sz w:val="20"/>
                <w:szCs w:val="24"/>
              </w:rPr>
            </w:pPr>
            <w:r w:rsidRPr="0077293D">
              <w:rPr>
                <w:rFonts w:ascii="Garamond" w:hAnsi="Garamond" w:cs="Times New Roman"/>
                <w:w w:val="105"/>
                <w:sz w:val="20"/>
                <w:szCs w:val="24"/>
              </w:rPr>
              <w:t>Algjeri</w:t>
            </w:r>
          </w:p>
        </w:tc>
        <w:tc>
          <w:tcPr>
            <w:tcW w:w="2468" w:type="dxa"/>
            <w:tcBorders>
              <w:top w:val="single" w:sz="8" w:space="0" w:color="4F82BD"/>
              <w:left w:val="nil"/>
              <w:bottom w:val="single" w:sz="8" w:space="0" w:color="4F82BD"/>
              <w:right w:val="nil"/>
            </w:tcBorders>
            <w:vAlign w:val="center"/>
            <w:hideMark/>
          </w:tcPr>
          <w:p w14:paraId="49D41846" w14:textId="6D589B6D"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2</w:t>
            </w:r>
          </w:p>
        </w:tc>
        <w:tc>
          <w:tcPr>
            <w:tcW w:w="1476" w:type="dxa"/>
            <w:tcBorders>
              <w:top w:val="single" w:sz="8" w:space="0" w:color="4F82BD"/>
              <w:left w:val="nil"/>
              <w:bottom w:val="single" w:sz="8" w:space="0" w:color="4F82BD"/>
              <w:right w:val="single" w:sz="8" w:space="0" w:color="4F82BD"/>
            </w:tcBorders>
            <w:vAlign w:val="center"/>
          </w:tcPr>
          <w:p w14:paraId="68B40B5F" w14:textId="77777777" w:rsidR="00634F40" w:rsidRPr="0077293D" w:rsidRDefault="00634F40" w:rsidP="008E746B">
            <w:pPr>
              <w:pStyle w:val="TableParagraph"/>
              <w:jc w:val="center"/>
              <w:rPr>
                <w:rFonts w:ascii="Garamond" w:hAnsi="Garamond" w:cs="Times New Roman"/>
                <w:sz w:val="20"/>
                <w:szCs w:val="24"/>
              </w:rPr>
            </w:pPr>
          </w:p>
        </w:tc>
      </w:tr>
      <w:tr w:rsidR="00634F40" w:rsidRPr="0077293D" w14:paraId="38652CC0" w14:textId="77777777" w:rsidTr="008E746B">
        <w:trPr>
          <w:trHeight w:val="20"/>
        </w:trPr>
        <w:tc>
          <w:tcPr>
            <w:tcW w:w="2734" w:type="dxa"/>
            <w:tcBorders>
              <w:top w:val="single" w:sz="8" w:space="0" w:color="4F82BD"/>
              <w:left w:val="single" w:sz="8" w:space="0" w:color="4F82BD"/>
              <w:bottom w:val="single" w:sz="8" w:space="0" w:color="4F82BD"/>
              <w:right w:val="nil"/>
            </w:tcBorders>
            <w:hideMark/>
          </w:tcPr>
          <w:p w14:paraId="51A7F8BC" w14:textId="77777777" w:rsidR="00634F40" w:rsidRPr="0077293D" w:rsidRDefault="00634F40" w:rsidP="008E746B">
            <w:pPr>
              <w:pStyle w:val="TableParagraph"/>
              <w:rPr>
                <w:rFonts w:ascii="Garamond" w:hAnsi="Garamond" w:cs="Times New Roman"/>
                <w:sz w:val="20"/>
                <w:szCs w:val="24"/>
              </w:rPr>
            </w:pPr>
            <w:r w:rsidRPr="0077293D">
              <w:rPr>
                <w:rFonts w:ascii="Garamond" w:hAnsi="Garamond" w:cs="Times New Roman"/>
                <w:w w:val="105"/>
                <w:sz w:val="20"/>
                <w:szCs w:val="24"/>
              </w:rPr>
              <w:t>Turqi</w:t>
            </w:r>
          </w:p>
        </w:tc>
        <w:tc>
          <w:tcPr>
            <w:tcW w:w="2468" w:type="dxa"/>
            <w:tcBorders>
              <w:top w:val="single" w:sz="8" w:space="0" w:color="4F82BD"/>
              <w:left w:val="nil"/>
              <w:bottom w:val="single" w:sz="8" w:space="0" w:color="4F82BD"/>
              <w:right w:val="nil"/>
            </w:tcBorders>
            <w:vAlign w:val="center"/>
            <w:hideMark/>
          </w:tcPr>
          <w:p w14:paraId="33FE2568" w14:textId="7B4F9B6E" w:rsidR="00634F40" w:rsidRPr="0077293D" w:rsidRDefault="00634F40" w:rsidP="008E746B">
            <w:pPr>
              <w:pStyle w:val="TableParagraph"/>
              <w:jc w:val="center"/>
              <w:rPr>
                <w:rFonts w:ascii="Garamond" w:hAnsi="Garamond" w:cs="Times New Roman"/>
                <w:sz w:val="20"/>
                <w:szCs w:val="24"/>
              </w:rPr>
            </w:pPr>
          </w:p>
        </w:tc>
        <w:tc>
          <w:tcPr>
            <w:tcW w:w="1476" w:type="dxa"/>
            <w:tcBorders>
              <w:top w:val="single" w:sz="8" w:space="0" w:color="4F82BD"/>
              <w:left w:val="nil"/>
              <w:bottom w:val="single" w:sz="8" w:space="0" w:color="4F82BD"/>
              <w:right w:val="single" w:sz="8" w:space="0" w:color="4F82BD"/>
            </w:tcBorders>
            <w:vAlign w:val="center"/>
            <w:hideMark/>
          </w:tcPr>
          <w:p w14:paraId="37EDC9D8" w14:textId="380ACE76"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1</w:t>
            </w:r>
          </w:p>
        </w:tc>
      </w:tr>
      <w:tr w:rsidR="00634F40" w:rsidRPr="0077293D" w14:paraId="34A2C16F" w14:textId="77777777" w:rsidTr="008E746B">
        <w:trPr>
          <w:trHeight w:val="20"/>
        </w:trPr>
        <w:tc>
          <w:tcPr>
            <w:tcW w:w="2734" w:type="dxa"/>
            <w:tcBorders>
              <w:top w:val="single" w:sz="8" w:space="0" w:color="4F82BD"/>
              <w:left w:val="single" w:sz="8" w:space="0" w:color="4F82BD"/>
              <w:bottom w:val="single" w:sz="8" w:space="0" w:color="4F82BD"/>
              <w:right w:val="nil"/>
            </w:tcBorders>
            <w:hideMark/>
          </w:tcPr>
          <w:p w14:paraId="2688D8C4" w14:textId="77777777" w:rsidR="00634F40" w:rsidRPr="0077293D" w:rsidRDefault="00634F40" w:rsidP="008E746B">
            <w:pPr>
              <w:pStyle w:val="TableParagraph"/>
              <w:rPr>
                <w:rFonts w:ascii="Garamond" w:hAnsi="Garamond" w:cs="Times New Roman"/>
                <w:sz w:val="20"/>
                <w:szCs w:val="24"/>
              </w:rPr>
            </w:pPr>
            <w:r w:rsidRPr="0077293D">
              <w:rPr>
                <w:rFonts w:ascii="Garamond" w:hAnsi="Garamond" w:cs="Times New Roman"/>
                <w:w w:val="105"/>
                <w:sz w:val="20"/>
                <w:szCs w:val="24"/>
              </w:rPr>
              <w:t>Marok</w:t>
            </w:r>
          </w:p>
        </w:tc>
        <w:tc>
          <w:tcPr>
            <w:tcW w:w="2468" w:type="dxa"/>
            <w:tcBorders>
              <w:top w:val="single" w:sz="8" w:space="0" w:color="4F82BD"/>
              <w:left w:val="nil"/>
              <w:bottom w:val="single" w:sz="8" w:space="0" w:color="4F82BD"/>
              <w:right w:val="nil"/>
            </w:tcBorders>
            <w:vAlign w:val="center"/>
            <w:hideMark/>
          </w:tcPr>
          <w:p w14:paraId="6AF09C96" w14:textId="119F5651" w:rsidR="00634F40" w:rsidRPr="0077293D" w:rsidRDefault="00634F40" w:rsidP="008E746B">
            <w:pPr>
              <w:pStyle w:val="TableParagraph"/>
              <w:jc w:val="center"/>
              <w:rPr>
                <w:rFonts w:ascii="Garamond" w:hAnsi="Garamond" w:cs="Times New Roman"/>
                <w:sz w:val="20"/>
                <w:szCs w:val="24"/>
              </w:rPr>
            </w:pPr>
            <w:r w:rsidRPr="0077293D">
              <w:rPr>
                <w:rFonts w:ascii="Garamond" w:hAnsi="Garamond" w:cs="Times New Roman"/>
                <w:sz w:val="20"/>
                <w:szCs w:val="24"/>
              </w:rPr>
              <w:t>2</w:t>
            </w:r>
          </w:p>
        </w:tc>
        <w:tc>
          <w:tcPr>
            <w:tcW w:w="1476" w:type="dxa"/>
            <w:tcBorders>
              <w:top w:val="single" w:sz="8" w:space="0" w:color="4F82BD"/>
              <w:left w:val="nil"/>
              <w:bottom w:val="single" w:sz="8" w:space="0" w:color="4F82BD"/>
              <w:right w:val="single" w:sz="8" w:space="0" w:color="4F82BD"/>
            </w:tcBorders>
            <w:vAlign w:val="center"/>
          </w:tcPr>
          <w:p w14:paraId="2BB407FA" w14:textId="77777777" w:rsidR="00634F40" w:rsidRPr="0077293D" w:rsidRDefault="00634F40" w:rsidP="008E746B">
            <w:pPr>
              <w:pStyle w:val="TableParagraph"/>
              <w:jc w:val="center"/>
              <w:rPr>
                <w:rFonts w:ascii="Garamond" w:hAnsi="Garamond" w:cs="Times New Roman"/>
                <w:sz w:val="20"/>
                <w:szCs w:val="24"/>
              </w:rPr>
            </w:pPr>
          </w:p>
        </w:tc>
      </w:tr>
      <w:tr w:rsidR="00634F40" w:rsidRPr="0077293D" w14:paraId="31642F86" w14:textId="77777777" w:rsidTr="008E746B">
        <w:trPr>
          <w:trHeight w:val="20"/>
        </w:trPr>
        <w:tc>
          <w:tcPr>
            <w:tcW w:w="2734" w:type="dxa"/>
            <w:tcBorders>
              <w:top w:val="single" w:sz="8" w:space="0" w:color="4F82BD"/>
              <w:left w:val="single" w:sz="8" w:space="0" w:color="4F82BD"/>
              <w:bottom w:val="single" w:sz="8" w:space="0" w:color="4F82BD"/>
              <w:right w:val="nil"/>
            </w:tcBorders>
            <w:hideMark/>
          </w:tcPr>
          <w:p w14:paraId="62E3A154" w14:textId="29D85946" w:rsidR="00634F40" w:rsidRPr="0077293D" w:rsidRDefault="00634F40" w:rsidP="008E746B">
            <w:pPr>
              <w:pStyle w:val="TableParagraph"/>
              <w:rPr>
                <w:rFonts w:ascii="Garamond" w:hAnsi="Garamond" w:cs="Times New Roman"/>
                <w:b/>
                <w:sz w:val="20"/>
                <w:szCs w:val="24"/>
              </w:rPr>
            </w:pPr>
            <w:r w:rsidRPr="0077293D">
              <w:rPr>
                <w:rFonts w:ascii="Garamond" w:hAnsi="Garamond" w:cs="Times New Roman"/>
                <w:b/>
                <w:w w:val="105"/>
                <w:sz w:val="20"/>
                <w:szCs w:val="24"/>
              </w:rPr>
              <w:t>TOTAL</w:t>
            </w:r>
            <w:r w:rsidR="00106CA5" w:rsidRPr="0077293D">
              <w:rPr>
                <w:rFonts w:ascii="Garamond" w:hAnsi="Garamond" w:cs="Times New Roman"/>
                <w:b/>
                <w:w w:val="105"/>
                <w:sz w:val="20"/>
                <w:szCs w:val="24"/>
              </w:rPr>
              <w:t xml:space="preserve">              </w:t>
            </w:r>
          </w:p>
        </w:tc>
        <w:tc>
          <w:tcPr>
            <w:tcW w:w="2468" w:type="dxa"/>
            <w:tcBorders>
              <w:top w:val="single" w:sz="8" w:space="0" w:color="4F82BD"/>
              <w:left w:val="nil"/>
              <w:bottom w:val="single" w:sz="8" w:space="0" w:color="4F82BD"/>
              <w:right w:val="nil"/>
            </w:tcBorders>
            <w:vAlign w:val="center"/>
            <w:hideMark/>
          </w:tcPr>
          <w:p w14:paraId="51B103D5" w14:textId="28BF25E9" w:rsidR="00634F40" w:rsidRPr="0077293D" w:rsidRDefault="00634F40" w:rsidP="008E746B">
            <w:pPr>
              <w:pStyle w:val="TableParagraph"/>
              <w:jc w:val="center"/>
              <w:rPr>
                <w:rFonts w:ascii="Garamond" w:hAnsi="Garamond" w:cs="Times New Roman"/>
                <w:b/>
                <w:sz w:val="20"/>
                <w:szCs w:val="24"/>
              </w:rPr>
            </w:pPr>
            <w:r w:rsidRPr="0077293D">
              <w:rPr>
                <w:rFonts w:ascii="Garamond" w:hAnsi="Garamond" w:cs="Times New Roman"/>
                <w:b/>
                <w:sz w:val="20"/>
                <w:szCs w:val="24"/>
              </w:rPr>
              <w:t>10</w:t>
            </w:r>
          </w:p>
        </w:tc>
        <w:tc>
          <w:tcPr>
            <w:tcW w:w="1476" w:type="dxa"/>
            <w:tcBorders>
              <w:top w:val="single" w:sz="8" w:space="0" w:color="4F82BD"/>
              <w:left w:val="nil"/>
              <w:bottom w:val="single" w:sz="8" w:space="0" w:color="4F82BD"/>
              <w:right w:val="single" w:sz="8" w:space="0" w:color="4F82BD"/>
            </w:tcBorders>
            <w:vAlign w:val="center"/>
            <w:hideMark/>
          </w:tcPr>
          <w:p w14:paraId="0EECE6F0" w14:textId="481E363C" w:rsidR="00634F40" w:rsidRPr="0077293D" w:rsidRDefault="00634F40" w:rsidP="008E746B">
            <w:pPr>
              <w:pStyle w:val="TableParagraph"/>
              <w:jc w:val="center"/>
              <w:rPr>
                <w:rFonts w:ascii="Garamond" w:hAnsi="Garamond" w:cs="Times New Roman"/>
                <w:b/>
                <w:sz w:val="20"/>
                <w:szCs w:val="24"/>
              </w:rPr>
            </w:pPr>
            <w:r w:rsidRPr="0077293D">
              <w:rPr>
                <w:rFonts w:ascii="Garamond" w:hAnsi="Garamond" w:cs="Times New Roman"/>
                <w:b/>
                <w:sz w:val="20"/>
                <w:szCs w:val="24"/>
              </w:rPr>
              <w:t>1</w:t>
            </w:r>
          </w:p>
        </w:tc>
      </w:tr>
    </w:tbl>
    <w:p w14:paraId="26A215B1" w14:textId="2F1D1406" w:rsidR="00634F40" w:rsidRPr="008A46CF" w:rsidRDefault="00634F40" w:rsidP="008A46CF">
      <w:pPr>
        <w:ind w:firstLine="284"/>
        <w:jc w:val="center"/>
        <w:rPr>
          <w:rFonts w:ascii="Garamond" w:hAnsi="Garamond" w:cs="Times New Roman"/>
          <w:i/>
          <w:sz w:val="24"/>
          <w:szCs w:val="24"/>
        </w:rPr>
      </w:pPr>
      <w:r w:rsidRPr="008A46CF">
        <w:rPr>
          <w:rFonts w:ascii="Garamond" w:hAnsi="Garamond" w:cs="Times New Roman"/>
          <w:i/>
          <w:sz w:val="24"/>
          <w:szCs w:val="24"/>
        </w:rPr>
        <w:t>Burimi:</w:t>
      </w:r>
      <w:r w:rsidRPr="008A46CF">
        <w:rPr>
          <w:rFonts w:ascii="Garamond" w:hAnsi="Garamond" w:cs="Times New Roman"/>
          <w:i/>
          <w:spacing w:val="-5"/>
          <w:sz w:val="24"/>
          <w:szCs w:val="24"/>
        </w:rPr>
        <w:t xml:space="preserve"> </w:t>
      </w:r>
      <w:r w:rsidRPr="008A46CF">
        <w:rPr>
          <w:rFonts w:ascii="Garamond" w:hAnsi="Garamond" w:cs="Times New Roman"/>
          <w:i/>
          <w:sz w:val="24"/>
          <w:szCs w:val="24"/>
        </w:rPr>
        <w:t>Drejtoria</w:t>
      </w:r>
      <w:r w:rsidRPr="008A46CF">
        <w:rPr>
          <w:rFonts w:ascii="Garamond" w:hAnsi="Garamond" w:cs="Times New Roman"/>
          <w:i/>
          <w:spacing w:val="-3"/>
          <w:sz w:val="24"/>
          <w:szCs w:val="24"/>
        </w:rPr>
        <w:t xml:space="preserve"> e Politikave për </w:t>
      </w:r>
      <w:r w:rsidRPr="008A46CF">
        <w:rPr>
          <w:rFonts w:ascii="Garamond" w:hAnsi="Garamond" w:cs="Times New Roman"/>
          <w:i/>
          <w:sz w:val="24"/>
          <w:szCs w:val="24"/>
        </w:rPr>
        <w:t>Azilin, të Huajt dhe</w:t>
      </w:r>
      <w:r w:rsidRPr="008A46CF">
        <w:rPr>
          <w:rFonts w:ascii="Garamond" w:hAnsi="Garamond" w:cs="Times New Roman"/>
          <w:i/>
          <w:spacing w:val="-4"/>
          <w:sz w:val="24"/>
          <w:szCs w:val="24"/>
        </w:rPr>
        <w:t xml:space="preserve"> </w:t>
      </w:r>
      <w:r w:rsidRPr="008A46CF">
        <w:rPr>
          <w:rFonts w:ascii="Garamond" w:hAnsi="Garamond" w:cs="Times New Roman"/>
          <w:i/>
          <w:sz w:val="24"/>
          <w:szCs w:val="24"/>
        </w:rPr>
        <w:t>Shtetësinë, Ministria e Brendshme.</w:t>
      </w:r>
    </w:p>
    <w:p w14:paraId="59AFCB20" w14:textId="77777777" w:rsidR="008A46CF" w:rsidRDefault="008A46CF" w:rsidP="00172E46">
      <w:pPr>
        <w:ind w:firstLine="284"/>
        <w:rPr>
          <w:rFonts w:ascii="Garamond" w:hAnsi="Garamond" w:cs="Times New Roman"/>
          <w:b/>
          <w:color w:val="0070C0"/>
          <w:sz w:val="24"/>
          <w:szCs w:val="24"/>
        </w:rPr>
      </w:pPr>
    </w:p>
    <w:p w14:paraId="03D45AC8" w14:textId="30B638DA" w:rsidR="00634F40" w:rsidRPr="0077293D" w:rsidRDefault="00634F40" w:rsidP="00172E46">
      <w:pPr>
        <w:ind w:firstLine="284"/>
        <w:rPr>
          <w:rFonts w:ascii="Garamond" w:hAnsi="Garamond" w:cs="Times New Roman"/>
          <w:b/>
          <w:sz w:val="24"/>
          <w:szCs w:val="24"/>
        </w:rPr>
      </w:pPr>
      <w:r w:rsidRPr="0077293D">
        <w:rPr>
          <w:rFonts w:ascii="Garamond" w:hAnsi="Garamond" w:cs="Times New Roman"/>
          <w:b/>
          <w:color w:val="0070C0"/>
          <w:sz w:val="24"/>
          <w:szCs w:val="24"/>
        </w:rPr>
        <w:t>INSTITUCIONE</w:t>
      </w:r>
      <w:r w:rsidRPr="0077293D">
        <w:rPr>
          <w:rFonts w:ascii="Garamond" w:hAnsi="Garamond" w:cs="Times New Roman"/>
          <w:b/>
          <w:color w:val="0070C0"/>
          <w:spacing w:val="32"/>
          <w:sz w:val="24"/>
          <w:szCs w:val="24"/>
        </w:rPr>
        <w:t xml:space="preserve"> </w:t>
      </w:r>
      <w:r w:rsidRPr="0077293D">
        <w:rPr>
          <w:rFonts w:ascii="Garamond" w:hAnsi="Garamond" w:cs="Times New Roman"/>
          <w:b/>
          <w:color w:val="0070C0"/>
          <w:sz w:val="24"/>
          <w:szCs w:val="24"/>
        </w:rPr>
        <w:t>KONTRIBUESE:</w:t>
      </w:r>
    </w:p>
    <w:p w14:paraId="3E5263FF" w14:textId="72E05E9F" w:rsidR="00634F40" w:rsidRPr="0077293D" w:rsidRDefault="00634F40" w:rsidP="00172E46">
      <w:pPr>
        <w:ind w:firstLine="284"/>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pacing w:val="-1"/>
          <w:w w:val="105"/>
          <w:sz w:val="24"/>
          <w:szCs w:val="24"/>
        </w:rPr>
        <w:t>MINISTRIA</w:t>
      </w:r>
      <w:r w:rsidRPr="0077293D">
        <w:rPr>
          <w:rFonts w:ascii="Garamond" w:hAnsi="Garamond" w:cs="Times New Roman"/>
          <w:b/>
          <w:color w:val="2E74B5" w:themeColor="accent1" w:themeShade="BF"/>
          <w:spacing w:val="-8"/>
          <w:w w:val="105"/>
          <w:sz w:val="24"/>
          <w:szCs w:val="24"/>
        </w:rPr>
        <w:t xml:space="preserve"> </w:t>
      </w:r>
      <w:r w:rsidRPr="0077293D">
        <w:rPr>
          <w:rFonts w:ascii="Garamond" w:hAnsi="Garamond" w:cs="Times New Roman"/>
          <w:b/>
          <w:color w:val="2E74B5" w:themeColor="accent1" w:themeShade="BF"/>
          <w:spacing w:val="-1"/>
          <w:w w:val="105"/>
          <w:sz w:val="24"/>
          <w:szCs w:val="24"/>
        </w:rPr>
        <w:t>E</w:t>
      </w:r>
      <w:r w:rsidRPr="0077293D">
        <w:rPr>
          <w:rFonts w:ascii="Garamond" w:hAnsi="Garamond" w:cs="Times New Roman"/>
          <w:b/>
          <w:color w:val="2E74B5" w:themeColor="accent1" w:themeShade="BF"/>
          <w:spacing w:val="-7"/>
          <w:w w:val="105"/>
          <w:sz w:val="24"/>
          <w:szCs w:val="24"/>
        </w:rPr>
        <w:t xml:space="preserve"> B</w:t>
      </w:r>
      <w:r w:rsidRPr="0077293D">
        <w:rPr>
          <w:rFonts w:ascii="Garamond" w:hAnsi="Garamond" w:cs="Times New Roman"/>
          <w:b/>
          <w:color w:val="2E74B5" w:themeColor="accent1" w:themeShade="BF"/>
          <w:spacing w:val="-1"/>
          <w:w w:val="105"/>
          <w:sz w:val="24"/>
          <w:szCs w:val="24"/>
        </w:rPr>
        <w:t>RENDSHME</w:t>
      </w:r>
    </w:p>
    <w:p w14:paraId="79D30766" w14:textId="77777777" w:rsidR="00634F40" w:rsidRPr="0077293D" w:rsidRDefault="00634F40" w:rsidP="00172E46">
      <w:pPr>
        <w:pStyle w:val="BodyText"/>
        <w:ind w:firstLine="284"/>
        <w:jc w:val="both"/>
        <w:rPr>
          <w:rFonts w:ascii="Garamond" w:hAnsi="Garamond" w:cs="Times New Roman"/>
          <w:spacing w:val="-39"/>
          <w:w w:val="105"/>
          <w:sz w:val="24"/>
          <w:szCs w:val="24"/>
        </w:rPr>
      </w:pPr>
      <w:r w:rsidRPr="0077293D">
        <w:rPr>
          <w:rFonts w:ascii="Garamond" w:hAnsi="Garamond" w:cs="Times New Roman"/>
          <w:spacing w:val="-1"/>
          <w:w w:val="105"/>
          <w:sz w:val="24"/>
          <w:szCs w:val="24"/>
        </w:rPr>
        <w:t>Drejtoria</w:t>
      </w:r>
      <w:r w:rsidRPr="0077293D">
        <w:rPr>
          <w:rFonts w:ascii="Garamond" w:hAnsi="Garamond" w:cs="Times New Roman"/>
          <w:spacing w:val="-10"/>
          <w:w w:val="105"/>
          <w:sz w:val="24"/>
          <w:szCs w:val="24"/>
        </w:rPr>
        <w:t xml:space="preserve"> </w:t>
      </w:r>
      <w:r w:rsidRPr="0077293D">
        <w:rPr>
          <w:rFonts w:ascii="Garamond" w:hAnsi="Garamond" w:cs="Times New Roman"/>
          <w:spacing w:val="-1"/>
          <w:w w:val="105"/>
          <w:sz w:val="24"/>
          <w:szCs w:val="24"/>
        </w:rPr>
        <w:t>e</w:t>
      </w:r>
      <w:r w:rsidRPr="0077293D">
        <w:rPr>
          <w:rFonts w:ascii="Garamond" w:hAnsi="Garamond" w:cs="Times New Roman"/>
          <w:spacing w:val="-7"/>
          <w:w w:val="105"/>
          <w:sz w:val="24"/>
          <w:szCs w:val="24"/>
        </w:rPr>
        <w:t xml:space="preserve"> </w:t>
      </w:r>
      <w:r w:rsidRPr="0077293D">
        <w:rPr>
          <w:rFonts w:ascii="Garamond" w:hAnsi="Garamond" w:cs="Times New Roman"/>
          <w:spacing w:val="-1"/>
          <w:w w:val="105"/>
          <w:sz w:val="24"/>
          <w:szCs w:val="24"/>
        </w:rPr>
        <w:t>Përgjithshme</w:t>
      </w:r>
      <w:r w:rsidRPr="0077293D">
        <w:rPr>
          <w:rFonts w:ascii="Garamond" w:hAnsi="Garamond" w:cs="Times New Roman"/>
          <w:spacing w:val="-8"/>
          <w:w w:val="105"/>
          <w:sz w:val="24"/>
          <w:szCs w:val="24"/>
        </w:rPr>
        <w:t xml:space="preserve"> </w:t>
      </w:r>
      <w:r w:rsidRPr="0077293D">
        <w:rPr>
          <w:rFonts w:ascii="Garamond" w:hAnsi="Garamond" w:cs="Times New Roman"/>
          <w:w w:val="105"/>
          <w:sz w:val="24"/>
          <w:szCs w:val="24"/>
        </w:rPr>
        <w:t>e</w:t>
      </w:r>
      <w:r w:rsidRPr="0077293D">
        <w:rPr>
          <w:rFonts w:ascii="Garamond" w:hAnsi="Garamond" w:cs="Times New Roman"/>
          <w:spacing w:val="-10"/>
          <w:w w:val="105"/>
          <w:sz w:val="24"/>
          <w:szCs w:val="24"/>
        </w:rPr>
        <w:t xml:space="preserve"> </w:t>
      </w:r>
      <w:r w:rsidRPr="0077293D">
        <w:rPr>
          <w:rFonts w:ascii="Garamond" w:hAnsi="Garamond" w:cs="Times New Roman"/>
          <w:w w:val="105"/>
          <w:sz w:val="24"/>
          <w:szCs w:val="24"/>
        </w:rPr>
        <w:t>Policisë</w:t>
      </w:r>
      <w:r w:rsidRPr="0077293D">
        <w:rPr>
          <w:rFonts w:ascii="Garamond" w:hAnsi="Garamond" w:cs="Times New Roman"/>
          <w:spacing w:val="-6"/>
          <w:w w:val="105"/>
          <w:sz w:val="24"/>
          <w:szCs w:val="24"/>
        </w:rPr>
        <w:t xml:space="preserve"> </w:t>
      </w:r>
      <w:r w:rsidRPr="0077293D">
        <w:rPr>
          <w:rFonts w:ascii="Garamond" w:hAnsi="Garamond" w:cs="Times New Roman"/>
          <w:w w:val="105"/>
          <w:sz w:val="24"/>
          <w:szCs w:val="24"/>
        </w:rPr>
        <w:t>së</w:t>
      </w:r>
      <w:r w:rsidRPr="0077293D">
        <w:rPr>
          <w:rFonts w:ascii="Garamond" w:hAnsi="Garamond" w:cs="Times New Roman"/>
          <w:spacing w:val="-7"/>
          <w:w w:val="105"/>
          <w:sz w:val="24"/>
          <w:szCs w:val="24"/>
        </w:rPr>
        <w:t xml:space="preserve"> </w:t>
      </w:r>
      <w:r w:rsidRPr="0077293D">
        <w:rPr>
          <w:rFonts w:ascii="Garamond" w:hAnsi="Garamond" w:cs="Times New Roman"/>
          <w:w w:val="105"/>
          <w:sz w:val="24"/>
          <w:szCs w:val="24"/>
        </w:rPr>
        <w:t>Shtetit</w:t>
      </w:r>
      <w:r w:rsidRPr="0077293D">
        <w:rPr>
          <w:rFonts w:ascii="Garamond" w:hAnsi="Garamond" w:cs="Times New Roman"/>
          <w:spacing w:val="-39"/>
          <w:w w:val="105"/>
          <w:sz w:val="24"/>
          <w:szCs w:val="24"/>
        </w:rPr>
        <w:t xml:space="preserve"> </w:t>
      </w:r>
    </w:p>
    <w:p w14:paraId="2FCFC51F" w14:textId="77777777" w:rsidR="00634F40" w:rsidRPr="0077293D" w:rsidRDefault="00634F40" w:rsidP="00172E46">
      <w:pPr>
        <w:pStyle w:val="BodyText"/>
        <w:ind w:firstLine="284"/>
        <w:jc w:val="both"/>
        <w:rPr>
          <w:rFonts w:ascii="Garamond" w:hAnsi="Garamond" w:cs="Times New Roman"/>
          <w:spacing w:val="-1"/>
          <w:w w:val="105"/>
          <w:sz w:val="24"/>
          <w:szCs w:val="24"/>
        </w:rPr>
      </w:pPr>
      <w:r w:rsidRPr="0077293D">
        <w:rPr>
          <w:rFonts w:ascii="Garamond" w:hAnsi="Garamond" w:cs="Times New Roman"/>
          <w:spacing w:val="-1"/>
          <w:w w:val="105"/>
          <w:sz w:val="24"/>
          <w:szCs w:val="24"/>
        </w:rPr>
        <w:t xml:space="preserve">Drejtoria e Përgjithshme e Gjendjes Civile </w:t>
      </w:r>
    </w:p>
    <w:p w14:paraId="50CA13D9" w14:textId="77777777" w:rsidR="00634F40" w:rsidRPr="0077293D" w:rsidRDefault="00634F40" w:rsidP="00172E46">
      <w:pPr>
        <w:pStyle w:val="BodyText"/>
        <w:ind w:firstLine="284"/>
        <w:jc w:val="both"/>
        <w:rPr>
          <w:rFonts w:ascii="Garamond" w:hAnsi="Garamond" w:cs="Times New Roman"/>
          <w:w w:val="105"/>
          <w:sz w:val="24"/>
          <w:szCs w:val="24"/>
        </w:rPr>
      </w:pPr>
      <w:r w:rsidRPr="0077293D">
        <w:rPr>
          <w:rFonts w:ascii="Garamond" w:hAnsi="Garamond" w:cs="Times New Roman"/>
          <w:w w:val="105"/>
          <w:sz w:val="24"/>
          <w:szCs w:val="24"/>
        </w:rPr>
        <w:t>Departamenti për Kufirin dhe Migracionin</w:t>
      </w:r>
    </w:p>
    <w:p w14:paraId="736840A6" w14:textId="77777777" w:rsidR="00634F40" w:rsidRPr="0077293D" w:rsidRDefault="00634F40" w:rsidP="00172E46">
      <w:pPr>
        <w:pStyle w:val="BodyText"/>
        <w:ind w:firstLine="284"/>
        <w:jc w:val="both"/>
        <w:rPr>
          <w:rFonts w:ascii="Garamond" w:hAnsi="Garamond" w:cs="Times New Roman"/>
          <w:spacing w:val="-1"/>
          <w:w w:val="105"/>
          <w:sz w:val="24"/>
          <w:szCs w:val="24"/>
        </w:rPr>
      </w:pPr>
      <w:r w:rsidRPr="0077293D">
        <w:rPr>
          <w:rFonts w:ascii="Garamond" w:hAnsi="Garamond" w:cs="Times New Roman"/>
          <w:spacing w:val="-1"/>
          <w:w w:val="105"/>
          <w:sz w:val="24"/>
          <w:szCs w:val="24"/>
        </w:rPr>
        <w:lastRenderedPageBreak/>
        <w:t>Drejtoria e Politikave për Antitrafikun dhe Migracionin</w:t>
      </w:r>
    </w:p>
    <w:p w14:paraId="018511D3" w14:textId="79554E1E" w:rsidR="00634F40" w:rsidRPr="0077293D" w:rsidRDefault="00634F40" w:rsidP="00172E46">
      <w:pPr>
        <w:pStyle w:val="BodyText"/>
        <w:ind w:firstLine="284"/>
        <w:jc w:val="both"/>
        <w:rPr>
          <w:rFonts w:ascii="Garamond" w:hAnsi="Garamond" w:cs="Times New Roman"/>
          <w:spacing w:val="-1"/>
          <w:w w:val="105"/>
          <w:sz w:val="24"/>
          <w:szCs w:val="24"/>
        </w:rPr>
      </w:pPr>
      <w:r w:rsidRPr="0077293D">
        <w:rPr>
          <w:rFonts w:ascii="Garamond" w:hAnsi="Garamond" w:cs="Times New Roman"/>
          <w:spacing w:val="-1"/>
          <w:w w:val="105"/>
          <w:sz w:val="24"/>
          <w:szCs w:val="24"/>
        </w:rPr>
        <w:t>Drejtoria e</w:t>
      </w:r>
      <w:r w:rsidR="000F63CD" w:rsidRPr="0077293D">
        <w:rPr>
          <w:rFonts w:ascii="Garamond" w:hAnsi="Garamond" w:cs="Times New Roman"/>
          <w:spacing w:val="-1"/>
          <w:w w:val="105"/>
          <w:sz w:val="24"/>
          <w:szCs w:val="24"/>
        </w:rPr>
        <w:t xml:space="preserve"> Politik</w:t>
      </w:r>
      <w:r w:rsidRPr="0077293D">
        <w:rPr>
          <w:rFonts w:ascii="Garamond" w:hAnsi="Garamond" w:cs="Times New Roman"/>
          <w:spacing w:val="-1"/>
          <w:w w:val="105"/>
          <w:sz w:val="24"/>
          <w:szCs w:val="24"/>
        </w:rPr>
        <w:t>ave për Azilin, të Huajt dhe Shtetësinë</w:t>
      </w:r>
    </w:p>
    <w:p w14:paraId="2D72DA3F" w14:textId="7C78B6AB" w:rsidR="00634F40" w:rsidRPr="0077293D" w:rsidRDefault="00634F40" w:rsidP="00172E46">
      <w:pPr>
        <w:ind w:firstLine="284"/>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MINISTRIA E FINANCAVE DHE EKONOMISË</w:t>
      </w:r>
    </w:p>
    <w:p w14:paraId="2A2B7BC1" w14:textId="77777777" w:rsidR="00634F40" w:rsidRPr="0077293D" w:rsidRDefault="00634F40" w:rsidP="00172E46">
      <w:pPr>
        <w:pStyle w:val="BodyText"/>
        <w:ind w:firstLine="284"/>
        <w:jc w:val="both"/>
        <w:rPr>
          <w:rFonts w:ascii="Garamond" w:hAnsi="Garamond" w:cs="Times New Roman"/>
          <w:spacing w:val="-1"/>
          <w:w w:val="105"/>
          <w:sz w:val="24"/>
          <w:szCs w:val="24"/>
        </w:rPr>
      </w:pPr>
      <w:r w:rsidRPr="0077293D">
        <w:rPr>
          <w:rFonts w:ascii="Garamond" w:hAnsi="Garamond" w:cs="Times New Roman"/>
          <w:spacing w:val="-1"/>
          <w:w w:val="105"/>
          <w:sz w:val="24"/>
          <w:szCs w:val="24"/>
        </w:rPr>
        <w:t xml:space="preserve">Drejtoria e Politikave të Punësimit dhe Aftësimit Profesional </w:t>
      </w:r>
    </w:p>
    <w:p w14:paraId="61375EEC" w14:textId="77777777" w:rsidR="00634F40" w:rsidRPr="0077293D" w:rsidRDefault="00634F40" w:rsidP="00172E46">
      <w:pPr>
        <w:pStyle w:val="BodyText"/>
        <w:ind w:firstLine="284"/>
        <w:jc w:val="both"/>
        <w:rPr>
          <w:rFonts w:ascii="Garamond" w:hAnsi="Garamond" w:cs="Times New Roman"/>
          <w:spacing w:val="-1"/>
          <w:w w:val="105"/>
          <w:sz w:val="24"/>
          <w:szCs w:val="24"/>
        </w:rPr>
      </w:pPr>
      <w:r w:rsidRPr="0077293D">
        <w:rPr>
          <w:rFonts w:ascii="Garamond" w:hAnsi="Garamond" w:cs="Times New Roman"/>
          <w:spacing w:val="-1"/>
          <w:w w:val="105"/>
          <w:sz w:val="24"/>
          <w:szCs w:val="24"/>
        </w:rPr>
        <w:t>Agjencia Kombëtare e Punësimit dhe Aftësive (AKPA)</w:t>
      </w:r>
    </w:p>
    <w:p w14:paraId="7CE5E898" w14:textId="6B851F10" w:rsidR="00634F40" w:rsidRPr="0077293D" w:rsidRDefault="00634F40" w:rsidP="00172E46">
      <w:pPr>
        <w:pStyle w:val="BodyText"/>
        <w:ind w:firstLine="284"/>
        <w:rPr>
          <w:rFonts w:ascii="Garamond" w:hAnsi="Garamond" w:cs="Times New Roman"/>
          <w:b/>
          <w:color w:val="2E74B5" w:themeColor="accent1" w:themeShade="BF"/>
          <w:sz w:val="24"/>
          <w:szCs w:val="24"/>
        </w:rPr>
      </w:pPr>
      <w:r w:rsidRPr="0077293D">
        <w:rPr>
          <w:rFonts w:ascii="Garamond" w:hAnsi="Garamond" w:cs="Times New Roman"/>
          <w:b/>
          <w:color w:val="2E74B5" w:themeColor="accent1" w:themeShade="BF"/>
          <w:sz w:val="24"/>
          <w:szCs w:val="24"/>
        </w:rPr>
        <w:t>MINISTRIA PËR EVROPËN DHE PUNËT E JASHTME</w:t>
      </w:r>
    </w:p>
    <w:p w14:paraId="2A719F91" w14:textId="77777777" w:rsidR="00634F40" w:rsidRPr="0077293D" w:rsidRDefault="00634F40" w:rsidP="00172E46">
      <w:pPr>
        <w:ind w:firstLine="284"/>
        <w:rPr>
          <w:rFonts w:ascii="Garamond" w:hAnsi="Garamond" w:cs="Times New Roman"/>
          <w:b/>
          <w:color w:val="0070C0"/>
          <w:spacing w:val="-1"/>
          <w:w w:val="105"/>
          <w:sz w:val="24"/>
          <w:szCs w:val="24"/>
        </w:rPr>
      </w:pPr>
      <w:r w:rsidRPr="0077293D">
        <w:rPr>
          <w:rFonts w:ascii="Garamond" w:hAnsi="Garamond" w:cs="Times New Roman"/>
          <w:b/>
          <w:color w:val="0070C0"/>
          <w:spacing w:val="-1"/>
          <w:w w:val="105"/>
          <w:sz w:val="24"/>
          <w:szCs w:val="24"/>
        </w:rPr>
        <w:t>INSTITUTI I STATISTIKAVE (INSTAT)</w:t>
      </w:r>
    </w:p>
    <w:p w14:paraId="04481CA3" w14:textId="3AB4BE8A" w:rsidR="00634F40" w:rsidRPr="0077293D" w:rsidRDefault="00634F40" w:rsidP="00172E46">
      <w:pPr>
        <w:ind w:firstLine="284"/>
        <w:rPr>
          <w:rFonts w:ascii="Garamond" w:hAnsi="Garamond" w:cs="Times New Roman"/>
          <w:i/>
          <w:sz w:val="24"/>
          <w:szCs w:val="24"/>
        </w:rPr>
      </w:pPr>
    </w:p>
    <w:p w14:paraId="4CE0EFDA" w14:textId="77777777" w:rsidR="007C1E48" w:rsidRPr="0077293D" w:rsidRDefault="007C1E48" w:rsidP="00172E46">
      <w:pPr>
        <w:ind w:firstLine="284"/>
        <w:jc w:val="center"/>
        <w:rPr>
          <w:rFonts w:ascii="Garamond" w:hAnsi="Garamond" w:cs="Times New Roman"/>
          <w:sz w:val="24"/>
          <w:szCs w:val="24"/>
        </w:rPr>
      </w:pPr>
      <w:bookmarkStart w:id="22" w:name="_GoBack"/>
      <w:bookmarkEnd w:id="22"/>
    </w:p>
    <w:p w14:paraId="7A24E5C9" w14:textId="74903758" w:rsidR="007C1E48" w:rsidRPr="0077293D" w:rsidRDefault="007C1E48" w:rsidP="00172E46">
      <w:pPr>
        <w:ind w:firstLine="284"/>
        <w:jc w:val="center"/>
        <w:rPr>
          <w:rFonts w:ascii="Garamond" w:hAnsi="Garamond" w:cs="Times New Roman"/>
          <w:sz w:val="24"/>
          <w:szCs w:val="24"/>
        </w:rPr>
      </w:pPr>
    </w:p>
    <w:sectPr w:rsidR="007C1E48" w:rsidRPr="0077293D" w:rsidSect="00AD0B9B">
      <w:footerReference w:type="default" r:id="rId13"/>
      <w:pgSz w:w="12240" w:h="15840"/>
      <w:pgMar w:top="117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729F9" w14:textId="77777777" w:rsidR="003837A5" w:rsidRDefault="003837A5" w:rsidP="000103E6">
      <w:r>
        <w:separator/>
      </w:r>
    </w:p>
  </w:endnote>
  <w:endnote w:type="continuationSeparator" w:id="0">
    <w:p w14:paraId="07FA0795" w14:textId="77777777" w:rsidR="003837A5" w:rsidRDefault="003837A5" w:rsidP="000103E6">
      <w:r>
        <w:continuationSeparator/>
      </w:r>
    </w:p>
  </w:endnote>
  <w:endnote w:type="continuationNotice" w:id="1">
    <w:p w14:paraId="3D4B1704" w14:textId="77777777" w:rsidR="003837A5" w:rsidRDefault="003837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8A341" w14:textId="77777777" w:rsidR="003837A5" w:rsidRDefault="003837A5">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709FB" w14:textId="77777777" w:rsidR="003837A5" w:rsidRDefault="003837A5" w:rsidP="000103E6">
      <w:r>
        <w:separator/>
      </w:r>
    </w:p>
  </w:footnote>
  <w:footnote w:type="continuationSeparator" w:id="0">
    <w:p w14:paraId="48123FDC" w14:textId="77777777" w:rsidR="003837A5" w:rsidRDefault="003837A5" w:rsidP="000103E6">
      <w:r>
        <w:continuationSeparator/>
      </w:r>
    </w:p>
  </w:footnote>
  <w:footnote w:type="continuationNotice" w:id="1">
    <w:p w14:paraId="56B439A2" w14:textId="77777777" w:rsidR="003837A5" w:rsidRDefault="003837A5"/>
  </w:footnote>
  <w:footnote w:id="2">
    <w:p w14:paraId="7A881E03" w14:textId="04C8CE9E" w:rsidR="003837A5" w:rsidRPr="000A5876" w:rsidRDefault="003837A5">
      <w:pPr>
        <w:pStyle w:val="FootnoteText"/>
        <w:rPr>
          <w:rFonts w:ascii="Garamond" w:hAnsi="Garamond"/>
        </w:rPr>
      </w:pPr>
      <w:r w:rsidRPr="000A5876">
        <w:rPr>
          <w:rStyle w:val="FootnoteReference"/>
          <w:rFonts w:ascii="Garamond" w:hAnsi="Garamond"/>
        </w:rPr>
        <w:footnoteRef/>
      </w:r>
      <w:r w:rsidRPr="000A5876">
        <w:rPr>
          <w:rFonts w:ascii="Garamond" w:hAnsi="Garamond"/>
        </w:rPr>
        <w:t xml:space="preserve"> Nga </w:t>
      </w:r>
      <w:proofErr w:type="spellStart"/>
      <w:r w:rsidRPr="000A5876">
        <w:rPr>
          <w:rFonts w:ascii="Garamond" w:hAnsi="Garamond"/>
        </w:rPr>
        <w:t>janari</w:t>
      </w:r>
      <w:proofErr w:type="spellEnd"/>
      <w:r w:rsidRPr="000A5876">
        <w:rPr>
          <w:rFonts w:ascii="Garamond" w:hAnsi="Garamond"/>
        </w:rPr>
        <w:t xml:space="preserve"> 2024</w:t>
      </w:r>
      <w:r>
        <w:rPr>
          <w:rFonts w:ascii="Garamond" w:hAnsi="Garamond"/>
        </w:rPr>
        <w:t>,</w:t>
      </w:r>
      <w:r w:rsidRPr="000A5876">
        <w:rPr>
          <w:rFonts w:ascii="Garamond" w:hAnsi="Garamond"/>
        </w:rPr>
        <w:t xml:space="preserve"> </w:t>
      </w:r>
      <w:proofErr w:type="spellStart"/>
      <w:r w:rsidRPr="000A5876">
        <w:rPr>
          <w:rFonts w:ascii="Garamond" w:hAnsi="Garamond"/>
        </w:rPr>
        <w:t>Ministria</w:t>
      </w:r>
      <w:proofErr w:type="spellEnd"/>
      <w:r w:rsidRPr="000A5876">
        <w:rPr>
          <w:rFonts w:ascii="Garamond" w:hAnsi="Garamond"/>
        </w:rPr>
        <w:t xml:space="preserve"> e </w:t>
      </w:r>
      <w:proofErr w:type="spellStart"/>
      <w:r w:rsidRPr="000A5876">
        <w:rPr>
          <w:rFonts w:ascii="Garamond" w:hAnsi="Garamond"/>
        </w:rPr>
        <w:t>Ekonomisë</w:t>
      </w:r>
      <w:proofErr w:type="spellEnd"/>
      <w:r w:rsidRPr="000A5876">
        <w:rPr>
          <w:rFonts w:ascii="Garamond" w:hAnsi="Garamond"/>
        </w:rPr>
        <w:t xml:space="preserve">, </w:t>
      </w:r>
      <w:proofErr w:type="spellStart"/>
      <w:r w:rsidRPr="000A5876">
        <w:rPr>
          <w:rFonts w:ascii="Garamond" w:hAnsi="Garamond"/>
        </w:rPr>
        <w:t>Kulturës</w:t>
      </w:r>
      <w:proofErr w:type="spellEnd"/>
      <w:r w:rsidRPr="000A5876">
        <w:rPr>
          <w:rFonts w:ascii="Garamond" w:hAnsi="Garamond"/>
        </w:rPr>
        <w:t xml:space="preserve"> </w:t>
      </w:r>
      <w:proofErr w:type="spellStart"/>
      <w:r w:rsidRPr="000A5876">
        <w:rPr>
          <w:rFonts w:ascii="Garamond" w:hAnsi="Garamond"/>
        </w:rPr>
        <w:t>dhe</w:t>
      </w:r>
      <w:proofErr w:type="spellEnd"/>
      <w:r w:rsidRPr="000A5876">
        <w:rPr>
          <w:rFonts w:ascii="Garamond" w:hAnsi="Garamond"/>
        </w:rPr>
        <w:t xml:space="preserve"> </w:t>
      </w:r>
      <w:proofErr w:type="spellStart"/>
      <w:r w:rsidRPr="000A5876">
        <w:rPr>
          <w:rFonts w:ascii="Garamond" w:hAnsi="Garamond"/>
        </w:rPr>
        <w:t>Inovacionit</w:t>
      </w:r>
      <w:proofErr w:type="spellEnd"/>
      <w:r w:rsidRPr="000A5876">
        <w:rPr>
          <w:rFonts w:ascii="Garamond" w:hAnsi="Garamond"/>
        </w:rPr>
        <w:t>.</w:t>
      </w:r>
    </w:p>
  </w:footnote>
  <w:footnote w:id="3">
    <w:p w14:paraId="4A4C5781" w14:textId="17571F12" w:rsidR="003837A5" w:rsidRPr="00ED3992" w:rsidRDefault="003837A5" w:rsidP="003E7FEB">
      <w:pPr>
        <w:pStyle w:val="FootnoteText"/>
        <w:jc w:val="both"/>
        <w:rPr>
          <w:rFonts w:ascii="Garamond" w:hAnsi="Garamond"/>
        </w:rPr>
      </w:pPr>
      <w:r w:rsidRPr="00ED3992">
        <w:rPr>
          <w:rStyle w:val="FootnoteReference"/>
          <w:rFonts w:ascii="Garamond" w:hAnsi="Garamond"/>
        </w:rPr>
        <w:footnoteRef/>
      </w:r>
      <w:r w:rsidRPr="00ED3992">
        <w:rPr>
          <w:rFonts w:ascii="Garamond" w:hAnsi="Garamond"/>
        </w:rPr>
        <w:t xml:space="preserve"> </w:t>
      </w:r>
      <w:r w:rsidRPr="00ED3992">
        <w:rPr>
          <w:rFonts w:ascii="Garamond" w:hAnsi="Garamond"/>
          <w:bCs/>
          <w:lang w:val="sq-AL"/>
        </w:rPr>
        <w:t xml:space="preserve">Më 2 </w:t>
      </w:r>
      <w:r>
        <w:rPr>
          <w:rFonts w:ascii="Garamond" w:hAnsi="Garamond"/>
          <w:bCs/>
          <w:lang w:val="sq-AL"/>
        </w:rPr>
        <w:t>m</w:t>
      </w:r>
      <w:r w:rsidRPr="00ED3992">
        <w:rPr>
          <w:rFonts w:ascii="Garamond" w:hAnsi="Garamond"/>
          <w:bCs/>
          <w:lang w:val="sq-AL"/>
        </w:rPr>
        <w:t xml:space="preserve">aj 2024, Këshilli i </w:t>
      </w:r>
      <w:r w:rsidRPr="00ED3992">
        <w:rPr>
          <w:rFonts w:ascii="Garamond" w:hAnsi="Garamond"/>
          <w:bCs/>
          <w:lang w:val="sq-AL"/>
        </w:rPr>
        <w:t xml:space="preserve">Ministrave </w:t>
      </w:r>
      <w:r w:rsidRPr="00ED3992">
        <w:rPr>
          <w:rFonts w:ascii="Garamond" w:hAnsi="Garamond"/>
          <w:lang w:val="sq-AL"/>
        </w:rPr>
        <w:t>miratoi me VKM</w:t>
      </w:r>
      <w:r>
        <w:rPr>
          <w:rFonts w:ascii="Garamond" w:hAnsi="Garamond"/>
          <w:lang w:val="sq-AL"/>
        </w:rPr>
        <w:t>-në</w:t>
      </w:r>
      <w:r w:rsidRPr="00ED3992">
        <w:rPr>
          <w:rFonts w:ascii="Garamond" w:hAnsi="Garamond"/>
          <w:lang w:val="sq-AL"/>
        </w:rPr>
        <w:t xml:space="preserve"> nr. 271, datë 2.5.2024</w:t>
      </w:r>
      <w:r>
        <w:rPr>
          <w:rFonts w:ascii="Garamond" w:hAnsi="Garamond"/>
          <w:lang w:val="sq-AL"/>
        </w:rPr>
        <w:t>,</w:t>
      </w:r>
      <w:r w:rsidRPr="00ED3992">
        <w:rPr>
          <w:rFonts w:ascii="Garamond" w:hAnsi="Garamond"/>
          <w:lang w:val="sq-AL"/>
        </w:rPr>
        <w:t xml:space="preserve"> Strategjinë e re Kombëtare për Migracionit (SKM) 2024</w:t>
      </w:r>
      <w:r>
        <w:rPr>
          <w:rFonts w:ascii="Garamond" w:hAnsi="Garamond"/>
          <w:lang w:val="sq-AL"/>
        </w:rPr>
        <w:t>–</w:t>
      </w:r>
      <w:r w:rsidRPr="00ED3992">
        <w:rPr>
          <w:rFonts w:ascii="Garamond" w:hAnsi="Garamond"/>
          <w:lang w:val="sq-AL"/>
        </w:rPr>
        <w:t>2030 dhe Planin e saj të Veprimit 2024</w:t>
      </w:r>
      <w:r>
        <w:rPr>
          <w:rFonts w:ascii="Garamond" w:hAnsi="Garamond"/>
          <w:lang w:val="sq-AL"/>
        </w:rPr>
        <w:t>–</w:t>
      </w:r>
      <w:r w:rsidRPr="00ED3992">
        <w:rPr>
          <w:rFonts w:ascii="Garamond" w:hAnsi="Garamond"/>
          <w:lang w:val="sq-AL"/>
        </w:rPr>
        <w:t>2026.</w:t>
      </w:r>
    </w:p>
  </w:footnote>
  <w:footnote w:id="4">
    <w:p w14:paraId="0A960EDD" w14:textId="3B255F28" w:rsidR="003837A5" w:rsidRPr="007C1E48" w:rsidRDefault="003837A5" w:rsidP="007C1E48">
      <w:pPr>
        <w:pStyle w:val="FootnoteText"/>
        <w:rPr>
          <w:rFonts w:ascii="Garamond" w:hAnsi="Garamond" w:cstheme="minorHAnsi"/>
        </w:rPr>
      </w:pPr>
      <w:r w:rsidRPr="007C1E48">
        <w:rPr>
          <w:rStyle w:val="FootnoteReference"/>
          <w:rFonts w:ascii="Garamond" w:hAnsi="Garamond" w:cstheme="minorHAnsi"/>
        </w:rPr>
        <w:footnoteRef/>
      </w:r>
      <w:r w:rsidRPr="007C1E48">
        <w:rPr>
          <w:rFonts w:ascii="Garamond" w:hAnsi="Garamond" w:cstheme="minorHAnsi"/>
        </w:rPr>
        <w:t xml:space="preserve"> </w:t>
      </w:r>
      <w:proofErr w:type="spellStart"/>
      <w:r w:rsidRPr="007C1E48">
        <w:rPr>
          <w:rFonts w:ascii="Garamond" w:hAnsi="Garamond" w:cstheme="minorHAnsi"/>
        </w:rPr>
        <w:t>Plani</w:t>
      </w:r>
      <w:proofErr w:type="spellEnd"/>
      <w:r w:rsidRPr="007C1E48">
        <w:rPr>
          <w:rFonts w:ascii="Garamond" w:hAnsi="Garamond" w:cstheme="minorHAnsi"/>
        </w:rPr>
        <w:t xml:space="preserve"> </w:t>
      </w:r>
      <w:proofErr w:type="spellStart"/>
      <w:r w:rsidRPr="007C1E48">
        <w:rPr>
          <w:rFonts w:ascii="Garamond" w:hAnsi="Garamond" w:cstheme="minorHAnsi"/>
        </w:rPr>
        <w:t>Kombëtar</w:t>
      </w:r>
      <w:proofErr w:type="spellEnd"/>
      <w:r w:rsidRPr="007C1E48">
        <w:rPr>
          <w:rFonts w:ascii="Garamond" w:hAnsi="Garamond" w:cstheme="minorHAnsi"/>
        </w:rPr>
        <w:t xml:space="preserve"> </w:t>
      </w:r>
      <w:proofErr w:type="spellStart"/>
      <w:r w:rsidRPr="007C1E48">
        <w:rPr>
          <w:rFonts w:ascii="Garamond" w:hAnsi="Garamond" w:cstheme="minorHAnsi"/>
        </w:rPr>
        <w:t>i</w:t>
      </w:r>
      <w:proofErr w:type="spellEnd"/>
      <w:r w:rsidRPr="007C1E48">
        <w:rPr>
          <w:rFonts w:ascii="Garamond" w:hAnsi="Garamond" w:cstheme="minorHAnsi"/>
        </w:rPr>
        <w:t xml:space="preserve"> </w:t>
      </w:r>
      <w:proofErr w:type="spellStart"/>
      <w:r w:rsidRPr="007C1E48">
        <w:rPr>
          <w:rFonts w:ascii="Garamond" w:hAnsi="Garamond" w:cstheme="minorHAnsi"/>
        </w:rPr>
        <w:t>Veprimit</w:t>
      </w:r>
      <w:proofErr w:type="spellEnd"/>
      <w:r w:rsidRPr="007C1E48">
        <w:rPr>
          <w:rFonts w:ascii="Garamond" w:hAnsi="Garamond" w:cstheme="minorHAnsi"/>
        </w:rPr>
        <w:t xml:space="preserve"> </w:t>
      </w:r>
      <w:proofErr w:type="spellStart"/>
      <w:r w:rsidRPr="007C1E48">
        <w:rPr>
          <w:rFonts w:ascii="Garamond" w:hAnsi="Garamond" w:cstheme="minorHAnsi"/>
        </w:rPr>
        <w:t>për</w:t>
      </w:r>
      <w:proofErr w:type="spellEnd"/>
      <w:r w:rsidRPr="007C1E48">
        <w:rPr>
          <w:rFonts w:ascii="Garamond" w:hAnsi="Garamond" w:cstheme="minorHAnsi"/>
        </w:rPr>
        <w:t xml:space="preserve"> </w:t>
      </w:r>
      <w:proofErr w:type="spellStart"/>
      <w:r w:rsidRPr="007C1E48">
        <w:rPr>
          <w:rFonts w:ascii="Garamond" w:hAnsi="Garamond" w:cstheme="minorHAnsi"/>
        </w:rPr>
        <w:t>Luftën</w:t>
      </w:r>
      <w:proofErr w:type="spellEnd"/>
      <w:r w:rsidRPr="007C1E48">
        <w:rPr>
          <w:rFonts w:ascii="Garamond" w:hAnsi="Garamond" w:cstheme="minorHAnsi"/>
        </w:rPr>
        <w:t xml:space="preserve"> </w:t>
      </w:r>
      <w:proofErr w:type="spellStart"/>
      <w:r w:rsidRPr="007C1E48">
        <w:rPr>
          <w:rFonts w:ascii="Garamond" w:hAnsi="Garamond" w:cstheme="minorHAnsi"/>
        </w:rPr>
        <w:t>kundër</w:t>
      </w:r>
      <w:proofErr w:type="spellEnd"/>
      <w:r w:rsidRPr="007C1E48">
        <w:rPr>
          <w:rFonts w:ascii="Garamond" w:hAnsi="Garamond" w:cstheme="minorHAnsi"/>
        </w:rPr>
        <w:t xml:space="preserve"> </w:t>
      </w:r>
      <w:proofErr w:type="spellStart"/>
      <w:r w:rsidRPr="007C1E48">
        <w:rPr>
          <w:rFonts w:ascii="Garamond" w:hAnsi="Garamond" w:cstheme="minorHAnsi"/>
        </w:rPr>
        <w:t>Trafikimit</w:t>
      </w:r>
      <w:proofErr w:type="spellEnd"/>
      <w:r w:rsidRPr="007C1E48">
        <w:rPr>
          <w:rFonts w:ascii="Garamond" w:hAnsi="Garamond" w:cstheme="minorHAnsi"/>
        </w:rPr>
        <w:t xml:space="preserve"> </w:t>
      </w:r>
      <w:proofErr w:type="spellStart"/>
      <w:r w:rsidRPr="007C1E48">
        <w:rPr>
          <w:rFonts w:ascii="Garamond" w:hAnsi="Garamond" w:cstheme="minorHAnsi"/>
        </w:rPr>
        <w:t>të</w:t>
      </w:r>
      <w:proofErr w:type="spellEnd"/>
      <w:r w:rsidRPr="007C1E48">
        <w:rPr>
          <w:rFonts w:ascii="Garamond" w:hAnsi="Garamond" w:cstheme="minorHAnsi"/>
        </w:rPr>
        <w:t xml:space="preserve"> </w:t>
      </w:r>
      <w:proofErr w:type="spellStart"/>
      <w:r w:rsidRPr="007C1E48">
        <w:rPr>
          <w:rFonts w:ascii="Garamond" w:hAnsi="Garamond" w:cstheme="minorHAnsi"/>
        </w:rPr>
        <w:t>Personave</w:t>
      </w:r>
      <w:proofErr w:type="spellEnd"/>
      <w:r w:rsidRPr="007C1E48">
        <w:rPr>
          <w:rFonts w:ascii="Garamond" w:hAnsi="Garamond" w:cstheme="minorHAnsi"/>
        </w:rPr>
        <w:t xml:space="preserve"> 2024</w:t>
      </w:r>
      <w:r>
        <w:rPr>
          <w:rFonts w:ascii="Garamond" w:hAnsi="Garamond" w:cstheme="minorHAnsi"/>
        </w:rPr>
        <w:t>–</w:t>
      </w:r>
      <w:r w:rsidRPr="007C1E48">
        <w:rPr>
          <w:rFonts w:ascii="Garamond" w:hAnsi="Garamond" w:cstheme="minorHAnsi"/>
        </w:rPr>
        <w:t xml:space="preserve">2025, u </w:t>
      </w:r>
      <w:proofErr w:type="spellStart"/>
      <w:r w:rsidRPr="007C1E48">
        <w:rPr>
          <w:rFonts w:ascii="Garamond" w:hAnsi="Garamond" w:cstheme="minorHAnsi"/>
        </w:rPr>
        <w:t>miratua</w:t>
      </w:r>
      <w:proofErr w:type="spellEnd"/>
      <w:r w:rsidRPr="007C1E48">
        <w:rPr>
          <w:rFonts w:ascii="Garamond" w:hAnsi="Garamond" w:cstheme="minorHAnsi"/>
        </w:rPr>
        <w:t xml:space="preserve"> me VKM</w:t>
      </w:r>
      <w:r>
        <w:rPr>
          <w:rFonts w:ascii="Garamond" w:hAnsi="Garamond" w:cstheme="minorHAnsi"/>
        </w:rPr>
        <w:t>-</w:t>
      </w:r>
      <w:proofErr w:type="spellStart"/>
      <w:r>
        <w:rPr>
          <w:rFonts w:ascii="Garamond" w:hAnsi="Garamond" w:cstheme="minorHAnsi"/>
        </w:rPr>
        <w:t>në</w:t>
      </w:r>
      <w:proofErr w:type="spellEnd"/>
      <w:r w:rsidRPr="007C1E48">
        <w:rPr>
          <w:rFonts w:ascii="Garamond" w:hAnsi="Garamond" w:cstheme="minorHAnsi"/>
        </w:rPr>
        <w:t xml:space="preserve"> nr. 458, </w:t>
      </w:r>
      <w:proofErr w:type="spellStart"/>
      <w:r w:rsidRPr="007C1E48">
        <w:rPr>
          <w:rFonts w:ascii="Garamond" w:hAnsi="Garamond" w:cstheme="minorHAnsi"/>
        </w:rPr>
        <w:t>datë</w:t>
      </w:r>
      <w:proofErr w:type="spellEnd"/>
      <w:r w:rsidRPr="007C1E48">
        <w:rPr>
          <w:rFonts w:ascii="Garamond" w:hAnsi="Garamond" w:cstheme="minorHAnsi"/>
        </w:rPr>
        <w:t xml:space="preserve"> 10.7.2024. </w:t>
      </w:r>
    </w:p>
    <w:p w14:paraId="39C4E1FE" w14:textId="77777777" w:rsidR="003837A5" w:rsidRDefault="003837A5" w:rsidP="000D272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09A1"/>
    <w:multiLevelType w:val="hybridMultilevel"/>
    <w:tmpl w:val="A2C62012"/>
    <w:lvl w:ilvl="0" w:tplc="04090001">
      <w:start w:val="1"/>
      <w:numFmt w:val="bullet"/>
      <w:lvlText w:val=""/>
      <w:lvlJc w:val="left"/>
      <w:pPr>
        <w:ind w:left="912" w:hanging="340"/>
      </w:pPr>
      <w:rPr>
        <w:rFonts w:ascii="Symbol" w:hAnsi="Symbol" w:hint="default"/>
        <w:w w:val="103"/>
        <w:sz w:val="20"/>
        <w:szCs w:val="20"/>
        <w:lang w:val="sq-AL" w:eastAsia="en-US" w:bidi="ar-SA"/>
      </w:rPr>
    </w:lvl>
    <w:lvl w:ilvl="1" w:tplc="FFFFFFFF">
      <w:numFmt w:val="bullet"/>
      <w:lvlText w:val="•"/>
      <w:lvlJc w:val="left"/>
      <w:pPr>
        <w:ind w:left="1726" w:hanging="340"/>
      </w:pPr>
      <w:rPr>
        <w:rFonts w:hint="default"/>
        <w:lang w:val="sq-AL" w:eastAsia="en-US" w:bidi="ar-SA"/>
      </w:rPr>
    </w:lvl>
    <w:lvl w:ilvl="2" w:tplc="FFFFFFFF">
      <w:numFmt w:val="bullet"/>
      <w:lvlText w:val="•"/>
      <w:lvlJc w:val="left"/>
      <w:pPr>
        <w:ind w:left="2532" w:hanging="340"/>
      </w:pPr>
      <w:rPr>
        <w:rFonts w:hint="default"/>
        <w:lang w:val="sq-AL" w:eastAsia="en-US" w:bidi="ar-SA"/>
      </w:rPr>
    </w:lvl>
    <w:lvl w:ilvl="3" w:tplc="FFFFFFFF">
      <w:numFmt w:val="bullet"/>
      <w:lvlText w:val="•"/>
      <w:lvlJc w:val="left"/>
      <w:pPr>
        <w:ind w:left="3338" w:hanging="340"/>
      </w:pPr>
      <w:rPr>
        <w:rFonts w:hint="default"/>
        <w:lang w:val="sq-AL" w:eastAsia="en-US" w:bidi="ar-SA"/>
      </w:rPr>
    </w:lvl>
    <w:lvl w:ilvl="4" w:tplc="FFFFFFFF">
      <w:numFmt w:val="bullet"/>
      <w:lvlText w:val="•"/>
      <w:lvlJc w:val="left"/>
      <w:pPr>
        <w:ind w:left="4144" w:hanging="340"/>
      </w:pPr>
      <w:rPr>
        <w:rFonts w:hint="default"/>
        <w:lang w:val="sq-AL" w:eastAsia="en-US" w:bidi="ar-SA"/>
      </w:rPr>
    </w:lvl>
    <w:lvl w:ilvl="5" w:tplc="FFFFFFFF">
      <w:numFmt w:val="bullet"/>
      <w:lvlText w:val="•"/>
      <w:lvlJc w:val="left"/>
      <w:pPr>
        <w:ind w:left="4950" w:hanging="340"/>
      </w:pPr>
      <w:rPr>
        <w:rFonts w:hint="default"/>
        <w:lang w:val="sq-AL" w:eastAsia="en-US" w:bidi="ar-SA"/>
      </w:rPr>
    </w:lvl>
    <w:lvl w:ilvl="6" w:tplc="FFFFFFFF">
      <w:numFmt w:val="bullet"/>
      <w:lvlText w:val="•"/>
      <w:lvlJc w:val="left"/>
      <w:pPr>
        <w:ind w:left="5756" w:hanging="340"/>
      </w:pPr>
      <w:rPr>
        <w:rFonts w:hint="default"/>
        <w:lang w:val="sq-AL" w:eastAsia="en-US" w:bidi="ar-SA"/>
      </w:rPr>
    </w:lvl>
    <w:lvl w:ilvl="7" w:tplc="FFFFFFFF">
      <w:numFmt w:val="bullet"/>
      <w:lvlText w:val="•"/>
      <w:lvlJc w:val="left"/>
      <w:pPr>
        <w:ind w:left="6562" w:hanging="340"/>
      </w:pPr>
      <w:rPr>
        <w:rFonts w:hint="default"/>
        <w:lang w:val="sq-AL" w:eastAsia="en-US" w:bidi="ar-SA"/>
      </w:rPr>
    </w:lvl>
    <w:lvl w:ilvl="8" w:tplc="FFFFFFFF">
      <w:numFmt w:val="bullet"/>
      <w:lvlText w:val="•"/>
      <w:lvlJc w:val="left"/>
      <w:pPr>
        <w:ind w:left="7368" w:hanging="340"/>
      </w:pPr>
      <w:rPr>
        <w:rFonts w:hint="default"/>
        <w:lang w:val="sq-AL" w:eastAsia="en-US" w:bidi="ar-SA"/>
      </w:rPr>
    </w:lvl>
  </w:abstractNum>
  <w:abstractNum w:abstractNumId="1" w15:restartNumberingAfterBreak="0">
    <w:nsid w:val="044D24ED"/>
    <w:multiLevelType w:val="hybridMultilevel"/>
    <w:tmpl w:val="8D767D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35BBE"/>
    <w:multiLevelType w:val="hybridMultilevel"/>
    <w:tmpl w:val="6AFEF050"/>
    <w:lvl w:ilvl="0" w:tplc="E14482C8">
      <w:start w:val="1"/>
      <w:numFmt w:val="bullet"/>
      <w:lvlText w:val=""/>
      <w:lvlJc w:val="left"/>
      <w:pPr>
        <w:ind w:left="912" w:hanging="340"/>
      </w:pPr>
      <w:rPr>
        <w:rFonts w:ascii="Symbol" w:hAnsi="Symbol" w:hint="default"/>
        <w:color w:val="1F4E79" w:themeColor="accent1" w:themeShade="80"/>
        <w:w w:val="103"/>
        <w:sz w:val="20"/>
        <w:szCs w:val="20"/>
        <w:lang w:val="sq-AL" w:eastAsia="en-US" w:bidi="ar-SA"/>
      </w:rPr>
    </w:lvl>
    <w:lvl w:ilvl="1" w:tplc="FFFFFFFF">
      <w:numFmt w:val="bullet"/>
      <w:lvlText w:val="•"/>
      <w:lvlJc w:val="left"/>
      <w:pPr>
        <w:ind w:left="1726" w:hanging="340"/>
      </w:pPr>
      <w:rPr>
        <w:rFonts w:hint="default"/>
        <w:lang w:val="sq-AL" w:eastAsia="en-US" w:bidi="ar-SA"/>
      </w:rPr>
    </w:lvl>
    <w:lvl w:ilvl="2" w:tplc="FFFFFFFF">
      <w:numFmt w:val="bullet"/>
      <w:lvlText w:val="•"/>
      <w:lvlJc w:val="left"/>
      <w:pPr>
        <w:ind w:left="2532" w:hanging="340"/>
      </w:pPr>
      <w:rPr>
        <w:rFonts w:hint="default"/>
        <w:lang w:val="sq-AL" w:eastAsia="en-US" w:bidi="ar-SA"/>
      </w:rPr>
    </w:lvl>
    <w:lvl w:ilvl="3" w:tplc="FFFFFFFF">
      <w:numFmt w:val="bullet"/>
      <w:lvlText w:val="•"/>
      <w:lvlJc w:val="left"/>
      <w:pPr>
        <w:ind w:left="3338" w:hanging="340"/>
      </w:pPr>
      <w:rPr>
        <w:rFonts w:hint="default"/>
        <w:lang w:val="sq-AL" w:eastAsia="en-US" w:bidi="ar-SA"/>
      </w:rPr>
    </w:lvl>
    <w:lvl w:ilvl="4" w:tplc="FFFFFFFF">
      <w:numFmt w:val="bullet"/>
      <w:lvlText w:val="•"/>
      <w:lvlJc w:val="left"/>
      <w:pPr>
        <w:ind w:left="4144" w:hanging="340"/>
      </w:pPr>
      <w:rPr>
        <w:rFonts w:hint="default"/>
        <w:lang w:val="sq-AL" w:eastAsia="en-US" w:bidi="ar-SA"/>
      </w:rPr>
    </w:lvl>
    <w:lvl w:ilvl="5" w:tplc="FFFFFFFF">
      <w:numFmt w:val="bullet"/>
      <w:lvlText w:val="•"/>
      <w:lvlJc w:val="left"/>
      <w:pPr>
        <w:ind w:left="4950" w:hanging="340"/>
      </w:pPr>
      <w:rPr>
        <w:rFonts w:hint="default"/>
        <w:lang w:val="sq-AL" w:eastAsia="en-US" w:bidi="ar-SA"/>
      </w:rPr>
    </w:lvl>
    <w:lvl w:ilvl="6" w:tplc="FFFFFFFF">
      <w:numFmt w:val="bullet"/>
      <w:lvlText w:val="•"/>
      <w:lvlJc w:val="left"/>
      <w:pPr>
        <w:ind w:left="5756" w:hanging="340"/>
      </w:pPr>
      <w:rPr>
        <w:rFonts w:hint="default"/>
        <w:lang w:val="sq-AL" w:eastAsia="en-US" w:bidi="ar-SA"/>
      </w:rPr>
    </w:lvl>
    <w:lvl w:ilvl="7" w:tplc="FFFFFFFF">
      <w:numFmt w:val="bullet"/>
      <w:lvlText w:val="•"/>
      <w:lvlJc w:val="left"/>
      <w:pPr>
        <w:ind w:left="6562" w:hanging="340"/>
      </w:pPr>
      <w:rPr>
        <w:rFonts w:hint="default"/>
        <w:lang w:val="sq-AL" w:eastAsia="en-US" w:bidi="ar-SA"/>
      </w:rPr>
    </w:lvl>
    <w:lvl w:ilvl="8" w:tplc="FFFFFFFF">
      <w:numFmt w:val="bullet"/>
      <w:lvlText w:val="•"/>
      <w:lvlJc w:val="left"/>
      <w:pPr>
        <w:ind w:left="7368" w:hanging="340"/>
      </w:pPr>
      <w:rPr>
        <w:rFonts w:hint="default"/>
        <w:lang w:val="sq-AL" w:eastAsia="en-US" w:bidi="ar-SA"/>
      </w:rPr>
    </w:lvl>
  </w:abstractNum>
  <w:abstractNum w:abstractNumId="3" w15:restartNumberingAfterBreak="0">
    <w:nsid w:val="09C73E09"/>
    <w:multiLevelType w:val="hybridMultilevel"/>
    <w:tmpl w:val="339AFA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184448"/>
    <w:multiLevelType w:val="hybridMultilevel"/>
    <w:tmpl w:val="9CE2FFEE"/>
    <w:lvl w:ilvl="0" w:tplc="0409000B">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0239F"/>
    <w:multiLevelType w:val="hybridMultilevel"/>
    <w:tmpl w:val="50D2DFB0"/>
    <w:lvl w:ilvl="0" w:tplc="00ECB1C2">
      <w:start w:val="1"/>
      <w:numFmt w:val="bullet"/>
      <w:lvlText w:val=""/>
      <w:lvlJc w:val="left"/>
      <w:pPr>
        <w:ind w:left="573" w:hanging="339"/>
      </w:pPr>
      <w:rPr>
        <w:rFonts w:ascii="Symbol" w:hAnsi="Symbol" w:hint="default"/>
        <w:color w:val="1F4E79" w:themeColor="accent1" w:themeShade="80"/>
        <w:w w:val="103"/>
        <w:sz w:val="20"/>
        <w:szCs w:val="20"/>
        <w:lang w:val="sq-AL" w:eastAsia="en-US" w:bidi="ar-SA"/>
      </w:rPr>
    </w:lvl>
    <w:lvl w:ilvl="1" w:tplc="6D2C9F90">
      <w:numFmt w:val="bullet"/>
      <w:lvlText w:val="•"/>
      <w:lvlJc w:val="left"/>
      <w:pPr>
        <w:ind w:left="1420" w:hanging="339"/>
      </w:pPr>
      <w:rPr>
        <w:rFonts w:hint="default"/>
        <w:lang w:val="sq-AL" w:eastAsia="en-US" w:bidi="ar-SA"/>
      </w:rPr>
    </w:lvl>
    <w:lvl w:ilvl="2" w:tplc="D2D011D0">
      <w:numFmt w:val="bullet"/>
      <w:lvlText w:val="•"/>
      <w:lvlJc w:val="left"/>
      <w:pPr>
        <w:ind w:left="2260" w:hanging="339"/>
      </w:pPr>
      <w:rPr>
        <w:rFonts w:hint="default"/>
        <w:lang w:val="sq-AL" w:eastAsia="en-US" w:bidi="ar-SA"/>
      </w:rPr>
    </w:lvl>
    <w:lvl w:ilvl="3" w:tplc="AF2800A4">
      <w:numFmt w:val="bullet"/>
      <w:lvlText w:val="•"/>
      <w:lvlJc w:val="left"/>
      <w:pPr>
        <w:ind w:left="3100" w:hanging="339"/>
      </w:pPr>
      <w:rPr>
        <w:rFonts w:hint="default"/>
        <w:lang w:val="sq-AL" w:eastAsia="en-US" w:bidi="ar-SA"/>
      </w:rPr>
    </w:lvl>
    <w:lvl w:ilvl="4" w:tplc="065A1370">
      <w:numFmt w:val="bullet"/>
      <w:lvlText w:val="•"/>
      <w:lvlJc w:val="left"/>
      <w:pPr>
        <w:ind w:left="3940" w:hanging="339"/>
      </w:pPr>
      <w:rPr>
        <w:rFonts w:hint="default"/>
        <w:lang w:val="sq-AL" w:eastAsia="en-US" w:bidi="ar-SA"/>
      </w:rPr>
    </w:lvl>
    <w:lvl w:ilvl="5" w:tplc="33F6D4AE">
      <w:numFmt w:val="bullet"/>
      <w:lvlText w:val="•"/>
      <w:lvlJc w:val="left"/>
      <w:pPr>
        <w:ind w:left="4780" w:hanging="339"/>
      </w:pPr>
      <w:rPr>
        <w:rFonts w:hint="default"/>
        <w:lang w:val="sq-AL" w:eastAsia="en-US" w:bidi="ar-SA"/>
      </w:rPr>
    </w:lvl>
    <w:lvl w:ilvl="6" w:tplc="93E2EA2E">
      <w:numFmt w:val="bullet"/>
      <w:lvlText w:val="•"/>
      <w:lvlJc w:val="left"/>
      <w:pPr>
        <w:ind w:left="5620" w:hanging="339"/>
      </w:pPr>
      <w:rPr>
        <w:rFonts w:hint="default"/>
        <w:lang w:val="sq-AL" w:eastAsia="en-US" w:bidi="ar-SA"/>
      </w:rPr>
    </w:lvl>
    <w:lvl w:ilvl="7" w:tplc="874AAAC4">
      <w:numFmt w:val="bullet"/>
      <w:lvlText w:val="•"/>
      <w:lvlJc w:val="left"/>
      <w:pPr>
        <w:ind w:left="6460" w:hanging="339"/>
      </w:pPr>
      <w:rPr>
        <w:rFonts w:hint="default"/>
        <w:lang w:val="sq-AL" w:eastAsia="en-US" w:bidi="ar-SA"/>
      </w:rPr>
    </w:lvl>
    <w:lvl w:ilvl="8" w:tplc="9D2C088C">
      <w:numFmt w:val="bullet"/>
      <w:lvlText w:val="•"/>
      <w:lvlJc w:val="left"/>
      <w:pPr>
        <w:ind w:left="7300" w:hanging="339"/>
      </w:pPr>
      <w:rPr>
        <w:rFonts w:hint="default"/>
        <w:lang w:val="sq-AL" w:eastAsia="en-US" w:bidi="ar-SA"/>
      </w:rPr>
    </w:lvl>
  </w:abstractNum>
  <w:abstractNum w:abstractNumId="6" w15:restartNumberingAfterBreak="0">
    <w:nsid w:val="0DD42D85"/>
    <w:multiLevelType w:val="hybridMultilevel"/>
    <w:tmpl w:val="1AE8A5CE"/>
    <w:lvl w:ilvl="0" w:tplc="4FC0EE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D009F"/>
    <w:multiLevelType w:val="hybridMultilevel"/>
    <w:tmpl w:val="E5C4401C"/>
    <w:lvl w:ilvl="0" w:tplc="195EAB02">
      <w:numFmt w:val="bullet"/>
      <w:lvlText w:val=""/>
      <w:lvlJc w:val="left"/>
      <w:pPr>
        <w:ind w:left="720" w:hanging="360"/>
      </w:pPr>
      <w:rPr>
        <w:rFonts w:ascii="Symbol" w:eastAsia="Corbe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F007B"/>
    <w:multiLevelType w:val="hybridMultilevel"/>
    <w:tmpl w:val="4190B86C"/>
    <w:lvl w:ilvl="0" w:tplc="8D5C72FE">
      <w:numFmt w:val="bullet"/>
      <w:lvlText w:val="–"/>
      <w:lvlJc w:val="left"/>
      <w:pPr>
        <w:ind w:left="271" w:hanging="207"/>
      </w:pPr>
      <w:rPr>
        <w:rFonts w:ascii="Corbel" w:eastAsia="Corbel" w:hAnsi="Corbel" w:cs="Corbel" w:hint="default"/>
        <w:w w:val="103"/>
        <w:sz w:val="20"/>
        <w:szCs w:val="20"/>
        <w:lang w:val="sq-AL" w:eastAsia="en-US" w:bidi="ar-SA"/>
      </w:rPr>
    </w:lvl>
    <w:lvl w:ilvl="1" w:tplc="DF8A4D1A">
      <w:numFmt w:val="bullet"/>
      <w:lvlText w:val=""/>
      <w:lvlJc w:val="left"/>
      <w:pPr>
        <w:ind w:left="572" w:hanging="339"/>
      </w:pPr>
      <w:rPr>
        <w:rFonts w:ascii="Symbol" w:eastAsia="Symbol" w:hAnsi="Symbol" w:cs="Symbol" w:hint="default"/>
        <w:w w:val="103"/>
        <w:sz w:val="20"/>
        <w:szCs w:val="20"/>
        <w:lang w:val="sq-AL" w:eastAsia="en-US" w:bidi="ar-SA"/>
      </w:rPr>
    </w:lvl>
    <w:lvl w:ilvl="2" w:tplc="4D20448A">
      <w:numFmt w:val="bullet"/>
      <w:lvlText w:val=""/>
      <w:lvlJc w:val="left"/>
      <w:pPr>
        <w:ind w:left="912" w:hanging="340"/>
      </w:pPr>
      <w:rPr>
        <w:rFonts w:ascii="Symbol" w:eastAsia="Symbol" w:hAnsi="Symbol" w:cs="Symbol" w:hint="default"/>
        <w:w w:val="103"/>
        <w:sz w:val="20"/>
        <w:szCs w:val="20"/>
        <w:lang w:val="sq-AL" w:eastAsia="en-US" w:bidi="ar-SA"/>
      </w:rPr>
    </w:lvl>
    <w:lvl w:ilvl="3" w:tplc="AECEC006">
      <w:numFmt w:val="bullet"/>
      <w:lvlText w:val=""/>
      <w:lvlJc w:val="left"/>
      <w:pPr>
        <w:ind w:left="1250" w:hanging="339"/>
      </w:pPr>
      <w:rPr>
        <w:rFonts w:ascii="Symbol" w:eastAsia="Symbol" w:hAnsi="Symbol" w:cs="Symbol" w:hint="default"/>
        <w:w w:val="103"/>
        <w:sz w:val="20"/>
        <w:szCs w:val="20"/>
        <w:lang w:val="sq-AL" w:eastAsia="en-US" w:bidi="ar-SA"/>
      </w:rPr>
    </w:lvl>
    <w:lvl w:ilvl="4" w:tplc="4230BDDE">
      <w:numFmt w:val="bullet"/>
      <w:lvlText w:val="•"/>
      <w:lvlJc w:val="left"/>
      <w:pPr>
        <w:ind w:left="1260" w:hanging="339"/>
      </w:pPr>
      <w:rPr>
        <w:rFonts w:hint="default"/>
        <w:lang w:val="sq-AL" w:eastAsia="en-US" w:bidi="ar-SA"/>
      </w:rPr>
    </w:lvl>
    <w:lvl w:ilvl="5" w:tplc="7C32080A">
      <w:numFmt w:val="bullet"/>
      <w:lvlText w:val="•"/>
      <w:lvlJc w:val="left"/>
      <w:pPr>
        <w:ind w:left="1403" w:hanging="339"/>
      </w:pPr>
      <w:rPr>
        <w:rFonts w:hint="default"/>
        <w:lang w:val="sq-AL" w:eastAsia="en-US" w:bidi="ar-SA"/>
      </w:rPr>
    </w:lvl>
    <w:lvl w:ilvl="6" w:tplc="B150E612">
      <w:numFmt w:val="bullet"/>
      <w:lvlText w:val="•"/>
      <w:lvlJc w:val="left"/>
      <w:pPr>
        <w:ind w:left="1547" w:hanging="339"/>
      </w:pPr>
      <w:rPr>
        <w:rFonts w:hint="default"/>
        <w:lang w:val="sq-AL" w:eastAsia="en-US" w:bidi="ar-SA"/>
      </w:rPr>
    </w:lvl>
    <w:lvl w:ilvl="7" w:tplc="C1849B34">
      <w:numFmt w:val="bullet"/>
      <w:lvlText w:val="•"/>
      <w:lvlJc w:val="left"/>
      <w:pPr>
        <w:ind w:left="1690" w:hanging="339"/>
      </w:pPr>
      <w:rPr>
        <w:rFonts w:hint="default"/>
        <w:lang w:val="sq-AL" w:eastAsia="en-US" w:bidi="ar-SA"/>
      </w:rPr>
    </w:lvl>
    <w:lvl w:ilvl="8" w:tplc="C6380B06">
      <w:numFmt w:val="bullet"/>
      <w:lvlText w:val="•"/>
      <w:lvlJc w:val="left"/>
      <w:pPr>
        <w:ind w:left="1834" w:hanging="339"/>
      </w:pPr>
      <w:rPr>
        <w:rFonts w:hint="default"/>
        <w:lang w:val="sq-AL" w:eastAsia="en-US" w:bidi="ar-SA"/>
      </w:rPr>
    </w:lvl>
  </w:abstractNum>
  <w:abstractNum w:abstractNumId="9" w15:restartNumberingAfterBreak="0">
    <w:nsid w:val="22957126"/>
    <w:multiLevelType w:val="hybridMultilevel"/>
    <w:tmpl w:val="25BE3F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334E46"/>
    <w:multiLevelType w:val="multilevel"/>
    <w:tmpl w:val="116CDAC2"/>
    <w:lvl w:ilvl="0">
      <w:start w:val="2"/>
      <w:numFmt w:val="decimal"/>
      <w:lvlText w:val="%1"/>
      <w:lvlJc w:val="left"/>
      <w:pPr>
        <w:ind w:left="360" w:hanging="360"/>
      </w:pPr>
      <w:rPr>
        <w:rFonts w:hint="default"/>
      </w:rPr>
    </w:lvl>
    <w:lvl w:ilvl="1">
      <w:start w:val="2"/>
      <w:numFmt w:val="decimal"/>
      <w:lvlText w:val="%1.%2"/>
      <w:lvlJc w:val="left"/>
      <w:pPr>
        <w:ind w:left="1208" w:hanging="720"/>
      </w:pPr>
      <w:rPr>
        <w:rFonts w:hint="default"/>
      </w:rPr>
    </w:lvl>
    <w:lvl w:ilvl="2">
      <w:start w:val="1"/>
      <w:numFmt w:val="decimal"/>
      <w:lvlText w:val="%1.%2.%3"/>
      <w:lvlJc w:val="left"/>
      <w:pPr>
        <w:ind w:left="1696" w:hanging="720"/>
      </w:pPr>
      <w:rPr>
        <w:rFonts w:hint="default"/>
      </w:rPr>
    </w:lvl>
    <w:lvl w:ilvl="3">
      <w:start w:val="1"/>
      <w:numFmt w:val="decimal"/>
      <w:lvlText w:val="%1.%2.%3.%4"/>
      <w:lvlJc w:val="left"/>
      <w:pPr>
        <w:ind w:left="2544" w:hanging="1080"/>
      </w:pPr>
      <w:rPr>
        <w:rFonts w:hint="default"/>
      </w:rPr>
    </w:lvl>
    <w:lvl w:ilvl="4">
      <w:start w:val="1"/>
      <w:numFmt w:val="decimal"/>
      <w:lvlText w:val="%1.%2.%3.%4.%5"/>
      <w:lvlJc w:val="left"/>
      <w:pPr>
        <w:ind w:left="3392" w:hanging="1440"/>
      </w:pPr>
      <w:rPr>
        <w:rFonts w:hint="default"/>
      </w:rPr>
    </w:lvl>
    <w:lvl w:ilvl="5">
      <w:start w:val="1"/>
      <w:numFmt w:val="decimal"/>
      <w:lvlText w:val="%1.%2.%3.%4.%5.%6"/>
      <w:lvlJc w:val="left"/>
      <w:pPr>
        <w:ind w:left="3880" w:hanging="1440"/>
      </w:pPr>
      <w:rPr>
        <w:rFonts w:hint="default"/>
      </w:rPr>
    </w:lvl>
    <w:lvl w:ilvl="6">
      <w:start w:val="1"/>
      <w:numFmt w:val="decimal"/>
      <w:lvlText w:val="%1.%2.%3.%4.%5.%6.%7"/>
      <w:lvlJc w:val="left"/>
      <w:pPr>
        <w:ind w:left="4728" w:hanging="1800"/>
      </w:pPr>
      <w:rPr>
        <w:rFonts w:hint="default"/>
      </w:rPr>
    </w:lvl>
    <w:lvl w:ilvl="7">
      <w:start w:val="1"/>
      <w:numFmt w:val="decimal"/>
      <w:lvlText w:val="%1.%2.%3.%4.%5.%6.%7.%8"/>
      <w:lvlJc w:val="left"/>
      <w:pPr>
        <w:ind w:left="5576" w:hanging="2160"/>
      </w:pPr>
      <w:rPr>
        <w:rFonts w:hint="default"/>
      </w:rPr>
    </w:lvl>
    <w:lvl w:ilvl="8">
      <w:start w:val="1"/>
      <w:numFmt w:val="decimal"/>
      <w:lvlText w:val="%1.%2.%3.%4.%5.%6.%7.%8.%9"/>
      <w:lvlJc w:val="left"/>
      <w:pPr>
        <w:ind w:left="6424" w:hanging="2520"/>
      </w:pPr>
      <w:rPr>
        <w:rFonts w:hint="default"/>
      </w:rPr>
    </w:lvl>
  </w:abstractNum>
  <w:abstractNum w:abstractNumId="11" w15:restartNumberingAfterBreak="0">
    <w:nsid w:val="2D5F4F60"/>
    <w:multiLevelType w:val="hybridMultilevel"/>
    <w:tmpl w:val="C58040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6B1F29"/>
    <w:multiLevelType w:val="hybridMultilevel"/>
    <w:tmpl w:val="39748E2A"/>
    <w:lvl w:ilvl="0" w:tplc="740C86DE">
      <w:numFmt w:val="bullet"/>
      <w:lvlText w:val="-"/>
      <w:lvlJc w:val="left"/>
      <w:pPr>
        <w:ind w:left="912" w:hanging="340"/>
      </w:pPr>
      <w:rPr>
        <w:rFonts w:ascii="Times New Roman" w:eastAsia="Times New Roman" w:hAnsi="Times New Roman" w:cs="Times New Roman" w:hint="default"/>
        <w:w w:val="103"/>
        <w:sz w:val="20"/>
        <w:szCs w:val="20"/>
        <w:lang w:val="sq-AL" w:eastAsia="en-US" w:bidi="ar-SA"/>
      </w:rPr>
    </w:lvl>
    <w:lvl w:ilvl="1" w:tplc="5798FA44">
      <w:numFmt w:val="bullet"/>
      <w:lvlText w:val="•"/>
      <w:lvlJc w:val="left"/>
      <w:pPr>
        <w:ind w:left="1726" w:hanging="340"/>
      </w:pPr>
      <w:rPr>
        <w:rFonts w:hint="default"/>
        <w:lang w:val="sq-AL" w:eastAsia="en-US" w:bidi="ar-SA"/>
      </w:rPr>
    </w:lvl>
    <w:lvl w:ilvl="2" w:tplc="A94EC0B6">
      <w:numFmt w:val="bullet"/>
      <w:lvlText w:val="•"/>
      <w:lvlJc w:val="left"/>
      <w:pPr>
        <w:ind w:left="2532" w:hanging="340"/>
      </w:pPr>
      <w:rPr>
        <w:rFonts w:hint="default"/>
        <w:lang w:val="sq-AL" w:eastAsia="en-US" w:bidi="ar-SA"/>
      </w:rPr>
    </w:lvl>
    <w:lvl w:ilvl="3" w:tplc="B09A8CD2">
      <w:numFmt w:val="bullet"/>
      <w:lvlText w:val="•"/>
      <w:lvlJc w:val="left"/>
      <w:pPr>
        <w:ind w:left="3338" w:hanging="340"/>
      </w:pPr>
      <w:rPr>
        <w:rFonts w:hint="default"/>
        <w:lang w:val="sq-AL" w:eastAsia="en-US" w:bidi="ar-SA"/>
      </w:rPr>
    </w:lvl>
    <w:lvl w:ilvl="4" w:tplc="E8407B76">
      <w:numFmt w:val="bullet"/>
      <w:lvlText w:val="•"/>
      <w:lvlJc w:val="left"/>
      <w:pPr>
        <w:ind w:left="4144" w:hanging="340"/>
      </w:pPr>
      <w:rPr>
        <w:rFonts w:hint="default"/>
        <w:lang w:val="sq-AL" w:eastAsia="en-US" w:bidi="ar-SA"/>
      </w:rPr>
    </w:lvl>
    <w:lvl w:ilvl="5" w:tplc="C0B20A30">
      <w:numFmt w:val="bullet"/>
      <w:lvlText w:val="•"/>
      <w:lvlJc w:val="left"/>
      <w:pPr>
        <w:ind w:left="4950" w:hanging="340"/>
      </w:pPr>
      <w:rPr>
        <w:rFonts w:hint="default"/>
        <w:lang w:val="sq-AL" w:eastAsia="en-US" w:bidi="ar-SA"/>
      </w:rPr>
    </w:lvl>
    <w:lvl w:ilvl="6" w:tplc="536CCD86">
      <w:numFmt w:val="bullet"/>
      <w:lvlText w:val="•"/>
      <w:lvlJc w:val="left"/>
      <w:pPr>
        <w:ind w:left="5756" w:hanging="340"/>
      </w:pPr>
      <w:rPr>
        <w:rFonts w:hint="default"/>
        <w:lang w:val="sq-AL" w:eastAsia="en-US" w:bidi="ar-SA"/>
      </w:rPr>
    </w:lvl>
    <w:lvl w:ilvl="7" w:tplc="1CAC3E52">
      <w:numFmt w:val="bullet"/>
      <w:lvlText w:val="•"/>
      <w:lvlJc w:val="left"/>
      <w:pPr>
        <w:ind w:left="6562" w:hanging="340"/>
      </w:pPr>
      <w:rPr>
        <w:rFonts w:hint="default"/>
        <w:lang w:val="sq-AL" w:eastAsia="en-US" w:bidi="ar-SA"/>
      </w:rPr>
    </w:lvl>
    <w:lvl w:ilvl="8" w:tplc="1902C4FE">
      <w:numFmt w:val="bullet"/>
      <w:lvlText w:val="•"/>
      <w:lvlJc w:val="left"/>
      <w:pPr>
        <w:ind w:left="7368" w:hanging="340"/>
      </w:pPr>
      <w:rPr>
        <w:rFonts w:hint="default"/>
        <w:lang w:val="sq-AL" w:eastAsia="en-US" w:bidi="ar-SA"/>
      </w:rPr>
    </w:lvl>
  </w:abstractNum>
  <w:abstractNum w:abstractNumId="13" w15:restartNumberingAfterBreak="0">
    <w:nsid w:val="33E9413D"/>
    <w:multiLevelType w:val="hybridMultilevel"/>
    <w:tmpl w:val="14B49402"/>
    <w:lvl w:ilvl="0" w:tplc="04090015">
      <w:start w:val="1"/>
      <w:numFmt w:val="upperLetter"/>
      <w:lvlText w:val="%1."/>
      <w:lvlJc w:val="left"/>
      <w:pPr>
        <w:ind w:left="1250" w:hanging="678"/>
      </w:pPr>
      <w:rPr>
        <w:rFonts w:hint="default"/>
        <w:spacing w:val="0"/>
        <w:w w:val="103"/>
        <w:sz w:val="24"/>
        <w:szCs w:val="24"/>
        <w:lang w:val="sq-AL" w:eastAsia="en-US" w:bidi="ar-SA"/>
      </w:rPr>
    </w:lvl>
    <w:lvl w:ilvl="1" w:tplc="23082E8E">
      <w:numFmt w:val="bullet"/>
      <w:lvlText w:val="•"/>
      <w:lvlJc w:val="left"/>
      <w:pPr>
        <w:ind w:left="2032" w:hanging="678"/>
      </w:pPr>
      <w:rPr>
        <w:rFonts w:hint="default"/>
        <w:lang w:val="sq-AL" w:eastAsia="en-US" w:bidi="ar-SA"/>
      </w:rPr>
    </w:lvl>
    <w:lvl w:ilvl="2" w:tplc="6C346648">
      <w:numFmt w:val="bullet"/>
      <w:lvlText w:val="•"/>
      <w:lvlJc w:val="left"/>
      <w:pPr>
        <w:ind w:left="2804" w:hanging="678"/>
      </w:pPr>
      <w:rPr>
        <w:rFonts w:hint="default"/>
        <w:lang w:val="sq-AL" w:eastAsia="en-US" w:bidi="ar-SA"/>
      </w:rPr>
    </w:lvl>
    <w:lvl w:ilvl="3" w:tplc="3176E690">
      <w:numFmt w:val="bullet"/>
      <w:lvlText w:val="•"/>
      <w:lvlJc w:val="left"/>
      <w:pPr>
        <w:ind w:left="3576" w:hanging="678"/>
      </w:pPr>
      <w:rPr>
        <w:rFonts w:hint="default"/>
        <w:lang w:val="sq-AL" w:eastAsia="en-US" w:bidi="ar-SA"/>
      </w:rPr>
    </w:lvl>
    <w:lvl w:ilvl="4" w:tplc="C92AE092">
      <w:numFmt w:val="bullet"/>
      <w:lvlText w:val="•"/>
      <w:lvlJc w:val="left"/>
      <w:pPr>
        <w:ind w:left="4348" w:hanging="678"/>
      </w:pPr>
      <w:rPr>
        <w:rFonts w:hint="default"/>
        <w:lang w:val="sq-AL" w:eastAsia="en-US" w:bidi="ar-SA"/>
      </w:rPr>
    </w:lvl>
    <w:lvl w:ilvl="5" w:tplc="CEF2C86E">
      <w:numFmt w:val="bullet"/>
      <w:lvlText w:val="•"/>
      <w:lvlJc w:val="left"/>
      <w:pPr>
        <w:ind w:left="5120" w:hanging="678"/>
      </w:pPr>
      <w:rPr>
        <w:rFonts w:hint="default"/>
        <w:lang w:val="sq-AL" w:eastAsia="en-US" w:bidi="ar-SA"/>
      </w:rPr>
    </w:lvl>
    <w:lvl w:ilvl="6" w:tplc="AC02722C">
      <w:numFmt w:val="bullet"/>
      <w:lvlText w:val="•"/>
      <w:lvlJc w:val="left"/>
      <w:pPr>
        <w:ind w:left="5892" w:hanging="678"/>
      </w:pPr>
      <w:rPr>
        <w:rFonts w:hint="default"/>
        <w:lang w:val="sq-AL" w:eastAsia="en-US" w:bidi="ar-SA"/>
      </w:rPr>
    </w:lvl>
    <w:lvl w:ilvl="7" w:tplc="92789A6A">
      <w:numFmt w:val="bullet"/>
      <w:lvlText w:val="•"/>
      <w:lvlJc w:val="left"/>
      <w:pPr>
        <w:ind w:left="6664" w:hanging="678"/>
      </w:pPr>
      <w:rPr>
        <w:rFonts w:hint="default"/>
        <w:lang w:val="sq-AL" w:eastAsia="en-US" w:bidi="ar-SA"/>
      </w:rPr>
    </w:lvl>
    <w:lvl w:ilvl="8" w:tplc="6FA81F6C">
      <w:numFmt w:val="bullet"/>
      <w:lvlText w:val="•"/>
      <w:lvlJc w:val="left"/>
      <w:pPr>
        <w:ind w:left="7436" w:hanging="678"/>
      </w:pPr>
      <w:rPr>
        <w:rFonts w:hint="default"/>
        <w:lang w:val="sq-AL" w:eastAsia="en-US" w:bidi="ar-SA"/>
      </w:rPr>
    </w:lvl>
  </w:abstractNum>
  <w:abstractNum w:abstractNumId="14" w15:restartNumberingAfterBreak="0">
    <w:nsid w:val="3B781F6E"/>
    <w:multiLevelType w:val="hybridMultilevel"/>
    <w:tmpl w:val="29A89FB2"/>
    <w:lvl w:ilvl="0" w:tplc="E6B8E2A6">
      <w:start w:val="1"/>
      <w:numFmt w:val="lowerRoman"/>
      <w:lvlText w:val="%1)"/>
      <w:lvlJc w:val="left"/>
      <w:pPr>
        <w:ind w:left="1080" w:hanging="720"/>
      </w:pPr>
      <w:rPr>
        <w:rFonts w:hint="default"/>
        <w:color w:val="1F4E79"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087743"/>
    <w:multiLevelType w:val="hybridMultilevel"/>
    <w:tmpl w:val="4974455E"/>
    <w:lvl w:ilvl="0" w:tplc="D5A84F50">
      <w:start w:val="1"/>
      <w:numFmt w:val="lowerRoman"/>
      <w:lvlText w:val="(%1)"/>
      <w:lvlJc w:val="left"/>
      <w:pPr>
        <w:ind w:left="954" w:hanging="720"/>
      </w:pPr>
      <w:rPr>
        <w:rFonts w:hint="default"/>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16" w15:restartNumberingAfterBreak="0">
    <w:nsid w:val="48885CE1"/>
    <w:multiLevelType w:val="multilevel"/>
    <w:tmpl w:val="CEE49762"/>
    <w:lvl w:ilvl="0">
      <w:start w:val="3"/>
      <w:numFmt w:val="decimal"/>
      <w:lvlText w:val="%1"/>
      <w:lvlJc w:val="left"/>
      <w:pPr>
        <w:ind w:left="360" w:hanging="360"/>
      </w:pPr>
      <w:rPr>
        <w:rFonts w:hint="default"/>
      </w:rPr>
    </w:lvl>
    <w:lvl w:ilvl="1">
      <w:start w:val="3"/>
      <w:numFmt w:val="decimal"/>
      <w:lvlText w:val="%1.%2"/>
      <w:lvlJc w:val="left"/>
      <w:pPr>
        <w:ind w:left="1208" w:hanging="720"/>
      </w:pPr>
      <w:rPr>
        <w:rFonts w:hint="default"/>
      </w:rPr>
    </w:lvl>
    <w:lvl w:ilvl="2">
      <w:start w:val="1"/>
      <w:numFmt w:val="decimal"/>
      <w:lvlText w:val="%1.%2.%3"/>
      <w:lvlJc w:val="left"/>
      <w:pPr>
        <w:ind w:left="1696" w:hanging="720"/>
      </w:pPr>
      <w:rPr>
        <w:rFonts w:hint="default"/>
      </w:rPr>
    </w:lvl>
    <w:lvl w:ilvl="3">
      <w:start w:val="1"/>
      <w:numFmt w:val="decimal"/>
      <w:lvlText w:val="%1.%2.%3.%4"/>
      <w:lvlJc w:val="left"/>
      <w:pPr>
        <w:ind w:left="2544" w:hanging="1080"/>
      </w:pPr>
      <w:rPr>
        <w:rFonts w:hint="default"/>
      </w:rPr>
    </w:lvl>
    <w:lvl w:ilvl="4">
      <w:start w:val="1"/>
      <w:numFmt w:val="decimal"/>
      <w:lvlText w:val="%1.%2.%3.%4.%5"/>
      <w:lvlJc w:val="left"/>
      <w:pPr>
        <w:ind w:left="3392" w:hanging="1440"/>
      </w:pPr>
      <w:rPr>
        <w:rFonts w:hint="default"/>
      </w:rPr>
    </w:lvl>
    <w:lvl w:ilvl="5">
      <w:start w:val="1"/>
      <w:numFmt w:val="decimal"/>
      <w:lvlText w:val="%1.%2.%3.%4.%5.%6"/>
      <w:lvlJc w:val="left"/>
      <w:pPr>
        <w:ind w:left="3880" w:hanging="1440"/>
      </w:pPr>
      <w:rPr>
        <w:rFonts w:hint="default"/>
      </w:rPr>
    </w:lvl>
    <w:lvl w:ilvl="6">
      <w:start w:val="1"/>
      <w:numFmt w:val="decimal"/>
      <w:lvlText w:val="%1.%2.%3.%4.%5.%6.%7"/>
      <w:lvlJc w:val="left"/>
      <w:pPr>
        <w:ind w:left="4728" w:hanging="1800"/>
      </w:pPr>
      <w:rPr>
        <w:rFonts w:hint="default"/>
      </w:rPr>
    </w:lvl>
    <w:lvl w:ilvl="7">
      <w:start w:val="1"/>
      <w:numFmt w:val="decimal"/>
      <w:lvlText w:val="%1.%2.%3.%4.%5.%6.%7.%8"/>
      <w:lvlJc w:val="left"/>
      <w:pPr>
        <w:ind w:left="5576" w:hanging="2160"/>
      </w:pPr>
      <w:rPr>
        <w:rFonts w:hint="default"/>
      </w:rPr>
    </w:lvl>
    <w:lvl w:ilvl="8">
      <w:start w:val="1"/>
      <w:numFmt w:val="decimal"/>
      <w:lvlText w:val="%1.%2.%3.%4.%5.%6.%7.%8.%9"/>
      <w:lvlJc w:val="left"/>
      <w:pPr>
        <w:ind w:left="6424" w:hanging="2520"/>
      </w:pPr>
      <w:rPr>
        <w:rFonts w:hint="default"/>
      </w:rPr>
    </w:lvl>
  </w:abstractNum>
  <w:abstractNum w:abstractNumId="17" w15:restartNumberingAfterBreak="0">
    <w:nsid w:val="4D405135"/>
    <w:multiLevelType w:val="hybridMultilevel"/>
    <w:tmpl w:val="367212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6230D3"/>
    <w:multiLevelType w:val="multilevel"/>
    <w:tmpl w:val="FACC0550"/>
    <w:lvl w:ilvl="0">
      <w:start w:val="1"/>
      <w:numFmt w:val="decimal"/>
      <w:lvlText w:val="%1."/>
      <w:lvlJc w:val="left"/>
      <w:pPr>
        <w:ind w:left="685" w:hanging="452"/>
      </w:pPr>
      <w:rPr>
        <w:rFonts w:ascii="Corbel" w:eastAsia="Corbel" w:hAnsi="Corbel" w:cs="Corbel" w:hint="default"/>
        <w:b/>
        <w:bCs/>
        <w:spacing w:val="-1"/>
        <w:w w:val="103"/>
        <w:sz w:val="20"/>
        <w:szCs w:val="20"/>
        <w:lang w:val="sq-AL" w:eastAsia="en-US" w:bidi="ar-SA"/>
      </w:rPr>
    </w:lvl>
    <w:lvl w:ilvl="1">
      <w:start w:val="1"/>
      <w:numFmt w:val="decimal"/>
      <w:lvlText w:val="%1.%2."/>
      <w:lvlJc w:val="left"/>
      <w:pPr>
        <w:ind w:left="1138" w:hanging="674"/>
      </w:pPr>
      <w:rPr>
        <w:rFonts w:ascii="Corbel" w:eastAsia="Corbel" w:hAnsi="Corbel" w:cs="Corbel" w:hint="default"/>
        <w:b/>
        <w:bCs/>
        <w:spacing w:val="-1"/>
        <w:w w:val="103"/>
        <w:sz w:val="20"/>
        <w:szCs w:val="20"/>
        <w:lang w:val="sq-AL" w:eastAsia="en-US" w:bidi="ar-SA"/>
      </w:rPr>
    </w:lvl>
    <w:lvl w:ilvl="2">
      <w:numFmt w:val="bullet"/>
      <w:lvlText w:val="•"/>
      <w:lvlJc w:val="left"/>
      <w:pPr>
        <w:ind w:left="2011" w:hanging="674"/>
      </w:pPr>
      <w:rPr>
        <w:rFonts w:hint="default"/>
        <w:lang w:val="sq-AL" w:eastAsia="en-US" w:bidi="ar-SA"/>
      </w:rPr>
    </w:lvl>
    <w:lvl w:ilvl="3">
      <w:numFmt w:val="bullet"/>
      <w:lvlText w:val="•"/>
      <w:lvlJc w:val="left"/>
      <w:pPr>
        <w:ind w:left="2882" w:hanging="674"/>
      </w:pPr>
      <w:rPr>
        <w:rFonts w:hint="default"/>
        <w:lang w:val="sq-AL" w:eastAsia="en-US" w:bidi="ar-SA"/>
      </w:rPr>
    </w:lvl>
    <w:lvl w:ilvl="4">
      <w:numFmt w:val="bullet"/>
      <w:lvlText w:val="•"/>
      <w:lvlJc w:val="left"/>
      <w:pPr>
        <w:ind w:left="3753" w:hanging="674"/>
      </w:pPr>
      <w:rPr>
        <w:rFonts w:hint="default"/>
        <w:lang w:val="sq-AL" w:eastAsia="en-US" w:bidi="ar-SA"/>
      </w:rPr>
    </w:lvl>
    <w:lvl w:ilvl="5">
      <w:numFmt w:val="bullet"/>
      <w:lvlText w:val="•"/>
      <w:lvlJc w:val="left"/>
      <w:pPr>
        <w:ind w:left="4624" w:hanging="674"/>
      </w:pPr>
      <w:rPr>
        <w:rFonts w:hint="default"/>
        <w:lang w:val="sq-AL" w:eastAsia="en-US" w:bidi="ar-SA"/>
      </w:rPr>
    </w:lvl>
    <w:lvl w:ilvl="6">
      <w:numFmt w:val="bullet"/>
      <w:lvlText w:val="•"/>
      <w:lvlJc w:val="left"/>
      <w:pPr>
        <w:ind w:left="5495" w:hanging="674"/>
      </w:pPr>
      <w:rPr>
        <w:rFonts w:hint="default"/>
        <w:lang w:val="sq-AL" w:eastAsia="en-US" w:bidi="ar-SA"/>
      </w:rPr>
    </w:lvl>
    <w:lvl w:ilvl="7">
      <w:numFmt w:val="bullet"/>
      <w:lvlText w:val="•"/>
      <w:lvlJc w:val="left"/>
      <w:pPr>
        <w:ind w:left="6366" w:hanging="674"/>
      </w:pPr>
      <w:rPr>
        <w:rFonts w:hint="default"/>
        <w:lang w:val="sq-AL" w:eastAsia="en-US" w:bidi="ar-SA"/>
      </w:rPr>
    </w:lvl>
    <w:lvl w:ilvl="8">
      <w:numFmt w:val="bullet"/>
      <w:lvlText w:val="•"/>
      <w:lvlJc w:val="left"/>
      <w:pPr>
        <w:ind w:left="7237" w:hanging="674"/>
      </w:pPr>
      <w:rPr>
        <w:rFonts w:hint="default"/>
        <w:lang w:val="sq-AL" w:eastAsia="en-US" w:bidi="ar-SA"/>
      </w:rPr>
    </w:lvl>
  </w:abstractNum>
  <w:abstractNum w:abstractNumId="19" w15:restartNumberingAfterBreak="0">
    <w:nsid w:val="55987512"/>
    <w:multiLevelType w:val="multilevel"/>
    <w:tmpl w:val="31389B98"/>
    <w:lvl w:ilvl="0">
      <w:start w:val="4"/>
      <w:numFmt w:val="decimal"/>
      <w:lvlText w:val="%1."/>
      <w:lvlJc w:val="left"/>
      <w:pPr>
        <w:ind w:left="654" w:hanging="339"/>
      </w:pPr>
      <w:rPr>
        <w:rFonts w:hint="default"/>
        <w:b/>
        <w:bCs/>
        <w:spacing w:val="-2"/>
        <w:w w:val="99"/>
        <w:lang w:val="sq-AL" w:eastAsia="en-US" w:bidi="ar-SA"/>
      </w:rPr>
    </w:lvl>
    <w:lvl w:ilvl="1">
      <w:start w:val="1"/>
      <w:numFmt w:val="decimal"/>
      <w:lvlText w:val="%1.%2."/>
      <w:lvlJc w:val="left"/>
      <w:pPr>
        <w:ind w:left="1048" w:hanging="508"/>
      </w:pPr>
      <w:rPr>
        <w:rFonts w:ascii="Corbel" w:eastAsia="Corbel" w:hAnsi="Corbel" w:cs="Corbel" w:hint="default"/>
        <w:b/>
        <w:bCs/>
        <w:color w:val="548ED4"/>
        <w:spacing w:val="-1"/>
        <w:w w:val="101"/>
        <w:sz w:val="26"/>
        <w:szCs w:val="26"/>
        <w:lang w:val="sq-AL" w:eastAsia="en-US" w:bidi="ar-SA"/>
      </w:rPr>
    </w:lvl>
    <w:lvl w:ilvl="2">
      <w:start w:val="1"/>
      <w:numFmt w:val="lowerRoman"/>
      <w:lvlText w:val="%3."/>
      <w:lvlJc w:val="left"/>
      <w:pPr>
        <w:ind w:left="1928" w:hanging="442"/>
        <w:jc w:val="right"/>
      </w:pPr>
      <w:rPr>
        <w:rFonts w:ascii="Corbel" w:eastAsia="Corbel" w:hAnsi="Corbel" w:cs="Corbel" w:hint="default"/>
        <w:w w:val="103"/>
        <w:sz w:val="20"/>
        <w:szCs w:val="20"/>
        <w:lang w:val="sq-AL" w:eastAsia="en-US" w:bidi="ar-SA"/>
      </w:rPr>
    </w:lvl>
    <w:lvl w:ilvl="3">
      <w:numFmt w:val="bullet"/>
      <w:lvlText w:val="•"/>
      <w:lvlJc w:val="left"/>
      <w:pPr>
        <w:ind w:left="1080" w:hanging="442"/>
      </w:pPr>
      <w:rPr>
        <w:rFonts w:hint="default"/>
        <w:lang w:val="sq-AL" w:eastAsia="en-US" w:bidi="ar-SA"/>
      </w:rPr>
    </w:lvl>
    <w:lvl w:ilvl="4">
      <w:numFmt w:val="bullet"/>
      <w:lvlText w:val="•"/>
      <w:lvlJc w:val="left"/>
      <w:pPr>
        <w:ind w:left="1580" w:hanging="442"/>
      </w:pPr>
      <w:rPr>
        <w:rFonts w:hint="default"/>
        <w:lang w:val="sq-AL" w:eastAsia="en-US" w:bidi="ar-SA"/>
      </w:rPr>
    </w:lvl>
    <w:lvl w:ilvl="5">
      <w:numFmt w:val="bullet"/>
      <w:lvlText w:val="•"/>
      <w:lvlJc w:val="left"/>
      <w:pPr>
        <w:ind w:left="1920" w:hanging="442"/>
      </w:pPr>
      <w:rPr>
        <w:rFonts w:hint="default"/>
        <w:lang w:val="sq-AL" w:eastAsia="en-US" w:bidi="ar-SA"/>
      </w:rPr>
    </w:lvl>
    <w:lvl w:ilvl="6">
      <w:numFmt w:val="bullet"/>
      <w:lvlText w:val="•"/>
      <w:lvlJc w:val="left"/>
      <w:pPr>
        <w:ind w:left="3332" w:hanging="442"/>
      </w:pPr>
      <w:rPr>
        <w:rFonts w:hint="default"/>
        <w:lang w:val="sq-AL" w:eastAsia="en-US" w:bidi="ar-SA"/>
      </w:rPr>
    </w:lvl>
    <w:lvl w:ilvl="7">
      <w:numFmt w:val="bullet"/>
      <w:lvlText w:val="•"/>
      <w:lvlJc w:val="left"/>
      <w:pPr>
        <w:ind w:left="4744" w:hanging="442"/>
      </w:pPr>
      <w:rPr>
        <w:rFonts w:hint="default"/>
        <w:lang w:val="sq-AL" w:eastAsia="en-US" w:bidi="ar-SA"/>
      </w:rPr>
    </w:lvl>
    <w:lvl w:ilvl="8">
      <w:numFmt w:val="bullet"/>
      <w:lvlText w:val="•"/>
      <w:lvlJc w:val="left"/>
      <w:pPr>
        <w:ind w:left="6156" w:hanging="442"/>
      </w:pPr>
      <w:rPr>
        <w:rFonts w:hint="default"/>
        <w:lang w:val="sq-AL" w:eastAsia="en-US" w:bidi="ar-SA"/>
      </w:rPr>
    </w:lvl>
  </w:abstractNum>
  <w:abstractNum w:abstractNumId="20" w15:restartNumberingAfterBreak="0">
    <w:nsid w:val="563566B6"/>
    <w:multiLevelType w:val="hybridMultilevel"/>
    <w:tmpl w:val="E9B0B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734720"/>
    <w:multiLevelType w:val="multilevel"/>
    <w:tmpl w:val="8FAAD1B4"/>
    <w:lvl w:ilvl="0">
      <w:start w:val="4"/>
      <w:numFmt w:val="decimal"/>
      <w:lvlText w:val="%1"/>
      <w:lvlJc w:val="left"/>
      <w:pPr>
        <w:ind w:left="360" w:hanging="360"/>
      </w:pPr>
      <w:rPr>
        <w:rFonts w:hint="default"/>
        <w:color w:val="0070C0"/>
      </w:rPr>
    </w:lvl>
    <w:lvl w:ilvl="1">
      <w:start w:val="2"/>
      <w:numFmt w:val="decimal"/>
      <w:lvlText w:val="%1.%2"/>
      <w:lvlJc w:val="left"/>
      <w:pPr>
        <w:ind w:left="1208" w:hanging="720"/>
      </w:pPr>
      <w:rPr>
        <w:rFonts w:hint="default"/>
        <w:color w:val="0070C0"/>
      </w:rPr>
    </w:lvl>
    <w:lvl w:ilvl="2">
      <w:start w:val="1"/>
      <w:numFmt w:val="decimal"/>
      <w:lvlText w:val="%1.%2.%3"/>
      <w:lvlJc w:val="left"/>
      <w:pPr>
        <w:ind w:left="1696" w:hanging="720"/>
      </w:pPr>
      <w:rPr>
        <w:rFonts w:hint="default"/>
        <w:color w:val="0070C0"/>
      </w:rPr>
    </w:lvl>
    <w:lvl w:ilvl="3">
      <w:start w:val="1"/>
      <w:numFmt w:val="decimal"/>
      <w:lvlText w:val="%1.%2.%3.%4"/>
      <w:lvlJc w:val="left"/>
      <w:pPr>
        <w:ind w:left="2544" w:hanging="1080"/>
      </w:pPr>
      <w:rPr>
        <w:rFonts w:hint="default"/>
        <w:color w:val="0070C0"/>
      </w:rPr>
    </w:lvl>
    <w:lvl w:ilvl="4">
      <w:start w:val="1"/>
      <w:numFmt w:val="decimal"/>
      <w:lvlText w:val="%1.%2.%3.%4.%5"/>
      <w:lvlJc w:val="left"/>
      <w:pPr>
        <w:ind w:left="3392" w:hanging="1440"/>
      </w:pPr>
      <w:rPr>
        <w:rFonts w:hint="default"/>
        <w:color w:val="0070C0"/>
      </w:rPr>
    </w:lvl>
    <w:lvl w:ilvl="5">
      <w:start w:val="1"/>
      <w:numFmt w:val="decimal"/>
      <w:lvlText w:val="%1.%2.%3.%4.%5.%6"/>
      <w:lvlJc w:val="left"/>
      <w:pPr>
        <w:ind w:left="3880" w:hanging="1440"/>
      </w:pPr>
      <w:rPr>
        <w:rFonts w:hint="default"/>
        <w:color w:val="0070C0"/>
      </w:rPr>
    </w:lvl>
    <w:lvl w:ilvl="6">
      <w:start w:val="1"/>
      <w:numFmt w:val="decimal"/>
      <w:lvlText w:val="%1.%2.%3.%4.%5.%6.%7"/>
      <w:lvlJc w:val="left"/>
      <w:pPr>
        <w:ind w:left="4728" w:hanging="1800"/>
      </w:pPr>
      <w:rPr>
        <w:rFonts w:hint="default"/>
        <w:color w:val="0070C0"/>
      </w:rPr>
    </w:lvl>
    <w:lvl w:ilvl="7">
      <w:start w:val="1"/>
      <w:numFmt w:val="decimal"/>
      <w:lvlText w:val="%1.%2.%3.%4.%5.%6.%7.%8"/>
      <w:lvlJc w:val="left"/>
      <w:pPr>
        <w:ind w:left="5576" w:hanging="2160"/>
      </w:pPr>
      <w:rPr>
        <w:rFonts w:hint="default"/>
        <w:color w:val="0070C0"/>
      </w:rPr>
    </w:lvl>
    <w:lvl w:ilvl="8">
      <w:start w:val="1"/>
      <w:numFmt w:val="decimal"/>
      <w:lvlText w:val="%1.%2.%3.%4.%5.%6.%7.%8.%9"/>
      <w:lvlJc w:val="left"/>
      <w:pPr>
        <w:ind w:left="6424" w:hanging="2520"/>
      </w:pPr>
      <w:rPr>
        <w:rFonts w:hint="default"/>
        <w:color w:val="0070C0"/>
      </w:rPr>
    </w:lvl>
  </w:abstractNum>
  <w:abstractNum w:abstractNumId="22" w15:restartNumberingAfterBreak="0">
    <w:nsid w:val="6569474D"/>
    <w:multiLevelType w:val="hybridMultilevel"/>
    <w:tmpl w:val="12A2363C"/>
    <w:lvl w:ilvl="0" w:tplc="1102CA40">
      <w:start w:val="1"/>
      <w:numFmt w:val="lowerRoman"/>
      <w:lvlText w:val="%1)"/>
      <w:lvlJc w:val="left"/>
      <w:pPr>
        <w:ind w:left="912" w:hanging="340"/>
      </w:pPr>
      <w:rPr>
        <w:rFonts w:ascii="Times New Roman" w:eastAsia="Corbel" w:hAnsi="Times New Roman" w:cs="Times New Roman" w:hint="default"/>
        <w:color w:val="1F4E79" w:themeColor="accent1" w:themeShade="80"/>
        <w:spacing w:val="0"/>
        <w:w w:val="103"/>
        <w:sz w:val="24"/>
        <w:szCs w:val="24"/>
        <w:lang w:val="sq-AL" w:eastAsia="en-US" w:bidi="ar-SA"/>
      </w:rPr>
    </w:lvl>
    <w:lvl w:ilvl="1" w:tplc="DE560D8E">
      <w:numFmt w:val="bullet"/>
      <w:lvlText w:val="•"/>
      <w:lvlJc w:val="left"/>
      <w:pPr>
        <w:ind w:left="1726" w:hanging="340"/>
      </w:pPr>
      <w:rPr>
        <w:rFonts w:hint="default"/>
        <w:lang w:val="sq-AL" w:eastAsia="en-US" w:bidi="ar-SA"/>
      </w:rPr>
    </w:lvl>
    <w:lvl w:ilvl="2" w:tplc="7096B6A0">
      <w:numFmt w:val="bullet"/>
      <w:lvlText w:val="•"/>
      <w:lvlJc w:val="left"/>
      <w:pPr>
        <w:ind w:left="2532" w:hanging="340"/>
      </w:pPr>
      <w:rPr>
        <w:rFonts w:hint="default"/>
        <w:lang w:val="sq-AL" w:eastAsia="en-US" w:bidi="ar-SA"/>
      </w:rPr>
    </w:lvl>
    <w:lvl w:ilvl="3" w:tplc="C7243B22">
      <w:numFmt w:val="bullet"/>
      <w:lvlText w:val="•"/>
      <w:lvlJc w:val="left"/>
      <w:pPr>
        <w:ind w:left="3338" w:hanging="340"/>
      </w:pPr>
      <w:rPr>
        <w:rFonts w:hint="default"/>
        <w:lang w:val="sq-AL" w:eastAsia="en-US" w:bidi="ar-SA"/>
      </w:rPr>
    </w:lvl>
    <w:lvl w:ilvl="4" w:tplc="E1AE4F2C">
      <w:numFmt w:val="bullet"/>
      <w:lvlText w:val="•"/>
      <w:lvlJc w:val="left"/>
      <w:pPr>
        <w:ind w:left="4144" w:hanging="340"/>
      </w:pPr>
      <w:rPr>
        <w:rFonts w:hint="default"/>
        <w:lang w:val="sq-AL" w:eastAsia="en-US" w:bidi="ar-SA"/>
      </w:rPr>
    </w:lvl>
    <w:lvl w:ilvl="5" w:tplc="E38CFF74">
      <w:numFmt w:val="bullet"/>
      <w:lvlText w:val="•"/>
      <w:lvlJc w:val="left"/>
      <w:pPr>
        <w:ind w:left="4950" w:hanging="340"/>
      </w:pPr>
      <w:rPr>
        <w:rFonts w:hint="default"/>
        <w:lang w:val="sq-AL" w:eastAsia="en-US" w:bidi="ar-SA"/>
      </w:rPr>
    </w:lvl>
    <w:lvl w:ilvl="6" w:tplc="A89CE07C">
      <w:numFmt w:val="bullet"/>
      <w:lvlText w:val="•"/>
      <w:lvlJc w:val="left"/>
      <w:pPr>
        <w:ind w:left="5756" w:hanging="340"/>
      </w:pPr>
      <w:rPr>
        <w:rFonts w:hint="default"/>
        <w:lang w:val="sq-AL" w:eastAsia="en-US" w:bidi="ar-SA"/>
      </w:rPr>
    </w:lvl>
    <w:lvl w:ilvl="7" w:tplc="72385E00">
      <w:numFmt w:val="bullet"/>
      <w:lvlText w:val="•"/>
      <w:lvlJc w:val="left"/>
      <w:pPr>
        <w:ind w:left="6562" w:hanging="340"/>
      </w:pPr>
      <w:rPr>
        <w:rFonts w:hint="default"/>
        <w:lang w:val="sq-AL" w:eastAsia="en-US" w:bidi="ar-SA"/>
      </w:rPr>
    </w:lvl>
    <w:lvl w:ilvl="8" w:tplc="C33C679A">
      <w:numFmt w:val="bullet"/>
      <w:lvlText w:val="•"/>
      <w:lvlJc w:val="left"/>
      <w:pPr>
        <w:ind w:left="7368" w:hanging="340"/>
      </w:pPr>
      <w:rPr>
        <w:rFonts w:hint="default"/>
        <w:lang w:val="sq-AL" w:eastAsia="en-US" w:bidi="ar-SA"/>
      </w:rPr>
    </w:lvl>
  </w:abstractNum>
  <w:abstractNum w:abstractNumId="23" w15:restartNumberingAfterBreak="0">
    <w:nsid w:val="6EC66FDE"/>
    <w:multiLevelType w:val="multilevel"/>
    <w:tmpl w:val="F2B6B54E"/>
    <w:lvl w:ilvl="0">
      <w:start w:val="4"/>
      <w:numFmt w:val="decimal"/>
      <w:lvlText w:val="%1."/>
      <w:lvlJc w:val="left"/>
      <w:pPr>
        <w:ind w:left="654" w:hanging="339"/>
      </w:pPr>
      <w:rPr>
        <w:rFonts w:hint="default"/>
        <w:b/>
        <w:bCs/>
        <w:spacing w:val="-2"/>
        <w:w w:val="99"/>
        <w:lang w:val="sq-AL" w:eastAsia="en-US" w:bidi="ar-SA"/>
      </w:rPr>
    </w:lvl>
    <w:lvl w:ilvl="1">
      <w:start w:val="1"/>
      <w:numFmt w:val="decimal"/>
      <w:lvlText w:val="%1.%2."/>
      <w:lvlJc w:val="left"/>
      <w:pPr>
        <w:ind w:left="996" w:hanging="508"/>
      </w:pPr>
      <w:rPr>
        <w:rFonts w:ascii="Corbel" w:eastAsia="Corbel" w:hAnsi="Corbel" w:cs="Corbel" w:hint="default"/>
        <w:b/>
        <w:bCs/>
        <w:color w:val="548ED4"/>
        <w:spacing w:val="-1"/>
        <w:w w:val="101"/>
        <w:sz w:val="26"/>
        <w:szCs w:val="26"/>
        <w:lang w:val="sq-AL" w:eastAsia="en-US" w:bidi="ar-SA"/>
      </w:rPr>
    </w:lvl>
    <w:lvl w:ilvl="2">
      <w:start w:val="1"/>
      <w:numFmt w:val="upperLetter"/>
      <w:lvlText w:val="%3."/>
      <w:lvlJc w:val="left"/>
      <w:pPr>
        <w:ind w:left="1928" w:hanging="442"/>
        <w:jc w:val="right"/>
      </w:pPr>
      <w:rPr>
        <w:rFonts w:hint="default"/>
        <w:w w:val="103"/>
        <w:sz w:val="24"/>
        <w:szCs w:val="24"/>
        <w:lang w:val="sq-AL" w:eastAsia="en-US" w:bidi="ar-SA"/>
      </w:rPr>
    </w:lvl>
    <w:lvl w:ilvl="3">
      <w:numFmt w:val="bullet"/>
      <w:lvlText w:val="•"/>
      <w:lvlJc w:val="left"/>
      <w:pPr>
        <w:ind w:left="1080" w:hanging="442"/>
      </w:pPr>
      <w:rPr>
        <w:rFonts w:hint="default"/>
        <w:lang w:val="sq-AL" w:eastAsia="en-US" w:bidi="ar-SA"/>
      </w:rPr>
    </w:lvl>
    <w:lvl w:ilvl="4">
      <w:numFmt w:val="bullet"/>
      <w:lvlText w:val="•"/>
      <w:lvlJc w:val="left"/>
      <w:pPr>
        <w:ind w:left="1580" w:hanging="442"/>
      </w:pPr>
      <w:rPr>
        <w:rFonts w:hint="default"/>
        <w:lang w:val="sq-AL" w:eastAsia="en-US" w:bidi="ar-SA"/>
      </w:rPr>
    </w:lvl>
    <w:lvl w:ilvl="5">
      <w:numFmt w:val="bullet"/>
      <w:lvlText w:val="•"/>
      <w:lvlJc w:val="left"/>
      <w:pPr>
        <w:ind w:left="1920" w:hanging="442"/>
      </w:pPr>
      <w:rPr>
        <w:rFonts w:hint="default"/>
        <w:lang w:val="sq-AL" w:eastAsia="en-US" w:bidi="ar-SA"/>
      </w:rPr>
    </w:lvl>
    <w:lvl w:ilvl="6">
      <w:numFmt w:val="bullet"/>
      <w:lvlText w:val="•"/>
      <w:lvlJc w:val="left"/>
      <w:pPr>
        <w:ind w:left="3332" w:hanging="442"/>
      </w:pPr>
      <w:rPr>
        <w:rFonts w:hint="default"/>
        <w:lang w:val="sq-AL" w:eastAsia="en-US" w:bidi="ar-SA"/>
      </w:rPr>
    </w:lvl>
    <w:lvl w:ilvl="7">
      <w:numFmt w:val="bullet"/>
      <w:lvlText w:val="•"/>
      <w:lvlJc w:val="left"/>
      <w:pPr>
        <w:ind w:left="4744" w:hanging="442"/>
      </w:pPr>
      <w:rPr>
        <w:rFonts w:hint="default"/>
        <w:lang w:val="sq-AL" w:eastAsia="en-US" w:bidi="ar-SA"/>
      </w:rPr>
    </w:lvl>
    <w:lvl w:ilvl="8">
      <w:numFmt w:val="bullet"/>
      <w:lvlText w:val="•"/>
      <w:lvlJc w:val="left"/>
      <w:pPr>
        <w:ind w:left="6156" w:hanging="442"/>
      </w:pPr>
      <w:rPr>
        <w:rFonts w:hint="default"/>
        <w:lang w:val="sq-AL" w:eastAsia="en-US" w:bidi="ar-SA"/>
      </w:rPr>
    </w:lvl>
  </w:abstractNum>
  <w:abstractNum w:abstractNumId="24" w15:restartNumberingAfterBreak="0">
    <w:nsid w:val="7089052E"/>
    <w:multiLevelType w:val="hybridMultilevel"/>
    <w:tmpl w:val="A71C496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49C5F8F"/>
    <w:multiLevelType w:val="multilevel"/>
    <w:tmpl w:val="8F6CA8D8"/>
    <w:lvl w:ilvl="0">
      <w:start w:val="1"/>
      <w:numFmt w:val="decimal"/>
      <w:lvlText w:val="%1."/>
      <w:lvlJc w:val="left"/>
      <w:pPr>
        <w:ind w:left="657" w:hanging="339"/>
      </w:pPr>
      <w:rPr>
        <w:rFonts w:ascii="Corbel" w:eastAsia="Corbel" w:hAnsi="Corbel" w:cs="Corbel" w:hint="default"/>
        <w:b/>
        <w:bCs/>
        <w:color w:val="0070C0"/>
        <w:spacing w:val="-1"/>
        <w:w w:val="100"/>
        <w:sz w:val="30"/>
        <w:szCs w:val="30"/>
        <w:lang w:val="sq-AL" w:eastAsia="en-US" w:bidi="ar-SA"/>
      </w:rPr>
    </w:lvl>
    <w:lvl w:ilvl="1">
      <w:start w:val="1"/>
      <w:numFmt w:val="decimal"/>
      <w:lvlText w:val="%1.%2."/>
      <w:lvlJc w:val="left"/>
      <w:pPr>
        <w:ind w:left="996" w:hanging="508"/>
      </w:pPr>
      <w:rPr>
        <w:rFonts w:hint="default"/>
        <w:b/>
        <w:bCs/>
        <w:spacing w:val="-1"/>
        <w:w w:val="101"/>
        <w:lang w:val="sq-AL" w:eastAsia="en-US" w:bidi="ar-SA"/>
      </w:rPr>
    </w:lvl>
    <w:lvl w:ilvl="2">
      <w:numFmt w:val="bullet"/>
      <w:lvlText w:val="•"/>
      <w:lvlJc w:val="left"/>
      <w:pPr>
        <w:ind w:left="1000" w:hanging="508"/>
      </w:pPr>
      <w:rPr>
        <w:rFonts w:hint="default"/>
        <w:lang w:val="sq-AL" w:eastAsia="en-US" w:bidi="ar-SA"/>
      </w:rPr>
    </w:lvl>
    <w:lvl w:ilvl="3">
      <w:numFmt w:val="bullet"/>
      <w:lvlText w:val="•"/>
      <w:lvlJc w:val="left"/>
      <w:pPr>
        <w:ind w:left="1997" w:hanging="508"/>
      </w:pPr>
      <w:rPr>
        <w:rFonts w:hint="default"/>
        <w:lang w:val="sq-AL" w:eastAsia="en-US" w:bidi="ar-SA"/>
      </w:rPr>
    </w:lvl>
    <w:lvl w:ilvl="4">
      <w:numFmt w:val="bullet"/>
      <w:lvlText w:val="•"/>
      <w:lvlJc w:val="left"/>
      <w:pPr>
        <w:ind w:left="2995" w:hanging="508"/>
      </w:pPr>
      <w:rPr>
        <w:rFonts w:hint="default"/>
        <w:lang w:val="sq-AL" w:eastAsia="en-US" w:bidi="ar-SA"/>
      </w:rPr>
    </w:lvl>
    <w:lvl w:ilvl="5">
      <w:numFmt w:val="bullet"/>
      <w:lvlText w:val="•"/>
      <w:lvlJc w:val="left"/>
      <w:pPr>
        <w:ind w:left="3992" w:hanging="508"/>
      </w:pPr>
      <w:rPr>
        <w:rFonts w:hint="default"/>
        <w:lang w:val="sq-AL" w:eastAsia="en-US" w:bidi="ar-SA"/>
      </w:rPr>
    </w:lvl>
    <w:lvl w:ilvl="6">
      <w:numFmt w:val="bullet"/>
      <w:lvlText w:val="•"/>
      <w:lvlJc w:val="left"/>
      <w:pPr>
        <w:ind w:left="4990" w:hanging="508"/>
      </w:pPr>
      <w:rPr>
        <w:rFonts w:hint="default"/>
        <w:lang w:val="sq-AL" w:eastAsia="en-US" w:bidi="ar-SA"/>
      </w:rPr>
    </w:lvl>
    <w:lvl w:ilvl="7">
      <w:numFmt w:val="bullet"/>
      <w:lvlText w:val="•"/>
      <w:lvlJc w:val="left"/>
      <w:pPr>
        <w:ind w:left="5987" w:hanging="508"/>
      </w:pPr>
      <w:rPr>
        <w:rFonts w:hint="default"/>
        <w:lang w:val="sq-AL" w:eastAsia="en-US" w:bidi="ar-SA"/>
      </w:rPr>
    </w:lvl>
    <w:lvl w:ilvl="8">
      <w:numFmt w:val="bullet"/>
      <w:lvlText w:val="•"/>
      <w:lvlJc w:val="left"/>
      <w:pPr>
        <w:ind w:left="6985" w:hanging="508"/>
      </w:pPr>
      <w:rPr>
        <w:rFonts w:hint="default"/>
        <w:lang w:val="sq-AL" w:eastAsia="en-US" w:bidi="ar-SA"/>
      </w:rPr>
    </w:lvl>
  </w:abstractNum>
  <w:abstractNum w:abstractNumId="26" w15:restartNumberingAfterBreak="0">
    <w:nsid w:val="771B16B6"/>
    <w:multiLevelType w:val="hybridMultilevel"/>
    <w:tmpl w:val="9F9E1C58"/>
    <w:lvl w:ilvl="0" w:tplc="B2782628">
      <w:start w:val="1"/>
      <w:numFmt w:val="lowerRoman"/>
      <w:lvlText w:val="%1)"/>
      <w:lvlJc w:val="left"/>
      <w:pPr>
        <w:ind w:left="912" w:hanging="340"/>
      </w:pPr>
      <w:rPr>
        <w:rFonts w:ascii="Times New Roman" w:eastAsia="Corbel" w:hAnsi="Times New Roman" w:cs="Times New Roman" w:hint="default"/>
        <w:spacing w:val="0"/>
        <w:w w:val="103"/>
        <w:sz w:val="24"/>
        <w:szCs w:val="24"/>
        <w:lang w:val="sq-AL" w:eastAsia="en-US" w:bidi="ar-SA"/>
      </w:rPr>
    </w:lvl>
    <w:lvl w:ilvl="1" w:tplc="5BF2C4C6">
      <w:numFmt w:val="bullet"/>
      <w:lvlText w:val="•"/>
      <w:lvlJc w:val="left"/>
      <w:pPr>
        <w:ind w:left="1726" w:hanging="340"/>
      </w:pPr>
      <w:rPr>
        <w:rFonts w:hint="default"/>
        <w:lang w:val="sq-AL" w:eastAsia="en-US" w:bidi="ar-SA"/>
      </w:rPr>
    </w:lvl>
    <w:lvl w:ilvl="2" w:tplc="87880F8C">
      <w:numFmt w:val="bullet"/>
      <w:lvlText w:val="•"/>
      <w:lvlJc w:val="left"/>
      <w:pPr>
        <w:ind w:left="2532" w:hanging="340"/>
      </w:pPr>
      <w:rPr>
        <w:rFonts w:hint="default"/>
        <w:lang w:val="sq-AL" w:eastAsia="en-US" w:bidi="ar-SA"/>
      </w:rPr>
    </w:lvl>
    <w:lvl w:ilvl="3" w:tplc="F2960444">
      <w:numFmt w:val="bullet"/>
      <w:lvlText w:val="•"/>
      <w:lvlJc w:val="left"/>
      <w:pPr>
        <w:ind w:left="3338" w:hanging="340"/>
      </w:pPr>
      <w:rPr>
        <w:rFonts w:hint="default"/>
        <w:lang w:val="sq-AL" w:eastAsia="en-US" w:bidi="ar-SA"/>
      </w:rPr>
    </w:lvl>
    <w:lvl w:ilvl="4" w:tplc="10086746">
      <w:numFmt w:val="bullet"/>
      <w:lvlText w:val="•"/>
      <w:lvlJc w:val="left"/>
      <w:pPr>
        <w:ind w:left="4144" w:hanging="340"/>
      </w:pPr>
      <w:rPr>
        <w:rFonts w:hint="default"/>
        <w:lang w:val="sq-AL" w:eastAsia="en-US" w:bidi="ar-SA"/>
      </w:rPr>
    </w:lvl>
    <w:lvl w:ilvl="5" w:tplc="60F63F58">
      <w:numFmt w:val="bullet"/>
      <w:lvlText w:val="•"/>
      <w:lvlJc w:val="left"/>
      <w:pPr>
        <w:ind w:left="4950" w:hanging="340"/>
      </w:pPr>
      <w:rPr>
        <w:rFonts w:hint="default"/>
        <w:lang w:val="sq-AL" w:eastAsia="en-US" w:bidi="ar-SA"/>
      </w:rPr>
    </w:lvl>
    <w:lvl w:ilvl="6" w:tplc="5ED0E350">
      <w:numFmt w:val="bullet"/>
      <w:lvlText w:val="•"/>
      <w:lvlJc w:val="left"/>
      <w:pPr>
        <w:ind w:left="5756" w:hanging="340"/>
      </w:pPr>
      <w:rPr>
        <w:rFonts w:hint="default"/>
        <w:lang w:val="sq-AL" w:eastAsia="en-US" w:bidi="ar-SA"/>
      </w:rPr>
    </w:lvl>
    <w:lvl w:ilvl="7" w:tplc="F0A224F0">
      <w:numFmt w:val="bullet"/>
      <w:lvlText w:val="•"/>
      <w:lvlJc w:val="left"/>
      <w:pPr>
        <w:ind w:left="6562" w:hanging="340"/>
      </w:pPr>
      <w:rPr>
        <w:rFonts w:hint="default"/>
        <w:lang w:val="sq-AL" w:eastAsia="en-US" w:bidi="ar-SA"/>
      </w:rPr>
    </w:lvl>
    <w:lvl w:ilvl="8" w:tplc="67906882">
      <w:numFmt w:val="bullet"/>
      <w:lvlText w:val="•"/>
      <w:lvlJc w:val="left"/>
      <w:pPr>
        <w:ind w:left="7368" w:hanging="340"/>
      </w:pPr>
      <w:rPr>
        <w:rFonts w:hint="default"/>
        <w:lang w:val="sq-AL" w:eastAsia="en-US" w:bidi="ar-SA"/>
      </w:rPr>
    </w:lvl>
  </w:abstractNum>
  <w:num w:numId="1">
    <w:abstractNumId w:val="25"/>
  </w:num>
  <w:num w:numId="2">
    <w:abstractNumId w:val="10"/>
  </w:num>
  <w:num w:numId="3">
    <w:abstractNumId w:val="8"/>
  </w:num>
  <w:num w:numId="4">
    <w:abstractNumId w:val="16"/>
  </w:num>
  <w:num w:numId="5">
    <w:abstractNumId w:val="26"/>
  </w:num>
  <w:num w:numId="6">
    <w:abstractNumId w:val="22"/>
  </w:num>
  <w:num w:numId="7">
    <w:abstractNumId w:val="5"/>
  </w:num>
  <w:num w:numId="8">
    <w:abstractNumId w:val="19"/>
  </w:num>
  <w:num w:numId="9">
    <w:abstractNumId w:val="12"/>
  </w:num>
  <w:num w:numId="10">
    <w:abstractNumId w:val="18"/>
  </w:num>
  <w:num w:numId="11">
    <w:abstractNumId w:val="21"/>
  </w:num>
  <w:num w:numId="12">
    <w:abstractNumId w:val="17"/>
  </w:num>
  <w:num w:numId="13">
    <w:abstractNumId w:val="13"/>
  </w:num>
  <w:num w:numId="14">
    <w:abstractNumId w:val="15"/>
  </w:num>
  <w:num w:numId="15">
    <w:abstractNumId w:val="23"/>
  </w:num>
  <w:num w:numId="16">
    <w:abstractNumId w:val="2"/>
  </w:num>
  <w:num w:numId="17">
    <w:abstractNumId w:val="0"/>
  </w:num>
  <w:num w:numId="18">
    <w:abstractNumId w:val="11"/>
  </w:num>
  <w:num w:numId="19">
    <w:abstractNumId w:val="14"/>
  </w:num>
  <w:num w:numId="20">
    <w:abstractNumId w:val="9"/>
  </w:num>
  <w:num w:numId="21">
    <w:abstractNumId w:val="4"/>
  </w:num>
  <w:num w:numId="22">
    <w:abstractNumId w:val="7"/>
  </w:num>
  <w:num w:numId="23">
    <w:abstractNumId w:val="1"/>
  </w:num>
  <w:num w:numId="24">
    <w:abstractNumId w:val="20"/>
  </w:num>
  <w:num w:numId="25">
    <w:abstractNumId w:val="24"/>
  </w:num>
  <w:num w:numId="26">
    <w:abstractNumId w:val="3"/>
  </w:num>
  <w:num w:numId="27">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8B7"/>
    <w:rsid w:val="00002E7A"/>
    <w:rsid w:val="00005A7B"/>
    <w:rsid w:val="000103E6"/>
    <w:rsid w:val="00010F5F"/>
    <w:rsid w:val="000124A4"/>
    <w:rsid w:val="00012900"/>
    <w:rsid w:val="00014AE0"/>
    <w:rsid w:val="00015942"/>
    <w:rsid w:val="00016C2C"/>
    <w:rsid w:val="00017093"/>
    <w:rsid w:val="0001741A"/>
    <w:rsid w:val="00017963"/>
    <w:rsid w:val="00024F6B"/>
    <w:rsid w:val="00030C0B"/>
    <w:rsid w:val="00030DF5"/>
    <w:rsid w:val="0003181B"/>
    <w:rsid w:val="0003540E"/>
    <w:rsid w:val="00035CB5"/>
    <w:rsid w:val="0003718E"/>
    <w:rsid w:val="000402CD"/>
    <w:rsid w:val="00041507"/>
    <w:rsid w:val="00041BDE"/>
    <w:rsid w:val="00042670"/>
    <w:rsid w:val="0004637F"/>
    <w:rsid w:val="0005173C"/>
    <w:rsid w:val="00055214"/>
    <w:rsid w:val="000564EF"/>
    <w:rsid w:val="0006179D"/>
    <w:rsid w:val="00061BA6"/>
    <w:rsid w:val="00064FEA"/>
    <w:rsid w:val="00066045"/>
    <w:rsid w:val="00070090"/>
    <w:rsid w:val="00071181"/>
    <w:rsid w:val="00075329"/>
    <w:rsid w:val="00075D00"/>
    <w:rsid w:val="00084683"/>
    <w:rsid w:val="00084C22"/>
    <w:rsid w:val="000867F2"/>
    <w:rsid w:val="00087B58"/>
    <w:rsid w:val="00087D66"/>
    <w:rsid w:val="00093380"/>
    <w:rsid w:val="00094697"/>
    <w:rsid w:val="000A09F9"/>
    <w:rsid w:val="000A160D"/>
    <w:rsid w:val="000A3F23"/>
    <w:rsid w:val="000A5876"/>
    <w:rsid w:val="000A5A38"/>
    <w:rsid w:val="000A7171"/>
    <w:rsid w:val="000B0803"/>
    <w:rsid w:val="000B4B4D"/>
    <w:rsid w:val="000C1079"/>
    <w:rsid w:val="000C129F"/>
    <w:rsid w:val="000C14C4"/>
    <w:rsid w:val="000C1A32"/>
    <w:rsid w:val="000C2F8F"/>
    <w:rsid w:val="000C306A"/>
    <w:rsid w:val="000C44D9"/>
    <w:rsid w:val="000C4760"/>
    <w:rsid w:val="000C545D"/>
    <w:rsid w:val="000C5A54"/>
    <w:rsid w:val="000C68BC"/>
    <w:rsid w:val="000D1F59"/>
    <w:rsid w:val="000D272B"/>
    <w:rsid w:val="000D4CAD"/>
    <w:rsid w:val="000E2F2D"/>
    <w:rsid w:val="000E4F49"/>
    <w:rsid w:val="000E54AC"/>
    <w:rsid w:val="000F0769"/>
    <w:rsid w:val="000F3903"/>
    <w:rsid w:val="000F39F1"/>
    <w:rsid w:val="000F40D7"/>
    <w:rsid w:val="000F47A1"/>
    <w:rsid w:val="000F49EC"/>
    <w:rsid w:val="000F63CD"/>
    <w:rsid w:val="000F7BDD"/>
    <w:rsid w:val="001054E9"/>
    <w:rsid w:val="00106CA5"/>
    <w:rsid w:val="0011045C"/>
    <w:rsid w:val="0011486F"/>
    <w:rsid w:val="00114ADD"/>
    <w:rsid w:val="001237A0"/>
    <w:rsid w:val="001262E5"/>
    <w:rsid w:val="00134BFD"/>
    <w:rsid w:val="00134D19"/>
    <w:rsid w:val="00144328"/>
    <w:rsid w:val="001446D1"/>
    <w:rsid w:val="00153D6B"/>
    <w:rsid w:val="0015520E"/>
    <w:rsid w:val="001565C6"/>
    <w:rsid w:val="0016424B"/>
    <w:rsid w:val="00166F7C"/>
    <w:rsid w:val="00167F81"/>
    <w:rsid w:val="00172E46"/>
    <w:rsid w:val="00174D8A"/>
    <w:rsid w:val="001813F2"/>
    <w:rsid w:val="001860AD"/>
    <w:rsid w:val="00186F33"/>
    <w:rsid w:val="0018733E"/>
    <w:rsid w:val="001941DB"/>
    <w:rsid w:val="001951FA"/>
    <w:rsid w:val="00195646"/>
    <w:rsid w:val="00196D8F"/>
    <w:rsid w:val="001A5E4D"/>
    <w:rsid w:val="001A5F73"/>
    <w:rsid w:val="001A6EC6"/>
    <w:rsid w:val="001B1DE1"/>
    <w:rsid w:val="001B4ABD"/>
    <w:rsid w:val="001B5EB8"/>
    <w:rsid w:val="001C1A40"/>
    <w:rsid w:val="001C2AFE"/>
    <w:rsid w:val="001C6F3B"/>
    <w:rsid w:val="001C7949"/>
    <w:rsid w:val="001D1FD9"/>
    <w:rsid w:val="001D2EBC"/>
    <w:rsid w:val="001D3BE7"/>
    <w:rsid w:val="001D4970"/>
    <w:rsid w:val="001D6D0A"/>
    <w:rsid w:val="001D7DAB"/>
    <w:rsid w:val="001E19CB"/>
    <w:rsid w:val="001E278A"/>
    <w:rsid w:val="001E4952"/>
    <w:rsid w:val="001E4CC1"/>
    <w:rsid w:val="001F132A"/>
    <w:rsid w:val="001F23CD"/>
    <w:rsid w:val="002007F1"/>
    <w:rsid w:val="00200A71"/>
    <w:rsid w:val="0020585D"/>
    <w:rsid w:val="00205F24"/>
    <w:rsid w:val="002110EF"/>
    <w:rsid w:val="00211EFA"/>
    <w:rsid w:val="00212DA6"/>
    <w:rsid w:val="00213F3B"/>
    <w:rsid w:val="00214829"/>
    <w:rsid w:val="00215F6A"/>
    <w:rsid w:val="00220FE3"/>
    <w:rsid w:val="00221A24"/>
    <w:rsid w:val="00222524"/>
    <w:rsid w:val="00224DA5"/>
    <w:rsid w:val="002307EF"/>
    <w:rsid w:val="002318B7"/>
    <w:rsid w:val="002346B0"/>
    <w:rsid w:val="0023569A"/>
    <w:rsid w:val="0024382E"/>
    <w:rsid w:val="00247471"/>
    <w:rsid w:val="002520D4"/>
    <w:rsid w:val="0026334B"/>
    <w:rsid w:val="00263E9B"/>
    <w:rsid w:val="00263EB2"/>
    <w:rsid w:val="002671DC"/>
    <w:rsid w:val="00271C23"/>
    <w:rsid w:val="00272934"/>
    <w:rsid w:val="00280AA7"/>
    <w:rsid w:val="002915E9"/>
    <w:rsid w:val="002939B5"/>
    <w:rsid w:val="00293BF9"/>
    <w:rsid w:val="0029660D"/>
    <w:rsid w:val="002A373D"/>
    <w:rsid w:val="002A4484"/>
    <w:rsid w:val="002A6C81"/>
    <w:rsid w:val="002A74E0"/>
    <w:rsid w:val="002B08FB"/>
    <w:rsid w:val="002B0E92"/>
    <w:rsid w:val="002B3DD2"/>
    <w:rsid w:val="002B7461"/>
    <w:rsid w:val="002C093C"/>
    <w:rsid w:val="002C21A7"/>
    <w:rsid w:val="002C244A"/>
    <w:rsid w:val="002C48D8"/>
    <w:rsid w:val="002C5980"/>
    <w:rsid w:val="002D0768"/>
    <w:rsid w:val="002D3BA2"/>
    <w:rsid w:val="002D57C3"/>
    <w:rsid w:val="002E079D"/>
    <w:rsid w:val="002E14C9"/>
    <w:rsid w:val="002E1EFA"/>
    <w:rsid w:val="002E5733"/>
    <w:rsid w:val="002E58A0"/>
    <w:rsid w:val="002E6EB7"/>
    <w:rsid w:val="002F21D3"/>
    <w:rsid w:val="002F2383"/>
    <w:rsid w:val="002F3F50"/>
    <w:rsid w:val="0030206B"/>
    <w:rsid w:val="003045E0"/>
    <w:rsid w:val="0030713E"/>
    <w:rsid w:val="003107D1"/>
    <w:rsid w:val="00312D1C"/>
    <w:rsid w:val="00315BB8"/>
    <w:rsid w:val="0031753F"/>
    <w:rsid w:val="003204FA"/>
    <w:rsid w:val="003211B7"/>
    <w:rsid w:val="00326707"/>
    <w:rsid w:val="00331FE0"/>
    <w:rsid w:val="00335288"/>
    <w:rsid w:val="0033560C"/>
    <w:rsid w:val="00344FAC"/>
    <w:rsid w:val="0034527F"/>
    <w:rsid w:val="00351921"/>
    <w:rsid w:val="00352090"/>
    <w:rsid w:val="00352B10"/>
    <w:rsid w:val="00355A5E"/>
    <w:rsid w:val="00356EBC"/>
    <w:rsid w:val="00357442"/>
    <w:rsid w:val="00360CBC"/>
    <w:rsid w:val="00362BED"/>
    <w:rsid w:val="0036482E"/>
    <w:rsid w:val="003704B1"/>
    <w:rsid w:val="00372FC2"/>
    <w:rsid w:val="00373B62"/>
    <w:rsid w:val="003744B1"/>
    <w:rsid w:val="00375A4E"/>
    <w:rsid w:val="00376BDC"/>
    <w:rsid w:val="00381F43"/>
    <w:rsid w:val="003837A5"/>
    <w:rsid w:val="00385061"/>
    <w:rsid w:val="00386D71"/>
    <w:rsid w:val="0039047F"/>
    <w:rsid w:val="00392221"/>
    <w:rsid w:val="003A6BD4"/>
    <w:rsid w:val="003B07E5"/>
    <w:rsid w:val="003B2F97"/>
    <w:rsid w:val="003B7DD9"/>
    <w:rsid w:val="003D2B7D"/>
    <w:rsid w:val="003D6E1E"/>
    <w:rsid w:val="003E0E80"/>
    <w:rsid w:val="003E1333"/>
    <w:rsid w:val="003E319A"/>
    <w:rsid w:val="003E64BA"/>
    <w:rsid w:val="003E7FDC"/>
    <w:rsid w:val="003E7FEB"/>
    <w:rsid w:val="003F27AD"/>
    <w:rsid w:val="00400EB5"/>
    <w:rsid w:val="00401053"/>
    <w:rsid w:val="00405218"/>
    <w:rsid w:val="00405551"/>
    <w:rsid w:val="00405ECB"/>
    <w:rsid w:val="004111AB"/>
    <w:rsid w:val="00411450"/>
    <w:rsid w:val="00413060"/>
    <w:rsid w:val="00420606"/>
    <w:rsid w:val="00422E1B"/>
    <w:rsid w:val="00424F0E"/>
    <w:rsid w:val="00426E74"/>
    <w:rsid w:val="0042760C"/>
    <w:rsid w:val="00427854"/>
    <w:rsid w:val="00435584"/>
    <w:rsid w:val="00440720"/>
    <w:rsid w:val="00441866"/>
    <w:rsid w:val="00442474"/>
    <w:rsid w:val="0044632D"/>
    <w:rsid w:val="004465D8"/>
    <w:rsid w:val="0044708D"/>
    <w:rsid w:val="00447F89"/>
    <w:rsid w:val="00451BDC"/>
    <w:rsid w:val="0045234C"/>
    <w:rsid w:val="0045269B"/>
    <w:rsid w:val="00454FAA"/>
    <w:rsid w:val="004563B5"/>
    <w:rsid w:val="004579B0"/>
    <w:rsid w:val="00460145"/>
    <w:rsid w:val="0046394C"/>
    <w:rsid w:val="00470917"/>
    <w:rsid w:val="00480333"/>
    <w:rsid w:val="00480E63"/>
    <w:rsid w:val="00481AC2"/>
    <w:rsid w:val="00482133"/>
    <w:rsid w:val="004831C6"/>
    <w:rsid w:val="00484F99"/>
    <w:rsid w:val="0048639D"/>
    <w:rsid w:val="00490E9C"/>
    <w:rsid w:val="00493781"/>
    <w:rsid w:val="00493F51"/>
    <w:rsid w:val="00494FF1"/>
    <w:rsid w:val="004955A0"/>
    <w:rsid w:val="00496027"/>
    <w:rsid w:val="00497B58"/>
    <w:rsid w:val="004A0485"/>
    <w:rsid w:val="004A188F"/>
    <w:rsid w:val="004A1B35"/>
    <w:rsid w:val="004A55CC"/>
    <w:rsid w:val="004B2378"/>
    <w:rsid w:val="004B3136"/>
    <w:rsid w:val="004B6233"/>
    <w:rsid w:val="004B633B"/>
    <w:rsid w:val="004C1BE9"/>
    <w:rsid w:val="004C2538"/>
    <w:rsid w:val="004C2A2B"/>
    <w:rsid w:val="004C2B12"/>
    <w:rsid w:val="004C4725"/>
    <w:rsid w:val="004C4C3A"/>
    <w:rsid w:val="004C538A"/>
    <w:rsid w:val="004D2FE0"/>
    <w:rsid w:val="004D34A4"/>
    <w:rsid w:val="004D7407"/>
    <w:rsid w:val="004D7842"/>
    <w:rsid w:val="004E0D37"/>
    <w:rsid w:val="004E41D2"/>
    <w:rsid w:val="004E458D"/>
    <w:rsid w:val="004E7562"/>
    <w:rsid w:val="004E7AF3"/>
    <w:rsid w:val="004F1065"/>
    <w:rsid w:val="004F4D90"/>
    <w:rsid w:val="004F7C60"/>
    <w:rsid w:val="00501574"/>
    <w:rsid w:val="005042BA"/>
    <w:rsid w:val="0050699C"/>
    <w:rsid w:val="005069F1"/>
    <w:rsid w:val="00510BB6"/>
    <w:rsid w:val="00510E9C"/>
    <w:rsid w:val="00511AD0"/>
    <w:rsid w:val="00512559"/>
    <w:rsid w:val="00512EF7"/>
    <w:rsid w:val="005158C5"/>
    <w:rsid w:val="005212A1"/>
    <w:rsid w:val="00530751"/>
    <w:rsid w:val="0053233C"/>
    <w:rsid w:val="005341DB"/>
    <w:rsid w:val="00541D26"/>
    <w:rsid w:val="00544CD3"/>
    <w:rsid w:val="0055209B"/>
    <w:rsid w:val="0055288C"/>
    <w:rsid w:val="00561F76"/>
    <w:rsid w:val="0056482C"/>
    <w:rsid w:val="00567380"/>
    <w:rsid w:val="00570B02"/>
    <w:rsid w:val="00575B79"/>
    <w:rsid w:val="00577E41"/>
    <w:rsid w:val="00582C69"/>
    <w:rsid w:val="0058583B"/>
    <w:rsid w:val="0059353C"/>
    <w:rsid w:val="0059482D"/>
    <w:rsid w:val="005967B5"/>
    <w:rsid w:val="005976EB"/>
    <w:rsid w:val="005A026D"/>
    <w:rsid w:val="005A6AAE"/>
    <w:rsid w:val="005A7685"/>
    <w:rsid w:val="005B2433"/>
    <w:rsid w:val="005B5912"/>
    <w:rsid w:val="005B778A"/>
    <w:rsid w:val="005C032C"/>
    <w:rsid w:val="005C1D2C"/>
    <w:rsid w:val="005C2A7E"/>
    <w:rsid w:val="005C41E1"/>
    <w:rsid w:val="005C5E89"/>
    <w:rsid w:val="005D06AE"/>
    <w:rsid w:val="005D3DC5"/>
    <w:rsid w:val="005D4CDD"/>
    <w:rsid w:val="005D5BD2"/>
    <w:rsid w:val="005D647A"/>
    <w:rsid w:val="005D73F0"/>
    <w:rsid w:val="005D759D"/>
    <w:rsid w:val="005D7771"/>
    <w:rsid w:val="005E1056"/>
    <w:rsid w:val="005E1B7C"/>
    <w:rsid w:val="005E45FC"/>
    <w:rsid w:val="005E4E0A"/>
    <w:rsid w:val="005E5A02"/>
    <w:rsid w:val="005E5F78"/>
    <w:rsid w:val="005F42F4"/>
    <w:rsid w:val="005F46E3"/>
    <w:rsid w:val="006013AC"/>
    <w:rsid w:val="00607C89"/>
    <w:rsid w:val="006100F5"/>
    <w:rsid w:val="0061079A"/>
    <w:rsid w:val="00616F5D"/>
    <w:rsid w:val="00622F7E"/>
    <w:rsid w:val="006250E8"/>
    <w:rsid w:val="0062692B"/>
    <w:rsid w:val="0062695A"/>
    <w:rsid w:val="0063330E"/>
    <w:rsid w:val="00634F40"/>
    <w:rsid w:val="0063610F"/>
    <w:rsid w:val="006368EB"/>
    <w:rsid w:val="00636E75"/>
    <w:rsid w:val="0063761E"/>
    <w:rsid w:val="0064281B"/>
    <w:rsid w:val="00645390"/>
    <w:rsid w:val="00647A99"/>
    <w:rsid w:val="006630CD"/>
    <w:rsid w:val="00664739"/>
    <w:rsid w:val="00666F85"/>
    <w:rsid w:val="00670562"/>
    <w:rsid w:val="00672E34"/>
    <w:rsid w:val="006730EF"/>
    <w:rsid w:val="00673917"/>
    <w:rsid w:val="00676301"/>
    <w:rsid w:val="006808B2"/>
    <w:rsid w:val="006856B4"/>
    <w:rsid w:val="00686113"/>
    <w:rsid w:val="006865F4"/>
    <w:rsid w:val="0069482A"/>
    <w:rsid w:val="006959E2"/>
    <w:rsid w:val="006979C3"/>
    <w:rsid w:val="006A057A"/>
    <w:rsid w:val="006A08C2"/>
    <w:rsid w:val="006A1FE8"/>
    <w:rsid w:val="006A2405"/>
    <w:rsid w:val="006A3D1C"/>
    <w:rsid w:val="006A5874"/>
    <w:rsid w:val="006A6637"/>
    <w:rsid w:val="006B0933"/>
    <w:rsid w:val="006B1459"/>
    <w:rsid w:val="006C34FC"/>
    <w:rsid w:val="006C3594"/>
    <w:rsid w:val="006C46A1"/>
    <w:rsid w:val="006C6CF2"/>
    <w:rsid w:val="006C70C6"/>
    <w:rsid w:val="006D2CA5"/>
    <w:rsid w:val="006D6FCB"/>
    <w:rsid w:val="006D7197"/>
    <w:rsid w:val="006D7F2E"/>
    <w:rsid w:val="006E08E3"/>
    <w:rsid w:val="006E0E3A"/>
    <w:rsid w:val="006E2F71"/>
    <w:rsid w:val="006E5EA4"/>
    <w:rsid w:val="006F132E"/>
    <w:rsid w:val="006F2ED0"/>
    <w:rsid w:val="006F42B8"/>
    <w:rsid w:val="00702449"/>
    <w:rsid w:val="00702763"/>
    <w:rsid w:val="0070551A"/>
    <w:rsid w:val="00706F64"/>
    <w:rsid w:val="0071045F"/>
    <w:rsid w:val="00711172"/>
    <w:rsid w:val="00712D1F"/>
    <w:rsid w:val="00713A28"/>
    <w:rsid w:val="00717287"/>
    <w:rsid w:val="007174DB"/>
    <w:rsid w:val="00717F79"/>
    <w:rsid w:val="007209A2"/>
    <w:rsid w:val="0072168F"/>
    <w:rsid w:val="007216BC"/>
    <w:rsid w:val="00727CD7"/>
    <w:rsid w:val="007300D4"/>
    <w:rsid w:val="00730D08"/>
    <w:rsid w:val="007359BD"/>
    <w:rsid w:val="00737B6E"/>
    <w:rsid w:val="0074172E"/>
    <w:rsid w:val="007431DA"/>
    <w:rsid w:val="007460E7"/>
    <w:rsid w:val="00746F0A"/>
    <w:rsid w:val="0075433B"/>
    <w:rsid w:val="00754932"/>
    <w:rsid w:val="007551B9"/>
    <w:rsid w:val="00756AE4"/>
    <w:rsid w:val="00760FA5"/>
    <w:rsid w:val="00767B47"/>
    <w:rsid w:val="0077293D"/>
    <w:rsid w:val="00774D01"/>
    <w:rsid w:val="00780063"/>
    <w:rsid w:val="00780DCD"/>
    <w:rsid w:val="00784956"/>
    <w:rsid w:val="00784B9B"/>
    <w:rsid w:val="00786A25"/>
    <w:rsid w:val="00787252"/>
    <w:rsid w:val="0079011C"/>
    <w:rsid w:val="0079060E"/>
    <w:rsid w:val="00790D5D"/>
    <w:rsid w:val="00792DDB"/>
    <w:rsid w:val="00794288"/>
    <w:rsid w:val="0079669F"/>
    <w:rsid w:val="00797D55"/>
    <w:rsid w:val="007A0BAF"/>
    <w:rsid w:val="007A2F5E"/>
    <w:rsid w:val="007A4A56"/>
    <w:rsid w:val="007A7CED"/>
    <w:rsid w:val="007B16C4"/>
    <w:rsid w:val="007B2613"/>
    <w:rsid w:val="007B3ADE"/>
    <w:rsid w:val="007B3E70"/>
    <w:rsid w:val="007B7506"/>
    <w:rsid w:val="007C0DB3"/>
    <w:rsid w:val="007C1E48"/>
    <w:rsid w:val="007C2266"/>
    <w:rsid w:val="007C5D0D"/>
    <w:rsid w:val="007D0722"/>
    <w:rsid w:val="007D4ABA"/>
    <w:rsid w:val="007D5867"/>
    <w:rsid w:val="007D699E"/>
    <w:rsid w:val="007E55F1"/>
    <w:rsid w:val="007E5A68"/>
    <w:rsid w:val="007E74F5"/>
    <w:rsid w:val="007F0CAC"/>
    <w:rsid w:val="007F13EE"/>
    <w:rsid w:val="007F331B"/>
    <w:rsid w:val="007F3741"/>
    <w:rsid w:val="007F3BF2"/>
    <w:rsid w:val="007F4036"/>
    <w:rsid w:val="007F6682"/>
    <w:rsid w:val="008062BA"/>
    <w:rsid w:val="0080634C"/>
    <w:rsid w:val="00807E6E"/>
    <w:rsid w:val="00810FF6"/>
    <w:rsid w:val="00812D51"/>
    <w:rsid w:val="00813359"/>
    <w:rsid w:val="008134D0"/>
    <w:rsid w:val="00814CA3"/>
    <w:rsid w:val="00817343"/>
    <w:rsid w:val="008224AF"/>
    <w:rsid w:val="00826783"/>
    <w:rsid w:val="00827556"/>
    <w:rsid w:val="00836A18"/>
    <w:rsid w:val="008373B6"/>
    <w:rsid w:val="008409C0"/>
    <w:rsid w:val="00840D9F"/>
    <w:rsid w:val="0084494B"/>
    <w:rsid w:val="008456B2"/>
    <w:rsid w:val="00847D6B"/>
    <w:rsid w:val="00851E7E"/>
    <w:rsid w:val="00853637"/>
    <w:rsid w:val="0086018C"/>
    <w:rsid w:val="00861D9B"/>
    <w:rsid w:val="00862DB8"/>
    <w:rsid w:val="00864C3C"/>
    <w:rsid w:val="00864EA0"/>
    <w:rsid w:val="008706B4"/>
    <w:rsid w:val="00872205"/>
    <w:rsid w:val="0087295A"/>
    <w:rsid w:val="0087405B"/>
    <w:rsid w:val="0087660B"/>
    <w:rsid w:val="00882539"/>
    <w:rsid w:val="00883827"/>
    <w:rsid w:val="008851BF"/>
    <w:rsid w:val="00885F48"/>
    <w:rsid w:val="00887362"/>
    <w:rsid w:val="00890866"/>
    <w:rsid w:val="008908B9"/>
    <w:rsid w:val="00891BF6"/>
    <w:rsid w:val="00892934"/>
    <w:rsid w:val="008937A5"/>
    <w:rsid w:val="00897D34"/>
    <w:rsid w:val="008A16F2"/>
    <w:rsid w:val="008A19BE"/>
    <w:rsid w:val="008A2265"/>
    <w:rsid w:val="008A46CF"/>
    <w:rsid w:val="008A59DF"/>
    <w:rsid w:val="008B010F"/>
    <w:rsid w:val="008B296F"/>
    <w:rsid w:val="008B3D7F"/>
    <w:rsid w:val="008B57D7"/>
    <w:rsid w:val="008B5AFA"/>
    <w:rsid w:val="008B5B9D"/>
    <w:rsid w:val="008B5DA8"/>
    <w:rsid w:val="008B6E3E"/>
    <w:rsid w:val="008C2AF1"/>
    <w:rsid w:val="008C2FE7"/>
    <w:rsid w:val="008C3816"/>
    <w:rsid w:val="008C43D2"/>
    <w:rsid w:val="008C5A1B"/>
    <w:rsid w:val="008D4521"/>
    <w:rsid w:val="008D480E"/>
    <w:rsid w:val="008D55CB"/>
    <w:rsid w:val="008D6D3A"/>
    <w:rsid w:val="008D78DB"/>
    <w:rsid w:val="008D7B92"/>
    <w:rsid w:val="008E0A24"/>
    <w:rsid w:val="008E0E7E"/>
    <w:rsid w:val="008E2490"/>
    <w:rsid w:val="008E746B"/>
    <w:rsid w:val="008F03CA"/>
    <w:rsid w:val="008F2B07"/>
    <w:rsid w:val="008F380E"/>
    <w:rsid w:val="008F470E"/>
    <w:rsid w:val="008F4786"/>
    <w:rsid w:val="008F500B"/>
    <w:rsid w:val="008F69B5"/>
    <w:rsid w:val="00903DD3"/>
    <w:rsid w:val="0090458A"/>
    <w:rsid w:val="0090503E"/>
    <w:rsid w:val="0090789B"/>
    <w:rsid w:val="00910395"/>
    <w:rsid w:val="00912165"/>
    <w:rsid w:val="009131E0"/>
    <w:rsid w:val="00917DCA"/>
    <w:rsid w:val="00920735"/>
    <w:rsid w:val="00924356"/>
    <w:rsid w:val="009259DF"/>
    <w:rsid w:val="00926BF7"/>
    <w:rsid w:val="009315CA"/>
    <w:rsid w:val="00931CB0"/>
    <w:rsid w:val="00932930"/>
    <w:rsid w:val="00933612"/>
    <w:rsid w:val="009364BD"/>
    <w:rsid w:val="00937570"/>
    <w:rsid w:val="009375EE"/>
    <w:rsid w:val="00943D5F"/>
    <w:rsid w:val="009447DB"/>
    <w:rsid w:val="009450A0"/>
    <w:rsid w:val="00945C8F"/>
    <w:rsid w:val="0094737A"/>
    <w:rsid w:val="00952A50"/>
    <w:rsid w:val="00960634"/>
    <w:rsid w:val="00962026"/>
    <w:rsid w:val="00964055"/>
    <w:rsid w:val="009665C9"/>
    <w:rsid w:val="00966A9B"/>
    <w:rsid w:val="009737A3"/>
    <w:rsid w:val="00973A7A"/>
    <w:rsid w:val="00974901"/>
    <w:rsid w:val="0098140A"/>
    <w:rsid w:val="0098179E"/>
    <w:rsid w:val="009819C2"/>
    <w:rsid w:val="009933D5"/>
    <w:rsid w:val="00995845"/>
    <w:rsid w:val="009965B0"/>
    <w:rsid w:val="0099790B"/>
    <w:rsid w:val="009A15F7"/>
    <w:rsid w:val="009A1F04"/>
    <w:rsid w:val="009A3D31"/>
    <w:rsid w:val="009A6825"/>
    <w:rsid w:val="009B15F0"/>
    <w:rsid w:val="009B3E89"/>
    <w:rsid w:val="009B4E4E"/>
    <w:rsid w:val="009B5225"/>
    <w:rsid w:val="009B6943"/>
    <w:rsid w:val="009B76AC"/>
    <w:rsid w:val="009C217C"/>
    <w:rsid w:val="009C55FE"/>
    <w:rsid w:val="009C5B43"/>
    <w:rsid w:val="009C68B0"/>
    <w:rsid w:val="009C7BE6"/>
    <w:rsid w:val="009D25F4"/>
    <w:rsid w:val="009D4BA3"/>
    <w:rsid w:val="009D69C7"/>
    <w:rsid w:val="009D725B"/>
    <w:rsid w:val="009D7929"/>
    <w:rsid w:val="009E2F96"/>
    <w:rsid w:val="009E5298"/>
    <w:rsid w:val="009E6251"/>
    <w:rsid w:val="009E7255"/>
    <w:rsid w:val="009F6E13"/>
    <w:rsid w:val="00A00D6F"/>
    <w:rsid w:val="00A01539"/>
    <w:rsid w:val="00A02DB4"/>
    <w:rsid w:val="00A078EC"/>
    <w:rsid w:val="00A1373D"/>
    <w:rsid w:val="00A13D48"/>
    <w:rsid w:val="00A144CB"/>
    <w:rsid w:val="00A157F1"/>
    <w:rsid w:val="00A15D9A"/>
    <w:rsid w:val="00A16D74"/>
    <w:rsid w:val="00A17E9C"/>
    <w:rsid w:val="00A269F4"/>
    <w:rsid w:val="00A34C05"/>
    <w:rsid w:val="00A3635E"/>
    <w:rsid w:val="00A3662C"/>
    <w:rsid w:val="00A36AB3"/>
    <w:rsid w:val="00A377CC"/>
    <w:rsid w:val="00A44672"/>
    <w:rsid w:val="00A51C79"/>
    <w:rsid w:val="00A5238E"/>
    <w:rsid w:val="00A52970"/>
    <w:rsid w:val="00A52F88"/>
    <w:rsid w:val="00A57697"/>
    <w:rsid w:val="00A634EE"/>
    <w:rsid w:val="00A66FF6"/>
    <w:rsid w:val="00A75BAD"/>
    <w:rsid w:val="00A807F2"/>
    <w:rsid w:val="00A82D82"/>
    <w:rsid w:val="00A8475B"/>
    <w:rsid w:val="00A86B99"/>
    <w:rsid w:val="00A86DB7"/>
    <w:rsid w:val="00A870A8"/>
    <w:rsid w:val="00A878EC"/>
    <w:rsid w:val="00A9435B"/>
    <w:rsid w:val="00A975C1"/>
    <w:rsid w:val="00AA1433"/>
    <w:rsid w:val="00AA3217"/>
    <w:rsid w:val="00AA3C3A"/>
    <w:rsid w:val="00AA4ED8"/>
    <w:rsid w:val="00AA5C3A"/>
    <w:rsid w:val="00AB1F48"/>
    <w:rsid w:val="00AB1F7C"/>
    <w:rsid w:val="00AC1D61"/>
    <w:rsid w:val="00AC3603"/>
    <w:rsid w:val="00AC3686"/>
    <w:rsid w:val="00AC3D92"/>
    <w:rsid w:val="00AC3DA8"/>
    <w:rsid w:val="00AC4EA2"/>
    <w:rsid w:val="00AC5B31"/>
    <w:rsid w:val="00AC622D"/>
    <w:rsid w:val="00AD025F"/>
    <w:rsid w:val="00AD02F2"/>
    <w:rsid w:val="00AD0B9B"/>
    <w:rsid w:val="00AD142F"/>
    <w:rsid w:val="00AD18AC"/>
    <w:rsid w:val="00AD21B3"/>
    <w:rsid w:val="00AD2D26"/>
    <w:rsid w:val="00AD3559"/>
    <w:rsid w:val="00AD4A39"/>
    <w:rsid w:val="00AD5E78"/>
    <w:rsid w:val="00AD76AB"/>
    <w:rsid w:val="00AE20BA"/>
    <w:rsid w:val="00AF2882"/>
    <w:rsid w:val="00AF29E9"/>
    <w:rsid w:val="00AF3BCF"/>
    <w:rsid w:val="00AF4843"/>
    <w:rsid w:val="00AF5065"/>
    <w:rsid w:val="00AF5484"/>
    <w:rsid w:val="00AF6770"/>
    <w:rsid w:val="00AF6F04"/>
    <w:rsid w:val="00AF7E8E"/>
    <w:rsid w:val="00B0044B"/>
    <w:rsid w:val="00B04574"/>
    <w:rsid w:val="00B05296"/>
    <w:rsid w:val="00B05847"/>
    <w:rsid w:val="00B06E3F"/>
    <w:rsid w:val="00B07FCB"/>
    <w:rsid w:val="00B115B0"/>
    <w:rsid w:val="00B13486"/>
    <w:rsid w:val="00B13855"/>
    <w:rsid w:val="00B15BC4"/>
    <w:rsid w:val="00B16A89"/>
    <w:rsid w:val="00B16ABB"/>
    <w:rsid w:val="00B20BCB"/>
    <w:rsid w:val="00B21481"/>
    <w:rsid w:val="00B22182"/>
    <w:rsid w:val="00B25BFF"/>
    <w:rsid w:val="00B276D9"/>
    <w:rsid w:val="00B40251"/>
    <w:rsid w:val="00B40EE2"/>
    <w:rsid w:val="00B45C40"/>
    <w:rsid w:val="00B45FE2"/>
    <w:rsid w:val="00B504A4"/>
    <w:rsid w:val="00B527B0"/>
    <w:rsid w:val="00B534F6"/>
    <w:rsid w:val="00B61EEE"/>
    <w:rsid w:val="00B637B3"/>
    <w:rsid w:val="00B64388"/>
    <w:rsid w:val="00B71839"/>
    <w:rsid w:val="00B75F5C"/>
    <w:rsid w:val="00B76A2D"/>
    <w:rsid w:val="00B8358F"/>
    <w:rsid w:val="00B83F1D"/>
    <w:rsid w:val="00B97B43"/>
    <w:rsid w:val="00BA14E4"/>
    <w:rsid w:val="00BA3E91"/>
    <w:rsid w:val="00BA50E9"/>
    <w:rsid w:val="00BB17C1"/>
    <w:rsid w:val="00BB227E"/>
    <w:rsid w:val="00BB40E0"/>
    <w:rsid w:val="00BB50EA"/>
    <w:rsid w:val="00BB6EEA"/>
    <w:rsid w:val="00BC221F"/>
    <w:rsid w:val="00BC3D35"/>
    <w:rsid w:val="00BD318F"/>
    <w:rsid w:val="00BD4F50"/>
    <w:rsid w:val="00BD5274"/>
    <w:rsid w:val="00BD5E1B"/>
    <w:rsid w:val="00BD700D"/>
    <w:rsid w:val="00BD7CAF"/>
    <w:rsid w:val="00BE0F71"/>
    <w:rsid w:val="00BE11DF"/>
    <w:rsid w:val="00BE47A8"/>
    <w:rsid w:val="00BE4835"/>
    <w:rsid w:val="00BE6296"/>
    <w:rsid w:val="00BE7968"/>
    <w:rsid w:val="00BF00B1"/>
    <w:rsid w:val="00BF34A9"/>
    <w:rsid w:val="00BF43F2"/>
    <w:rsid w:val="00BF4D1B"/>
    <w:rsid w:val="00BF5B76"/>
    <w:rsid w:val="00C00DDF"/>
    <w:rsid w:val="00C0460B"/>
    <w:rsid w:val="00C1315F"/>
    <w:rsid w:val="00C14AB3"/>
    <w:rsid w:val="00C15C5E"/>
    <w:rsid w:val="00C165E3"/>
    <w:rsid w:val="00C1787D"/>
    <w:rsid w:val="00C269AD"/>
    <w:rsid w:val="00C35257"/>
    <w:rsid w:val="00C36B41"/>
    <w:rsid w:val="00C47261"/>
    <w:rsid w:val="00C47E37"/>
    <w:rsid w:val="00C54873"/>
    <w:rsid w:val="00C54E31"/>
    <w:rsid w:val="00C56507"/>
    <w:rsid w:val="00C573B6"/>
    <w:rsid w:val="00C617E8"/>
    <w:rsid w:val="00C61B92"/>
    <w:rsid w:val="00C62DBF"/>
    <w:rsid w:val="00C6514E"/>
    <w:rsid w:val="00C71464"/>
    <w:rsid w:val="00C77F19"/>
    <w:rsid w:val="00C8215F"/>
    <w:rsid w:val="00C825E0"/>
    <w:rsid w:val="00C825E8"/>
    <w:rsid w:val="00C867D7"/>
    <w:rsid w:val="00C86EA6"/>
    <w:rsid w:val="00C90561"/>
    <w:rsid w:val="00C90E9A"/>
    <w:rsid w:val="00C93F11"/>
    <w:rsid w:val="00C96253"/>
    <w:rsid w:val="00C968F4"/>
    <w:rsid w:val="00CA08A8"/>
    <w:rsid w:val="00CA12BE"/>
    <w:rsid w:val="00CA4F4B"/>
    <w:rsid w:val="00CA6E1B"/>
    <w:rsid w:val="00CA77C2"/>
    <w:rsid w:val="00CB1F88"/>
    <w:rsid w:val="00CB2332"/>
    <w:rsid w:val="00CB34F7"/>
    <w:rsid w:val="00CB3FF2"/>
    <w:rsid w:val="00CB6471"/>
    <w:rsid w:val="00CB757B"/>
    <w:rsid w:val="00CC1EC5"/>
    <w:rsid w:val="00CC2D0E"/>
    <w:rsid w:val="00CC7FAB"/>
    <w:rsid w:val="00CD4178"/>
    <w:rsid w:val="00CD5EF9"/>
    <w:rsid w:val="00CD79F9"/>
    <w:rsid w:val="00CE1F95"/>
    <w:rsid w:val="00CE2F27"/>
    <w:rsid w:val="00CE3827"/>
    <w:rsid w:val="00CE5BB6"/>
    <w:rsid w:val="00CE6BEE"/>
    <w:rsid w:val="00CE71A9"/>
    <w:rsid w:val="00CE7C4E"/>
    <w:rsid w:val="00CF0975"/>
    <w:rsid w:val="00CF4BE5"/>
    <w:rsid w:val="00D0300E"/>
    <w:rsid w:val="00D03BF4"/>
    <w:rsid w:val="00D06676"/>
    <w:rsid w:val="00D107BA"/>
    <w:rsid w:val="00D126B5"/>
    <w:rsid w:val="00D140BB"/>
    <w:rsid w:val="00D1531B"/>
    <w:rsid w:val="00D175BB"/>
    <w:rsid w:val="00D1777E"/>
    <w:rsid w:val="00D17B45"/>
    <w:rsid w:val="00D24178"/>
    <w:rsid w:val="00D306A6"/>
    <w:rsid w:val="00D31028"/>
    <w:rsid w:val="00D312BB"/>
    <w:rsid w:val="00D3493B"/>
    <w:rsid w:val="00D35526"/>
    <w:rsid w:val="00D3730E"/>
    <w:rsid w:val="00D40586"/>
    <w:rsid w:val="00D40BF3"/>
    <w:rsid w:val="00D41E62"/>
    <w:rsid w:val="00D42634"/>
    <w:rsid w:val="00D43AA3"/>
    <w:rsid w:val="00D5054A"/>
    <w:rsid w:val="00D51E51"/>
    <w:rsid w:val="00D5247A"/>
    <w:rsid w:val="00D545DB"/>
    <w:rsid w:val="00D54CAC"/>
    <w:rsid w:val="00D55518"/>
    <w:rsid w:val="00D55EC2"/>
    <w:rsid w:val="00D56B7F"/>
    <w:rsid w:val="00D60CFB"/>
    <w:rsid w:val="00D60DC9"/>
    <w:rsid w:val="00D62D7F"/>
    <w:rsid w:val="00D673E2"/>
    <w:rsid w:val="00D67481"/>
    <w:rsid w:val="00D7563C"/>
    <w:rsid w:val="00D843E8"/>
    <w:rsid w:val="00D84F04"/>
    <w:rsid w:val="00D8678E"/>
    <w:rsid w:val="00D86BFD"/>
    <w:rsid w:val="00D91202"/>
    <w:rsid w:val="00D92957"/>
    <w:rsid w:val="00D93E0F"/>
    <w:rsid w:val="00D974DA"/>
    <w:rsid w:val="00DA45E8"/>
    <w:rsid w:val="00DA57AD"/>
    <w:rsid w:val="00DA5AFA"/>
    <w:rsid w:val="00DB1801"/>
    <w:rsid w:val="00DB5F7C"/>
    <w:rsid w:val="00DB75AF"/>
    <w:rsid w:val="00DB7E46"/>
    <w:rsid w:val="00DC3AAF"/>
    <w:rsid w:val="00DC3E4C"/>
    <w:rsid w:val="00DD1DAC"/>
    <w:rsid w:val="00DD3E8E"/>
    <w:rsid w:val="00DD5B05"/>
    <w:rsid w:val="00DD614E"/>
    <w:rsid w:val="00DD7541"/>
    <w:rsid w:val="00DE07C5"/>
    <w:rsid w:val="00DE2692"/>
    <w:rsid w:val="00DE700F"/>
    <w:rsid w:val="00DF1013"/>
    <w:rsid w:val="00DF218A"/>
    <w:rsid w:val="00DF2370"/>
    <w:rsid w:val="00DF39C6"/>
    <w:rsid w:val="00DF7943"/>
    <w:rsid w:val="00E00396"/>
    <w:rsid w:val="00E018A4"/>
    <w:rsid w:val="00E03586"/>
    <w:rsid w:val="00E04A2E"/>
    <w:rsid w:val="00E06146"/>
    <w:rsid w:val="00E1375B"/>
    <w:rsid w:val="00E155D9"/>
    <w:rsid w:val="00E15B28"/>
    <w:rsid w:val="00E211E3"/>
    <w:rsid w:val="00E224A5"/>
    <w:rsid w:val="00E22F07"/>
    <w:rsid w:val="00E244CC"/>
    <w:rsid w:val="00E2455D"/>
    <w:rsid w:val="00E255FB"/>
    <w:rsid w:val="00E25B61"/>
    <w:rsid w:val="00E27AD9"/>
    <w:rsid w:val="00E31238"/>
    <w:rsid w:val="00E32C43"/>
    <w:rsid w:val="00E341D7"/>
    <w:rsid w:val="00E3603A"/>
    <w:rsid w:val="00E36CDE"/>
    <w:rsid w:val="00E37F1C"/>
    <w:rsid w:val="00E41138"/>
    <w:rsid w:val="00E43345"/>
    <w:rsid w:val="00E46E1B"/>
    <w:rsid w:val="00E52477"/>
    <w:rsid w:val="00E531B8"/>
    <w:rsid w:val="00E54484"/>
    <w:rsid w:val="00E5641A"/>
    <w:rsid w:val="00E6154E"/>
    <w:rsid w:val="00E62E5E"/>
    <w:rsid w:val="00E64F34"/>
    <w:rsid w:val="00E650F9"/>
    <w:rsid w:val="00E65DED"/>
    <w:rsid w:val="00E67160"/>
    <w:rsid w:val="00E72ADC"/>
    <w:rsid w:val="00E74227"/>
    <w:rsid w:val="00E75B7D"/>
    <w:rsid w:val="00E75EAC"/>
    <w:rsid w:val="00E75ECF"/>
    <w:rsid w:val="00E811B8"/>
    <w:rsid w:val="00E814D0"/>
    <w:rsid w:val="00E81715"/>
    <w:rsid w:val="00E829C2"/>
    <w:rsid w:val="00E90C64"/>
    <w:rsid w:val="00EA3298"/>
    <w:rsid w:val="00EB47E4"/>
    <w:rsid w:val="00EB795A"/>
    <w:rsid w:val="00EC4E64"/>
    <w:rsid w:val="00EC53E0"/>
    <w:rsid w:val="00EC5EAB"/>
    <w:rsid w:val="00ED1530"/>
    <w:rsid w:val="00ED1735"/>
    <w:rsid w:val="00ED3992"/>
    <w:rsid w:val="00ED41DD"/>
    <w:rsid w:val="00ED5101"/>
    <w:rsid w:val="00ED63E2"/>
    <w:rsid w:val="00ED72EF"/>
    <w:rsid w:val="00EE1C08"/>
    <w:rsid w:val="00EE4B9A"/>
    <w:rsid w:val="00EE5BDF"/>
    <w:rsid w:val="00EF0603"/>
    <w:rsid w:val="00F00295"/>
    <w:rsid w:val="00F01148"/>
    <w:rsid w:val="00F067AC"/>
    <w:rsid w:val="00F07245"/>
    <w:rsid w:val="00F113ED"/>
    <w:rsid w:val="00F118A5"/>
    <w:rsid w:val="00F13C7F"/>
    <w:rsid w:val="00F14149"/>
    <w:rsid w:val="00F22074"/>
    <w:rsid w:val="00F23BED"/>
    <w:rsid w:val="00F24942"/>
    <w:rsid w:val="00F25B22"/>
    <w:rsid w:val="00F3031B"/>
    <w:rsid w:val="00F31B4D"/>
    <w:rsid w:val="00F3442D"/>
    <w:rsid w:val="00F36389"/>
    <w:rsid w:val="00F408EE"/>
    <w:rsid w:val="00F4697D"/>
    <w:rsid w:val="00F50822"/>
    <w:rsid w:val="00F51E26"/>
    <w:rsid w:val="00F55CFB"/>
    <w:rsid w:val="00F61A9B"/>
    <w:rsid w:val="00F63884"/>
    <w:rsid w:val="00F64EDB"/>
    <w:rsid w:val="00F71131"/>
    <w:rsid w:val="00F718E8"/>
    <w:rsid w:val="00F80585"/>
    <w:rsid w:val="00F80A3C"/>
    <w:rsid w:val="00F80C73"/>
    <w:rsid w:val="00F81D4E"/>
    <w:rsid w:val="00F82399"/>
    <w:rsid w:val="00F82A90"/>
    <w:rsid w:val="00F84FED"/>
    <w:rsid w:val="00F854E6"/>
    <w:rsid w:val="00F862F6"/>
    <w:rsid w:val="00F86CEC"/>
    <w:rsid w:val="00F9030D"/>
    <w:rsid w:val="00F914B8"/>
    <w:rsid w:val="00F9317A"/>
    <w:rsid w:val="00FA002F"/>
    <w:rsid w:val="00FB14E8"/>
    <w:rsid w:val="00FB3915"/>
    <w:rsid w:val="00FB4ECA"/>
    <w:rsid w:val="00FB637C"/>
    <w:rsid w:val="00FC1078"/>
    <w:rsid w:val="00FC2D72"/>
    <w:rsid w:val="00FC333F"/>
    <w:rsid w:val="00FC6401"/>
    <w:rsid w:val="00FC76AC"/>
    <w:rsid w:val="00FD1F46"/>
    <w:rsid w:val="00FD25CC"/>
    <w:rsid w:val="00FD4C98"/>
    <w:rsid w:val="00FD5527"/>
    <w:rsid w:val="00FE0CC8"/>
    <w:rsid w:val="00FE2AB5"/>
    <w:rsid w:val="00FE2FE2"/>
    <w:rsid w:val="00FE31EA"/>
    <w:rsid w:val="00FE6FEA"/>
    <w:rsid w:val="00FF2556"/>
    <w:rsid w:val="00FF2EEE"/>
    <w:rsid w:val="00FF397D"/>
    <w:rsid w:val="00FF6D2E"/>
    <w:rsid w:val="00FF6DAB"/>
    <w:rsid w:val="00FF7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B57946"/>
  <w15:chartTrackingRefBased/>
  <w15:docId w15:val="{905B5462-0E6E-4C3E-8F32-23655F2D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D318F"/>
    <w:pPr>
      <w:widowControl w:val="0"/>
      <w:autoSpaceDE w:val="0"/>
      <w:autoSpaceDN w:val="0"/>
      <w:spacing w:after="0" w:line="240" w:lineRule="auto"/>
    </w:pPr>
    <w:rPr>
      <w:rFonts w:ascii="Corbel" w:eastAsia="Corbel" w:hAnsi="Corbel" w:cs="Corbel"/>
      <w:lang w:val="sq-AL"/>
    </w:rPr>
  </w:style>
  <w:style w:type="paragraph" w:styleId="Heading1">
    <w:name w:val="heading 1"/>
    <w:basedOn w:val="Normal"/>
    <w:link w:val="Heading1Char"/>
    <w:uiPriority w:val="1"/>
    <w:qFormat/>
    <w:rsid w:val="000103E6"/>
    <w:pPr>
      <w:spacing w:before="16"/>
      <w:ind w:left="654" w:hanging="340"/>
      <w:outlineLvl w:val="0"/>
    </w:pPr>
    <w:rPr>
      <w:b/>
      <w:bCs/>
      <w:sz w:val="30"/>
      <w:szCs w:val="30"/>
    </w:rPr>
  </w:style>
  <w:style w:type="paragraph" w:styleId="Heading2">
    <w:name w:val="heading 2"/>
    <w:basedOn w:val="Normal"/>
    <w:link w:val="Heading2Char"/>
    <w:uiPriority w:val="1"/>
    <w:qFormat/>
    <w:rsid w:val="000103E6"/>
    <w:pPr>
      <w:ind w:left="912" w:hanging="425"/>
      <w:outlineLvl w:val="1"/>
    </w:pPr>
    <w:rPr>
      <w:b/>
      <w:bCs/>
      <w:sz w:val="26"/>
      <w:szCs w:val="26"/>
    </w:rPr>
  </w:style>
  <w:style w:type="paragraph" w:styleId="Heading3">
    <w:name w:val="heading 3"/>
    <w:basedOn w:val="Normal"/>
    <w:next w:val="Normal"/>
    <w:link w:val="Heading3Char"/>
    <w:uiPriority w:val="1"/>
    <w:unhideWhenUsed/>
    <w:qFormat/>
    <w:rsid w:val="009B694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103E6"/>
    <w:rPr>
      <w:sz w:val="20"/>
      <w:szCs w:val="20"/>
    </w:rPr>
  </w:style>
  <w:style w:type="character" w:customStyle="1" w:styleId="BodyTextChar">
    <w:name w:val="Body Text Char"/>
    <w:basedOn w:val="DefaultParagraphFont"/>
    <w:link w:val="BodyText"/>
    <w:uiPriority w:val="1"/>
    <w:rsid w:val="000103E6"/>
    <w:rPr>
      <w:rFonts w:ascii="Corbel" w:eastAsia="Corbel" w:hAnsi="Corbel" w:cs="Corbel"/>
      <w:sz w:val="20"/>
      <w:szCs w:val="20"/>
      <w:lang w:val="sq-AL"/>
    </w:rPr>
  </w:style>
  <w:style w:type="paragraph" w:styleId="Title">
    <w:name w:val="Title"/>
    <w:basedOn w:val="Normal"/>
    <w:link w:val="TitleChar"/>
    <w:uiPriority w:val="1"/>
    <w:qFormat/>
    <w:rsid w:val="000103E6"/>
    <w:pPr>
      <w:ind w:left="234"/>
    </w:pPr>
    <w:rPr>
      <w:b/>
      <w:bCs/>
      <w:sz w:val="45"/>
      <w:szCs w:val="45"/>
    </w:rPr>
  </w:style>
  <w:style w:type="character" w:customStyle="1" w:styleId="TitleChar">
    <w:name w:val="Title Char"/>
    <w:basedOn w:val="DefaultParagraphFont"/>
    <w:link w:val="Title"/>
    <w:uiPriority w:val="1"/>
    <w:rsid w:val="000103E6"/>
    <w:rPr>
      <w:rFonts w:ascii="Corbel" w:eastAsia="Corbel" w:hAnsi="Corbel" w:cs="Corbel"/>
      <w:b/>
      <w:bCs/>
      <w:sz w:val="45"/>
      <w:szCs w:val="45"/>
      <w:lang w:val="sq-AL"/>
    </w:rPr>
  </w:style>
  <w:style w:type="paragraph" w:styleId="Footer">
    <w:name w:val="footer"/>
    <w:basedOn w:val="Normal"/>
    <w:link w:val="FooterChar"/>
    <w:uiPriority w:val="99"/>
    <w:unhideWhenUsed/>
    <w:rsid w:val="000103E6"/>
    <w:pPr>
      <w:tabs>
        <w:tab w:val="center" w:pos="4680"/>
        <w:tab w:val="right" w:pos="9360"/>
      </w:tabs>
    </w:pPr>
  </w:style>
  <w:style w:type="character" w:customStyle="1" w:styleId="FooterChar">
    <w:name w:val="Footer Char"/>
    <w:basedOn w:val="DefaultParagraphFont"/>
    <w:link w:val="Footer"/>
    <w:uiPriority w:val="99"/>
    <w:rsid w:val="000103E6"/>
    <w:rPr>
      <w:rFonts w:ascii="Corbel" w:eastAsia="Corbel" w:hAnsi="Corbel" w:cs="Corbel"/>
      <w:lang w:val="sq-AL"/>
    </w:rPr>
  </w:style>
  <w:style w:type="paragraph" w:styleId="Header">
    <w:name w:val="header"/>
    <w:basedOn w:val="Normal"/>
    <w:link w:val="HeaderChar"/>
    <w:uiPriority w:val="99"/>
    <w:unhideWhenUsed/>
    <w:rsid w:val="000103E6"/>
    <w:pPr>
      <w:tabs>
        <w:tab w:val="center" w:pos="4680"/>
        <w:tab w:val="right" w:pos="9360"/>
      </w:tabs>
    </w:pPr>
  </w:style>
  <w:style w:type="character" w:customStyle="1" w:styleId="HeaderChar">
    <w:name w:val="Header Char"/>
    <w:basedOn w:val="DefaultParagraphFont"/>
    <w:link w:val="Header"/>
    <w:uiPriority w:val="99"/>
    <w:rsid w:val="000103E6"/>
    <w:rPr>
      <w:rFonts w:ascii="Corbel" w:eastAsia="Corbel" w:hAnsi="Corbel" w:cs="Corbel"/>
      <w:lang w:val="sq-AL"/>
    </w:rPr>
  </w:style>
  <w:style w:type="character" w:customStyle="1" w:styleId="Heading1Char">
    <w:name w:val="Heading 1 Char"/>
    <w:basedOn w:val="DefaultParagraphFont"/>
    <w:link w:val="Heading1"/>
    <w:uiPriority w:val="1"/>
    <w:rsid w:val="000103E6"/>
    <w:rPr>
      <w:rFonts w:ascii="Corbel" w:eastAsia="Corbel" w:hAnsi="Corbel" w:cs="Corbel"/>
      <w:b/>
      <w:bCs/>
      <w:sz w:val="30"/>
      <w:szCs w:val="30"/>
      <w:lang w:val="sq-AL"/>
    </w:rPr>
  </w:style>
  <w:style w:type="character" w:customStyle="1" w:styleId="Heading2Char">
    <w:name w:val="Heading 2 Char"/>
    <w:basedOn w:val="DefaultParagraphFont"/>
    <w:link w:val="Heading2"/>
    <w:uiPriority w:val="1"/>
    <w:rsid w:val="000103E6"/>
    <w:rPr>
      <w:rFonts w:ascii="Corbel" w:eastAsia="Corbel" w:hAnsi="Corbel" w:cs="Corbel"/>
      <w:b/>
      <w:bCs/>
      <w:sz w:val="26"/>
      <w:szCs w:val="26"/>
      <w:lang w:val="sq-AL"/>
    </w:rPr>
  </w:style>
  <w:style w:type="paragraph" w:customStyle="1" w:styleId="TableParagraph">
    <w:name w:val="Table Paragraph"/>
    <w:basedOn w:val="Normal"/>
    <w:uiPriority w:val="1"/>
    <w:qFormat/>
    <w:rsid w:val="000103E6"/>
  </w:style>
  <w:style w:type="character" w:styleId="CommentReference">
    <w:name w:val="annotation reference"/>
    <w:basedOn w:val="DefaultParagraphFont"/>
    <w:uiPriority w:val="99"/>
    <w:semiHidden/>
    <w:unhideWhenUsed/>
    <w:rsid w:val="000103E6"/>
    <w:rPr>
      <w:sz w:val="16"/>
      <w:szCs w:val="16"/>
    </w:rPr>
  </w:style>
  <w:style w:type="paragraph" w:styleId="CommentText">
    <w:name w:val="annotation text"/>
    <w:basedOn w:val="Normal"/>
    <w:link w:val="CommentTextChar"/>
    <w:uiPriority w:val="99"/>
    <w:semiHidden/>
    <w:unhideWhenUsed/>
    <w:rsid w:val="000103E6"/>
    <w:rPr>
      <w:sz w:val="20"/>
      <w:szCs w:val="20"/>
    </w:rPr>
  </w:style>
  <w:style w:type="character" w:customStyle="1" w:styleId="CommentTextChar">
    <w:name w:val="Comment Text Char"/>
    <w:basedOn w:val="DefaultParagraphFont"/>
    <w:link w:val="CommentText"/>
    <w:uiPriority w:val="99"/>
    <w:semiHidden/>
    <w:rsid w:val="000103E6"/>
    <w:rPr>
      <w:rFonts w:ascii="Corbel" w:eastAsia="Corbel" w:hAnsi="Corbel" w:cs="Corbel"/>
      <w:sz w:val="20"/>
      <w:szCs w:val="20"/>
      <w:lang w:val="sq-AL"/>
    </w:rPr>
  </w:style>
  <w:style w:type="paragraph" w:styleId="BalloonText">
    <w:name w:val="Balloon Text"/>
    <w:basedOn w:val="Normal"/>
    <w:link w:val="BalloonTextChar"/>
    <w:uiPriority w:val="99"/>
    <w:semiHidden/>
    <w:unhideWhenUsed/>
    <w:rsid w:val="000103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3E6"/>
    <w:rPr>
      <w:rFonts w:ascii="Segoe UI" w:eastAsia="Corbel" w:hAnsi="Segoe UI" w:cs="Segoe UI"/>
      <w:sz w:val="18"/>
      <w:szCs w:val="18"/>
      <w:lang w:val="sq-AL"/>
    </w:rPr>
  </w:style>
  <w:style w:type="paragraph" w:styleId="ListParagraph">
    <w:name w:val="List Paragraph"/>
    <w:basedOn w:val="Normal"/>
    <w:uiPriority w:val="34"/>
    <w:qFormat/>
    <w:rsid w:val="000103E6"/>
    <w:pPr>
      <w:ind w:left="912" w:hanging="340"/>
    </w:pPr>
  </w:style>
  <w:style w:type="paragraph" w:styleId="FootnoteText">
    <w:name w:val="footnote text"/>
    <w:basedOn w:val="Normal"/>
    <w:link w:val="FootnoteTextChar"/>
    <w:uiPriority w:val="99"/>
    <w:semiHidden/>
    <w:unhideWhenUsed/>
    <w:rsid w:val="008D480E"/>
    <w:pPr>
      <w:widowControl/>
      <w:autoSpaceDE/>
      <w:autoSpaceDN/>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8D480E"/>
    <w:rPr>
      <w:sz w:val="20"/>
      <w:szCs w:val="20"/>
    </w:rPr>
  </w:style>
  <w:style w:type="character" w:styleId="FootnoteReference">
    <w:name w:val="footnote reference"/>
    <w:basedOn w:val="DefaultParagraphFont"/>
    <w:uiPriority w:val="99"/>
    <w:semiHidden/>
    <w:unhideWhenUsed/>
    <w:rsid w:val="008D480E"/>
    <w:rPr>
      <w:vertAlign w:val="superscript"/>
    </w:rPr>
  </w:style>
  <w:style w:type="paragraph" w:styleId="CommentSubject">
    <w:name w:val="annotation subject"/>
    <w:basedOn w:val="CommentText"/>
    <w:next w:val="CommentText"/>
    <w:link w:val="CommentSubjectChar"/>
    <w:uiPriority w:val="99"/>
    <w:semiHidden/>
    <w:unhideWhenUsed/>
    <w:rsid w:val="00A86B99"/>
    <w:rPr>
      <w:b/>
      <w:bCs/>
    </w:rPr>
  </w:style>
  <w:style w:type="character" w:customStyle="1" w:styleId="CommentSubjectChar">
    <w:name w:val="Comment Subject Char"/>
    <w:basedOn w:val="CommentTextChar"/>
    <w:link w:val="CommentSubject"/>
    <w:uiPriority w:val="99"/>
    <w:semiHidden/>
    <w:rsid w:val="00A86B99"/>
    <w:rPr>
      <w:rFonts w:ascii="Corbel" w:eastAsia="Corbel" w:hAnsi="Corbel" w:cs="Corbel"/>
      <w:b/>
      <w:bCs/>
      <w:sz w:val="20"/>
      <w:szCs w:val="20"/>
      <w:lang w:val="sq-AL"/>
    </w:rPr>
  </w:style>
  <w:style w:type="paragraph" w:styleId="EndnoteText">
    <w:name w:val="endnote text"/>
    <w:basedOn w:val="Normal"/>
    <w:link w:val="EndnoteTextChar"/>
    <w:uiPriority w:val="99"/>
    <w:semiHidden/>
    <w:unhideWhenUsed/>
    <w:rsid w:val="004F1065"/>
    <w:rPr>
      <w:sz w:val="20"/>
      <w:szCs w:val="20"/>
    </w:rPr>
  </w:style>
  <w:style w:type="character" w:customStyle="1" w:styleId="EndnoteTextChar">
    <w:name w:val="Endnote Text Char"/>
    <w:basedOn w:val="DefaultParagraphFont"/>
    <w:link w:val="EndnoteText"/>
    <w:uiPriority w:val="99"/>
    <w:semiHidden/>
    <w:rsid w:val="004F1065"/>
    <w:rPr>
      <w:rFonts w:ascii="Corbel" w:eastAsia="Corbel" w:hAnsi="Corbel" w:cs="Corbel"/>
      <w:sz w:val="20"/>
      <w:szCs w:val="20"/>
      <w:lang w:val="sq-AL"/>
    </w:rPr>
  </w:style>
  <w:style w:type="character" w:styleId="EndnoteReference">
    <w:name w:val="endnote reference"/>
    <w:basedOn w:val="DefaultParagraphFont"/>
    <w:uiPriority w:val="99"/>
    <w:semiHidden/>
    <w:unhideWhenUsed/>
    <w:rsid w:val="004F1065"/>
    <w:rPr>
      <w:vertAlign w:val="superscript"/>
    </w:rPr>
  </w:style>
  <w:style w:type="character" w:customStyle="1" w:styleId="Heading3Char">
    <w:name w:val="Heading 3 Char"/>
    <w:basedOn w:val="DefaultParagraphFont"/>
    <w:link w:val="Heading3"/>
    <w:uiPriority w:val="1"/>
    <w:rsid w:val="009B6943"/>
    <w:rPr>
      <w:rFonts w:asciiTheme="majorHAnsi" w:eastAsiaTheme="majorEastAsia" w:hAnsiTheme="majorHAnsi" w:cstheme="majorBidi"/>
      <w:color w:val="1F4D78" w:themeColor="accent1" w:themeShade="7F"/>
      <w:sz w:val="24"/>
      <w:szCs w:val="24"/>
      <w:lang w:val="sq-AL"/>
    </w:rPr>
  </w:style>
  <w:style w:type="paragraph" w:styleId="TOC1">
    <w:name w:val="toc 1"/>
    <w:basedOn w:val="Normal"/>
    <w:uiPriority w:val="1"/>
    <w:qFormat/>
    <w:rsid w:val="00F01148"/>
    <w:pPr>
      <w:spacing w:before="135"/>
      <w:ind w:left="685" w:hanging="452"/>
    </w:pPr>
    <w:rPr>
      <w:b/>
      <w:bCs/>
      <w:sz w:val="20"/>
      <w:szCs w:val="20"/>
    </w:rPr>
  </w:style>
  <w:style w:type="paragraph" w:styleId="TOC2">
    <w:name w:val="toc 2"/>
    <w:basedOn w:val="Normal"/>
    <w:uiPriority w:val="1"/>
    <w:qFormat/>
    <w:rsid w:val="00F01148"/>
    <w:pPr>
      <w:spacing w:before="46"/>
      <w:ind w:left="1138" w:hanging="674"/>
    </w:pPr>
    <w:rPr>
      <w:b/>
      <w:bCs/>
      <w:sz w:val="17"/>
      <w:szCs w:val="17"/>
    </w:rPr>
  </w:style>
  <w:style w:type="paragraph" w:styleId="TOC3">
    <w:name w:val="toc 3"/>
    <w:basedOn w:val="Normal"/>
    <w:uiPriority w:val="1"/>
    <w:qFormat/>
    <w:rsid w:val="00F01148"/>
    <w:pPr>
      <w:spacing w:before="135"/>
      <w:ind w:left="1138" w:hanging="674"/>
    </w:pPr>
    <w:rPr>
      <w:b/>
      <w:bCs/>
      <w:i/>
      <w:iCs/>
    </w:rPr>
  </w:style>
  <w:style w:type="paragraph" w:styleId="NoSpacing">
    <w:name w:val="No Spacing"/>
    <w:uiPriority w:val="1"/>
    <w:qFormat/>
    <w:rsid w:val="00F01148"/>
    <w:pPr>
      <w:widowControl w:val="0"/>
      <w:autoSpaceDE w:val="0"/>
      <w:autoSpaceDN w:val="0"/>
      <w:spacing w:after="0" w:line="240" w:lineRule="auto"/>
    </w:pPr>
    <w:rPr>
      <w:rFonts w:ascii="Corbel" w:eastAsia="Corbel" w:hAnsi="Corbel" w:cs="Corbel"/>
      <w:lang w:val="sq-AL"/>
    </w:rPr>
  </w:style>
  <w:style w:type="table" w:styleId="TableGrid">
    <w:name w:val="Table Grid"/>
    <w:basedOn w:val="TableNormal"/>
    <w:uiPriority w:val="39"/>
    <w:rsid w:val="00B97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7963"/>
    <w:rPr>
      <w:color w:val="0563C1" w:themeColor="hyperlink"/>
      <w:u w:val="single"/>
    </w:rPr>
  </w:style>
  <w:style w:type="paragraph" w:customStyle="1" w:styleId="Normal2">
    <w:name w:val="Normal2"/>
    <w:basedOn w:val="Normal"/>
    <w:rsid w:val="00B0044B"/>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168528">
      <w:bodyDiv w:val="1"/>
      <w:marLeft w:val="0"/>
      <w:marRight w:val="0"/>
      <w:marTop w:val="0"/>
      <w:marBottom w:val="0"/>
      <w:divBdr>
        <w:top w:val="none" w:sz="0" w:space="0" w:color="auto"/>
        <w:left w:val="none" w:sz="0" w:space="0" w:color="auto"/>
        <w:bottom w:val="none" w:sz="0" w:space="0" w:color="auto"/>
        <w:right w:val="none" w:sz="0" w:space="0" w:color="auto"/>
      </w:divBdr>
    </w:div>
    <w:div w:id="331371252">
      <w:bodyDiv w:val="1"/>
      <w:marLeft w:val="0"/>
      <w:marRight w:val="0"/>
      <w:marTop w:val="0"/>
      <w:marBottom w:val="0"/>
      <w:divBdr>
        <w:top w:val="none" w:sz="0" w:space="0" w:color="auto"/>
        <w:left w:val="none" w:sz="0" w:space="0" w:color="auto"/>
        <w:bottom w:val="none" w:sz="0" w:space="0" w:color="auto"/>
        <w:right w:val="none" w:sz="0" w:space="0" w:color="auto"/>
      </w:divBdr>
    </w:div>
    <w:div w:id="337542281">
      <w:bodyDiv w:val="1"/>
      <w:marLeft w:val="0"/>
      <w:marRight w:val="0"/>
      <w:marTop w:val="0"/>
      <w:marBottom w:val="0"/>
      <w:divBdr>
        <w:top w:val="none" w:sz="0" w:space="0" w:color="auto"/>
        <w:left w:val="none" w:sz="0" w:space="0" w:color="auto"/>
        <w:bottom w:val="none" w:sz="0" w:space="0" w:color="auto"/>
        <w:right w:val="none" w:sz="0" w:space="0" w:color="auto"/>
      </w:divBdr>
    </w:div>
    <w:div w:id="495148797">
      <w:bodyDiv w:val="1"/>
      <w:marLeft w:val="0"/>
      <w:marRight w:val="0"/>
      <w:marTop w:val="0"/>
      <w:marBottom w:val="0"/>
      <w:divBdr>
        <w:top w:val="none" w:sz="0" w:space="0" w:color="auto"/>
        <w:left w:val="none" w:sz="0" w:space="0" w:color="auto"/>
        <w:bottom w:val="none" w:sz="0" w:space="0" w:color="auto"/>
        <w:right w:val="none" w:sz="0" w:space="0" w:color="auto"/>
      </w:divBdr>
    </w:div>
    <w:div w:id="579144977">
      <w:bodyDiv w:val="1"/>
      <w:marLeft w:val="0"/>
      <w:marRight w:val="0"/>
      <w:marTop w:val="0"/>
      <w:marBottom w:val="0"/>
      <w:divBdr>
        <w:top w:val="none" w:sz="0" w:space="0" w:color="auto"/>
        <w:left w:val="none" w:sz="0" w:space="0" w:color="auto"/>
        <w:bottom w:val="none" w:sz="0" w:space="0" w:color="auto"/>
        <w:right w:val="none" w:sz="0" w:space="0" w:color="auto"/>
      </w:divBdr>
    </w:div>
    <w:div w:id="1472480130">
      <w:bodyDiv w:val="1"/>
      <w:marLeft w:val="0"/>
      <w:marRight w:val="0"/>
      <w:marTop w:val="0"/>
      <w:marBottom w:val="0"/>
      <w:divBdr>
        <w:top w:val="none" w:sz="0" w:space="0" w:color="auto"/>
        <w:left w:val="none" w:sz="0" w:space="0" w:color="auto"/>
        <w:bottom w:val="none" w:sz="0" w:space="0" w:color="auto"/>
        <w:right w:val="none" w:sz="0" w:space="0" w:color="auto"/>
      </w:divBdr>
    </w:div>
    <w:div w:id="1560938670">
      <w:bodyDiv w:val="1"/>
      <w:marLeft w:val="0"/>
      <w:marRight w:val="0"/>
      <w:marTop w:val="0"/>
      <w:marBottom w:val="0"/>
      <w:divBdr>
        <w:top w:val="none" w:sz="0" w:space="0" w:color="auto"/>
        <w:left w:val="none" w:sz="0" w:space="0" w:color="auto"/>
        <w:bottom w:val="none" w:sz="0" w:space="0" w:color="auto"/>
        <w:right w:val="none" w:sz="0" w:space="0" w:color="auto"/>
      </w:divBdr>
    </w:div>
    <w:div w:id="2077511771">
      <w:bodyDiv w:val="1"/>
      <w:marLeft w:val="0"/>
      <w:marRight w:val="0"/>
      <w:marTop w:val="0"/>
      <w:marBottom w:val="0"/>
      <w:divBdr>
        <w:top w:val="none" w:sz="0" w:space="0" w:color="auto"/>
        <w:left w:val="none" w:sz="0" w:space="0" w:color="auto"/>
        <w:bottom w:val="none" w:sz="0" w:space="0" w:color="auto"/>
        <w:right w:val="none" w:sz="0" w:space="0" w:color="auto"/>
      </w:divBdr>
    </w:div>
    <w:div w:id="20841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C:/Users/shasmujaj/Desktop/Te%20huaj%20ne%20Shqiperi%20202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'Fig.4 sipas kontinenteve'!$A$14</c:f>
              <c:strCache>
                <c:ptCount val="1"/>
                <c:pt idx="0">
                  <c:v>Evropa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'Fig.4 sipas kontinenteve'!$L$2:$U$2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'Fig.4 sipas kontinenteve'!$L$14:$U$14</c:f>
              <c:numCache>
                <c:formatCode>0.0%</c:formatCode>
                <c:ptCount val="10"/>
                <c:pt idx="0">
                  <c:v>0.73347266527334731</c:v>
                </c:pt>
                <c:pt idx="1">
                  <c:v>0.71589510555713343</c:v>
                </c:pt>
                <c:pt idx="2">
                  <c:v>0.60348270628644463</c:v>
                </c:pt>
                <c:pt idx="3">
                  <c:v>0.59174027584069422</c:v>
                </c:pt>
                <c:pt idx="4">
                  <c:v>0.58155627736195448</c:v>
                </c:pt>
                <c:pt idx="5">
                  <c:v>0.66417413193159103</c:v>
                </c:pt>
                <c:pt idx="6">
                  <c:v>0.56756558160041148</c:v>
                </c:pt>
                <c:pt idx="7">
                  <c:v>0.59057703907244818</c:v>
                </c:pt>
                <c:pt idx="8">
                  <c:v>0.7325216241529392</c:v>
                </c:pt>
                <c:pt idx="9">
                  <c:v>0.70936626281453863</c:v>
                </c:pt>
              </c:numCache>
            </c:numRef>
          </c:val>
          <c:extLst>
            <c:ext xmlns:c16="http://schemas.microsoft.com/office/drawing/2014/chart" uri="{C3380CC4-5D6E-409C-BE32-E72D297353CC}">
              <c16:uniqueId val="{00000000-FA9D-4B8C-9DCE-0F164FFE3CD8}"/>
            </c:ext>
          </c:extLst>
        </c:ser>
        <c:ser>
          <c:idx val="1"/>
          <c:order val="1"/>
          <c:tx>
            <c:strRef>
              <c:f>'Fig.4 sipas kontinenteve'!$A$15</c:f>
              <c:strCache>
                <c:ptCount val="1"/>
                <c:pt idx="0">
                  <c:v>Azia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'Fig.4 sipas kontinenteve'!$L$2:$U$2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'Fig.4 sipas kontinenteve'!$L$15:$U$15</c:f>
              <c:numCache>
                <c:formatCode>0.0%</c:formatCode>
                <c:ptCount val="10"/>
                <c:pt idx="0">
                  <c:v>0.13639863601363986</c:v>
                </c:pt>
                <c:pt idx="1">
                  <c:v>0.16198049796459338</c:v>
                </c:pt>
                <c:pt idx="2">
                  <c:v>0.28045371036025241</c:v>
                </c:pt>
                <c:pt idx="3">
                  <c:v>0.28033472803347281</c:v>
                </c:pt>
                <c:pt idx="4">
                  <c:v>0.28753000988560939</c:v>
                </c:pt>
                <c:pt idx="5">
                  <c:v>0.18575553416746873</c:v>
                </c:pt>
                <c:pt idx="6">
                  <c:v>0.29745021676831507</c:v>
                </c:pt>
                <c:pt idx="7">
                  <c:v>0.28295690637356746</c:v>
                </c:pt>
                <c:pt idx="8">
                  <c:v>0.14550162525480689</c:v>
                </c:pt>
                <c:pt idx="9">
                  <c:v>0.17632805219012115</c:v>
                </c:pt>
              </c:numCache>
            </c:numRef>
          </c:val>
          <c:extLst>
            <c:ext xmlns:c16="http://schemas.microsoft.com/office/drawing/2014/chart" uri="{C3380CC4-5D6E-409C-BE32-E72D297353CC}">
              <c16:uniqueId val="{00000001-FA9D-4B8C-9DCE-0F164FFE3CD8}"/>
            </c:ext>
          </c:extLst>
        </c:ser>
        <c:ser>
          <c:idx val="2"/>
          <c:order val="2"/>
          <c:tx>
            <c:strRef>
              <c:f>'Fig.4 sipas kontinenteve'!$A$16</c:f>
              <c:strCache>
                <c:ptCount val="1"/>
                <c:pt idx="0">
                  <c:v>Afrika</c:v>
                </c:pt>
              </c:strCache>
            </c:strRef>
          </c:tx>
          <c:invertIfNegative val="0"/>
          <c:cat>
            <c:numRef>
              <c:f>'Fig.4 sipas kontinenteve'!$L$2:$U$2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'Fig.4 sipas kontinenteve'!$L$16:$U$16</c:f>
              <c:numCache>
                <c:formatCode>0.0%</c:formatCode>
                <c:ptCount val="10"/>
                <c:pt idx="0">
                  <c:v>2.5739742602573973E-2</c:v>
                </c:pt>
                <c:pt idx="1">
                  <c:v>2.5371580043548236E-2</c:v>
                </c:pt>
                <c:pt idx="2">
                  <c:v>2.2925153766275262E-2</c:v>
                </c:pt>
                <c:pt idx="3">
                  <c:v>2.6034402603440261E-2</c:v>
                </c:pt>
                <c:pt idx="4">
                  <c:v>2.9374382149413923E-2</c:v>
                </c:pt>
                <c:pt idx="5">
                  <c:v>3.960909158214259E-2</c:v>
                </c:pt>
                <c:pt idx="6">
                  <c:v>3.9238739069733262E-2</c:v>
                </c:pt>
                <c:pt idx="7">
                  <c:v>3.8268212586287785E-2</c:v>
                </c:pt>
                <c:pt idx="8">
                  <c:v>3.823480799955925E-2</c:v>
                </c:pt>
                <c:pt idx="9">
                  <c:v>4.7903075489282389E-2</c:v>
                </c:pt>
              </c:numCache>
            </c:numRef>
          </c:val>
          <c:extLst>
            <c:ext xmlns:c16="http://schemas.microsoft.com/office/drawing/2014/chart" uri="{C3380CC4-5D6E-409C-BE32-E72D297353CC}">
              <c16:uniqueId val="{00000002-FA9D-4B8C-9DCE-0F164FFE3CD8}"/>
            </c:ext>
          </c:extLst>
        </c:ser>
        <c:ser>
          <c:idx val="3"/>
          <c:order val="3"/>
          <c:tx>
            <c:strRef>
              <c:f>'Fig.4 sipas kontinenteve'!$A$17</c:f>
              <c:strCache>
                <c:ptCount val="1"/>
                <c:pt idx="0">
                  <c:v>Amerika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'Fig.4 sipas kontinenteve'!$L$2:$U$2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'Fig.4 sipas kontinenteve'!$L$17:$U$17</c:f>
              <c:numCache>
                <c:formatCode>0.0%</c:formatCode>
                <c:ptCount val="10"/>
                <c:pt idx="0">
                  <c:v>0.10295897041029589</c:v>
                </c:pt>
                <c:pt idx="1">
                  <c:v>9.4102054340622923E-2</c:v>
                </c:pt>
                <c:pt idx="2">
                  <c:v>9.0821950635034746E-2</c:v>
                </c:pt>
                <c:pt idx="3">
                  <c:v>9.8636293196962654E-2</c:v>
                </c:pt>
                <c:pt idx="4">
                  <c:v>9.8856093772066098E-2</c:v>
                </c:pt>
                <c:pt idx="5">
                  <c:v>0.1068334937439846</c:v>
                </c:pt>
                <c:pt idx="6">
                  <c:v>9.2071423322801091E-2</c:v>
                </c:pt>
                <c:pt idx="7">
                  <c:v>8.5114938677032376E-2</c:v>
                </c:pt>
                <c:pt idx="8">
                  <c:v>8.0105779295906565E-2</c:v>
                </c:pt>
                <c:pt idx="9">
                  <c:v>6.3327120223671943E-2</c:v>
                </c:pt>
              </c:numCache>
            </c:numRef>
          </c:val>
          <c:extLst>
            <c:ext xmlns:c16="http://schemas.microsoft.com/office/drawing/2014/chart" uri="{C3380CC4-5D6E-409C-BE32-E72D297353CC}">
              <c16:uniqueId val="{00000003-FA9D-4B8C-9DCE-0F164FFE3CD8}"/>
            </c:ext>
          </c:extLst>
        </c:ser>
        <c:ser>
          <c:idx val="4"/>
          <c:order val="4"/>
          <c:tx>
            <c:strRef>
              <c:f>'Fig.4 sipas kontinenteve'!$A$18</c:f>
              <c:strCache>
                <c:ptCount val="1"/>
                <c:pt idx="0">
                  <c:v>Oqeania</c:v>
                </c:pt>
              </c:strCache>
            </c:strRef>
          </c:tx>
          <c:spPr>
            <a:solidFill>
              <a:srgbClr val="00B050"/>
            </a:solidFill>
          </c:spPr>
          <c:invertIfNegative val="0"/>
          <c:cat>
            <c:numRef>
              <c:f>'Fig.4 sipas kontinenteve'!$L$2:$U$2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'Fig.4 sipas kontinenteve'!$L$18:$U$18</c:f>
              <c:numCache>
                <c:formatCode>0.0%</c:formatCode>
                <c:ptCount val="10"/>
                <c:pt idx="0">
                  <c:v>1.4299857001429986E-3</c:v>
                </c:pt>
                <c:pt idx="1">
                  <c:v>2.6507620941020544E-3</c:v>
                </c:pt>
                <c:pt idx="2">
                  <c:v>2.3164789519929709E-3</c:v>
                </c:pt>
                <c:pt idx="3">
                  <c:v>3.2543003254300326E-3</c:v>
                </c:pt>
                <c:pt idx="4">
                  <c:v>2.6832368309560799E-3</c:v>
                </c:pt>
                <c:pt idx="5">
                  <c:v>3.6277485748130601E-3</c:v>
                </c:pt>
                <c:pt idx="6">
                  <c:v>3.6740392387390698E-3</c:v>
                </c:pt>
                <c:pt idx="7">
                  <c:v>3.0829032906641647E-3</c:v>
                </c:pt>
                <c:pt idx="8">
                  <c:v>3.6361632967880559E-3</c:v>
                </c:pt>
                <c:pt idx="9">
                  <c:v>3.0754892823858342E-3</c:v>
                </c:pt>
              </c:numCache>
            </c:numRef>
          </c:val>
          <c:extLst>
            <c:ext xmlns:c16="http://schemas.microsoft.com/office/drawing/2014/chart" uri="{C3380CC4-5D6E-409C-BE32-E72D297353CC}">
              <c16:uniqueId val="{00000004-FA9D-4B8C-9DCE-0F164FFE3CD8}"/>
            </c:ext>
          </c:extLst>
        </c:ser>
        <c:dLbls>
          <c:showLegendKey val="0"/>
          <c:showVal val="0"/>
          <c:showCatName val="0"/>
          <c:showSerName val="0"/>
          <c:showPercent val="0"/>
          <c:showBubbleSize val="0"/>
        </c:dLbls>
        <c:gapWidth val="42"/>
        <c:overlap val="100"/>
        <c:axId val="132498944"/>
        <c:axId val="132500480"/>
      </c:barChart>
      <c:catAx>
        <c:axId val="132498944"/>
        <c:scaling>
          <c:orientation val="minMax"/>
        </c:scaling>
        <c:delete val="0"/>
        <c:axPos val="b"/>
        <c:numFmt formatCode="General" sourceLinked="1"/>
        <c:majorTickMark val="none"/>
        <c:minorTickMark val="none"/>
        <c:tickLblPos val="nextTo"/>
        <c:txPr>
          <a:bodyPr rot="0" vert="horz"/>
          <a:lstStyle/>
          <a:p>
            <a:pPr>
              <a:defRPr b="1"/>
            </a:pPr>
            <a:endParaRPr lang="en-US"/>
          </a:p>
        </c:txPr>
        <c:crossAx val="132500480"/>
        <c:crosses val="autoZero"/>
        <c:auto val="1"/>
        <c:lblAlgn val="ctr"/>
        <c:lblOffset val="100"/>
        <c:noMultiLvlLbl val="0"/>
      </c:catAx>
      <c:valAx>
        <c:axId val="132500480"/>
        <c:scaling>
          <c:orientation val="minMax"/>
        </c:scaling>
        <c:delete val="0"/>
        <c:axPos val="l"/>
        <c:majorGridlines/>
        <c:numFmt formatCode="0%" sourceLinked="1"/>
        <c:majorTickMark val="none"/>
        <c:minorTickMark val="none"/>
        <c:tickLblPos val="nextTo"/>
        <c:txPr>
          <a:bodyPr rot="0" vert="horz"/>
          <a:lstStyle/>
          <a:p>
            <a:pPr>
              <a:defRPr/>
            </a:pPr>
            <a:endParaRPr lang="en-US"/>
          </a:p>
        </c:txPr>
        <c:crossAx val="132498944"/>
        <c:crosses val="autoZero"/>
        <c:crossBetween val="between"/>
      </c:valAx>
    </c:plotArea>
    <c:legend>
      <c:legendPos val="b"/>
      <c:layout>
        <c:manualLayout>
          <c:xMode val="edge"/>
          <c:yMode val="edge"/>
          <c:x val="6.7296952621783021E-2"/>
          <c:y val="0.91016158378432788"/>
          <c:w val="0.93270304737821697"/>
          <c:h val="7.1122569855759182E-2"/>
        </c:manualLayout>
      </c:layout>
      <c:overlay val="0"/>
    </c:legend>
    <c:plotVisOnly val="1"/>
    <c:dispBlanksAs val="gap"/>
    <c:showDLblsOverMax val="0"/>
  </c:chart>
  <c:spPr>
    <a:ln>
      <a:noFill/>
    </a:ln>
  </c:spPr>
  <c:txPr>
    <a:bodyPr/>
    <a:lstStyle/>
    <a:p>
      <a:pPr>
        <a:defRPr sz="800">
          <a:latin typeface="Arial Narrow" panose="020B0606020202030204" pitchFamily="34"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13</Nr_x002e__x0020_akti>
    <Data_x0020_e_x0020_Krijimit xmlns="0e656187-b300-4fb0-8bf4-3a50f872073c">2025-01-31T09:19:53Z</Data_x0020_e_x0020_Krijimit>
    <URL xmlns="0e656187-b300-4fb0-8bf4-3a50f872073c" xsi:nil="true"/>
    <Institucion_x0020_Pergjegjes xmlns="0e656187-b300-4fb0-8bf4-3a50f872073c">http://qbz.gov.al/resource/authority/legal-institution/45|ministria-e-brendshme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2025-01-30T00:00:00Z</Date_x0020_protokolli>
    <Titulli xmlns="0e656187-b300-4fb0-8bf4-3a50f872073c">Për miratimin dhe publikimin e Profilit Vjetor Kombëtar të Migracionit në Republikën e Shqipërisë</Titulli>
    <Modifikuesi xmlns="0e656187-b300-4fb0-8bf4-3a50f872073c">jorina.kryeziu</Modifikuesi>
    <Nr_x002e__x0020_prot_x0020_QBZ xmlns="0e656187-b300-4fb0-8bf4-3a50f872073c">176/1</Nr_x002e__x0020_prot_x0020_QBZ>
    <Data_x0020_e_x0020_Modifikimit xmlns="0e656187-b300-4fb0-8bf4-3a50f872073c">2025-02-04T16:20:51Z</Data_x0020_e_x0020_Modifikimit>
    <Dekretuar xmlns="0e656187-b300-4fb0-8bf4-3a50f872073c">false</Dekretuar>
    <Data xmlns="0e656187-b300-4fb0-8bf4-3a50f872073c">2025-01-21T00:00:00Z</Data>
    <Nr_x002e__x0020_protokolli_x0020_i_x0020_aktit xmlns="0e656187-b300-4fb0-8bf4-3a50f872073c">654/1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CFBCDEC2E6A44A587C2126B4C98B30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B6FB0-3B35-4DDD-AD30-82585CEF0EA5}">
  <ds:schemaRefs>
    <ds:schemaRef ds:uri="http://schemas.microsoft.com/office/2006/metadata/properties"/>
    <ds:schemaRef ds:uri="http://purl.org/dc/terms/"/>
    <ds:schemaRef ds:uri="http://purl.org/dc/dcmitype/"/>
    <ds:schemaRef ds:uri="http://schemas.microsoft.com/office/2006/documentManagement/types"/>
    <ds:schemaRef ds:uri="http://www.w3.org/XML/1998/namespace"/>
    <ds:schemaRef ds:uri="http://schemas.openxmlformats.org/package/2006/metadata/core-properties"/>
    <ds:schemaRef ds:uri="0e656187-b300-4fb0-8bf4-3a50f872073c"/>
    <ds:schemaRef ds:uri="http://purl.org/dc/elements/1.1/"/>
  </ds:schemaRefs>
</ds:datastoreItem>
</file>

<file path=customXml/itemProps2.xml><?xml version="1.0" encoding="utf-8"?>
<ds:datastoreItem xmlns:ds="http://schemas.openxmlformats.org/officeDocument/2006/customXml" ds:itemID="{EC07585E-C5E6-4A4E-BED6-6BD4B3603C3C}">
  <ds:schemaRefs>
    <ds:schemaRef ds:uri="http://schemas.microsoft.com/sharepoint/v3/contenttype/forms"/>
  </ds:schemaRefs>
</ds:datastoreItem>
</file>

<file path=customXml/itemProps3.xml><?xml version="1.0" encoding="utf-8"?>
<ds:datastoreItem xmlns:ds="http://schemas.openxmlformats.org/officeDocument/2006/customXml" ds:itemID="{0E27BF12-1DA4-4CE0-ADAA-314787909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1B8BEB6-A606-4F39-94D1-5C0EB8E0D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21</Pages>
  <Words>9100</Words>
  <Characters>51870</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Për miratimin dhe publikimin e Profilit Vjetor Kombëtar të Migracionit në Republikën e Shqipërisë</vt:lpstr>
    </vt:vector>
  </TitlesOfParts>
  <Company/>
  <LinksUpToDate>false</LinksUpToDate>
  <CharactersWithSpaces>60849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dhe publikimin e Profilit Vjetor Kombëtar të Migracionit në Republikën e Shqipërisë</dc:title>
  <dc:creator>Iris Hodaj</dc:creator>
  <cp:lastModifiedBy>Amarilda Muja</cp:lastModifiedBy>
  <cp:revision>98</cp:revision>
  <cp:lastPrinted>2025-01-15T13:49:00Z</cp:lastPrinted>
  <dcterms:created xsi:type="dcterms:W3CDTF">2025-02-04T12:35:00Z</dcterms:created>
  <dcterms:modified xsi:type="dcterms:W3CDTF">2025-02-05T13:16:00Z</dcterms:modified>
</cp:coreProperties>
</file>