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D113B4" w14:textId="67CABAE4" w:rsidR="00BC6EFD" w:rsidRPr="005B0297" w:rsidRDefault="00BC6EFD" w:rsidP="005B02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C11883" w14:textId="4A5B097C" w:rsidR="005B0297" w:rsidRPr="005B0297" w:rsidRDefault="005B0297" w:rsidP="005B02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3D62ABD" w14:textId="77777777" w:rsidR="005B0297" w:rsidRPr="005B0297" w:rsidRDefault="005B0297" w:rsidP="005B02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B0297">
        <w:rPr>
          <w:rFonts w:ascii="Garamond" w:hAnsi="Garamond"/>
          <w:b/>
          <w:sz w:val="24"/>
          <w:szCs w:val="24"/>
        </w:rPr>
        <w:t>URDHËR</w:t>
      </w:r>
    </w:p>
    <w:p w14:paraId="1A3263A3" w14:textId="3E992713" w:rsidR="005B0297" w:rsidRPr="005B0297" w:rsidRDefault="005B0297" w:rsidP="005B02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B0297">
        <w:rPr>
          <w:rFonts w:ascii="Garamond" w:hAnsi="Garamond"/>
          <w:b/>
          <w:sz w:val="24"/>
          <w:szCs w:val="24"/>
        </w:rPr>
        <w:t>Nr.</w:t>
      </w:r>
      <w:r w:rsidR="00056CAA">
        <w:rPr>
          <w:rFonts w:ascii="Garamond" w:hAnsi="Garamond"/>
          <w:b/>
          <w:sz w:val="24"/>
          <w:szCs w:val="24"/>
        </w:rPr>
        <w:t xml:space="preserve"> 119, datë 15.</w:t>
      </w:r>
      <w:r w:rsidRPr="005B0297">
        <w:rPr>
          <w:rFonts w:ascii="Garamond" w:hAnsi="Garamond"/>
          <w:b/>
          <w:sz w:val="24"/>
          <w:szCs w:val="24"/>
        </w:rPr>
        <w:t>6.2026</w:t>
      </w:r>
    </w:p>
    <w:p w14:paraId="1A2528ED" w14:textId="77777777" w:rsidR="005B0297" w:rsidRPr="005B0297" w:rsidRDefault="005B0297" w:rsidP="005B02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4C3F6B2" w14:textId="064ACC10" w:rsidR="005B0297" w:rsidRPr="005B0297" w:rsidRDefault="005B0297" w:rsidP="005B02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B0297">
        <w:rPr>
          <w:rFonts w:ascii="Garamond" w:hAnsi="Garamond"/>
          <w:b/>
          <w:sz w:val="24"/>
          <w:szCs w:val="24"/>
        </w:rPr>
        <w:t>PËR DELEGIMIN E KOMPETENCËS DREJTORIT TË PËRGJITHSHËM TË POLICISË SË SHTETIT DHE DREJTORIT TË PËRGJITHSHËM TË GARDËS SË REPUBLIKËS SË SHQIPËRISË</w:t>
      </w:r>
      <w:r w:rsidR="00056CAA">
        <w:rPr>
          <w:rFonts w:ascii="Garamond" w:hAnsi="Garamond"/>
          <w:b/>
          <w:sz w:val="24"/>
          <w:szCs w:val="24"/>
        </w:rPr>
        <w:t xml:space="preserve">, </w:t>
      </w:r>
      <w:r w:rsidRPr="005B0297">
        <w:rPr>
          <w:rFonts w:ascii="Garamond" w:hAnsi="Garamond"/>
          <w:b/>
          <w:sz w:val="24"/>
          <w:szCs w:val="24"/>
        </w:rPr>
        <w:t>PËR NËNSHKRIMIN E MARR</w:t>
      </w:r>
      <w:r w:rsidR="008A3B26">
        <w:rPr>
          <w:rFonts w:ascii="Garamond" w:hAnsi="Garamond"/>
          <w:b/>
          <w:sz w:val="24"/>
          <w:szCs w:val="24"/>
        </w:rPr>
        <w:t>ËVESHJES SË BASHKËPUNIMIT ME KO</w:t>
      </w:r>
      <w:r w:rsidRPr="005B0297">
        <w:rPr>
          <w:rFonts w:ascii="Garamond" w:hAnsi="Garamond"/>
          <w:b/>
          <w:sz w:val="24"/>
          <w:szCs w:val="24"/>
        </w:rPr>
        <w:t>RPORATËN E INVESTIMEVE SHQIPTARE, NË KUADËR TË PROJEKTIT TË INVESTIMIT “PËR ZHVILLIMIN DHE MENAXHIMIN E PRONËS SHTETËRORE</w:t>
      </w:r>
      <w:r w:rsidR="00056CAA">
        <w:rPr>
          <w:rFonts w:ascii="Garamond" w:hAnsi="Garamond"/>
          <w:b/>
          <w:sz w:val="24"/>
          <w:szCs w:val="24"/>
        </w:rPr>
        <w:t>,</w:t>
      </w:r>
      <w:r w:rsidRPr="005B0297">
        <w:rPr>
          <w:rFonts w:ascii="Garamond" w:hAnsi="Garamond"/>
          <w:b/>
          <w:sz w:val="24"/>
          <w:szCs w:val="24"/>
        </w:rPr>
        <w:t xml:space="preserve"> NËNPROJEKTI </w:t>
      </w:r>
      <w:r w:rsidR="00056CAA">
        <w:rPr>
          <w:rFonts w:ascii="Garamond" w:hAnsi="Garamond"/>
          <w:b/>
          <w:sz w:val="24"/>
          <w:szCs w:val="24"/>
        </w:rPr>
        <w:t>‘</w:t>
      </w:r>
      <w:r w:rsidRPr="005B0297">
        <w:rPr>
          <w:rFonts w:ascii="Garamond" w:hAnsi="Garamond"/>
          <w:b/>
          <w:sz w:val="24"/>
          <w:szCs w:val="24"/>
        </w:rPr>
        <w:t>QENDRA E SHËRBIMEVE PUBLIKE PALASË</w:t>
      </w:r>
      <w:r w:rsidR="00056CAA">
        <w:rPr>
          <w:rFonts w:ascii="Garamond" w:hAnsi="Garamond"/>
          <w:b/>
          <w:sz w:val="24"/>
          <w:szCs w:val="24"/>
        </w:rPr>
        <w:t>’</w:t>
      </w:r>
      <w:r w:rsidRPr="005B0297">
        <w:rPr>
          <w:rFonts w:ascii="Garamond" w:hAnsi="Garamond"/>
          <w:b/>
          <w:sz w:val="24"/>
          <w:szCs w:val="24"/>
        </w:rPr>
        <w:t>”</w:t>
      </w:r>
    </w:p>
    <w:p w14:paraId="1CDC08B2" w14:textId="77777777" w:rsidR="005B0297" w:rsidRPr="005B0297" w:rsidRDefault="005B0297" w:rsidP="005B02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4CBC17" w14:textId="38A8348A" w:rsidR="005B0297" w:rsidRPr="005B0297" w:rsidRDefault="005B0297" w:rsidP="005B02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B0297">
        <w:rPr>
          <w:rFonts w:ascii="Garamond" w:hAnsi="Garamond"/>
          <w:sz w:val="24"/>
          <w:szCs w:val="24"/>
        </w:rPr>
        <w:t>Në mbështetje të nenit 102, pika 4 të Kushtetutës së Republikës së Shqipërisë</w:t>
      </w:r>
      <w:r w:rsidR="00056CAA">
        <w:rPr>
          <w:rFonts w:ascii="Garamond" w:hAnsi="Garamond"/>
          <w:sz w:val="24"/>
          <w:szCs w:val="24"/>
        </w:rPr>
        <w:t>;</w:t>
      </w:r>
      <w:r w:rsidRPr="005B0297">
        <w:rPr>
          <w:rFonts w:ascii="Garamond" w:hAnsi="Garamond"/>
          <w:sz w:val="24"/>
          <w:szCs w:val="24"/>
        </w:rPr>
        <w:t xml:space="preserve"> të nen</w:t>
      </w:r>
      <w:r w:rsidR="00056CAA">
        <w:rPr>
          <w:rFonts w:ascii="Garamond" w:hAnsi="Garamond"/>
          <w:sz w:val="24"/>
          <w:szCs w:val="24"/>
        </w:rPr>
        <w:t>eve</w:t>
      </w:r>
      <w:r w:rsidRPr="005B0297">
        <w:rPr>
          <w:rFonts w:ascii="Garamond" w:hAnsi="Garamond"/>
          <w:sz w:val="24"/>
          <w:szCs w:val="24"/>
        </w:rPr>
        <w:t xml:space="preserve"> 28 dhe 29, të ligjit nr. 44/2015, “Kodi i Procedurave Administrative të Republikës së Shqipërisë”, si</w:t>
      </w:r>
      <w:r w:rsidR="00056CAA">
        <w:rPr>
          <w:rFonts w:ascii="Garamond" w:hAnsi="Garamond"/>
          <w:sz w:val="24"/>
          <w:szCs w:val="24"/>
        </w:rPr>
        <w:t xml:space="preserve"> dhe të vendimit nr. 321, datë 6.</w:t>
      </w:r>
      <w:r w:rsidRPr="005B0297">
        <w:rPr>
          <w:rFonts w:ascii="Garamond" w:hAnsi="Garamond"/>
          <w:sz w:val="24"/>
          <w:szCs w:val="24"/>
        </w:rPr>
        <w:t>5.2026</w:t>
      </w:r>
      <w:r w:rsidR="00056CAA">
        <w:rPr>
          <w:rFonts w:ascii="Garamond" w:hAnsi="Garamond"/>
          <w:sz w:val="24"/>
          <w:szCs w:val="24"/>
        </w:rPr>
        <w:t>,</w:t>
      </w:r>
      <w:r w:rsidRPr="005B0297">
        <w:rPr>
          <w:rFonts w:ascii="Garamond" w:hAnsi="Garamond"/>
          <w:sz w:val="24"/>
          <w:szCs w:val="24"/>
        </w:rPr>
        <w:t xml:space="preserve"> “Për transferimin te Korporata </w:t>
      </w:r>
      <w:r w:rsidR="00056CAA">
        <w:rPr>
          <w:rFonts w:ascii="Garamond" w:hAnsi="Garamond"/>
          <w:sz w:val="24"/>
          <w:szCs w:val="24"/>
        </w:rPr>
        <w:t xml:space="preserve">e </w:t>
      </w:r>
      <w:r w:rsidRPr="005B0297">
        <w:rPr>
          <w:rFonts w:ascii="Garamond" w:hAnsi="Garamond"/>
          <w:sz w:val="24"/>
          <w:szCs w:val="24"/>
        </w:rPr>
        <w:t xml:space="preserve">Investimeve Shqiptare të pronave shtetërore, në përgjegjësi administrimi të disa institucioneve shtetërore, për realizimin e projekteve të investimit </w:t>
      </w:r>
      <w:r w:rsidR="00056CAA">
        <w:rPr>
          <w:rFonts w:ascii="Garamond" w:hAnsi="Garamond"/>
          <w:sz w:val="24"/>
          <w:szCs w:val="24"/>
        </w:rPr>
        <w:t>‘</w:t>
      </w:r>
      <w:r w:rsidRPr="005B0297">
        <w:rPr>
          <w:rFonts w:ascii="Garamond" w:hAnsi="Garamond"/>
          <w:sz w:val="24"/>
          <w:szCs w:val="24"/>
        </w:rPr>
        <w:t>Qendra e Shërbimeve Publike Palasë</w:t>
      </w:r>
      <w:r w:rsidR="00056CAA">
        <w:rPr>
          <w:rFonts w:ascii="Garamond" w:hAnsi="Garamond"/>
          <w:sz w:val="24"/>
          <w:szCs w:val="24"/>
        </w:rPr>
        <w:t>’</w:t>
      </w:r>
      <w:r w:rsidRPr="005B0297">
        <w:rPr>
          <w:rFonts w:ascii="Garamond" w:hAnsi="Garamond"/>
          <w:sz w:val="24"/>
          <w:szCs w:val="24"/>
        </w:rPr>
        <w:t xml:space="preserve"> , </w:t>
      </w:r>
      <w:r w:rsidR="00056CAA">
        <w:rPr>
          <w:rFonts w:ascii="Garamond" w:hAnsi="Garamond"/>
          <w:sz w:val="24"/>
          <w:szCs w:val="24"/>
        </w:rPr>
        <w:t>‘</w:t>
      </w:r>
      <w:r w:rsidRPr="005B0297">
        <w:rPr>
          <w:rFonts w:ascii="Garamond" w:hAnsi="Garamond"/>
          <w:sz w:val="24"/>
          <w:szCs w:val="24"/>
        </w:rPr>
        <w:t>Copëzat</w:t>
      </w:r>
      <w:r w:rsidR="00056CAA">
        <w:rPr>
          <w:rFonts w:ascii="Garamond" w:hAnsi="Garamond"/>
          <w:sz w:val="24"/>
          <w:szCs w:val="24"/>
        </w:rPr>
        <w:t>’”</w:t>
      </w:r>
      <w:r w:rsidRPr="005B0297">
        <w:rPr>
          <w:rFonts w:ascii="Garamond" w:hAnsi="Garamond"/>
          <w:sz w:val="24"/>
          <w:szCs w:val="24"/>
        </w:rPr>
        <w:t>,</w:t>
      </w:r>
    </w:p>
    <w:p w14:paraId="28D89FD7" w14:textId="77777777" w:rsidR="005B0297" w:rsidRPr="005B0297" w:rsidRDefault="005B0297" w:rsidP="005B02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78BAA6" w14:textId="77777777" w:rsidR="005B0297" w:rsidRPr="005B0297" w:rsidRDefault="005B0297" w:rsidP="005B029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B0297">
        <w:rPr>
          <w:rFonts w:ascii="Garamond" w:hAnsi="Garamond"/>
          <w:sz w:val="24"/>
          <w:szCs w:val="24"/>
        </w:rPr>
        <w:t>URDHËROJ:</w:t>
      </w:r>
    </w:p>
    <w:p w14:paraId="479D26FB" w14:textId="77777777" w:rsidR="005B0297" w:rsidRPr="005B0297" w:rsidRDefault="005B0297" w:rsidP="005B02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ED3942" w14:textId="0CB111C3" w:rsidR="005B0297" w:rsidRPr="005B0297" w:rsidRDefault="005B0297" w:rsidP="005B02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B0297">
        <w:rPr>
          <w:rFonts w:ascii="Garamond" w:hAnsi="Garamond"/>
          <w:sz w:val="24"/>
          <w:szCs w:val="24"/>
        </w:rPr>
        <w:t>1. Delegimin e kompetencës së titullarit të Partnerit Publik</w:t>
      </w:r>
      <w:r w:rsidR="00056CAA">
        <w:rPr>
          <w:rFonts w:ascii="Garamond" w:hAnsi="Garamond"/>
          <w:sz w:val="24"/>
          <w:szCs w:val="24"/>
        </w:rPr>
        <w:t>,</w:t>
      </w:r>
      <w:r w:rsidRPr="005B0297">
        <w:rPr>
          <w:rFonts w:ascii="Garamond" w:hAnsi="Garamond"/>
          <w:sz w:val="24"/>
          <w:szCs w:val="24"/>
        </w:rPr>
        <w:t xml:space="preserve"> Ministria e Punëve të Brendshme, </w:t>
      </w:r>
      <w:r w:rsidR="00056CAA" w:rsidRPr="005B0297">
        <w:rPr>
          <w:rFonts w:ascii="Garamond" w:hAnsi="Garamond"/>
          <w:sz w:val="24"/>
          <w:szCs w:val="24"/>
        </w:rPr>
        <w:t xml:space="preserve">drejtorit të përgjithshëm </w:t>
      </w:r>
      <w:r w:rsidRPr="005B0297">
        <w:rPr>
          <w:rFonts w:ascii="Garamond" w:hAnsi="Garamond"/>
          <w:sz w:val="24"/>
          <w:szCs w:val="24"/>
        </w:rPr>
        <w:t xml:space="preserve">të Policisë së Shtetit, </w:t>
      </w:r>
      <w:r w:rsidR="00056CAA" w:rsidRPr="005B0297">
        <w:rPr>
          <w:rFonts w:ascii="Garamond" w:hAnsi="Garamond"/>
          <w:sz w:val="24"/>
          <w:szCs w:val="24"/>
        </w:rPr>
        <w:t>z</w:t>
      </w:r>
      <w:r w:rsidR="00056CAA">
        <w:rPr>
          <w:rFonts w:ascii="Garamond" w:hAnsi="Garamond"/>
          <w:sz w:val="24"/>
          <w:szCs w:val="24"/>
        </w:rPr>
        <w:t>. Skënder Hita,</w:t>
      </w:r>
      <w:r w:rsidRPr="005B0297">
        <w:rPr>
          <w:rFonts w:ascii="Garamond" w:hAnsi="Garamond"/>
          <w:sz w:val="24"/>
          <w:szCs w:val="24"/>
        </w:rPr>
        <w:t xml:space="preserve"> dhe </w:t>
      </w:r>
      <w:r w:rsidR="00056CAA" w:rsidRPr="005B0297">
        <w:rPr>
          <w:rFonts w:ascii="Garamond" w:hAnsi="Garamond"/>
          <w:sz w:val="24"/>
          <w:szCs w:val="24"/>
        </w:rPr>
        <w:t xml:space="preserve">drejtorit të përgjithshëm </w:t>
      </w:r>
      <w:r w:rsidRPr="005B0297">
        <w:rPr>
          <w:rFonts w:ascii="Garamond" w:hAnsi="Garamond"/>
          <w:sz w:val="24"/>
          <w:szCs w:val="24"/>
        </w:rPr>
        <w:t>të Gardës së Republikës së Shqipërisë</w:t>
      </w:r>
      <w:r w:rsidR="00056CAA">
        <w:rPr>
          <w:rFonts w:ascii="Garamond" w:hAnsi="Garamond"/>
          <w:sz w:val="24"/>
          <w:szCs w:val="24"/>
        </w:rPr>
        <w:t>,</w:t>
      </w:r>
      <w:r w:rsidRPr="005B0297">
        <w:rPr>
          <w:rFonts w:ascii="Garamond" w:hAnsi="Garamond"/>
          <w:sz w:val="24"/>
          <w:szCs w:val="24"/>
        </w:rPr>
        <w:t xml:space="preserve"> </w:t>
      </w:r>
      <w:r w:rsidR="00056CAA" w:rsidRPr="005B0297">
        <w:rPr>
          <w:rFonts w:ascii="Garamond" w:hAnsi="Garamond"/>
          <w:sz w:val="24"/>
          <w:szCs w:val="24"/>
        </w:rPr>
        <w:t>z</w:t>
      </w:r>
      <w:r w:rsidRPr="005B0297">
        <w:rPr>
          <w:rFonts w:ascii="Garamond" w:hAnsi="Garamond"/>
          <w:sz w:val="24"/>
          <w:szCs w:val="24"/>
        </w:rPr>
        <w:t>. Simon Zereçi</w:t>
      </w:r>
      <w:r w:rsidR="00056CAA">
        <w:rPr>
          <w:rFonts w:ascii="Garamond" w:hAnsi="Garamond"/>
          <w:sz w:val="24"/>
          <w:szCs w:val="24"/>
        </w:rPr>
        <w:t>,</w:t>
      </w:r>
      <w:r w:rsidRPr="005B0297">
        <w:rPr>
          <w:rFonts w:ascii="Garamond" w:hAnsi="Garamond"/>
          <w:sz w:val="24"/>
          <w:szCs w:val="24"/>
        </w:rPr>
        <w:t xml:space="preserve"> për nënshkrimin e marr</w:t>
      </w:r>
      <w:r w:rsidR="008A3B26">
        <w:rPr>
          <w:rFonts w:ascii="Garamond" w:hAnsi="Garamond"/>
          <w:sz w:val="24"/>
          <w:szCs w:val="24"/>
        </w:rPr>
        <w:t>ëveshjes së bashkëpunimit me Ko</w:t>
      </w:r>
      <w:r w:rsidRPr="005B0297">
        <w:rPr>
          <w:rFonts w:ascii="Garamond" w:hAnsi="Garamond"/>
          <w:sz w:val="24"/>
          <w:szCs w:val="24"/>
        </w:rPr>
        <w:t>rporatën e Investimeve Shqiptare, në kuadër të projektit të investimit “Qendra e Shërbimeve Publike Palasë”.</w:t>
      </w:r>
    </w:p>
    <w:p w14:paraId="3A603BD4" w14:textId="5E107252" w:rsidR="005B0297" w:rsidRPr="005B0297" w:rsidRDefault="005B0297" w:rsidP="005B02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B0297">
        <w:rPr>
          <w:rFonts w:ascii="Garamond" w:hAnsi="Garamond"/>
          <w:sz w:val="24"/>
          <w:szCs w:val="24"/>
        </w:rPr>
        <w:t>2. Drejtoria e Përgjithshme e Policisë së Shtetit dhe Garda e Republikës së Shqipërisë, në inventarin e së cilës ndodhen pronat që transferohen sipas marrëveshjes, të ndjekë realizimin e procedurave për vënien në dispozicion dhe dorëzimin e pronave, sipas përcaktimeve të marrëveshjes dhe legjislacionit në fuqi.</w:t>
      </w:r>
    </w:p>
    <w:p w14:paraId="7C31678D" w14:textId="133C7B19" w:rsidR="005B0297" w:rsidRPr="005B0297" w:rsidRDefault="005B0297" w:rsidP="005B02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B0297">
        <w:rPr>
          <w:rFonts w:ascii="Garamond" w:hAnsi="Garamond"/>
          <w:sz w:val="24"/>
          <w:szCs w:val="24"/>
        </w:rPr>
        <w:t>3. Drejtoria e Përgjithshme e Policisë së Shtetit dhe Garda e Republikës së Shqipërisë, në cilësinë e përfituesit kryesor nga projekti i inv</w:t>
      </w:r>
      <w:r w:rsidR="008A3B26">
        <w:rPr>
          <w:rFonts w:ascii="Garamond" w:hAnsi="Garamond"/>
          <w:sz w:val="24"/>
          <w:szCs w:val="24"/>
        </w:rPr>
        <w:t>estimit, të bashkëpunojnë me Ko</w:t>
      </w:r>
      <w:bookmarkStart w:id="0" w:name="_GoBack"/>
      <w:bookmarkEnd w:id="0"/>
      <w:r w:rsidRPr="005B0297">
        <w:rPr>
          <w:rFonts w:ascii="Garamond" w:hAnsi="Garamond"/>
          <w:sz w:val="24"/>
          <w:szCs w:val="24"/>
        </w:rPr>
        <w:t>rporatën e Investimeve Shqiptare dhe të ndjekin procedurat e tjera në zbatim të detyrimeve të parashikuara në marrëveshje, përfshirë përcaktimin e nevojave dhe specifikimeve teknike në lidh</w:t>
      </w:r>
      <w:r w:rsidR="00056CAA">
        <w:rPr>
          <w:rFonts w:ascii="Garamond" w:hAnsi="Garamond"/>
          <w:sz w:val="24"/>
          <w:szCs w:val="24"/>
        </w:rPr>
        <w:t>je</w:t>
      </w:r>
      <w:r w:rsidRPr="005B0297">
        <w:rPr>
          <w:rFonts w:ascii="Garamond" w:hAnsi="Garamond"/>
          <w:sz w:val="24"/>
          <w:szCs w:val="24"/>
        </w:rPr>
        <w:t xml:space="preserve"> me projektin.</w:t>
      </w:r>
    </w:p>
    <w:p w14:paraId="5C18A519" w14:textId="727A8660" w:rsidR="005B0297" w:rsidRPr="005B0297" w:rsidRDefault="005B0297" w:rsidP="005B02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B0297">
        <w:rPr>
          <w:rFonts w:ascii="Garamond" w:hAnsi="Garamond"/>
          <w:sz w:val="24"/>
          <w:szCs w:val="24"/>
        </w:rPr>
        <w:t xml:space="preserve">4. Ngarkohen </w:t>
      </w:r>
      <w:r w:rsidR="00056CAA" w:rsidRPr="005B0297">
        <w:rPr>
          <w:rFonts w:ascii="Garamond" w:hAnsi="Garamond"/>
          <w:sz w:val="24"/>
          <w:szCs w:val="24"/>
        </w:rPr>
        <w:t xml:space="preserve">drejtori i përgjithshëm </w:t>
      </w:r>
      <w:r w:rsidRPr="005B0297">
        <w:rPr>
          <w:rFonts w:ascii="Garamond" w:hAnsi="Garamond"/>
          <w:sz w:val="24"/>
          <w:szCs w:val="24"/>
        </w:rPr>
        <w:t xml:space="preserve">i Policisë së Shtetit, </w:t>
      </w:r>
      <w:r w:rsidR="00056CAA" w:rsidRPr="005B0297">
        <w:rPr>
          <w:rFonts w:ascii="Garamond" w:hAnsi="Garamond"/>
          <w:sz w:val="24"/>
          <w:szCs w:val="24"/>
        </w:rPr>
        <w:t>z</w:t>
      </w:r>
      <w:r w:rsidRPr="005B0297">
        <w:rPr>
          <w:rFonts w:ascii="Garamond" w:hAnsi="Garamond"/>
          <w:sz w:val="24"/>
          <w:szCs w:val="24"/>
        </w:rPr>
        <w:t>. Skënd</w:t>
      </w:r>
      <w:r w:rsidR="00056CAA">
        <w:rPr>
          <w:rFonts w:ascii="Garamond" w:hAnsi="Garamond"/>
          <w:sz w:val="24"/>
          <w:szCs w:val="24"/>
        </w:rPr>
        <w:t>er Hita,</w:t>
      </w:r>
      <w:r w:rsidRPr="005B0297">
        <w:rPr>
          <w:rFonts w:ascii="Garamond" w:hAnsi="Garamond"/>
          <w:sz w:val="24"/>
          <w:szCs w:val="24"/>
        </w:rPr>
        <w:t xml:space="preserve"> dhe </w:t>
      </w:r>
      <w:r w:rsidR="00056CAA" w:rsidRPr="005B0297">
        <w:rPr>
          <w:rFonts w:ascii="Garamond" w:hAnsi="Garamond"/>
          <w:sz w:val="24"/>
          <w:szCs w:val="24"/>
        </w:rPr>
        <w:t>drejto</w:t>
      </w:r>
      <w:r w:rsidRPr="005B0297">
        <w:rPr>
          <w:rFonts w:ascii="Garamond" w:hAnsi="Garamond"/>
          <w:sz w:val="24"/>
          <w:szCs w:val="24"/>
        </w:rPr>
        <w:t xml:space="preserve">ri i </w:t>
      </w:r>
      <w:r w:rsidR="00056CAA" w:rsidRPr="005B0297">
        <w:rPr>
          <w:rFonts w:ascii="Garamond" w:hAnsi="Garamond"/>
          <w:sz w:val="24"/>
          <w:szCs w:val="24"/>
        </w:rPr>
        <w:t xml:space="preserve">përgjithshëm </w:t>
      </w:r>
      <w:r w:rsidRPr="005B0297">
        <w:rPr>
          <w:rFonts w:ascii="Garamond" w:hAnsi="Garamond"/>
          <w:sz w:val="24"/>
          <w:szCs w:val="24"/>
        </w:rPr>
        <w:t>i Gardës së Republikës së Shqipërisë</w:t>
      </w:r>
      <w:r w:rsidR="00056CAA">
        <w:rPr>
          <w:rFonts w:ascii="Garamond" w:hAnsi="Garamond"/>
          <w:sz w:val="24"/>
          <w:szCs w:val="24"/>
        </w:rPr>
        <w:t>,</w:t>
      </w:r>
      <w:r w:rsidRPr="005B0297">
        <w:rPr>
          <w:rFonts w:ascii="Garamond" w:hAnsi="Garamond"/>
          <w:sz w:val="24"/>
          <w:szCs w:val="24"/>
        </w:rPr>
        <w:t xml:space="preserve"> </w:t>
      </w:r>
      <w:r w:rsidR="00056CAA">
        <w:rPr>
          <w:rFonts w:ascii="Garamond" w:hAnsi="Garamond"/>
          <w:sz w:val="24"/>
          <w:szCs w:val="24"/>
        </w:rPr>
        <w:t>z. Simon Zereçi,</w:t>
      </w:r>
      <w:r w:rsidRPr="005B0297">
        <w:rPr>
          <w:rFonts w:ascii="Garamond" w:hAnsi="Garamond"/>
          <w:sz w:val="24"/>
          <w:szCs w:val="24"/>
        </w:rPr>
        <w:t xml:space="preserve"> për zbatimin e këtij urdhri</w:t>
      </w:r>
      <w:r w:rsidR="00056CAA">
        <w:rPr>
          <w:rFonts w:ascii="Garamond" w:hAnsi="Garamond"/>
          <w:sz w:val="24"/>
          <w:szCs w:val="24"/>
        </w:rPr>
        <w:t>.</w:t>
      </w:r>
    </w:p>
    <w:p w14:paraId="073EE2E1" w14:textId="26AC7E94" w:rsidR="005B0297" w:rsidRPr="005B0297" w:rsidRDefault="00056CAA" w:rsidP="005B02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 Ngarkohet Sektori i Arkiv-</w:t>
      </w:r>
      <w:r w:rsidR="005B0297" w:rsidRPr="005B0297">
        <w:rPr>
          <w:rFonts w:ascii="Garamond" w:hAnsi="Garamond"/>
          <w:sz w:val="24"/>
          <w:szCs w:val="24"/>
        </w:rPr>
        <w:t>Protokollit në Ministrinë e Punëve të Brendshme për marrjen e masave për njoftimin e këtij urdhri.</w:t>
      </w:r>
    </w:p>
    <w:p w14:paraId="192A4ADF" w14:textId="5548AA61" w:rsidR="005B0297" w:rsidRPr="005B0297" w:rsidRDefault="005B0297" w:rsidP="005B02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B0297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068712B3" w14:textId="77777777" w:rsidR="005B0297" w:rsidRPr="005B0297" w:rsidRDefault="005B0297" w:rsidP="005B02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A90750" w14:textId="403D364B" w:rsidR="005B0297" w:rsidRPr="005B0297" w:rsidRDefault="005B0297" w:rsidP="005B029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B0297">
        <w:rPr>
          <w:rFonts w:ascii="Garamond" w:hAnsi="Garamond"/>
          <w:sz w:val="24"/>
          <w:szCs w:val="24"/>
        </w:rPr>
        <w:t>MINIST</w:t>
      </w:r>
      <w:r>
        <w:rPr>
          <w:rFonts w:ascii="Garamond" w:hAnsi="Garamond"/>
          <w:sz w:val="24"/>
          <w:szCs w:val="24"/>
        </w:rPr>
        <w:t>Ë</w:t>
      </w:r>
      <w:r w:rsidRPr="005B0297">
        <w:rPr>
          <w:rFonts w:ascii="Garamond" w:hAnsi="Garamond"/>
          <w:sz w:val="24"/>
          <w:szCs w:val="24"/>
        </w:rPr>
        <w:t>R</w:t>
      </w:r>
      <w:r>
        <w:rPr>
          <w:rFonts w:ascii="Garamond" w:hAnsi="Garamond"/>
          <w:sz w:val="24"/>
          <w:szCs w:val="24"/>
        </w:rPr>
        <w:t xml:space="preserve"> I PUNËVE TË BRENDSHME</w:t>
      </w:r>
    </w:p>
    <w:p w14:paraId="168A6E6B" w14:textId="77777777" w:rsidR="005B0297" w:rsidRPr="005B0297" w:rsidRDefault="005B0297" w:rsidP="005B02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B0297">
        <w:rPr>
          <w:rFonts w:ascii="Garamond" w:hAnsi="Garamond"/>
          <w:b/>
          <w:sz w:val="24"/>
          <w:szCs w:val="24"/>
        </w:rPr>
        <w:t>Besfort Lamallari</w:t>
      </w:r>
    </w:p>
    <w:p w14:paraId="57BAB6FE" w14:textId="77777777" w:rsidR="005B0297" w:rsidRPr="005B0297" w:rsidRDefault="005B0297" w:rsidP="005B02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0B09FD" w14:textId="77777777" w:rsidR="005B0297" w:rsidRPr="005B0297" w:rsidRDefault="005B0297" w:rsidP="005B02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8AEEFA" w14:textId="77777777" w:rsidR="005B0297" w:rsidRPr="005B0297" w:rsidRDefault="005B0297" w:rsidP="005B02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FFEABE9" w14:textId="77777777" w:rsidR="005B0297" w:rsidRPr="005B0297" w:rsidRDefault="005B0297" w:rsidP="005B02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18D6E2" w14:textId="77777777" w:rsidR="005B0297" w:rsidRPr="005B0297" w:rsidRDefault="005B0297" w:rsidP="005B02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5B0297" w:rsidRPr="005B0297" w:rsidSect="00FD601C">
      <w:pgSz w:w="12240" w:h="15840"/>
      <w:pgMar w:top="576" w:right="1440" w:bottom="720" w:left="1440" w:header="720" w:footer="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E49250" w14:textId="77777777" w:rsidR="00300BC2" w:rsidRDefault="00300BC2">
      <w:pPr>
        <w:spacing w:after="0" w:line="240" w:lineRule="auto"/>
      </w:pPr>
      <w:r>
        <w:separator/>
      </w:r>
    </w:p>
  </w:endnote>
  <w:endnote w:type="continuationSeparator" w:id="0">
    <w:p w14:paraId="1DDA9CD7" w14:textId="77777777" w:rsidR="00300BC2" w:rsidRDefault="00300BC2">
      <w:pPr>
        <w:spacing w:after="0" w:line="240" w:lineRule="auto"/>
      </w:pPr>
      <w:r>
        <w:continuationSeparator/>
      </w:r>
    </w:p>
  </w:endnote>
  <w:endnote w:type="continuationNotice" w:id="1">
    <w:p w14:paraId="6B08A1F9" w14:textId="77777777" w:rsidR="00BE6184" w:rsidRDefault="00BE61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7FC161" w14:textId="77777777" w:rsidR="00300BC2" w:rsidRDefault="00300BC2">
      <w:pPr>
        <w:spacing w:after="0" w:line="240" w:lineRule="auto"/>
      </w:pPr>
      <w:r>
        <w:separator/>
      </w:r>
    </w:p>
  </w:footnote>
  <w:footnote w:type="continuationSeparator" w:id="0">
    <w:p w14:paraId="699F987E" w14:textId="77777777" w:rsidR="00300BC2" w:rsidRDefault="00300BC2">
      <w:pPr>
        <w:spacing w:after="0" w:line="240" w:lineRule="auto"/>
      </w:pPr>
      <w:r>
        <w:continuationSeparator/>
      </w:r>
    </w:p>
  </w:footnote>
  <w:footnote w:type="continuationNotice" w:id="1">
    <w:p w14:paraId="740C01AB" w14:textId="77777777" w:rsidR="00BE6184" w:rsidRDefault="00BE618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171BC"/>
    <w:multiLevelType w:val="hybridMultilevel"/>
    <w:tmpl w:val="52F26994"/>
    <w:lvl w:ilvl="0" w:tplc="1FE85A8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EFD"/>
    <w:rsid w:val="00056CAA"/>
    <w:rsid w:val="000829B6"/>
    <w:rsid w:val="000A608F"/>
    <w:rsid w:val="00117F37"/>
    <w:rsid w:val="002844BC"/>
    <w:rsid w:val="00300BC2"/>
    <w:rsid w:val="00324BF5"/>
    <w:rsid w:val="004F5BC2"/>
    <w:rsid w:val="005B0297"/>
    <w:rsid w:val="006D4247"/>
    <w:rsid w:val="006F19E1"/>
    <w:rsid w:val="00820842"/>
    <w:rsid w:val="008566B0"/>
    <w:rsid w:val="008A3B26"/>
    <w:rsid w:val="00951AF6"/>
    <w:rsid w:val="009E0D5D"/>
    <w:rsid w:val="00A6414C"/>
    <w:rsid w:val="00A77889"/>
    <w:rsid w:val="00BC6EFD"/>
    <w:rsid w:val="00BE6184"/>
    <w:rsid w:val="00C25FC5"/>
    <w:rsid w:val="00D4325D"/>
    <w:rsid w:val="00DA46CE"/>
    <w:rsid w:val="00F07EA3"/>
    <w:rsid w:val="00FD6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0E1AD"/>
  <w15:chartTrackingRefBased/>
  <w15:docId w15:val="{B75C0C70-A570-47C5-8ED5-7128E58BB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6EFD"/>
    <w:pPr>
      <w:spacing w:after="200" w:line="276" w:lineRule="auto"/>
    </w:pPr>
    <w:rPr>
      <w:rFonts w:eastAsiaTheme="minorEastAsia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C6E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BC6EF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C6E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EFD"/>
    <w:rPr>
      <w:rFonts w:eastAsiaTheme="minorEastAsia"/>
    </w:rPr>
  </w:style>
  <w:style w:type="character" w:styleId="Hyperlink">
    <w:name w:val="Hyperlink"/>
    <w:basedOn w:val="DefaultParagraphFont"/>
    <w:rsid w:val="00BC6EF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778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E61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6184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9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</Nr_x002e__x0020_akti>
    <Data_x0020_e_x0020_Krijimit xmlns="0e656187-b300-4fb0-8bf4-3a50f872073c">2026-06-26T08:00:58Z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2026-06-25T00:00:00Z</Date_x0020_protokolli>
    <Titulli xmlns="0e656187-b300-4fb0-8bf4-3a50f872073c">Për delegimin e kompetencës Drejtorit të Përgjithshëm të Policisë së Shtetit dhe Drejtorit të Përgjithshëm të Gardës së Republikës së Shqipërisë për nënshkrimin e marrëveshjes së bashkëpunimit me Koorporatën e Investimeve Shqiptare, në kuadër të projektit të investimit "Për zhvillimin dhe menaxhimin e pronës shtetërore nënprojekti "Qendra e Shërbimeve Publike Palasë"</Titulli>
    <Modifikuesi xmlns="0e656187-b300-4fb0-8bf4-3a50f872073c">ermira.bukaci</Modifikuesi>
    <Nr_x002e__x0020_prot_x0020_QBZ xmlns="0e656187-b300-4fb0-8bf4-3a50f872073c">1411/1</Nr_x002e__x0020_prot_x0020_QBZ>
    <Data_x0020_e_x0020_Modifikimit xmlns="0e656187-b300-4fb0-8bf4-3a50f872073c">2026-06-26T08:48:15Z</Data_x0020_e_x0020_Modifikimit>
    <Dekretuar xmlns="0e656187-b300-4fb0-8bf4-3a50f872073c">false</Dekretuar>
    <Data xmlns="0e656187-b300-4fb0-8bf4-3a50f872073c">2026-06-15T00:00:00Z</Data>
    <Nr_x002e__x0020_protokolli_x0020_i_x0020_aktit xmlns="0e656187-b300-4fb0-8bf4-3a50f872073c">2714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853FCC3EBC4DC7BC6CF543286E96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01BB36C-183A-4756-AE4F-B3DAA4F3A8A2}">
  <ds:schemaRefs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08F98CE-977D-4F66-8439-FF23F0E907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F66C6F-C456-4653-927F-562E5F54AD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kompetencës Drejtorit të Përgjithshëm të Policisë së Shtetit dhe Drejtorit të Përgjithshëm të Gardës së Republikës së Shqipërisë për nënshkrimin e marrëveshjes së bashkëpunimit me Koorporatën e Investimeve Shqiptare, në kuadër të projektit të investimit "Për zhvillimin dhe menaxhimin e pronës shtetërore nënprojekti "Qendra e Shërbimeve Publike Palasë"</dc:title>
  <dc:creator>Aldi Dekavelli</dc:creator>
  <cp:lastModifiedBy>fjora.cahani</cp:lastModifiedBy>
  <cp:revision>7</cp:revision>
  <dcterms:created xsi:type="dcterms:W3CDTF">2026-06-26T08:10:00Z</dcterms:created>
  <dcterms:modified xsi:type="dcterms:W3CDTF">2026-06-26T09:16:00Z</dcterms:modified>
</cp:coreProperties>
</file>