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7B6B73" w14:textId="7C026024" w:rsidR="00CC4240" w:rsidRPr="00FC419B" w:rsidRDefault="00FC419B" w:rsidP="00043E9B">
      <w:pPr>
        <w:ind w:firstLine="284"/>
        <w:jc w:val="center"/>
        <w:rPr>
          <w:rFonts w:ascii="Garamond" w:eastAsia="Calibri" w:hAnsi="Garamond"/>
          <w:b/>
        </w:rPr>
      </w:pPr>
      <w:r w:rsidRPr="00FC419B">
        <w:rPr>
          <w:rFonts w:ascii="Garamond" w:eastAsia="Calibri" w:hAnsi="Garamond"/>
          <w:b/>
        </w:rPr>
        <w:t>URDHËR</w:t>
      </w:r>
    </w:p>
    <w:p w14:paraId="422A9D07" w14:textId="388A9EE0" w:rsidR="00EC5634" w:rsidRPr="00FC419B" w:rsidRDefault="00043E9B" w:rsidP="00043E9B">
      <w:pPr>
        <w:ind w:firstLine="284"/>
        <w:jc w:val="center"/>
        <w:rPr>
          <w:rFonts w:ascii="Garamond" w:eastAsia="Calibri" w:hAnsi="Garamond"/>
          <w:b/>
        </w:rPr>
      </w:pPr>
      <w:r w:rsidRPr="00FC419B">
        <w:rPr>
          <w:rFonts w:ascii="Garamond" w:eastAsia="Calibri" w:hAnsi="Garamond"/>
          <w:b/>
        </w:rPr>
        <w:t>Nr</w:t>
      </w:r>
      <w:r w:rsidR="00FC588C" w:rsidRPr="00FC419B">
        <w:rPr>
          <w:rFonts w:ascii="Garamond" w:eastAsia="Calibri" w:hAnsi="Garamond"/>
          <w:b/>
        </w:rPr>
        <w:t>.</w:t>
      </w:r>
      <w:r w:rsidR="00FC419B" w:rsidRPr="00FC419B">
        <w:rPr>
          <w:rFonts w:ascii="Garamond" w:eastAsia="Calibri" w:hAnsi="Garamond"/>
          <w:b/>
        </w:rPr>
        <w:t xml:space="preserve"> </w:t>
      </w:r>
      <w:r w:rsidR="00FC588C" w:rsidRPr="00FC419B">
        <w:rPr>
          <w:rFonts w:ascii="Garamond" w:eastAsia="Calibri" w:hAnsi="Garamond"/>
          <w:b/>
        </w:rPr>
        <w:t>163, dat</w:t>
      </w:r>
      <w:r w:rsidR="00FC419B">
        <w:rPr>
          <w:rFonts w:ascii="Garamond" w:eastAsia="Calibri" w:hAnsi="Garamond"/>
          <w:b/>
        </w:rPr>
        <w:t>ë</w:t>
      </w:r>
      <w:r w:rsidR="00FC588C" w:rsidRPr="00FC419B">
        <w:rPr>
          <w:rFonts w:ascii="Garamond" w:eastAsia="Calibri" w:hAnsi="Garamond"/>
          <w:b/>
        </w:rPr>
        <w:t xml:space="preserve"> 14.8.2026</w:t>
      </w:r>
    </w:p>
    <w:p w14:paraId="61D39698" w14:textId="0D4531A5" w:rsidR="00043E9B" w:rsidRPr="00FC419B" w:rsidRDefault="00043E9B" w:rsidP="00043E9B">
      <w:pPr>
        <w:ind w:firstLine="284"/>
        <w:jc w:val="center"/>
        <w:rPr>
          <w:rFonts w:ascii="Garamond" w:eastAsia="Calibri" w:hAnsi="Garamond"/>
          <w:b/>
        </w:rPr>
      </w:pPr>
    </w:p>
    <w:p w14:paraId="554BA59F" w14:textId="4CED3F52" w:rsidR="00043E9B" w:rsidRPr="00FC419B" w:rsidRDefault="00043E9B" w:rsidP="00043E9B">
      <w:pPr>
        <w:ind w:firstLine="284"/>
        <w:jc w:val="center"/>
        <w:rPr>
          <w:rFonts w:ascii="Garamond" w:eastAsia="Calibri" w:hAnsi="Garamond"/>
          <w:b/>
        </w:rPr>
      </w:pPr>
      <w:r w:rsidRPr="00FC419B">
        <w:rPr>
          <w:rFonts w:ascii="Garamond" w:eastAsia="Calibri" w:hAnsi="Garamond"/>
          <w:b/>
        </w:rPr>
        <w:t>PËR USHTRIMIN E KOMPETENCAVE DHE DETYRAVE TË DREJTORIT TË PËRGJITHSHËM TË SHËRBIMIT TË MBROJTJES NGA ZJARRI DHE SHPËTIMIN</w:t>
      </w:r>
    </w:p>
    <w:p w14:paraId="3C538AE5" w14:textId="77777777" w:rsidR="00043E9B" w:rsidRPr="00FC419B" w:rsidRDefault="00043E9B" w:rsidP="00043E9B">
      <w:pPr>
        <w:ind w:firstLine="284"/>
        <w:jc w:val="center"/>
        <w:rPr>
          <w:rFonts w:ascii="Garamond" w:eastAsia="Calibri" w:hAnsi="Garamond"/>
          <w:b/>
        </w:rPr>
      </w:pPr>
    </w:p>
    <w:p w14:paraId="521DA26C" w14:textId="3B1A25BC" w:rsidR="00043E9B" w:rsidRPr="00FC419B" w:rsidRDefault="00043E9B" w:rsidP="00043E9B">
      <w:pPr>
        <w:ind w:firstLine="284"/>
        <w:jc w:val="both"/>
        <w:rPr>
          <w:rFonts w:ascii="Garamond" w:eastAsia="Calibri" w:hAnsi="Garamond"/>
        </w:rPr>
      </w:pPr>
      <w:r w:rsidRPr="00FC419B">
        <w:rPr>
          <w:rFonts w:ascii="Garamond" w:eastAsia="Calibri" w:hAnsi="Garamond"/>
        </w:rPr>
        <w:t>Në mbështetje të nenit 102, pika 4 të Kushtetutës së Republikës së Shqipërisë</w:t>
      </w:r>
      <w:r w:rsidR="00FC419B">
        <w:rPr>
          <w:rFonts w:ascii="Garamond" w:eastAsia="Calibri" w:hAnsi="Garamond"/>
        </w:rPr>
        <w:t>;</w:t>
      </w:r>
      <w:r w:rsidRPr="00FC419B">
        <w:rPr>
          <w:rFonts w:ascii="Garamond" w:eastAsia="Calibri" w:hAnsi="Garamond"/>
        </w:rPr>
        <w:t xml:space="preserve"> të nen</w:t>
      </w:r>
      <w:r w:rsidR="00FC419B">
        <w:rPr>
          <w:rFonts w:ascii="Garamond" w:eastAsia="Calibri" w:hAnsi="Garamond"/>
        </w:rPr>
        <w:t>eve</w:t>
      </w:r>
      <w:r w:rsidRPr="00FC419B">
        <w:rPr>
          <w:rFonts w:ascii="Garamond" w:eastAsia="Calibri" w:hAnsi="Garamond"/>
        </w:rPr>
        <w:t xml:space="preserve"> 28 dhe 29, të ligjit nr. 44/2015</w:t>
      </w:r>
      <w:r w:rsidR="00FC419B">
        <w:rPr>
          <w:rFonts w:ascii="Garamond" w:eastAsia="Calibri" w:hAnsi="Garamond"/>
        </w:rPr>
        <w:t>,</w:t>
      </w:r>
      <w:r w:rsidRPr="00FC419B">
        <w:rPr>
          <w:rFonts w:ascii="Garamond" w:eastAsia="Calibri" w:hAnsi="Garamond"/>
        </w:rPr>
        <w:t xml:space="preserve"> </w:t>
      </w:r>
      <w:r w:rsidR="00FC419B">
        <w:rPr>
          <w:rFonts w:ascii="Garamond" w:eastAsia="Calibri" w:hAnsi="Garamond"/>
        </w:rPr>
        <w:t>“</w:t>
      </w:r>
      <w:r w:rsidRPr="00FC419B">
        <w:rPr>
          <w:rFonts w:ascii="Garamond" w:eastAsia="Calibri" w:hAnsi="Garamond"/>
        </w:rPr>
        <w:t>Kodi i Procedurave Administrative të Republikës së Shqipërisë</w:t>
      </w:r>
      <w:r w:rsidR="00FC419B">
        <w:rPr>
          <w:rFonts w:ascii="Garamond" w:eastAsia="Calibri" w:hAnsi="Garamond"/>
        </w:rPr>
        <w:t>”;</w:t>
      </w:r>
      <w:r w:rsidRPr="00FC419B">
        <w:rPr>
          <w:rFonts w:ascii="Garamond" w:eastAsia="Calibri" w:hAnsi="Garamond"/>
        </w:rPr>
        <w:t xml:space="preserve"> të ligjit nr. 152/2015, </w:t>
      </w:r>
      <w:r w:rsidR="00FC419B">
        <w:rPr>
          <w:rFonts w:ascii="Garamond" w:eastAsia="Calibri" w:hAnsi="Garamond"/>
        </w:rPr>
        <w:t>“</w:t>
      </w:r>
      <w:r w:rsidRPr="00FC419B">
        <w:rPr>
          <w:rFonts w:ascii="Garamond" w:eastAsia="Calibri" w:hAnsi="Garamond"/>
        </w:rPr>
        <w:t>Për shërbimin e mbrojtjes nga zjarri dhe shpëtimin</w:t>
      </w:r>
      <w:r w:rsidR="00FC419B">
        <w:rPr>
          <w:rFonts w:ascii="Garamond" w:eastAsia="Calibri" w:hAnsi="Garamond"/>
        </w:rPr>
        <w:t>”</w:t>
      </w:r>
      <w:r w:rsidRPr="00FC419B">
        <w:rPr>
          <w:rFonts w:ascii="Garamond" w:eastAsia="Calibri" w:hAnsi="Garamond"/>
        </w:rPr>
        <w:t>, të ndryshuar,</w:t>
      </w:r>
    </w:p>
    <w:p w14:paraId="7B7F23E9" w14:textId="77777777" w:rsidR="00043E9B" w:rsidRPr="00FC419B" w:rsidRDefault="00043E9B" w:rsidP="00043E9B">
      <w:pPr>
        <w:ind w:firstLine="284"/>
        <w:jc w:val="both"/>
        <w:rPr>
          <w:rFonts w:ascii="Garamond" w:eastAsia="Calibri" w:hAnsi="Garamond"/>
        </w:rPr>
      </w:pPr>
    </w:p>
    <w:p w14:paraId="55ECE505" w14:textId="6C04495B" w:rsidR="00043E9B" w:rsidRPr="00FC419B" w:rsidRDefault="00043E9B" w:rsidP="00043E9B">
      <w:pPr>
        <w:ind w:firstLine="284"/>
        <w:jc w:val="center"/>
        <w:rPr>
          <w:rFonts w:ascii="Garamond" w:eastAsia="Calibri" w:hAnsi="Garamond"/>
        </w:rPr>
      </w:pPr>
      <w:r w:rsidRPr="00FC419B">
        <w:rPr>
          <w:rFonts w:ascii="Garamond" w:eastAsia="Calibri" w:hAnsi="Garamond"/>
        </w:rPr>
        <w:t>URDHËROJ:</w:t>
      </w:r>
    </w:p>
    <w:p w14:paraId="0A7082C5" w14:textId="77777777" w:rsidR="00043E9B" w:rsidRPr="00FC419B" w:rsidRDefault="00043E9B" w:rsidP="00043E9B">
      <w:pPr>
        <w:ind w:firstLine="284"/>
        <w:jc w:val="both"/>
        <w:rPr>
          <w:rFonts w:ascii="Garamond" w:eastAsia="Calibri" w:hAnsi="Garamond"/>
        </w:rPr>
      </w:pPr>
    </w:p>
    <w:p w14:paraId="56E478FE" w14:textId="77777777" w:rsidR="00FC419B" w:rsidRDefault="00043E9B" w:rsidP="00043E9B">
      <w:pPr>
        <w:ind w:firstLine="284"/>
        <w:jc w:val="both"/>
        <w:rPr>
          <w:rFonts w:ascii="Garamond" w:eastAsia="Calibri" w:hAnsi="Garamond"/>
        </w:rPr>
      </w:pPr>
      <w:r w:rsidRPr="00FC419B">
        <w:rPr>
          <w:rFonts w:ascii="Garamond" w:eastAsia="Calibri" w:hAnsi="Garamond"/>
        </w:rPr>
        <w:t xml:space="preserve">1. Z. </w:t>
      </w:r>
      <w:proofErr w:type="spellStart"/>
      <w:r w:rsidRPr="00FC419B">
        <w:rPr>
          <w:rFonts w:ascii="Garamond" w:eastAsia="Calibri" w:hAnsi="Garamond"/>
        </w:rPr>
        <w:t>Ervis</w:t>
      </w:r>
      <w:proofErr w:type="spellEnd"/>
      <w:r w:rsidRPr="00FC419B">
        <w:rPr>
          <w:rFonts w:ascii="Garamond" w:eastAsia="Calibri" w:hAnsi="Garamond"/>
        </w:rPr>
        <w:t xml:space="preserve"> </w:t>
      </w:r>
      <w:proofErr w:type="spellStart"/>
      <w:r w:rsidRPr="00FC419B">
        <w:rPr>
          <w:rFonts w:ascii="Garamond" w:eastAsia="Calibri" w:hAnsi="Garamond"/>
        </w:rPr>
        <w:t>Gjoshi</w:t>
      </w:r>
      <w:proofErr w:type="spellEnd"/>
      <w:r w:rsidRPr="00FC419B">
        <w:rPr>
          <w:rFonts w:ascii="Garamond" w:eastAsia="Calibri" w:hAnsi="Garamond"/>
        </w:rPr>
        <w:t xml:space="preserve">, me gradën </w:t>
      </w:r>
      <w:proofErr w:type="spellStart"/>
      <w:r w:rsidRPr="00FC419B">
        <w:rPr>
          <w:rFonts w:ascii="Garamond" w:eastAsia="Calibri" w:hAnsi="Garamond"/>
        </w:rPr>
        <w:t>Kryekomisar</w:t>
      </w:r>
      <w:proofErr w:type="spellEnd"/>
      <w:r w:rsidRPr="00FC419B">
        <w:rPr>
          <w:rFonts w:ascii="Garamond" w:eastAsia="Calibri" w:hAnsi="Garamond"/>
        </w:rPr>
        <w:t xml:space="preserve">, caktohet të ushtrojë kompetencat dhe detyrat e </w:t>
      </w:r>
      <w:r w:rsidR="00FC419B" w:rsidRPr="00FC419B">
        <w:rPr>
          <w:rFonts w:ascii="Garamond" w:eastAsia="Calibri" w:hAnsi="Garamond"/>
        </w:rPr>
        <w:t xml:space="preserve">drejtorit të përgjithshëm </w:t>
      </w:r>
      <w:r w:rsidRPr="00FC419B">
        <w:rPr>
          <w:rFonts w:ascii="Garamond" w:eastAsia="Calibri" w:hAnsi="Garamond"/>
        </w:rPr>
        <w:t>të Shërbimit të Mbrojtjes nga Zjarri dhe Shpëtimin</w:t>
      </w:r>
      <w:r w:rsidR="00FC419B">
        <w:rPr>
          <w:rFonts w:ascii="Garamond" w:eastAsia="Calibri" w:hAnsi="Garamond"/>
        </w:rPr>
        <w:t>,</w:t>
      </w:r>
      <w:r w:rsidRPr="00FC419B">
        <w:rPr>
          <w:rFonts w:ascii="Garamond" w:eastAsia="Calibri" w:hAnsi="Garamond"/>
        </w:rPr>
        <w:t xml:space="preserve"> në lidhje me funksionimin administrativ dhe drejtimin e veprimtarisë së Drejtorisë së Përgjithshme të </w:t>
      </w:r>
      <w:proofErr w:type="spellStart"/>
      <w:r w:rsidRPr="00FC419B">
        <w:rPr>
          <w:rFonts w:ascii="Garamond" w:eastAsia="Calibri" w:hAnsi="Garamond"/>
        </w:rPr>
        <w:t>MZSH</w:t>
      </w:r>
      <w:proofErr w:type="spellEnd"/>
      <w:r w:rsidRPr="00FC419B">
        <w:rPr>
          <w:rFonts w:ascii="Garamond" w:eastAsia="Calibri" w:hAnsi="Garamond"/>
        </w:rPr>
        <w:t xml:space="preserve">-së, në përputhje me legjislacionin në fuqi dhe aktet nënligjore përkatëse në fushën e përgjegjësisë së </w:t>
      </w:r>
      <w:proofErr w:type="spellStart"/>
      <w:r w:rsidRPr="00FC419B">
        <w:rPr>
          <w:rFonts w:ascii="Garamond" w:eastAsia="Calibri" w:hAnsi="Garamond"/>
        </w:rPr>
        <w:t>MZSH</w:t>
      </w:r>
      <w:proofErr w:type="spellEnd"/>
      <w:r w:rsidRPr="00FC419B">
        <w:rPr>
          <w:rFonts w:ascii="Garamond" w:eastAsia="Calibri" w:hAnsi="Garamond"/>
        </w:rPr>
        <w:t xml:space="preserve">-së. </w:t>
      </w:r>
    </w:p>
    <w:p w14:paraId="7C1ADE35" w14:textId="472AFACE" w:rsidR="00043E9B" w:rsidRPr="00FC419B" w:rsidRDefault="00043E9B" w:rsidP="00043E9B">
      <w:pPr>
        <w:ind w:firstLine="284"/>
        <w:jc w:val="both"/>
        <w:rPr>
          <w:rFonts w:ascii="Garamond" w:eastAsia="Calibri" w:hAnsi="Garamond"/>
        </w:rPr>
      </w:pPr>
      <w:r w:rsidRPr="00FC419B">
        <w:rPr>
          <w:rFonts w:ascii="Garamond" w:eastAsia="Calibri" w:hAnsi="Garamond"/>
        </w:rPr>
        <w:t xml:space="preserve">2. Në ushtrimin e detyrave të përkohshme, siguron vazhdimësinë e veprimtarisë së Drejtorisë së Përgjithshme të </w:t>
      </w:r>
      <w:proofErr w:type="spellStart"/>
      <w:r w:rsidRPr="00FC419B">
        <w:rPr>
          <w:rFonts w:ascii="Garamond" w:eastAsia="Calibri" w:hAnsi="Garamond"/>
        </w:rPr>
        <w:t>MZSH</w:t>
      </w:r>
      <w:proofErr w:type="spellEnd"/>
      <w:r w:rsidRPr="00FC419B">
        <w:rPr>
          <w:rFonts w:ascii="Garamond" w:eastAsia="Calibri" w:hAnsi="Garamond"/>
        </w:rPr>
        <w:t>-së dhe ushtron kompetencat e nevojshme për garantimin e funksionimit normal të saj, në kufijtë e kompetencave të parashikuara nga legjislacioni në fuqi.</w:t>
      </w:r>
    </w:p>
    <w:p w14:paraId="2DCB9EF3" w14:textId="4993DE8F" w:rsidR="00043E9B" w:rsidRPr="00FC419B" w:rsidRDefault="00043E9B" w:rsidP="00043E9B">
      <w:pPr>
        <w:ind w:firstLine="284"/>
        <w:jc w:val="both"/>
        <w:rPr>
          <w:rFonts w:ascii="Garamond" w:eastAsia="Calibri" w:hAnsi="Garamond"/>
        </w:rPr>
      </w:pPr>
      <w:r w:rsidRPr="00FC419B">
        <w:rPr>
          <w:rFonts w:ascii="Garamond" w:eastAsia="Calibri" w:hAnsi="Garamond"/>
        </w:rPr>
        <w:t xml:space="preserve">3. Ky urdhër </w:t>
      </w:r>
      <w:r w:rsidR="00FC419B" w:rsidRPr="00FC419B">
        <w:rPr>
          <w:rFonts w:ascii="Garamond" w:eastAsia="Calibri" w:hAnsi="Garamond"/>
        </w:rPr>
        <w:t>qëndron</w:t>
      </w:r>
      <w:r w:rsidRPr="00FC419B">
        <w:rPr>
          <w:rFonts w:ascii="Garamond" w:eastAsia="Calibri" w:hAnsi="Garamond"/>
        </w:rPr>
        <w:t xml:space="preserve"> në fuqi deri në emërimin e </w:t>
      </w:r>
      <w:r w:rsidR="00FC419B" w:rsidRPr="00FC419B">
        <w:rPr>
          <w:rFonts w:ascii="Garamond" w:eastAsia="Calibri" w:hAnsi="Garamond"/>
        </w:rPr>
        <w:t xml:space="preserve">drejtorit të përgjithshëm </w:t>
      </w:r>
      <w:r w:rsidRPr="00FC419B">
        <w:rPr>
          <w:rFonts w:ascii="Garamond" w:eastAsia="Calibri" w:hAnsi="Garamond"/>
        </w:rPr>
        <w:t xml:space="preserve">të </w:t>
      </w:r>
      <w:proofErr w:type="spellStart"/>
      <w:r w:rsidRPr="00FC419B">
        <w:rPr>
          <w:rFonts w:ascii="Garamond" w:eastAsia="Calibri" w:hAnsi="Garamond"/>
        </w:rPr>
        <w:t>MZSH</w:t>
      </w:r>
      <w:proofErr w:type="spellEnd"/>
      <w:r w:rsidRPr="00FC419B">
        <w:rPr>
          <w:rFonts w:ascii="Garamond" w:eastAsia="Calibri" w:hAnsi="Garamond"/>
        </w:rPr>
        <w:t>-së ose deri në shfuqizimin e tij.</w:t>
      </w:r>
    </w:p>
    <w:p w14:paraId="779DA851" w14:textId="77777777" w:rsidR="00043E9B" w:rsidRPr="00FC419B" w:rsidRDefault="00043E9B" w:rsidP="00043E9B">
      <w:pPr>
        <w:ind w:firstLine="284"/>
        <w:jc w:val="both"/>
        <w:rPr>
          <w:rFonts w:ascii="Garamond" w:eastAsia="Calibri" w:hAnsi="Garamond"/>
        </w:rPr>
      </w:pPr>
      <w:r w:rsidRPr="00FC419B">
        <w:rPr>
          <w:rFonts w:ascii="Garamond" w:eastAsia="Calibri" w:hAnsi="Garamond"/>
        </w:rPr>
        <w:t xml:space="preserve">4. Për zbatimin e këtij urdhri ngarkohet Drejtoria e Përgjithshme e </w:t>
      </w:r>
      <w:proofErr w:type="spellStart"/>
      <w:r w:rsidRPr="00FC419B">
        <w:rPr>
          <w:rFonts w:ascii="Garamond" w:eastAsia="Calibri" w:hAnsi="Garamond"/>
        </w:rPr>
        <w:t>MZSH</w:t>
      </w:r>
      <w:proofErr w:type="spellEnd"/>
      <w:r w:rsidRPr="00FC419B">
        <w:rPr>
          <w:rFonts w:ascii="Garamond" w:eastAsia="Calibri" w:hAnsi="Garamond"/>
        </w:rPr>
        <w:t>-së dhe Drejtoria e Përgjithshme Ekonomike dhe Shërbimeve Mbështetëse në Ministrinë e Punëve të Brendshme.</w:t>
      </w:r>
    </w:p>
    <w:p w14:paraId="328E340D" w14:textId="66CCEC7C" w:rsidR="00043E9B" w:rsidRPr="00FC419B" w:rsidRDefault="00043E9B" w:rsidP="00043E9B">
      <w:pPr>
        <w:ind w:firstLine="284"/>
        <w:jc w:val="both"/>
        <w:rPr>
          <w:rFonts w:ascii="Garamond" w:eastAsia="Calibri" w:hAnsi="Garamond"/>
        </w:rPr>
      </w:pPr>
      <w:r w:rsidRPr="00FC419B">
        <w:rPr>
          <w:rFonts w:ascii="Garamond" w:eastAsia="Calibri" w:hAnsi="Garamond"/>
        </w:rPr>
        <w:t>Ky urdhër hyn në fuqi menjëherë dhe botohet në Fletoren Zyrtare.</w:t>
      </w:r>
    </w:p>
    <w:p w14:paraId="5E993440" w14:textId="367667F9" w:rsidR="00435544" w:rsidRPr="00FC419B" w:rsidRDefault="00435544" w:rsidP="00043E9B">
      <w:pPr>
        <w:ind w:firstLine="284"/>
        <w:jc w:val="both"/>
        <w:rPr>
          <w:rFonts w:ascii="Garamond" w:eastAsia="Calibri" w:hAnsi="Garamond"/>
        </w:rPr>
      </w:pPr>
      <w:bookmarkStart w:id="0" w:name="_GoBack"/>
      <w:bookmarkEnd w:id="0"/>
    </w:p>
    <w:p w14:paraId="777F846F" w14:textId="0E4FA702" w:rsidR="00435544" w:rsidRPr="00FC419B" w:rsidRDefault="00435544" w:rsidP="00435544">
      <w:pPr>
        <w:ind w:firstLine="284"/>
        <w:jc w:val="right"/>
        <w:rPr>
          <w:rFonts w:ascii="Garamond" w:eastAsia="Calibri" w:hAnsi="Garamond"/>
        </w:rPr>
      </w:pPr>
      <w:r w:rsidRPr="00FC419B">
        <w:rPr>
          <w:rFonts w:ascii="Garamond" w:eastAsia="Calibri" w:hAnsi="Garamond"/>
        </w:rPr>
        <w:t>MINISTËR I PUNËVE TË BRENDSHME</w:t>
      </w:r>
    </w:p>
    <w:p w14:paraId="20C6C2CF" w14:textId="507F191B" w:rsidR="00435544" w:rsidRPr="00FC419B" w:rsidRDefault="00435544" w:rsidP="00435544">
      <w:pPr>
        <w:ind w:firstLine="284"/>
        <w:jc w:val="right"/>
        <w:rPr>
          <w:rFonts w:ascii="Garamond" w:eastAsia="Calibri" w:hAnsi="Garamond"/>
          <w:b/>
        </w:rPr>
      </w:pPr>
      <w:r w:rsidRPr="00FC419B">
        <w:rPr>
          <w:rFonts w:ascii="Garamond" w:eastAsia="Calibri" w:hAnsi="Garamond"/>
          <w:b/>
        </w:rPr>
        <w:t xml:space="preserve">Besfort </w:t>
      </w:r>
      <w:proofErr w:type="spellStart"/>
      <w:r w:rsidRPr="00FC419B">
        <w:rPr>
          <w:rFonts w:ascii="Garamond" w:eastAsia="Calibri" w:hAnsi="Garamond"/>
          <w:b/>
        </w:rPr>
        <w:t>Lamallari</w:t>
      </w:r>
      <w:proofErr w:type="spellEnd"/>
    </w:p>
    <w:sectPr w:rsidR="00435544" w:rsidRPr="00FC419B" w:rsidSect="00CF1787">
      <w:footerReference w:type="even" r:id="rId11"/>
      <w:footerReference w:type="default" r:id="rId12"/>
      <w:type w:val="continuous"/>
      <w:pgSz w:w="11906" w:h="16838" w:code="9"/>
      <w:pgMar w:top="990" w:right="1134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F4EF0F" w14:textId="77777777" w:rsidR="00CC4240" w:rsidRDefault="00CC4240">
      <w:r>
        <w:separator/>
      </w:r>
    </w:p>
  </w:endnote>
  <w:endnote w:type="continuationSeparator" w:id="0">
    <w:p w14:paraId="095ED050" w14:textId="77777777" w:rsidR="00CC4240" w:rsidRDefault="00CC4240">
      <w:r>
        <w:continuationSeparator/>
      </w:r>
    </w:p>
  </w:endnote>
  <w:endnote w:type="continuationNotice" w:id="1">
    <w:p w14:paraId="48A9B250" w14:textId="77777777" w:rsidR="00625E62" w:rsidRDefault="00625E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A99BF" w14:textId="77777777" w:rsidR="00CC4240" w:rsidRPr="00F2050F" w:rsidRDefault="00CC4240" w:rsidP="00A149C1">
    <w:pPr>
      <w:pStyle w:val="Footer"/>
      <w:rPr>
        <w:sz w:val="20"/>
      </w:rPr>
    </w:pPr>
    <w:r w:rsidRPr="00F2050F">
      <w:rPr>
        <w:noProof/>
        <w:sz w:val="20"/>
        <w:lang w:eastAsia="sq-AL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41F636B7" wp14:editId="1D9DCF6B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0" b="0"/>
              <wp:wrapNone/>
              <wp:docPr id="1168778457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i="http://schemas.microsoft.com/office/word/2026/wordml/cei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16D8AA7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"/>
          </w:pict>
        </mc:Fallback>
      </mc:AlternateContent>
    </w:r>
  </w:p>
  <w:p w14:paraId="3518F55A" w14:textId="77777777" w:rsidR="00CC4240" w:rsidRPr="00F2050F" w:rsidRDefault="00CC4240" w:rsidP="00A149C1">
    <w:pPr>
      <w:pStyle w:val="Footer"/>
      <w:rPr>
        <w:iCs/>
        <w:sz w:val="20"/>
      </w:rPr>
    </w:pPr>
    <w:bookmarkStart w:id="1" w:name="_Hlk228263861"/>
  </w:p>
  <w:p w14:paraId="2D3A79B7" w14:textId="31B25EA0" w:rsidR="00CC4240" w:rsidRPr="00A149C1" w:rsidRDefault="00CC4240" w:rsidP="00A149C1">
    <w:pPr>
      <w:pStyle w:val="Footer"/>
      <w:jc w:val="center"/>
      <w:rPr>
        <w:iCs/>
        <w:sz w:val="20"/>
      </w:rPr>
    </w:pPr>
    <w:r w:rsidRPr="00F2050F">
      <w:rPr>
        <w:iCs/>
        <w:sz w:val="20"/>
      </w:rPr>
      <w:t xml:space="preserve">Adresa: Bulevardi “Dëshmorët e Kombit”, </w:t>
    </w:r>
    <w:proofErr w:type="spellStart"/>
    <w:r w:rsidRPr="00F2050F">
      <w:rPr>
        <w:iCs/>
        <w:sz w:val="20"/>
      </w:rPr>
      <w:t>Nd</w:t>
    </w:r>
    <w:proofErr w:type="spellEnd"/>
    <w:r w:rsidRPr="00F2050F">
      <w:rPr>
        <w:iCs/>
        <w:sz w:val="20"/>
      </w:rPr>
      <w:t xml:space="preserve">. 1, 1001, Tiranë, </w:t>
    </w:r>
    <w:hyperlink r:id="rId1" w:history="1">
      <w:r w:rsidRPr="00F2050F">
        <w:rPr>
          <w:rStyle w:val="Hyperlink"/>
          <w:iCs/>
          <w:sz w:val="20"/>
        </w:rPr>
        <w:t>https://www.mb.gov.al</w:t>
      </w:r>
    </w:hyperlink>
    <w:bookmarkEnd w:id="1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D06D50" w14:textId="77777777" w:rsidR="00CC4240" w:rsidRPr="00F2050F" w:rsidRDefault="00CC4240" w:rsidP="00A149C1">
    <w:pPr>
      <w:pStyle w:val="Footer"/>
      <w:rPr>
        <w:sz w:val="20"/>
      </w:rPr>
    </w:pPr>
    <w:r w:rsidRPr="00F2050F">
      <w:rPr>
        <w:noProof/>
        <w:sz w:val="20"/>
        <w:lang w:eastAsia="sq-AL"/>
      </w:rPr>
      <mc:AlternateContent>
        <mc:Choice Requires="wps">
          <w:drawing>
            <wp:anchor distT="4294967295" distB="4294967295" distL="114300" distR="114300" simplePos="0" relativeHeight="251658241" behindDoc="0" locked="0" layoutInCell="1" allowOverlap="1" wp14:anchorId="650AAEB0" wp14:editId="65DC8594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0" b="0"/>
              <wp:wrapNone/>
              <wp:docPr id="1367592859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i="http://schemas.microsoft.com/office/word/2026/wordml/cei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3DCDBC9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"/>
          </w:pict>
        </mc:Fallback>
      </mc:AlternateContent>
    </w:r>
  </w:p>
  <w:p w14:paraId="6DFE4D6F" w14:textId="77777777" w:rsidR="00CC4240" w:rsidRPr="00F2050F" w:rsidRDefault="00CC4240" w:rsidP="00A149C1">
    <w:pPr>
      <w:pStyle w:val="Footer"/>
      <w:rPr>
        <w:iCs/>
        <w:sz w:val="20"/>
      </w:rPr>
    </w:pPr>
  </w:p>
  <w:p w14:paraId="5189B36F" w14:textId="593CAFA5" w:rsidR="00CC4240" w:rsidRPr="00A149C1" w:rsidRDefault="00CC4240" w:rsidP="00A149C1">
    <w:pPr>
      <w:pStyle w:val="Footer"/>
      <w:jc w:val="center"/>
      <w:rPr>
        <w:iCs/>
        <w:sz w:val="20"/>
      </w:rPr>
    </w:pPr>
    <w:r w:rsidRPr="00F2050F">
      <w:rPr>
        <w:iCs/>
        <w:sz w:val="20"/>
      </w:rPr>
      <w:t xml:space="preserve">Adresa: Bulevardi “Dëshmorët e Kombit”, </w:t>
    </w:r>
    <w:proofErr w:type="spellStart"/>
    <w:r w:rsidRPr="00F2050F">
      <w:rPr>
        <w:iCs/>
        <w:sz w:val="20"/>
      </w:rPr>
      <w:t>Nd</w:t>
    </w:r>
    <w:proofErr w:type="spellEnd"/>
    <w:r w:rsidRPr="00F2050F">
      <w:rPr>
        <w:iCs/>
        <w:sz w:val="20"/>
      </w:rPr>
      <w:t xml:space="preserve">. 1, 1001, Tiranë, </w:t>
    </w:r>
    <w:hyperlink r:id="rId1" w:history="1">
      <w:r w:rsidRPr="00F2050F">
        <w:rPr>
          <w:rStyle w:val="Hyperlink"/>
          <w:iCs/>
          <w:sz w:val="20"/>
        </w:rPr>
        <w:t>https://www.mb.gov.al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37382E" w14:textId="77777777" w:rsidR="00CC4240" w:rsidRDefault="00CC4240">
      <w:r>
        <w:separator/>
      </w:r>
    </w:p>
  </w:footnote>
  <w:footnote w:type="continuationSeparator" w:id="0">
    <w:p w14:paraId="47071E79" w14:textId="77777777" w:rsidR="00CC4240" w:rsidRDefault="00CC4240">
      <w:r>
        <w:continuationSeparator/>
      </w:r>
    </w:p>
  </w:footnote>
  <w:footnote w:type="continuationNotice" w:id="1">
    <w:p w14:paraId="5B21548A" w14:textId="77777777" w:rsidR="00625E62" w:rsidRDefault="00625E6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color w:val="000000"/>
        <w:lang w:val="sq-AL"/>
      </w:rPr>
    </w:lvl>
  </w:abstractNum>
  <w:abstractNum w:abstractNumId="1" w15:restartNumberingAfterBreak="0">
    <w:nsid w:val="00000002"/>
    <w:multiLevelType w:val="multilevel"/>
    <w:tmpl w:val="00000002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lang w:val="sq-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180"/>
      </w:pPr>
      <w:rPr>
        <w:rFonts w:hint="default"/>
        <w:lang w:val="sq-AL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lang w:val="sq-AL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hint="default"/>
      </w:rPr>
    </w:lvl>
  </w:abstractNum>
  <w:abstractNum w:abstractNumId="3" w15:restartNumberingAfterBreak="0">
    <w:nsid w:val="00000004"/>
    <w:multiLevelType w:val="multilevel"/>
    <w:tmpl w:val="8AEE3630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 w:themeColor="text1"/>
        <w:lang w:val="sq-A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lang w:val="sq-AL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lang w:val="sq-A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singleLevel"/>
    <w:tmpl w:val="00000005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sq-AL"/>
      </w:rPr>
    </w:lvl>
  </w:abstractNum>
  <w:abstractNum w:abstractNumId="5" w15:restartNumberingAfterBreak="0">
    <w:nsid w:val="00000006"/>
    <w:multiLevelType w:val="singleLevel"/>
    <w:tmpl w:val="00000006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sq-AL"/>
      </w:rPr>
    </w:lvl>
  </w:abstractNum>
  <w:abstractNum w:abstractNumId="6" w15:restartNumberingAfterBreak="0">
    <w:nsid w:val="00000007"/>
    <w:multiLevelType w:val="multilevel"/>
    <w:tmpl w:val="9D02CA44"/>
    <w:name w:val="WW8Num24"/>
    <w:lvl w:ilvl="0">
      <w:start w:val="1"/>
      <w:numFmt w:val="upperRoman"/>
      <w:lvlText w:val="%1."/>
      <w:lvlJc w:val="left"/>
      <w:pPr>
        <w:tabs>
          <w:tab w:val="num" w:pos="990"/>
        </w:tabs>
        <w:ind w:left="990" w:hanging="720"/>
      </w:pPr>
      <w:rPr>
        <w:rFonts w:hint="default"/>
        <w:b/>
        <w:color w:val="000000"/>
        <w:lang w:val="sq-A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lang w:val="sq-AL"/>
      </w:r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  <w:rPr>
        <w:rFonts w:hint="default"/>
        <w:lang w:val="sq-A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0000008"/>
    <w:multiLevelType w:val="singleLevel"/>
    <w:tmpl w:val="00000008"/>
    <w:name w:val="WW8Num25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val="sq-AL"/>
      </w:rPr>
    </w:lvl>
  </w:abstractNum>
  <w:abstractNum w:abstractNumId="8" w15:restartNumberingAfterBreak="0">
    <w:nsid w:val="00000009"/>
    <w:multiLevelType w:val="multilevel"/>
    <w:tmpl w:val="00000009"/>
    <w:name w:val="WW8Num26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lang w:val="sq-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lang w:val="sq-AL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lang w:val="sq-AL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00000A"/>
    <w:multiLevelType w:val="singleLevel"/>
    <w:tmpl w:val="0000000A"/>
    <w:name w:val="WW8Num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val="sq-AL"/>
      </w:rPr>
    </w:lvl>
  </w:abstractNum>
  <w:abstractNum w:abstractNumId="10" w15:restartNumberingAfterBreak="0">
    <w:nsid w:val="0000000B"/>
    <w:multiLevelType w:val="singleLevel"/>
    <w:tmpl w:val="0000000B"/>
    <w:name w:val="WW8Num30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  <w:b/>
        <w:sz w:val="16"/>
        <w:szCs w:val="16"/>
        <w:lang w:val="sq-AL"/>
      </w:rPr>
    </w:lvl>
  </w:abstractNum>
  <w:abstractNum w:abstractNumId="11" w15:restartNumberingAfterBreak="0">
    <w:nsid w:val="0000000C"/>
    <w:multiLevelType w:val="singleLevel"/>
    <w:tmpl w:val="0000000C"/>
    <w:name w:val="WW8Num31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  <w:b/>
        <w:color w:val="000000"/>
        <w:sz w:val="16"/>
        <w:szCs w:val="16"/>
      </w:rPr>
    </w:lvl>
  </w:abstractNum>
  <w:abstractNum w:abstractNumId="12" w15:restartNumberingAfterBreak="0">
    <w:nsid w:val="0000000D"/>
    <w:multiLevelType w:val="singleLevel"/>
    <w:tmpl w:val="0000000D"/>
    <w:name w:val="WW8Num3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color w:val="000000"/>
        <w:lang w:val="sq-AL"/>
      </w:rPr>
    </w:lvl>
  </w:abstractNum>
  <w:abstractNum w:abstractNumId="13" w15:restartNumberingAfterBreak="0">
    <w:nsid w:val="0000000E"/>
    <w:multiLevelType w:val="singleLevel"/>
    <w:tmpl w:val="0000000E"/>
    <w:name w:val="WW8Num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lang w:val="sq-AL"/>
      </w:rPr>
    </w:lvl>
  </w:abstractNum>
  <w:abstractNum w:abstractNumId="14" w15:restartNumberingAfterBreak="0">
    <w:nsid w:val="0000000F"/>
    <w:multiLevelType w:val="singleLevel"/>
    <w:tmpl w:val="0000000F"/>
    <w:name w:val="WW8Num37"/>
    <w:lvl w:ilvl="0">
      <w:start w:val="1"/>
      <w:numFmt w:val="bullet"/>
      <w:lvlText w:val="-"/>
      <w:lvlJc w:val="left"/>
      <w:pPr>
        <w:tabs>
          <w:tab w:val="num" w:pos="0"/>
        </w:tabs>
        <w:ind w:left="900" w:hanging="360"/>
      </w:pPr>
      <w:rPr>
        <w:rFonts w:ascii="Times New Roman" w:hAnsi="Times New Roman" w:cs="Times New Roman" w:hint="default"/>
        <w:color w:val="000000"/>
        <w:lang w:val="sq-AL"/>
      </w:rPr>
    </w:lvl>
  </w:abstractNum>
  <w:abstractNum w:abstractNumId="15" w15:restartNumberingAfterBreak="0">
    <w:nsid w:val="00000010"/>
    <w:multiLevelType w:val="singleLevel"/>
    <w:tmpl w:val="00000010"/>
    <w:name w:val="WW8Num4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6" w15:restartNumberingAfterBreak="0">
    <w:nsid w:val="00000011"/>
    <w:multiLevelType w:val="multilevel"/>
    <w:tmpl w:val="00000011"/>
    <w:name w:val="WW8Num43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lang w:val="sq-AL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0000012"/>
    <w:multiLevelType w:val="singleLevel"/>
    <w:tmpl w:val="00000012"/>
    <w:name w:val="WW8Num48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lang w:val="sq-AL"/>
      </w:rPr>
    </w:lvl>
  </w:abstractNum>
  <w:abstractNum w:abstractNumId="18" w15:restartNumberingAfterBreak="0">
    <w:nsid w:val="00000013"/>
    <w:multiLevelType w:val="multilevel"/>
    <w:tmpl w:val="00000013"/>
    <w:name w:val="WW8Num4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sq-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05653112"/>
    <w:multiLevelType w:val="multilevel"/>
    <w:tmpl w:val="67464038"/>
    <w:lvl w:ilvl="0">
      <w:start w:val="3"/>
      <w:numFmt w:val="decimal"/>
      <w:lvlText w:val="%1."/>
      <w:lvlJc w:val="left"/>
      <w:pPr>
        <w:tabs>
          <w:tab w:val="num" w:pos="360"/>
        </w:tabs>
        <w:ind w:left="720" w:hanging="360"/>
      </w:pPr>
      <w:rPr>
        <w:rFonts w:hint="default"/>
        <w:lang w:val="sq-AL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1800" w:hanging="360"/>
      </w:pPr>
      <w:rPr>
        <w:lang w:val="sq-AL"/>
      </w:rPr>
    </w:lvl>
    <w:lvl w:ilvl="2">
      <w:start w:val="1"/>
      <w:numFmt w:val="lowerLetter"/>
      <w:lvlText w:val="%3."/>
      <w:lvlJc w:val="left"/>
      <w:pPr>
        <w:tabs>
          <w:tab w:val="num" w:pos="360"/>
        </w:tabs>
        <w:ind w:left="2520" w:hanging="180"/>
      </w:pPr>
      <w:rPr>
        <w:lang w:val="sq-AL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36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360"/>
        </w:tabs>
        <w:ind w:left="6840" w:hanging="180"/>
      </w:pPr>
    </w:lvl>
  </w:abstractNum>
  <w:abstractNum w:abstractNumId="20" w15:restartNumberingAfterBreak="0">
    <w:nsid w:val="090D6EA7"/>
    <w:multiLevelType w:val="multilevel"/>
    <w:tmpl w:val="8252EF2E"/>
    <w:lvl w:ilvl="0">
      <w:start w:val="1"/>
      <w:numFmt w:val="upperRoman"/>
      <w:lvlText w:val="%1."/>
      <w:lvlJc w:val="left"/>
      <w:pPr>
        <w:tabs>
          <w:tab w:val="num" w:pos="990"/>
        </w:tabs>
        <w:ind w:left="990" w:hanging="720"/>
      </w:pPr>
      <w:rPr>
        <w:rFonts w:hint="default"/>
        <w:b/>
        <w:color w:val="000000"/>
        <w:lang w:val="sq-A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lang w:val="sq-AL"/>
      </w:rPr>
    </w:lvl>
    <w:lvl w:ilvl="3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  <w:rPr>
        <w:rFonts w:hint="default"/>
        <w:lang w:val="sq-A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0FEC153B"/>
    <w:multiLevelType w:val="multilevel"/>
    <w:tmpl w:val="6E4E3852"/>
    <w:lvl w:ilvl="0">
      <w:start w:val="1"/>
      <w:numFmt w:val="lowerLetter"/>
      <w:lvlText w:val="%1."/>
      <w:lvlJc w:val="left"/>
      <w:pPr>
        <w:tabs>
          <w:tab w:val="num" w:pos="360"/>
        </w:tabs>
        <w:ind w:left="720" w:hanging="360"/>
      </w:pPr>
      <w:rPr>
        <w:rFonts w:hint="default"/>
        <w:lang w:val="sq-AL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1800" w:hanging="360"/>
      </w:pPr>
      <w:rPr>
        <w:lang w:val="sq-AL"/>
      </w:rPr>
    </w:lvl>
    <w:lvl w:ilvl="2">
      <w:start w:val="1"/>
      <w:numFmt w:val="lowerLetter"/>
      <w:lvlText w:val="%3."/>
      <w:lvlJc w:val="left"/>
      <w:pPr>
        <w:tabs>
          <w:tab w:val="num" w:pos="360"/>
        </w:tabs>
        <w:ind w:left="2520" w:hanging="180"/>
      </w:pPr>
      <w:rPr>
        <w:lang w:val="sq-AL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36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360"/>
        </w:tabs>
        <w:ind w:left="6840" w:hanging="180"/>
      </w:pPr>
    </w:lvl>
  </w:abstractNum>
  <w:abstractNum w:abstractNumId="22" w15:restartNumberingAfterBreak="0">
    <w:nsid w:val="413E2EA7"/>
    <w:multiLevelType w:val="multilevel"/>
    <w:tmpl w:val="ED300DE4"/>
    <w:lvl w:ilvl="0">
      <w:start w:val="1"/>
      <w:numFmt w:val="upperRoman"/>
      <w:lvlText w:val="%1."/>
      <w:lvlJc w:val="left"/>
      <w:pPr>
        <w:tabs>
          <w:tab w:val="num" w:pos="990"/>
        </w:tabs>
        <w:ind w:left="990" w:hanging="720"/>
      </w:pPr>
      <w:rPr>
        <w:rFonts w:hint="default"/>
        <w:b/>
        <w:color w:val="000000"/>
        <w:lang w:val="sq-A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lang w:val="sq-AL"/>
      </w:rPr>
    </w:lvl>
    <w:lvl w:ilvl="3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  <w:rPr>
        <w:rFonts w:hint="default"/>
        <w:lang w:val="sq-A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1"/>
  </w:num>
  <w:num w:numId="22">
    <w:abstractNumId w:val="20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BF5"/>
    <w:rsid w:val="0001058A"/>
    <w:rsid w:val="00017A36"/>
    <w:rsid w:val="0002412D"/>
    <w:rsid w:val="00026BC2"/>
    <w:rsid w:val="00027D97"/>
    <w:rsid w:val="000322CD"/>
    <w:rsid w:val="00043E9B"/>
    <w:rsid w:val="000514C7"/>
    <w:rsid w:val="00062E49"/>
    <w:rsid w:val="00070240"/>
    <w:rsid w:val="000740C4"/>
    <w:rsid w:val="00074CAB"/>
    <w:rsid w:val="000873F4"/>
    <w:rsid w:val="000879A9"/>
    <w:rsid w:val="000933D4"/>
    <w:rsid w:val="000A508D"/>
    <w:rsid w:val="000A7DC3"/>
    <w:rsid w:val="000B72AA"/>
    <w:rsid w:val="000C24BC"/>
    <w:rsid w:val="000C4716"/>
    <w:rsid w:val="000E06EE"/>
    <w:rsid w:val="000E3874"/>
    <w:rsid w:val="000E5862"/>
    <w:rsid w:val="00102893"/>
    <w:rsid w:val="00105088"/>
    <w:rsid w:val="001111B8"/>
    <w:rsid w:val="00127444"/>
    <w:rsid w:val="00145899"/>
    <w:rsid w:val="00147CCD"/>
    <w:rsid w:val="00150A7D"/>
    <w:rsid w:val="0016060A"/>
    <w:rsid w:val="001611AD"/>
    <w:rsid w:val="001654BF"/>
    <w:rsid w:val="00165859"/>
    <w:rsid w:val="001731DF"/>
    <w:rsid w:val="00183C0D"/>
    <w:rsid w:val="00190391"/>
    <w:rsid w:val="001A1CA4"/>
    <w:rsid w:val="001A7B71"/>
    <w:rsid w:val="001B00A0"/>
    <w:rsid w:val="001B700A"/>
    <w:rsid w:val="001B788F"/>
    <w:rsid w:val="001C04DA"/>
    <w:rsid w:val="001C4178"/>
    <w:rsid w:val="001C5690"/>
    <w:rsid w:val="001C7F47"/>
    <w:rsid w:val="001E6150"/>
    <w:rsid w:val="001E627F"/>
    <w:rsid w:val="001F34EA"/>
    <w:rsid w:val="001F5478"/>
    <w:rsid w:val="001F75D1"/>
    <w:rsid w:val="002160F1"/>
    <w:rsid w:val="00216A58"/>
    <w:rsid w:val="0023622F"/>
    <w:rsid w:val="00241E1F"/>
    <w:rsid w:val="002625D6"/>
    <w:rsid w:val="00274F80"/>
    <w:rsid w:val="00290CFA"/>
    <w:rsid w:val="002A195D"/>
    <w:rsid w:val="002A2D4E"/>
    <w:rsid w:val="002A328A"/>
    <w:rsid w:val="002A410A"/>
    <w:rsid w:val="002B1DCB"/>
    <w:rsid w:val="002C47FD"/>
    <w:rsid w:val="002E43EC"/>
    <w:rsid w:val="002E5AB8"/>
    <w:rsid w:val="002F193A"/>
    <w:rsid w:val="003155E9"/>
    <w:rsid w:val="00315A6E"/>
    <w:rsid w:val="00324263"/>
    <w:rsid w:val="003260A2"/>
    <w:rsid w:val="00331BA5"/>
    <w:rsid w:val="00333D4F"/>
    <w:rsid w:val="00346E61"/>
    <w:rsid w:val="003510D1"/>
    <w:rsid w:val="00381660"/>
    <w:rsid w:val="0038303C"/>
    <w:rsid w:val="003858F9"/>
    <w:rsid w:val="00385C4B"/>
    <w:rsid w:val="003972B2"/>
    <w:rsid w:val="003B4820"/>
    <w:rsid w:val="003C0E30"/>
    <w:rsid w:val="003D0831"/>
    <w:rsid w:val="003E07DA"/>
    <w:rsid w:val="003E11A9"/>
    <w:rsid w:val="003E7006"/>
    <w:rsid w:val="003E73EC"/>
    <w:rsid w:val="003F37B6"/>
    <w:rsid w:val="00400D74"/>
    <w:rsid w:val="0040125A"/>
    <w:rsid w:val="004062C7"/>
    <w:rsid w:val="00406D2F"/>
    <w:rsid w:val="00426747"/>
    <w:rsid w:val="00427AD6"/>
    <w:rsid w:val="00432444"/>
    <w:rsid w:val="00435544"/>
    <w:rsid w:val="00435DAB"/>
    <w:rsid w:val="00445910"/>
    <w:rsid w:val="004473A5"/>
    <w:rsid w:val="00450DB9"/>
    <w:rsid w:val="00451C44"/>
    <w:rsid w:val="0047103C"/>
    <w:rsid w:val="00473C6C"/>
    <w:rsid w:val="00474854"/>
    <w:rsid w:val="004802AA"/>
    <w:rsid w:val="00487671"/>
    <w:rsid w:val="004C628F"/>
    <w:rsid w:val="004D3BBD"/>
    <w:rsid w:val="004D6B2E"/>
    <w:rsid w:val="004E1EE5"/>
    <w:rsid w:val="004F246B"/>
    <w:rsid w:val="0051177F"/>
    <w:rsid w:val="00511D9E"/>
    <w:rsid w:val="005203FF"/>
    <w:rsid w:val="00533760"/>
    <w:rsid w:val="00535664"/>
    <w:rsid w:val="00540432"/>
    <w:rsid w:val="00541730"/>
    <w:rsid w:val="00556A6C"/>
    <w:rsid w:val="0056427C"/>
    <w:rsid w:val="00565B5E"/>
    <w:rsid w:val="00567C4A"/>
    <w:rsid w:val="00582F63"/>
    <w:rsid w:val="0058368C"/>
    <w:rsid w:val="005871A9"/>
    <w:rsid w:val="005A4BF3"/>
    <w:rsid w:val="005B289F"/>
    <w:rsid w:val="005B5F8B"/>
    <w:rsid w:val="005E3AC4"/>
    <w:rsid w:val="00610A56"/>
    <w:rsid w:val="00613ED6"/>
    <w:rsid w:val="006175CA"/>
    <w:rsid w:val="006210D4"/>
    <w:rsid w:val="006219A3"/>
    <w:rsid w:val="0062333F"/>
    <w:rsid w:val="00625E62"/>
    <w:rsid w:val="0063443C"/>
    <w:rsid w:val="00635BF5"/>
    <w:rsid w:val="00640BAF"/>
    <w:rsid w:val="0065278C"/>
    <w:rsid w:val="00662834"/>
    <w:rsid w:val="0066706D"/>
    <w:rsid w:val="006703C1"/>
    <w:rsid w:val="006734AF"/>
    <w:rsid w:val="0067483A"/>
    <w:rsid w:val="00682EE8"/>
    <w:rsid w:val="00687204"/>
    <w:rsid w:val="00687BF9"/>
    <w:rsid w:val="006906EB"/>
    <w:rsid w:val="00695B22"/>
    <w:rsid w:val="006C36B5"/>
    <w:rsid w:val="006C7A98"/>
    <w:rsid w:val="006D622C"/>
    <w:rsid w:val="006D7B6D"/>
    <w:rsid w:val="006E357E"/>
    <w:rsid w:val="006F3700"/>
    <w:rsid w:val="007048BC"/>
    <w:rsid w:val="00722FD9"/>
    <w:rsid w:val="00750AEF"/>
    <w:rsid w:val="00754005"/>
    <w:rsid w:val="00757E15"/>
    <w:rsid w:val="00776762"/>
    <w:rsid w:val="00780B4A"/>
    <w:rsid w:val="007811C6"/>
    <w:rsid w:val="0079265E"/>
    <w:rsid w:val="007A34B4"/>
    <w:rsid w:val="007B50CC"/>
    <w:rsid w:val="007C1D48"/>
    <w:rsid w:val="007C33D0"/>
    <w:rsid w:val="007D5B52"/>
    <w:rsid w:val="007E123C"/>
    <w:rsid w:val="007F1E01"/>
    <w:rsid w:val="007F58F6"/>
    <w:rsid w:val="00804950"/>
    <w:rsid w:val="00812957"/>
    <w:rsid w:val="00815304"/>
    <w:rsid w:val="0082394E"/>
    <w:rsid w:val="00823B98"/>
    <w:rsid w:val="008245AC"/>
    <w:rsid w:val="0084287F"/>
    <w:rsid w:val="00867CD4"/>
    <w:rsid w:val="00870107"/>
    <w:rsid w:val="00880FAD"/>
    <w:rsid w:val="0089531A"/>
    <w:rsid w:val="008A333E"/>
    <w:rsid w:val="008A72FE"/>
    <w:rsid w:val="008B0AB4"/>
    <w:rsid w:val="008B24DF"/>
    <w:rsid w:val="008B2DCE"/>
    <w:rsid w:val="008D0975"/>
    <w:rsid w:val="008D759D"/>
    <w:rsid w:val="008E3C4A"/>
    <w:rsid w:val="008F0A6C"/>
    <w:rsid w:val="008F463B"/>
    <w:rsid w:val="0090692C"/>
    <w:rsid w:val="00913431"/>
    <w:rsid w:val="00915E39"/>
    <w:rsid w:val="00925D61"/>
    <w:rsid w:val="009278FB"/>
    <w:rsid w:val="00930EDB"/>
    <w:rsid w:val="009345FF"/>
    <w:rsid w:val="00937EBB"/>
    <w:rsid w:val="00957E21"/>
    <w:rsid w:val="0096767E"/>
    <w:rsid w:val="00971C29"/>
    <w:rsid w:val="00973957"/>
    <w:rsid w:val="009871DA"/>
    <w:rsid w:val="0099237E"/>
    <w:rsid w:val="009B0983"/>
    <w:rsid w:val="009B59C1"/>
    <w:rsid w:val="009D7F4D"/>
    <w:rsid w:val="009E43EF"/>
    <w:rsid w:val="00A03ED8"/>
    <w:rsid w:val="00A077D9"/>
    <w:rsid w:val="00A14191"/>
    <w:rsid w:val="00A149C1"/>
    <w:rsid w:val="00A36DC9"/>
    <w:rsid w:val="00A4374E"/>
    <w:rsid w:val="00A52515"/>
    <w:rsid w:val="00A558B1"/>
    <w:rsid w:val="00A65645"/>
    <w:rsid w:val="00A674DE"/>
    <w:rsid w:val="00A77F66"/>
    <w:rsid w:val="00A828FE"/>
    <w:rsid w:val="00A86962"/>
    <w:rsid w:val="00A91603"/>
    <w:rsid w:val="00A93879"/>
    <w:rsid w:val="00AB1786"/>
    <w:rsid w:val="00AB224C"/>
    <w:rsid w:val="00AB3B8F"/>
    <w:rsid w:val="00AB3C8F"/>
    <w:rsid w:val="00AB7278"/>
    <w:rsid w:val="00AF3C88"/>
    <w:rsid w:val="00AF5E86"/>
    <w:rsid w:val="00B11C5B"/>
    <w:rsid w:val="00B16583"/>
    <w:rsid w:val="00B278BF"/>
    <w:rsid w:val="00B35142"/>
    <w:rsid w:val="00B54C4D"/>
    <w:rsid w:val="00B64C5F"/>
    <w:rsid w:val="00B64F61"/>
    <w:rsid w:val="00B96DCD"/>
    <w:rsid w:val="00BB2F0A"/>
    <w:rsid w:val="00BC2D0A"/>
    <w:rsid w:val="00BD2DC4"/>
    <w:rsid w:val="00BD624B"/>
    <w:rsid w:val="00BE440B"/>
    <w:rsid w:val="00BE618D"/>
    <w:rsid w:val="00C10CE3"/>
    <w:rsid w:val="00C1675A"/>
    <w:rsid w:val="00C16B22"/>
    <w:rsid w:val="00C178AD"/>
    <w:rsid w:val="00C21682"/>
    <w:rsid w:val="00C232A3"/>
    <w:rsid w:val="00C239FF"/>
    <w:rsid w:val="00C24108"/>
    <w:rsid w:val="00C32FD1"/>
    <w:rsid w:val="00C3540A"/>
    <w:rsid w:val="00C508E7"/>
    <w:rsid w:val="00C52C2E"/>
    <w:rsid w:val="00C6105E"/>
    <w:rsid w:val="00C63717"/>
    <w:rsid w:val="00C722D1"/>
    <w:rsid w:val="00C7366A"/>
    <w:rsid w:val="00C74A3F"/>
    <w:rsid w:val="00C82464"/>
    <w:rsid w:val="00C83920"/>
    <w:rsid w:val="00C8533F"/>
    <w:rsid w:val="00C918E9"/>
    <w:rsid w:val="00CA647F"/>
    <w:rsid w:val="00CB5839"/>
    <w:rsid w:val="00CB5D85"/>
    <w:rsid w:val="00CB6232"/>
    <w:rsid w:val="00CC4240"/>
    <w:rsid w:val="00CC7E45"/>
    <w:rsid w:val="00CD183B"/>
    <w:rsid w:val="00CE60A7"/>
    <w:rsid w:val="00CE7597"/>
    <w:rsid w:val="00CF1787"/>
    <w:rsid w:val="00CF3DAE"/>
    <w:rsid w:val="00D01E0F"/>
    <w:rsid w:val="00D0462B"/>
    <w:rsid w:val="00D233BC"/>
    <w:rsid w:val="00D32207"/>
    <w:rsid w:val="00D41F34"/>
    <w:rsid w:val="00D551CB"/>
    <w:rsid w:val="00D64151"/>
    <w:rsid w:val="00D65761"/>
    <w:rsid w:val="00D74827"/>
    <w:rsid w:val="00D756C6"/>
    <w:rsid w:val="00D84972"/>
    <w:rsid w:val="00D92958"/>
    <w:rsid w:val="00D93DE9"/>
    <w:rsid w:val="00D96139"/>
    <w:rsid w:val="00DA52FA"/>
    <w:rsid w:val="00DB6942"/>
    <w:rsid w:val="00DC07BF"/>
    <w:rsid w:val="00DC4184"/>
    <w:rsid w:val="00DC6C72"/>
    <w:rsid w:val="00DD3FBF"/>
    <w:rsid w:val="00DF36CA"/>
    <w:rsid w:val="00E01646"/>
    <w:rsid w:val="00E1367C"/>
    <w:rsid w:val="00E22370"/>
    <w:rsid w:val="00E27936"/>
    <w:rsid w:val="00E34EB3"/>
    <w:rsid w:val="00E36AF1"/>
    <w:rsid w:val="00E755A2"/>
    <w:rsid w:val="00E82454"/>
    <w:rsid w:val="00E83A71"/>
    <w:rsid w:val="00E944A4"/>
    <w:rsid w:val="00E95247"/>
    <w:rsid w:val="00EA07A8"/>
    <w:rsid w:val="00EA2775"/>
    <w:rsid w:val="00EA2EFA"/>
    <w:rsid w:val="00EA6DC4"/>
    <w:rsid w:val="00EB74A5"/>
    <w:rsid w:val="00EC1B1A"/>
    <w:rsid w:val="00EC375A"/>
    <w:rsid w:val="00EC4E1B"/>
    <w:rsid w:val="00EC5634"/>
    <w:rsid w:val="00ED4CE6"/>
    <w:rsid w:val="00ED68BB"/>
    <w:rsid w:val="00EE281F"/>
    <w:rsid w:val="00EE796D"/>
    <w:rsid w:val="00F01F25"/>
    <w:rsid w:val="00F063EC"/>
    <w:rsid w:val="00F10C19"/>
    <w:rsid w:val="00F20DBC"/>
    <w:rsid w:val="00F307B6"/>
    <w:rsid w:val="00F32C73"/>
    <w:rsid w:val="00F33519"/>
    <w:rsid w:val="00F40BD6"/>
    <w:rsid w:val="00F43586"/>
    <w:rsid w:val="00F5778D"/>
    <w:rsid w:val="00F61605"/>
    <w:rsid w:val="00F72241"/>
    <w:rsid w:val="00F87B2F"/>
    <w:rsid w:val="00F92CB3"/>
    <w:rsid w:val="00FA21A9"/>
    <w:rsid w:val="00FA49DB"/>
    <w:rsid w:val="00FB2E42"/>
    <w:rsid w:val="00FC3CE4"/>
    <w:rsid w:val="00FC419B"/>
    <w:rsid w:val="00FC588C"/>
    <w:rsid w:val="00FC5AE8"/>
    <w:rsid w:val="00FC7871"/>
    <w:rsid w:val="00FD0A99"/>
    <w:rsid w:val="00FD7C27"/>
    <w:rsid w:val="00FE0090"/>
    <w:rsid w:val="00FF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E31E703"/>
  <w15:docId w15:val="{DB2040D3-5F88-4043-A88D-D2DA2DBF2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5BF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jlqj4b">
    <w:name w:val="jlqj4b"/>
    <w:basedOn w:val="DefaultParagraphFont"/>
    <w:rsid w:val="00635BF5"/>
  </w:style>
  <w:style w:type="character" w:customStyle="1" w:styleId="hps">
    <w:name w:val="hps"/>
    <w:basedOn w:val="DefaultParagraphFont"/>
    <w:rsid w:val="00635BF5"/>
  </w:style>
  <w:style w:type="character" w:customStyle="1" w:styleId="shorttext">
    <w:name w:val="short_text"/>
    <w:basedOn w:val="DefaultParagraphFont"/>
    <w:rsid w:val="00635BF5"/>
  </w:style>
  <w:style w:type="character" w:styleId="Emphasis">
    <w:name w:val="Emphasis"/>
    <w:qFormat/>
    <w:rsid w:val="00635BF5"/>
    <w:rPr>
      <w:i/>
      <w:iCs/>
    </w:rPr>
  </w:style>
  <w:style w:type="paragraph" w:styleId="ListParagraph">
    <w:name w:val="List Paragraph"/>
    <w:basedOn w:val="Normal"/>
    <w:qFormat/>
    <w:rsid w:val="00635BF5"/>
    <w:pPr>
      <w:ind w:left="720"/>
    </w:pPr>
  </w:style>
  <w:style w:type="paragraph" w:styleId="Header">
    <w:name w:val="header"/>
    <w:basedOn w:val="Normal"/>
    <w:link w:val="HeaderChar"/>
    <w:rsid w:val="00635B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35BF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rsid w:val="00635B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5BF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oSpacing">
    <w:name w:val="No Spacing"/>
    <w:qFormat/>
    <w:rsid w:val="00635BF5"/>
    <w:pPr>
      <w:suppressAutoHyphens/>
      <w:spacing w:after="0" w:line="240" w:lineRule="auto"/>
    </w:pPr>
    <w:rPr>
      <w:rFonts w:ascii="Calibri" w:eastAsia="Times New Roman" w:hAnsi="Calibri" w:cs="Calibri"/>
      <w:lang w:val="en-US" w:eastAsia="zh-CN"/>
    </w:rPr>
  </w:style>
  <w:style w:type="paragraph" w:customStyle="1" w:styleId="Default">
    <w:name w:val="Default"/>
    <w:rsid w:val="00635BF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 w:eastAsia="zh-CN"/>
    </w:rPr>
  </w:style>
  <w:style w:type="paragraph" w:customStyle="1" w:styleId="Paragraphbuletted">
    <w:name w:val="Paragraph buletted"/>
    <w:basedOn w:val="Normal"/>
    <w:rsid w:val="00635BF5"/>
    <w:pPr>
      <w:spacing w:after="240"/>
      <w:ind w:left="720" w:hanging="720"/>
    </w:pPr>
    <w:rPr>
      <w:szCs w:val="20"/>
      <w:lang w:val="sl-SI"/>
    </w:rPr>
  </w:style>
  <w:style w:type="character" w:styleId="CommentReference">
    <w:name w:val="annotation reference"/>
    <w:basedOn w:val="DefaultParagraphFont"/>
    <w:uiPriority w:val="99"/>
    <w:semiHidden/>
    <w:unhideWhenUsed/>
    <w:rsid w:val="00635B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35BF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5BF5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5B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5BF5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Revision">
    <w:name w:val="Revision"/>
    <w:hidden/>
    <w:uiPriority w:val="99"/>
    <w:semiHidden/>
    <w:rsid w:val="00635B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5B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5BF5"/>
    <w:rPr>
      <w:rFonts w:ascii="Segoe UI" w:eastAsia="Times New Roman" w:hAnsi="Segoe UI" w:cs="Segoe UI"/>
      <w:sz w:val="18"/>
      <w:szCs w:val="18"/>
      <w:lang w:eastAsia="zh-CN"/>
    </w:rPr>
  </w:style>
  <w:style w:type="table" w:styleId="TableGrid">
    <w:name w:val="Table Grid"/>
    <w:basedOn w:val="TableNormal"/>
    <w:uiPriority w:val="39"/>
    <w:rsid w:val="009E4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149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mb.gov.al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mb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163</Nr_x002e__x0020_akti>
    <Data_x0020_e_x0020_Krijimit xmlns="0e656187-b300-4fb0-8bf4-3a50f872073c">2026-08-17T07:45:01Z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2026-08-14T00:00:00Z</Date_x0020_protokolli>
    <Titulli xmlns="0e656187-b300-4fb0-8bf4-3a50f872073c">Për ushtrimin e kompetencave dhe detyrave të Drejtorit të Përgjithshëm të Shërbimit të Mbrojtjes nga Zjarri dhe Shpëtiiin</Titulli>
    <Modifikuesi xmlns="0e656187-b300-4fb0-8bf4-3a50f872073c">ermira.bukaci</Modifikuesi>
    <Nr_x002e__x0020_prot_x0020_QBZ xmlns="0e656187-b300-4fb0-8bf4-3a50f872073c">1866</Nr_x002e__x0020_prot_x0020_QBZ>
    <Data_x0020_e_x0020_Modifikimit xmlns="0e656187-b300-4fb0-8bf4-3a50f872073c">2026-08-17T08:14:31Z</Data_x0020_e_x0020_Modifikimit>
    <Dekretuar xmlns="0e656187-b300-4fb0-8bf4-3a50f872073c">false</Dekretuar>
    <Data xmlns="0e656187-b300-4fb0-8bf4-3a50f872073c">2026-08-14T00:00:00Z</Data>
    <Nr_x002e__x0020_protokolli_x0020_i_x0020_aktit xmlns="0e656187-b300-4fb0-8bf4-3a50f872073c">3704-1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ECCF39B33E46A6AFDE3BC6BD5978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77B3F2-7D36-4993-8E2D-1EEA4328BB89}">
  <ds:schemaRefs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8AF6B3E-76ED-4F6E-871E-E0DE4D48F4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9D5A10-DB78-446A-80CE-6F1E75F658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7143D40-8E8C-40DD-BCA4-BD5C4DD6E36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  <clbl:label id="{b8071378-4ca0-4860-843f-35dba2dbb61e}" enabled="0" method="" siteId="{b8071378-4ca0-4860-843f-35dba2dbb61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ushtrimin e kompetencave dhe detyrave të Drejtorit të Përgjithshëm të Shërbimit të Mbrojtjes nga Zjarri dhe Shpëtiiin</dc:title>
  <dc:creator>Alban Haxhi</dc:creator>
  <cp:lastModifiedBy>fjora.cahani</cp:lastModifiedBy>
  <cp:revision>6</cp:revision>
  <cp:lastPrinted>2026-06-25T09:00:00Z</cp:lastPrinted>
  <dcterms:created xsi:type="dcterms:W3CDTF">2026-08-17T07:59:00Z</dcterms:created>
  <dcterms:modified xsi:type="dcterms:W3CDTF">2026-08-17T08:38:00Z</dcterms:modified>
</cp:coreProperties>
</file>