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B89" w:rsidRPr="007A5DC6" w:rsidRDefault="00FD0B89" w:rsidP="00FD0B89">
      <w:pPr>
        <w:pStyle w:val="Akti"/>
        <w:rPr>
          <w:lang w:val="sq-AL"/>
        </w:rPr>
      </w:pPr>
      <w:r w:rsidRPr="007A5DC6">
        <w:rPr>
          <w:lang w:val="sq-AL"/>
        </w:rPr>
        <w:t>URDHËR</w:t>
      </w:r>
    </w:p>
    <w:p w:rsidR="00FD0B89" w:rsidRPr="007A5DC6" w:rsidRDefault="00FD0B89" w:rsidP="00FD0B89">
      <w:pPr>
        <w:pStyle w:val="NumriData"/>
        <w:rPr>
          <w:lang w:val="sq-AL"/>
        </w:rPr>
      </w:pPr>
      <w:r w:rsidRPr="007A5DC6">
        <w:rPr>
          <w:lang w:val="sq-AL"/>
        </w:rPr>
        <w:t>Nr. 475, datë 9.10.2014</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Titulli"/>
        <w:rPr>
          <w:lang w:val="sq-AL"/>
        </w:rPr>
      </w:pPr>
      <w:r w:rsidRPr="007A5DC6">
        <w:rPr>
          <w:lang w:val="sq-AL"/>
        </w:rPr>
        <w:t xml:space="preserve">PËR MIRATIMIN E RREGULLORES “MBI RREGULLAT QË DUHET TË ZBATOHEN NË LIDHJE ME KONTROLLIN DHE SURVEJANCËN SI DHE MASAT E BLLOKIMIT TË LËVIZJEVE TË KAFSHËVE QË PREKEN NGA SËMUNDJA </w:t>
      </w:r>
      <w:r>
        <w:rPr>
          <w:lang w:val="sq-AL"/>
        </w:rPr>
        <w:t>“GJUHA BLU”</w:t>
      </w:r>
      <w:r w:rsidRPr="007A5DC6">
        <w:rPr>
          <w:lang w:val="sq-AL"/>
        </w:rPr>
        <w:t>”</w:t>
      </w:r>
    </w:p>
    <w:p w:rsidR="00FD0B89" w:rsidRPr="007A5DC6" w:rsidRDefault="00FD0B89" w:rsidP="00FD0B89">
      <w:pPr>
        <w:spacing w:after="0" w:line="240" w:lineRule="auto"/>
        <w:rPr>
          <w:rFonts w:ascii="Garamond" w:hAnsi="Garamond"/>
          <w:sz w:val="16"/>
          <w:szCs w:val="24"/>
          <w:lang w:val="sq-AL"/>
        </w:rPr>
      </w:pPr>
    </w:p>
    <w:p w:rsidR="00FD0B89" w:rsidRPr="00BD1A49" w:rsidRDefault="00FD0B89" w:rsidP="00FD0B89">
      <w:pPr>
        <w:spacing w:after="0" w:line="240" w:lineRule="auto"/>
        <w:rPr>
          <w:rFonts w:ascii="Garamond" w:hAnsi="Garamond"/>
          <w:spacing w:val="-4"/>
          <w:sz w:val="24"/>
          <w:szCs w:val="24"/>
          <w:lang w:val="sq-AL"/>
        </w:rPr>
      </w:pPr>
      <w:r w:rsidRPr="00BD1A49">
        <w:rPr>
          <w:rFonts w:ascii="Garamond" w:hAnsi="Garamond"/>
          <w:spacing w:val="-4"/>
          <w:sz w:val="24"/>
          <w:szCs w:val="24"/>
          <w:lang w:val="sq-AL"/>
        </w:rPr>
        <w:t>Në mbështetje të nenit 102, pika 4, të Kushtetutës së Republikës së Shqipërisë, nenit 21 dhe nenit 24, të ligjit nr. 10465, datë 29.9.2011, “Për shërbimin veterinar në Republikën e Shqipërisë”, me propozim të Drejtorisë Veterinare,</w:t>
      </w:r>
    </w:p>
    <w:p w:rsidR="00FD0B89" w:rsidRPr="00BD1A49" w:rsidRDefault="00FD0B89" w:rsidP="00FD0B89">
      <w:pPr>
        <w:spacing w:after="0" w:line="240" w:lineRule="auto"/>
        <w:rPr>
          <w:rFonts w:ascii="Garamond" w:hAnsi="Garamond"/>
          <w:spacing w:val="-4"/>
          <w:sz w:val="14"/>
          <w:szCs w:val="24"/>
          <w:lang w:val="sq-AL"/>
        </w:rPr>
      </w:pPr>
    </w:p>
    <w:p w:rsidR="00FD0B89" w:rsidRPr="00BD1A49" w:rsidRDefault="00FD0B89" w:rsidP="00FD0B89">
      <w:pPr>
        <w:pStyle w:val="Titull-Titull"/>
        <w:rPr>
          <w:spacing w:val="-4"/>
          <w:lang w:val="sq-AL"/>
        </w:rPr>
      </w:pPr>
      <w:r w:rsidRPr="00BD1A49">
        <w:rPr>
          <w:spacing w:val="-4"/>
          <w:lang w:val="sq-AL"/>
        </w:rPr>
        <w:t>URDHËROJ:</w:t>
      </w:r>
    </w:p>
    <w:p w:rsidR="00FD0B89" w:rsidRPr="00BD1A49" w:rsidRDefault="00FD0B89" w:rsidP="00FD0B89">
      <w:pPr>
        <w:spacing w:after="0" w:line="240" w:lineRule="auto"/>
        <w:rPr>
          <w:rFonts w:ascii="Garamond" w:hAnsi="Garamond"/>
          <w:spacing w:val="-4"/>
          <w:sz w:val="14"/>
          <w:szCs w:val="24"/>
          <w:lang w:val="sq-AL"/>
        </w:rPr>
      </w:pPr>
    </w:p>
    <w:p w:rsidR="00FD0B89" w:rsidRPr="00BD1A49" w:rsidRDefault="00FD0B89" w:rsidP="00FD0B89">
      <w:pPr>
        <w:spacing w:after="0" w:line="240" w:lineRule="auto"/>
        <w:rPr>
          <w:rFonts w:ascii="Garamond" w:hAnsi="Garamond"/>
          <w:spacing w:val="-4"/>
          <w:sz w:val="24"/>
          <w:szCs w:val="24"/>
          <w:lang w:val="sq-AL"/>
        </w:rPr>
      </w:pPr>
      <w:r w:rsidRPr="00BD1A49">
        <w:rPr>
          <w:rFonts w:ascii="Garamond" w:hAnsi="Garamond"/>
          <w:spacing w:val="-4"/>
          <w:sz w:val="24"/>
          <w:szCs w:val="24"/>
          <w:lang w:val="sq-AL"/>
        </w:rPr>
        <w:t xml:space="preserve">1. Miratimin e  rregullores “Mbi rregullat që duhet të zbatohen në lidhje me kontrollin dhe </w:t>
      </w:r>
      <w:proofErr w:type="spellStart"/>
      <w:r w:rsidRPr="00BD1A49">
        <w:rPr>
          <w:rFonts w:ascii="Garamond" w:hAnsi="Garamond"/>
          <w:spacing w:val="-4"/>
          <w:sz w:val="24"/>
          <w:szCs w:val="24"/>
          <w:lang w:val="sq-AL"/>
        </w:rPr>
        <w:t>survejancën</w:t>
      </w:r>
      <w:proofErr w:type="spellEnd"/>
      <w:r w:rsidRPr="00BD1A49">
        <w:rPr>
          <w:rFonts w:ascii="Garamond" w:hAnsi="Garamond"/>
          <w:spacing w:val="-4"/>
          <w:sz w:val="24"/>
          <w:szCs w:val="24"/>
          <w:lang w:val="sq-AL"/>
        </w:rPr>
        <w:t>, si dhe masat e bllokimit të lëvizjeve të kafshëve që preken nga sëmundja “Gjuha Blu”, bashkëlidhur këtij urdhri.</w:t>
      </w:r>
    </w:p>
    <w:p w:rsidR="00FD0B89" w:rsidRPr="00BD1A49" w:rsidRDefault="00FD0B89" w:rsidP="00FD0B89">
      <w:pPr>
        <w:spacing w:after="0" w:line="240" w:lineRule="auto"/>
        <w:rPr>
          <w:rFonts w:ascii="Garamond" w:hAnsi="Garamond"/>
          <w:spacing w:val="-6"/>
          <w:sz w:val="24"/>
          <w:szCs w:val="24"/>
          <w:lang w:val="sq-AL"/>
        </w:rPr>
      </w:pPr>
      <w:r w:rsidRPr="00BD1A49">
        <w:rPr>
          <w:rFonts w:ascii="Garamond" w:hAnsi="Garamond"/>
          <w:spacing w:val="-6"/>
          <w:sz w:val="24"/>
          <w:szCs w:val="24"/>
          <w:lang w:val="sq-AL"/>
        </w:rPr>
        <w:t>2. Për zbatimin e këtij urdhri, ngarkohen Drejtoria e Përgjithshme e Shërbimeve Bujqësore dhe Peshkimit, Drejtoria Veterinare, drejtoritë e bujqësisë në qarqe, Autoriteti Kombëtar i Ushqimit.</w:t>
      </w:r>
    </w:p>
    <w:p w:rsidR="00FD0B89" w:rsidRPr="00BD1A49" w:rsidRDefault="00FD0B89" w:rsidP="00FD0B89">
      <w:pPr>
        <w:spacing w:after="0" w:line="240" w:lineRule="auto"/>
        <w:rPr>
          <w:rFonts w:ascii="Garamond" w:hAnsi="Garamond"/>
          <w:spacing w:val="-4"/>
          <w:sz w:val="24"/>
          <w:szCs w:val="24"/>
          <w:lang w:val="sq-AL"/>
        </w:rPr>
      </w:pPr>
      <w:r w:rsidRPr="00BD1A49">
        <w:rPr>
          <w:rFonts w:ascii="Garamond" w:hAnsi="Garamond"/>
          <w:spacing w:val="-4"/>
          <w:sz w:val="24"/>
          <w:szCs w:val="24"/>
          <w:lang w:val="sq-AL"/>
        </w:rPr>
        <w:t xml:space="preserve">Ky urdhër hyn në fuqi </w:t>
      </w:r>
      <w:r>
        <w:rPr>
          <w:rFonts w:ascii="Garamond" w:hAnsi="Garamond"/>
          <w:spacing w:val="-4"/>
          <w:sz w:val="24"/>
          <w:szCs w:val="24"/>
          <w:lang w:val="sq-AL"/>
        </w:rPr>
        <w:t xml:space="preserve">menjëherë </w:t>
      </w:r>
      <w:r w:rsidRPr="00BD1A49">
        <w:rPr>
          <w:rFonts w:ascii="Garamond" w:hAnsi="Garamond"/>
          <w:spacing w:val="-4"/>
          <w:sz w:val="24"/>
          <w:szCs w:val="24"/>
          <w:lang w:val="sq-AL"/>
        </w:rPr>
        <w:t>me botimin në Fletoren  Zyrtare.</w:t>
      </w:r>
    </w:p>
    <w:p w:rsidR="00FD0B89" w:rsidRPr="00BD1A49" w:rsidRDefault="00FD0B89" w:rsidP="00FD0B89">
      <w:pPr>
        <w:spacing w:after="0" w:line="240" w:lineRule="auto"/>
        <w:rPr>
          <w:rFonts w:ascii="Garamond" w:hAnsi="Garamond"/>
          <w:sz w:val="10"/>
          <w:szCs w:val="24"/>
          <w:lang w:val="sq-AL"/>
        </w:rPr>
      </w:pPr>
    </w:p>
    <w:p w:rsidR="00FD0B89" w:rsidRPr="007A5DC6" w:rsidRDefault="00FD0B89" w:rsidP="00FD0B89">
      <w:pPr>
        <w:pStyle w:val="Autoriteti"/>
        <w:rPr>
          <w:lang w:val="sq-AL"/>
        </w:rPr>
      </w:pPr>
      <w:r w:rsidRPr="007A5DC6">
        <w:rPr>
          <w:lang w:val="sq-AL"/>
        </w:rPr>
        <w:t>Ministri i BujqËsisë, Zhvillimit Rural DhE Administrimit tË uj</w:t>
      </w:r>
      <w:r>
        <w:rPr>
          <w:lang w:val="sq-AL"/>
        </w:rPr>
        <w:t>ë</w:t>
      </w:r>
      <w:r w:rsidRPr="007A5DC6">
        <w:rPr>
          <w:lang w:val="sq-AL"/>
        </w:rPr>
        <w:t>rave</w:t>
      </w:r>
    </w:p>
    <w:p w:rsidR="00FD0B89" w:rsidRPr="007A5DC6" w:rsidRDefault="00FD0B89" w:rsidP="00FD0B89">
      <w:pPr>
        <w:pStyle w:val="AutoritetiEmer"/>
        <w:rPr>
          <w:lang w:val="sq-AL"/>
        </w:rPr>
      </w:pPr>
      <w:proofErr w:type="spellStart"/>
      <w:r w:rsidRPr="007A5DC6">
        <w:rPr>
          <w:lang w:val="sq-AL"/>
        </w:rPr>
        <w:t>Edmond</w:t>
      </w:r>
      <w:proofErr w:type="spellEnd"/>
      <w:r w:rsidRPr="007A5DC6">
        <w:rPr>
          <w:lang w:val="sq-AL"/>
        </w:rPr>
        <w:t xml:space="preserve"> Panariti</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Titulli"/>
        <w:rPr>
          <w:lang w:val="sq-AL"/>
        </w:rPr>
      </w:pPr>
      <w:r w:rsidRPr="007A5DC6">
        <w:rPr>
          <w:lang w:val="sq-AL"/>
        </w:rPr>
        <w:t>RREGULLORE</w:t>
      </w:r>
    </w:p>
    <w:p w:rsidR="00FD0B89" w:rsidRPr="007A5DC6" w:rsidRDefault="00FD0B89" w:rsidP="00FD0B89">
      <w:pPr>
        <w:pStyle w:val="Titull-Titull"/>
        <w:rPr>
          <w:lang w:val="sq-AL"/>
        </w:rPr>
      </w:pPr>
      <w:r w:rsidRPr="007A5DC6">
        <w:rPr>
          <w:lang w:val="sq-AL"/>
        </w:rPr>
        <w:t xml:space="preserve">MBI RREGULLAT QË DUHET TË ZBATOHEN NË LIDHJE ME KONTROLLIN DHE SURVEJANCËN, </w:t>
      </w:r>
    </w:p>
    <w:p w:rsidR="00FD0B89" w:rsidRPr="007A5DC6" w:rsidRDefault="00FD0B89" w:rsidP="00FD0B89">
      <w:pPr>
        <w:pStyle w:val="Titull-Titull"/>
        <w:rPr>
          <w:lang w:val="sq-AL"/>
        </w:rPr>
      </w:pPr>
      <w:r w:rsidRPr="007A5DC6">
        <w:rPr>
          <w:lang w:val="sq-AL"/>
        </w:rPr>
        <w:t xml:space="preserve">SI DHE MASAT E BLLOKIMIT TË LËVIZJEVE TË KAFSHËVE QË PREKEN NGA SËMUNDJA </w:t>
      </w:r>
      <w:r>
        <w:rPr>
          <w:lang w:val="sq-AL"/>
        </w:rPr>
        <w:t>“</w:t>
      </w:r>
      <w:r w:rsidRPr="007A5DC6">
        <w:rPr>
          <w:lang w:val="sq-AL"/>
        </w:rPr>
        <w:t>GJUHA BLU</w:t>
      </w:r>
      <w:r>
        <w:rPr>
          <w:lang w:val="sq-AL"/>
        </w:rPr>
        <w:t>”</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Titull-Titull"/>
        <w:rPr>
          <w:lang w:val="sq-AL"/>
        </w:rPr>
      </w:pPr>
      <w:r w:rsidRPr="007A5DC6">
        <w:rPr>
          <w:lang w:val="sq-AL"/>
        </w:rPr>
        <w:t>Kapitulli I</w:t>
      </w:r>
    </w:p>
    <w:p w:rsidR="00FD0B89" w:rsidRPr="007A5DC6" w:rsidRDefault="00FD0B89" w:rsidP="00FD0B89">
      <w:pPr>
        <w:pStyle w:val="Titull-Titull"/>
        <w:rPr>
          <w:lang w:val="sq-AL"/>
        </w:rPr>
      </w:pPr>
      <w:r w:rsidRPr="007A5DC6">
        <w:rPr>
          <w:lang w:val="sq-AL"/>
        </w:rPr>
        <w:t>Të përgjithshme</w:t>
      </w:r>
    </w:p>
    <w:p w:rsidR="00FD0B89" w:rsidRPr="00BD1A49" w:rsidRDefault="00FD0B89" w:rsidP="00FD0B89">
      <w:pPr>
        <w:spacing w:after="0" w:line="240" w:lineRule="auto"/>
        <w:rPr>
          <w:rFonts w:ascii="Garamond" w:hAnsi="Garamond"/>
          <w:sz w:val="6"/>
          <w:szCs w:val="24"/>
          <w:lang w:val="sq-AL"/>
        </w:rPr>
      </w:pPr>
    </w:p>
    <w:p w:rsidR="00FD0B89" w:rsidRPr="007A5DC6" w:rsidRDefault="00FD0B89" w:rsidP="00FD0B89">
      <w:pPr>
        <w:spacing w:after="0" w:line="240" w:lineRule="auto"/>
        <w:ind w:firstLine="0"/>
        <w:jc w:val="center"/>
        <w:rPr>
          <w:rFonts w:ascii="Garamond" w:hAnsi="Garamond"/>
          <w:sz w:val="24"/>
          <w:szCs w:val="24"/>
          <w:lang w:val="sq-AL"/>
        </w:rPr>
      </w:pPr>
      <w:r w:rsidRPr="007A5DC6">
        <w:rPr>
          <w:rFonts w:ascii="Garamond" w:hAnsi="Garamond"/>
          <w:sz w:val="24"/>
          <w:szCs w:val="24"/>
          <w:lang w:val="sq-AL"/>
        </w:rPr>
        <w:t>Përmbajtja dhe përkufizimet</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NeniNr"/>
        <w:rPr>
          <w:lang w:val="sq-AL"/>
        </w:rPr>
      </w:pPr>
      <w:r w:rsidRPr="007A5DC6">
        <w:rPr>
          <w:lang w:val="sq-AL"/>
        </w:rPr>
        <w:t>Neni 1</w:t>
      </w:r>
    </w:p>
    <w:p w:rsidR="00FD0B89" w:rsidRPr="007A5DC6" w:rsidRDefault="00FD0B89" w:rsidP="00FD0B89">
      <w:pPr>
        <w:pStyle w:val="NeniTitull"/>
        <w:rPr>
          <w:lang w:val="sq-AL"/>
        </w:rPr>
      </w:pPr>
      <w:r w:rsidRPr="007A5DC6">
        <w:rPr>
          <w:lang w:val="sq-AL"/>
        </w:rPr>
        <w:t>Subjekti</w:t>
      </w:r>
    </w:p>
    <w:p w:rsidR="00FD0B89" w:rsidRPr="00BD1A49" w:rsidRDefault="00FD0B89" w:rsidP="00FD0B89">
      <w:pPr>
        <w:spacing w:after="0" w:line="240" w:lineRule="auto"/>
        <w:rPr>
          <w:rFonts w:ascii="Garamond" w:hAnsi="Garamond"/>
          <w:sz w:val="12"/>
          <w:szCs w:val="2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Kjo rregullore përcakton rregullat në lidhje me kontrollin, </w:t>
      </w:r>
      <w:proofErr w:type="spellStart"/>
      <w:r w:rsidRPr="007A5DC6">
        <w:rPr>
          <w:rFonts w:ascii="Garamond" w:hAnsi="Garamond"/>
          <w:sz w:val="24"/>
          <w:szCs w:val="24"/>
          <w:lang w:val="sq-AL"/>
        </w:rPr>
        <w:t>survejancën</w:t>
      </w:r>
      <w:proofErr w:type="spellEnd"/>
      <w:r w:rsidRPr="007A5DC6">
        <w:rPr>
          <w:rFonts w:ascii="Garamond" w:hAnsi="Garamond"/>
          <w:sz w:val="24"/>
          <w:szCs w:val="24"/>
          <w:lang w:val="sq-AL"/>
        </w:rPr>
        <w:t xml:space="preserve"> dhe masat bllokuese të lëvizjeve të kafshëve që preken nga sëmundja </w:t>
      </w:r>
      <w:r>
        <w:rPr>
          <w:rFonts w:ascii="Garamond" w:hAnsi="Garamond"/>
          <w:sz w:val="24"/>
          <w:szCs w:val="24"/>
          <w:lang w:val="sq-AL"/>
        </w:rPr>
        <w:t>“gjuha blu”</w:t>
      </w:r>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4"/>
          <w:szCs w:val="24"/>
          <w:lang w:val="sq-AL"/>
        </w:rPr>
      </w:pPr>
    </w:p>
    <w:p w:rsidR="00FD0B89" w:rsidRPr="007A5DC6" w:rsidRDefault="00FD0B89" w:rsidP="00FD0B89">
      <w:pPr>
        <w:pStyle w:val="NeniNr"/>
        <w:rPr>
          <w:lang w:val="sq-AL"/>
        </w:rPr>
      </w:pPr>
      <w:r w:rsidRPr="007A5DC6">
        <w:rPr>
          <w:lang w:val="sq-AL"/>
        </w:rPr>
        <w:t>Neni 2</w:t>
      </w:r>
    </w:p>
    <w:p w:rsidR="00FD0B89" w:rsidRPr="007A5DC6" w:rsidRDefault="00FD0B89" w:rsidP="00FD0B89">
      <w:pPr>
        <w:pStyle w:val="NeniTitull"/>
        <w:rPr>
          <w:lang w:val="sq-AL"/>
        </w:rPr>
      </w:pPr>
      <w:r w:rsidRPr="007A5DC6">
        <w:rPr>
          <w:lang w:val="sq-AL"/>
        </w:rPr>
        <w:t>Përkufizimet</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Për qëllimet e kësaj rregulloreje do të përdoren përkufizimet që figurojnë në nenin 2 të urdhrit të Ministrit nr. 16, datë 15.1.2007, “Mbi masat specifike të kontrollit të sëmundjes së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 (</w:t>
      </w:r>
      <w:proofErr w:type="spellStart"/>
      <w:r>
        <w:rPr>
          <w:rFonts w:ascii="Garamond" w:hAnsi="Garamond"/>
          <w:sz w:val="24"/>
          <w:szCs w:val="24"/>
          <w:lang w:val="sq-AL"/>
        </w:rPr>
        <w:t>Bluetongue</w:t>
      </w:r>
      <w:proofErr w:type="spellEnd"/>
      <w:r>
        <w:rPr>
          <w:rFonts w:ascii="Garamond" w:hAnsi="Garamond"/>
          <w:sz w:val="24"/>
          <w:szCs w:val="24"/>
          <w:lang w:val="sq-AL"/>
        </w:rPr>
        <w:t>).</w:t>
      </w:r>
      <w:r w:rsidRPr="007A5DC6">
        <w:rPr>
          <w:rFonts w:ascii="Garamond" w:hAnsi="Garamond"/>
          <w:sz w:val="24"/>
          <w:szCs w:val="24"/>
          <w:lang w:val="sq-AL"/>
        </w:rPr>
        <w:t xml:space="preserve"> Gjithashtu, përdoren edhe përkufizimet e mëposhtme: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a) “Rast i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domethënë:</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i)  kafsha paraqet shenja klinike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ii) është kafshë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(prove), e cila ka rezultuar negative në provat aerologjike, por është  bërë  </w:t>
      </w:r>
      <w:proofErr w:type="spellStart"/>
      <w:r w:rsidRPr="007A5DC6">
        <w:rPr>
          <w:rFonts w:ascii="Garamond" w:hAnsi="Garamond"/>
          <w:sz w:val="24"/>
          <w:szCs w:val="24"/>
          <w:lang w:val="sq-AL"/>
        </w:rPr>
        <w:t>serologjikisht</w:t>
      </w:r>
      <w:proofErr w:type="spellEnd"/>
      <w:r w:rsidRPr="007A5DC6">
        <w:rPr>
          <w:rFonts w:ascii="Garamond" w:hAnsi="Garamond"/>
          <w:sz w:val="24"/>
          <w:szCs w:val="24"/>
          <w:lang w:val="sq-AL"/>
        </w:rPr>
        <w:t xml:space="preserve"> nga kafshë negative në kafshë pozitive me antitrupa për të paktën një </w:t>
      </w:r>
      <w:proofErr w:type="spellStart"/>
      <w:r w:rsidRPr="007A5DC6">
        <w:rPr>
          <w:rFonts w:ascii="Garamond" w:hAnsi="Garamond"/>
          <w:sz w:val="24"/>
          <w:szCs w:val="24"/>
          <w:lang w:val="sq-AL"/>
        </w:rPr>
        <w:t>serotipi</w:t>
      </w:r>
      <w:proofErr w:type="spellEnd"/>
      <w:r w:rsidRPr="007A5DC6">
        <w:rPr>
          <w:rFonts w:ascii="Garamond" w:hAnsi="Garamond"/>
          <w:sz w:val="24"/>
          <w:szCs w:val="24"/>
          <w:lang w:val="sq-AL"/>
        </w:rPr>
        <w:t xml:space="preserve"> të virusit shkaktar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iii) është një kafshë nga e cila është izoluar dhe identifikuar virusi shkaktar;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lastRenderedPageBreak/>
        <w:t xml:space="preserve">iv) është një kafshë që në testet </w:t>
      </w:r>
      <w:proofErr w:type="spellStart"/>
      <w:r w:rsidRPr="007A5DC6">
        <w:rPr>
          <w:rFonts w:ascii="Garamond" w:hAnsi="Garamond"/>
          <w:sz w:val="24"/>
          <w:szCs w:val="24"/>
          <w:lang w:val="sq-AL"/>
        </w:rPr>
        <w:t>serologjike</w:t>
      </w:r>
      <w:proofErr w:type="spellEnd"/>
      <w:r w:rsidRPr="007A5DC6">
        <w:rPr>
          <w:rFonts w:ascii="Garamond" w:hAnsi="Garamond"/>
          <w:sz w:val="24"/>
          <w:szCs w:val="24"/>
          <w:lang w:val="sq-AL"/>
        </w:rPr>
        <w:t xml:space="preserve"> ka rezultuar pozitive ose tek e cila </w:t>
      </w:r>
      <w:proofErr w:type="spellStart"/>
      <w:r w:rsidRPr="007A5DC6">
        <w:rPr>
          <w:rFonts w:ascii="Garamond" w:hAnsi="Garamond"/>
          <w:sz w:val="24"/>
          <w:szCs w:val="24"/>
          <w:lang w:val="sq-AL"/>
        </w:rPr>
        <w:t>antigjeni</w:t>
      </w:r>
      <w:proofErr w:type="spellEnd"/>
      <w:r w:rsidRPr="007A5DC6">
        <w:rPr>
          <w:rFonts w:ascii="Garamond" w:hAnsi="Garamond"/>
          <w:sz w:val="24"/>
          <w:szCs w:val="24"/>
          <w:lang w:val="sq-AL"/>
        </w:rPr>
        <w:t xml:space="preserve"> </w:t>
      </w:r>
      <w:proofErr w:type="spellStart"/>
      <w:r w:rsidRPr="007A5DC6">
        <w:rPr>
          <w:rFonts w:ascii="Garamond" w:hAnsi="Garamond"/>
          <w:sz w:val="24"/>
          <w:szCs w:val="24"/>
          <w:lang w:val="sq-AL"/>
        </w:rPr>
        <w:t>viral</w:t>
      </w:r>
      <w:proofErr w:type="spellEnd"/>
      <w:r w:rsidRPr="007A5DC6">
        <w:rPr>
          <w:rFonts w:ascii="Garamond" w:hAnsi="Garamond"/>
          <w:sz w:val="24"/>
          <w:szCs w:val="24"/>
          <w:lang w:val="sq-AL"/>
        </w:rPr>
        <w:t xml:space="preserve">  është identifikuar ARN tipike për një </w:t>
      </w:r>
      <w:proofErr w:type="spellStart"/>
      <w:r w:rsidRPr="007A5DC6">
        <w:rPr>
          <w:rFonts w:ascii="Garamond" w:hAnsi="Garamond"/>
          <w:sz w:val="24"/>
          <w:szCs w:val="24"/>
          <w:lang w:val="sq-AL"/>
        </w:rPr>
        <w:t>serotip</w:t>
      </w:r>
      <w:proofErr w:type="spellEnd"/>
      <w:r w:rsidRPr="007A5DC6">
        <w:rPr>
          <w:rFonts w:ascii="Garamond" w:hAnsi="Garamond"/>
          <w:sz w:val="24"/>
          <w:szCs w:val="24"/>
          <w:lang w:val="sq-AL"/>
        </w:rPr>
        <w:t xml:space="preserve"> të caktuar virusi shkaktar;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Për më tepër, të dhënat epidemiologjike, si dhe ato klinike apo rezultatet laboratorike tregojnë qarkullimin e virusit në fermën ku mbarështohet kafsha dhe jo si rezultat i futjes së kafshëve të vaksinuara apo </w:t>
      </w:r>
      <w:proofErr w:type="spellStart"/>
      <w:r w:rsidRPr="007A5DC6">
        <w:rPr>
          <w:rFonts w:ascii="Garamond" w:hAnsi="Garamond"/>
          <w:sz w:val="24"/>
          <w:szCs w:val="24"/>
          <w:lang w:val="sq-AL"/>
        </w:rPr>
        <w:t>seropozitive</w:t>
      </w:r>
      <w:proofErr w:type="spellEnd"/>
      <w:r w:rsidRPr="007A5DC6">
        <w:rPr>
          <w:rFonts w:ascii="Garamond" w:hAnsi="Garamond"/>
          <w:sz w:val="24"/>
          <w:szCs w:val="24"/>
          <w:lang w:val="sq-AL"/>
        </w:rPr>
        <w:t xml:space="preserve">  të ardhura nga zonat e bllokuara.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“Vatër e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nënkupton fermën ose vendin që ndodhet në territorin e vendit ku kafshët janë mbledhur dhe ku një ose më shumë raste të sëmundjes janë konfirmuar zyrtarisht;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c) “Vatër e parë e sëmundjes </w:t>
      </w:r>
      <w:r>
        <w:rPr>
          <w:rFonts w:ascii="Garamond" w:hAnsi="Garamond"/>
          <w:sz w:val="24"/>
          <w:szCs w:val="24"/>
          <w:lang w:val="sq-AL"/>
        </w:rPr>
        <w:t>“</w:t>
      </w:r>
      <w:r w:rsidRPr="007A5DC6">
        <w:rPr>
          <w:rFonts w:ascii="Garamond" w:hAnsi="Garamond"/>
          <w:sz w:val="24"/>
          <w:szCs w:val="24"/>
          <w:lang w:val="sq-AL"/>
        </w:rPr>
        <w:t xml:space="preserve">Gjuha Blu” është vatër infektive ku ka një rast të parë dhe: </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i)  </w:t>
      </w:r>
      <w:proofErr w:type="spellStart"/>
      <w:r w:rsidRPr="007A5DC6">
        <w:rPr>
          <w:rFonts w:ascii="Garamond" w:hAnsi="Garamond"/>
          <w:sz w:val="24"/>
          <w:szCs w:val="24"/>
          <w:lang w:val="sq-AL"/>
        </w:rPr>
        <w:t>epidemiologjikisht</w:t>
      </w:r>
      <w:proofErr w:type="spellEnd"/>
      <w:r w:rsidRPr="007A5DC6">
        <w:rPr>
          <w:rFonts w:ascii="Garamond" w:hAnsi="Garamond"/>
          <w:sz w:val="24"/>
          <w:szCs w:val="24"/>
          <w:lang w:val="sq-AL"/>
        </w:rPr>
        <w:t xml:space="preserve"> nuk është e lidhur me vatrat e mëparshme;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ii) nënkupton demarkacionin e një zone të bllokuar ashtu siç përcaktohet në nenin 6.</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d) “Zonë e bllokuar” është zona ku bëjnë pjesë si zona e mbrojtjes</w:t>
      </w:r>
      <w:r>
        <w:rPr>
          <w:rFonts w:ascii="Garamond" w:hAnsi="Garamond"/>
          <w:sz w:val="24"/>
          <w:szCs w:val="24"/>
          <w:lang w:val="sq-AL"/>
        </w:rPr>
        <w:t>,</w:t>
      </w:r>
      <w:r w:rsidRPr="007A5DC6">
        <w:rPr>
          <w:rFonts w:ascii="Garamond" w:hAnsi="Garamond"/>
          <w:sz w:val="24"/>
          <w:szCs w:val="24"/>
          <w:lang w:val="sq-AL"/>
        </w:rPr>
        <w:t xml:space="preserve"> ashtu edhe zona e </w:t>
      </w:r>
      <w:proofErr w:type="spellStart"/>
      <w:r w:rsidRPr="007A5DC6">
        <w:rPr>
          <w:rFonts w:ascii="Garamond" w:hAnsi="Garamond"/>
          <w:sz w:val="24"/>
          <w:szCs w:val="24"/>
          <w:lang w:val="sq-AL"/>
        </w:rPr>
        <w:t>survejancës</w:t>
      </w:r>
      <w:proofErr w:type="spellEnd"/>
      <w:r w:rsidRPr="007A5DC6">
        <w:rPr>
          <w:rFonts w:ascii="Garamond" w:hAnsi="Garamond"/>
          <w:sz w:val="24"/>
          <w:szCs w:val="24"/>
          <w:lang w:val="sq-AL"/>
        </w:rPr>
        <w:t>, të cilat përcaktohen në bazë të nenit 8 (1), të direktivës 2000/75/BE.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e) “Zonë e pastër  sezonale nga </w:t>
      </w:r>
      <w:r>
        <w:rPr>
          <w:rFonts w:ascii="Garamond" w:hAnsi="Garamond"/>
          <w:sz w:val="24"/>
          <w:szCs w:val="24"/>
          <w:lang w:val="sq-AL"/>
        </w:rPr>
        <w:t>“Gjuha Blu””</w:t>
      </w:r>
      <w:r w:rsidRPr="007A5DC6">
        <w:rPr>
          <w:rFonts w:ascii="Garamond" w:hAnsi="Garamond"/>
          <w:sz w:val="24"/>
          <w:szCs w:val="24"/>
          <w:lang w:val="sq-AL"/>
        </w:rPr>
        <w:t xml:space="preserve"> nënkupton një zonë gjeografike epidemiologjike kur gjatë një sezoni nga kontrollet nuk ka rezultuar transmetim i virusit apo prani e </w:t>
      </w:r>
      <w:proofErr w:type="spellStart"/>
      <w:r w:rsidRPr="007A5DC6">
        <w:rPr>
          <w:rFonts w:ascii="Garamond" w:hAnsi="Garamond"/>
          <w:sz w:val="24"/>
          <w:szCs w:val="24"/>
          <w:lang w:val="sq-AL"/>
        </w:rPr>
        <w:t>Culicoi</w:t>
      </w:r>
      <w:proofErr w:type="spellEnd"/>
      <w:r>
        <w:rPr>
          <w:rFonts w:ascii="Garamond" w:hAnsi="Garamond"/>
          <w:sz w:val="24"/>
          <w:szCs w:val="24"/>
          <w:lang w:val="sq-AL"/>
        </w:rPr>
        <w:t>-</w:t>
      </w:r>
      <w:r w:rsidRPr="007A5DC6">
        <w:rPr>
          <w:rFonts w:ascii="Garamond" w:hAnsi="Garamond"/>
          <w:sz w:val="24"/>
          <w:szCs w:val="24"/>
          <w:lang w:val="sq-AL"/>
        </w:rPr>
        <w:t>deve si vektorë kryesorë të kësaj sëmundjeje: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 prej ose përmes një zone të bllokuar;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ii) nga një zonë e bllokuar përmes një zonë tjetër të pa bllokuar dhe prapë tek zona e bllokuar ose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iii) nga një zonë e bllokuar përmes një zonë tjetër të bllokuar.</w:t>
      </w:r>
    </w:p>
    <w:p w:rsidR="00FD0B89" w:rsidRPr="007A5DC6" w:rsidRDefault="00FD0B89" w:rsidP="00FD0B89">
      <w:pPr>
        <w:spacing w:after="0" w:line="240" w:lineRule="auto"/>
        <w:rPr>
          <w:rFonts w:ascii="Garamond" w:hAnsi="Garamond"/>
          <w:sz w:val="24"/>
          <w:szCs w:val="24"/>
          <w:lang w:val="sq-AL"/>
        </w:rPr>
      </w:pPr>
    </w:p>
    <w:p w:rsidR="00FD0B89" w:rsidRPr="007A5DC6" w:rsidRDefault="00FD0B89" w:rsidP="00FD0B89">
      <w:pPr>
        <w:pStyle w:val="Titull-Titull"/>
        <w:rPr>
          <w:lang w:val="sq-AL"/>
        </w:rPr>
      </w:pPr>
      <w:r w:rsidRPr="007A5DC6">
        <w:rPr>
          <w:lang w:val="sq-AL"/>
        </w:rPr>
        <w:t>KAPITULLI II</w:t>
      </w:r>
    </w:p>
    <w:p w:rsidR="00FD0B89" w:rsidRPr="007A5DC6" w:rsidRDefault="00FD0B89" w:rsidP="00FD0B89">
      <w:pPr>
        <w:pStyle w:val="Titull-Titull"/>
        <w:rPr>
          <w:lang w:val="sq-AL"/>
        </w:rPr>
      </w:pPr>
      <w:r w:rsidRPr="007A5DC6">
        <w:rPr>
          <w:lang w:val="sq-AL"/>
        </w:rPr>
        <w:t>KONTROLLI DHE MONITORIMI, SI DHE SHKËMBIMI I INFORMACIONIT</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NeniNr"/>
        <w:rPr>
          <w:lang w:val="sq-AL"/>
        </w:rPr>
      </w:pPr>
      <w:r w:rsidRPr="007A5DC6">
        <w:rPr>
          <w:lang w:val="sq-AL"/>
        </w:rPr>
        <w:t>Neni 3</w:t>
      </w:r>
    </w:p>
    <w:p w:rsidR="00FD0B89" w:rsidRPr="007A5DC6" w:rsidRDefault="00FD0B89" w:rsidP="00FD0B89">
      <w:pPr>
        <w:pStyle w:val="NeniTitull"/>
        <w:rPr>
          <w:lang w:val="sq-AL"/>
        </w:rPr>
      </w:pPr>
      <w:r w:rsidRPr="007A5DC6">
        <w:rPr>
          <w:lang w:val="sq-AL"/>
        </w:rPr>
        <w:t xml:space="preserve">Lajmërimi i sëmundjes </w:t>
      </w:r>
      <w:r>
        <w:rPr>
          <w:lang w:val="sq-AL"/>
        </w:rPr>
        <w:t>“Gjuha Blu”</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r>
        <w:rPr>
          <w:rFonts w:ascii="Garamond" w:hAnsi="Garamond"/>
          <w:sz w:val="24"/>
          <w:szCs w:val="24"/>
          <w:lang w:val="sq-AL"/>
        </w:rPr>
        <w:t>Drejtoria e Shërbimit Veterinar</w:t>
      </w:r>
      <w:r w:rsidRPr="007A5DC6">
        <w:rPr>
          <w:rFonts w:ascii="Garamond" w:hAnsi="Garamond"/>
          <w:sz w:val="24"/>
          <w:szCs w:val="24"/>
          <w:lang w:val="sq-AL"/>
        </w:rPr>
        <w:t xml:space="preserve"> lajmëron vatrat primare në sistemin </w:t>
      </w:r>
      <w:proofErr w:type="spellStart"/>
      <w:r w:rsidRPr="007A5DC6">
        <w:rPr>
          <w:rFonts w:ascii="Garamond" w:hAnsi="Garamond"/>
          <w:sz w:val="24"/>
          <w:szCs w:val="24"/>
          <w:lang w:val="sq-AL"/>
        </w:rPr>
        <w:t>alert</w:t>
      </w:r>
      <w:proofErr w:type="spellEnd"/>
      <w:r w:rsidRPr="007A5DC6">
        <w:rPr>
          <w:rFonts w:ascii="Garamond" w:hAnsi="Garamond"/>
          <w:sz w:val="24"/>
          <w:szCs w:val="24"/>
          <w:lang w:val="sq-AL"/>
        </w:rPr>
        <w:t xml:space="preserve"> te formulari A dhe formulari B, miratuar me urdhër ministri  nr. 355, datë 3.12.2012, “Për miratimin e formularit të raportimit të menjëhershëm të sëmundjeve infektive në kafshë dhe listën e sëmundjeve të </w:t>
      </w:r>
      <w:proofErr w:type="spellStart"/>
      <w:r w:rsidRPr="007A5DC6">
        <w:rPr>
          <w:rFonts w:ascii="Garamond" w:hAnsi="Garamond"/>
          <w:sz w:val="24"/>
          <w:szCs w:val="24"/>
          <w:lang w:val="sq-AL"/>
        </w:rPr>
        <w:t>lajmërueshme</w:t>
      </w:r>
      <w:proofErr w:type="spellEnd"/>
      <w:r w:rsidRPr="007A5DC6">
        <w:rPr>
          <w:rFonts w:ascii="Garamond" w:hAnsi="Garamond"/>
          <w:sz w:val="24"/>
          <w:szCs w:val="24"/>
          <w:lang w:val="sq-AL"/>
        </w:rPr>
        <w:t xml:space="preserve"> në Republikën e Shqipërisë”. </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NeniNr"/>
        <w:rPr>
          <w:lang w:val="sq-AL"/>
        </w:rPr>
      </w:pPr>
      <w:r w:rsidRPr="007A5DC6">
        <w:rPr>
          <w:lang w:val="sq-AL"/>
        </w:rPr>
        <w:t xml:space="preserve"> Neni 4</w:t>
      </w:r>
    </w:p>
    <w:p w:rsidR="00FD0B89" w:rsidRPr="007A5DC6" w:rsidRDefault="00FD0B89" w:rsidP="00FD0B89">
      <w:pPr>
        <w:pStyle w:val="NeniTitull"/>
        <w:rPr>
          <w:lang w:val="sq-AL"/>
        </w:rPr>
      </w:pPr>
      <w:r w:rsidRPr="007A5DC6">
        <w:rPr>
          <w:lang w:val="sq-AL"/>
        </w:rPr>
        <w:t xml:space="preserve">Programet e monitorimit dhe kontrollit të </w:t>
      </w:r>
      <w:r>
        <w:rPr>
          <w:lang w:val="sq-AL"/>
        </w:rPr>
        <w:t>“</w:t>
      </w:r>
      <w:r w:rsidRPr="007A5DC6">
        <w:rPr>
          <w:lang w:val="sq-AL"/>
        </w:rPr>
        <w:t>Gjuhës Blu</w:t>
      </w:r>
      <w:r>
        <w:rPr>
          <w:lang w:val="sq-AL"/>
        </w:rPr>
        <w:t>”</w:t>
      </w:r>
    </w:p>
    <w:p w:rsidR="00FD0B89" w:rsidRPr="007A5DC6" w:rsidRDefault="00FD0B89" w:rsidP="00FD0B89">
      <w:pPr>
        <w:pStyle w:val="NeniTitull"/>
        <w:rPr>
          <w:sz w:val="14"/>
          <w:lang w:val="sq-AL"/>
        </w:rPr>
      </w:pP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Sipas  kërkesave minimale  të </w:t>
      </w:r>
      <w:r>
        <w:rPr>
          <w:rFonts w:ascii="Garamond" w:hAnsi="Garamond"/>
          <w:spacing w:val="-4"/>
          <w:sz w:val="24"/>
          <w:szCs w:val="24"/>
          <w:lang w:val="sq-AL"/>
        </w:rPr>
        <w:t>a</w:t>
      </w:r>
      <w:r w:rsidRPr="007A5DC6">
        <w:rPr>
          <w:rFonts w:ascii="Garamond" w:hAnsi="Garamond"/>
          <w:spacing w:val="-4"/>
          <w:sz w:val="24"/>
          <w:szCs w:val="24"/>
          <w:lang w:val="sq-AL"/>
        </w:rPr>
        <w:t>neksit I, Drejtoria Veterinare zbaton programet e mëposhtme: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a) programet e kontrollit të sëmundjes </w:t>
      </w:r>
      <w:r>
        <w:rPr>
          <w:rFonts w:ascii="Garamond" w:hAnsi="Garamond"/>
          <w:spacing w:val="-4"/>
          <w:sz w:val="24"/>
          <w:szCs w:val="24"/>
          <w:lang w:val="sq-AL"/>
        </w:rPr>
        <w:t>“Gjuha blu”</w:t>
      </w:r>
      <w:r w:rsidRPr="007A5DC6">
        <w:rPr>
          <w:rFonts w:ascii="Garamond" w:hAnsi="Garamond"/>
          <w:spacing w:val="-4"/>
          <w:sz w:val="24"/>
          <w:szCs w:val="24"/>
          <w:lang w:val="sq-AL"/>
        </w:rPr>
        <w:t xml:space="preserve"> në zonat e bllokuara (programet e monitorimit)</w:t>
      </w:r>
      <w:r>
        <w:rPr>
          <w:rFonts w:ascii="Garamond" w:hAnsi="Garamond"/>
          <w:spacing w:val="-4"/>
          <w:sz w:val="24"/>
          <w:szCs w:val="24"/>
          <w:lang w:val="sq-AL"/>
        </w:rPr>
        <w: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b) programet e monitorimit jashtë zonës së bllokuar. </w:t>
      </w:r>
    </w:p>
    <w:p w:rsidR="00FD0B89" w:rsidRPr="007A5DC6" w:rsidRDefault="00FD0B89" w:rsidP="00FD0B89">
      <w:pPr>
        <w:spacing w:after="0" w:line="240" w:lineRule="auto"/>
        <w:rPr>
          <w:rFonts w:ascii="Garamond" w:hAnsi="Garamond"/>
          <w:sz w:val="2"/>
          <w:szCs w:val="24"/>
          <w:lang w:val="sq-AL"/>
        </w:rPr>
      </w:pPr>
    </w:p>
    <w:p w:rsidR="00FD0B89" w:rsidRPr="007A5DC6" w:rsidRDefault="00FD0B89" w:rsidP="00FD0B89">
      <w:pPr>
        <w:pStyle w:val="NeniNr"/>
        <w:rPr>
          <w:lang w:val="sq-AL"/>
        </w:rPr>
      </w:pPr>
      <w:r w:rsidRPr="007A5DC6">
        <w:rPr>
          <w:lang w:val="sq-AL"/>
        </w:rPr>
        <w:t>Neni 5</w:t>
      </w:r>
    </w:p>
    <w:p w:rsidR="00FD0B89" w:rsidRPr="007A5DC6" w:rsidRDefault="00FD0B89" w:rsidP="00FD0B89">
      <w:pPr>
        <w:pStyle w:val="NeniTitull"/>
        <w:rPr>
          <w:lang w:val="sq-AL"/>
        </w:rPr>
      </w:pPr>
      <w:r w:rsidRPr="007A5DC6">
        <w:rPr>
          <w:lang w:val="sq-AL"/>
        </w:rPr>
        <w:t>Informacioni epidemiologjik</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1.  Drejtoria veterinare pranë MBZHRAU transmeton informacionin rreth vatrave të sëmundjes  </w:t>
      </w:r>
      <w:r>
        <w:rPr>
          <w:rFonts w:ascii="Garamond" w:hAnsi="Garamond"/>
          <w:sz w:val="24"/>
          <w:szCs w:val="24"/>
          <w:lang w:val="sq-AL"/>
        </w:rPr>
        <w:t>“Gjuha Blu”</w:t>
      </w:r>
      <w:r w:rsidRPr="007A5DC6">
        <w:rPr>
          <w:rFonts w:ascii="Garamond" w:hAnsi="Garamond"/>
          <w:sz w:val="24"/>
          <w:szCs w:val="24"/>
          <w:lang w:val="sq-AL"/>
        </w:rPr>
        <w:t xml:space="preserve">, në sistemin BT-net. Informacioni i mësipërm duhet të përmbajë të dhëna rreth zbatimit të programeve të monitorimit dhe </w:t>
      </w:r>
      <w:proofErr w:type="spellStart"/>
      <w:r w:rsidRPr="007A5DC6">
        <w:rPr>
          <w:rFonts w:ascii="Garamond" w:hAnsi="Garamond"/>
          <w:sz w:val="24"/>
          <w:szCs w:val="24"/>
          <w:lang w:val="sq-AL"/>
        </w:rPr>
        <w:t>survejancës</w:t>
      </w:r>
      <w:proofErr w:type="spellEnd"/>
      <w:r w:rsidRPr="007A5DC6">
        <w:rPr>
          <w:rFonts w:ascii="Garamond" w:hAnsi="Garamond"/>
          <w:sz w:val="24"/>
          <w:szCs w:val="24"/>
          <w:lang w:val="sq-AL"/>
        </w:rPr>
        <w:t xml:space="preserve"> si më poshtë:</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a) raport mujor i transmetuar jo më vonë se 1 muaj pas mbarimit të muajit raportues, i cili duhet të përmbajë të paktën:</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i) të dhëna rreth kafshëve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ii) të dhëna entomologjike nga programet e monitorimit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që janë në zbatim e sipër në zonat e kufizuara.</w:t>
      </w:r>
    </w:p>
    <w:p w:rsidR="00FD0B89" w:rsidRPr="007A5DC6" w:rsidRDefault="00FD0B89" w:rsidP="00FD0B89">
      <w:pPr>
        <w:spacing w:after="0" w:line="240" w:lineRule="auto"/>
        <w:rPr>
          <w:rFonts w:ascii="Garamond" w:hAnsi="Garamond"/>
          <w:sz w:val="24"/>
          <w:szCs w:val="24"/>
          <w:lang w:val="sq-AL"/>
        </w:rPr>
      </w:pPr>
      <w:r>
        <w:rPr>
          <w:rFonts w:ascii="Garamond" w:hAnsi="Garamond"/>
          <w:sz w:val="24"/>
          <w:szCs w:val="24"/>
          <w:lang w:val="sq-AL"/>
        </w:rPr>
        <w:t>b) një raport  progresiv</w:t>
      </w:r>
      <w:r w:rsidRPr="007A5DC6">
        <w:rPr>
          <w:rFonts w:ascii="Garamond" w:hAnsi="Garamond"/>
          <w:sz w:val="24"/>
          <w:szCs w:val="24"/>
          <w:lang w:val="sq-AL"/>
        </w:rPr>
        <w:t xml:space="preserve"> 6-mujor dhe që raportohet çdo vit deri më datë 31 korrik. Ky  raport  duhet të përmbajë të paktën:</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i) të dhëna rreth programeve të </w:t>
      </w:r>
      <w:proofErr w:type="spellStart"/>
      <w:r w:rsidRPr="007A5DC6">
        <w:rPr>
          <w:rFonts w:ascii="Garamond" w:hAnsi="Garamond"/>
          <w:sz w:val="24"/>
          <w:szCs w:val="24"/>
          <w:lang w:val="sq-AL"/>
        </w:rPr>
        <w:t>survejancës</w:t>
      </w:r>
      <w:proofErr w:type="spellEnd"/>
      <w:r w:rsidRPr="007A5DC6">
        <w:rPr>
          <w:rFonts w:ascii="Garamond" w:hAnsi="Garamond"/>
          <w:sz w:val="24"/>
          <w:szCs w:val="24"/>
          <w:lang w:val="sq-AL"/>
        </w:rPr>
        <w:t xml:space="preserve"> në zbatim e si</w:t>
      </w:r>
      <w:r>
        <w:rPr>
          <w:rFonts w:ascii="Garamond" w:hAnsi="Garamond"/>
          <w:sz w:val="24"/>
          <w:szCs w:val="24"/>
          <w:lang w:val="sq-AL"/>
        </w:rPr>
        <w:t>për jashtë zonave të kufizuara;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lastRenderedPageBreak/>
        <w:t>ii) të dhëna rreth vaksinimit të kafshëve të zonave të kufizuara.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c) raport vjetor që raportohet deri më 30 prill të vitit në vazhdim, i cili duhet të përmbajë informacionin e përmendur në pikat </w:t>
      </w:r>
      <w:r>
        <w:rPr>
          <w:rFonts w:ascii="Garamond" w:hAnsi="Garamond"/>
          <w:sz w:val="24"/>
          <w:szCs w:val="24"/>
          <w:lang w:val="sq-AL"/>
        </w:rPr>
        <w:t>“</w:t>
      </w:r>
      <w:r w:rsidRPr="007A5DC6">
        <w:rPr>
          <w:rFonts w:ascii="Garamond" w:hAnsi="Garamond"/>
          <w:sz w:val="24"/>
          <w:szCs w:val="24"/>
          <w:lang w:val="sq-AL"/>
        </w:rPr>
        <w:t>b</w:t>
      </w:r>
      <w:r>
        <w:rPr>
          <w:rFonts w:ascii="Garamond" w:hAnsi="Garamond"/>
          <w:sz w:val="24"/>
          <w:szCs w:val="24"/>
          <w:lang w:val="sq-AL"/>
        </w:rPr>
        <w:t>”</w:t>
      </w:r>
      <w:r w:rsidRPr="007A5DC6">
        <w:rPr>
          <w:rFonts w:ascii="Garamond" w:hAnsi="Garamond"/>
          <w:sz w:val="24"/>
          <w:szCs w:val="24"/>
          <w:lang w:val="sq-AL"/>
        </w:rPr>
        <w:t xml:space="preserve"> (i) dhe (ii) të vitit të mëparshëm.</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2. Informacioni të transmetohet në sistemin BT-Net.</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Titull-Titull"/>
        <w:rPr>
          <w:lang w:val="sq-AL"/>
        </w:rPr>
      </w:pPr>
      <w:r w:rsidRPr="007A5DC6">
        <w:rPr>
          <w:lang w:val="sq-AL"/>
        </w:rPr>
        <w:t>KAPITULLI 3</w:t>
      </w:r>
    </w:p>
    <w:p w:rsidR="00FD0B89" w:rsidRPr="007A5DC6" w:rsidRDefault="00FD0B89" w:rsidP="00FD0B89">
      <w:pPr>
        <w:pStyle w:val="Titull-Titull"/>
        <w:rPr>
          <w:lang w:val="sq-AL"/>
        </w:rPr>
      </w:pPr>
      <w:r w:rsidRPr="007A5DC6">
        <w:rPr>
          <w:lang w:val="sq-AL"/>
        </w:rPr>
        <w:t>KUFIZIME NË LËVIZJET E KAFSHËVE, SPERMËS, OVULAVE DHE EMBRIONEVE TË TYRE</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NeniNr"/>
        <w:rPr>
          <w:lang w:val="sq-AL"/>
        </w:rPr>
      </w:pPr>
      <w:r w:rsidRPr="007A5DC6">
        <w:rPr>
          <w:lang w:val="sq-AL"/>
        </w:rPr>
        <w:t>Neni 6</w:t>
      </w:r>
    </w:p>
    <w:p w:rsidR="00FD0B89" w:rsidRPr="007A5DC6" w:rsidRDefault="00FD0B89" w:rsidP="00FD0B89">
      <w:pPr>
        <w:pStyle w:val="NeniTitull"/>
        <w:rPr>
          <w:lang w:val="sq-AL"/>
        </w:rPr>
      </w:pPr>
      <w:r w:rsidRPr="007A5DC6">
        <w:rPr>
          <w:lang w:val="sq-AL"/>
        </w:rPr>
        <w:t>Zonat e kufizuara</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1.  Para marrjes së ndonjë vendimi  për lirimin  e zonave epidemiologjike të kufizuara të ndodhura në një zonë të cakt</w:t>
      </w:r>
      <w:r>
        <w:rPr>
          <w:rFonts w:ascii="Garamond" w:hAnsi="Garamond"/>
          <w:sz w:val="24"/>
          <w:szCs w:val="24"/>
          <w:lang w:val="sq-AL"/>
        </w:rPr>
        <w:t xml:space="preserve">uar epidemiologjike,  Drejtoria </w:t>
      </w:r>
      <w:r w:rsidRPr="007A5DC6">
        <w:rPr>
          <w:rFonts w:ascii="Garamond" w:hAnsi="Garamond"/>
          <w:sz w:val="24"/>
          <w:szCs w:val="24"/>
          <w:lang w:val="sq-AL"/>
        </w:rPr>
        <w:t xml:space="preserve">Veterinare informon Komisionin Evropian mbi mungesën e qarkullimit të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në këtë zonë gjatë një periudhe 2-vjeçare pas zbatimit të programit të kontrollit të kësaj sëmundjeje.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2. Shërbimi veterinar harton një listë të zonave të kufizuara të rinovuar. Lista i bëhet e njohur shteteve të tjera anëtare si dhe publikut.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Lista duhet të përmbajë jo vetëm zonat e kufizuara por edhe informacion mbi </w:t>
      </w:r>
      <w:proofErr w:type="spellStart"/>
      <w:r w:rsidRPr="007A5DC6">
        <w:rPr>
          <w:rFonts w:ascii="Garamond" w:hAnsi="Garamond"/>
          <w:sz w:val="24"/>
          <w:szCs w:val="24"/>
          <w:lang w:val="sq-AL"/>
        </w:rPr>
        <w:t>serotipin</w:t>
      </w:r>
      <w:proofErr w:type="spellEnd"/>
      <w:r w:rsidRPr="007A5DC6">
        <w:rPr>
          <w:rFonts w:ascii="Garamond" w:hAnsi="Garamond"/>
          <w:sz w:val="24"/>
          <w:szCs w:val="24"/>
          <w:lang w:val="sq-AL"/>
        </w:rPr>
        <w:t xml:space="preserve"> e virusit  qarkullues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gjë e cila bën të mundur identifikimin e zonave të kufizuara edhe në shtete të tjera ku qarkullon  po ai </w:t>
      </w:r>
      <w:proofErr w:type="spellStart"/>
      <w:r w:rsidRPr="007A5DC6">
        <w:rPr>
          <w:rFonts w:ascii="Garamond" w:hAnsi="Garamond"/>
          <w:sz w:val="24"/>
          <w:szCs w:val="24"/>
          <w:lang w:val="sq-AL"/>
        </w:rPr>
        <w:t>serotip</w:t>
      </w:r>
      <w:proofErr w:type="spellEnd"/>
      <w:r w:rsidRPr="007A5DC6">
        <w:rPr>
          <w:rFonts w:ascii="Garamond" w:hAnsi="Garamond"/>
          <w:sz w:val="24"/>
          <w:szCs w:val="24"/>
          <w:lang w:val="sq-AL"/>
        </w:rPr>
        <w:t>, virusi shkaktar i kësaj sëmundjeje.</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NeniNr"/>
        <w:rPr>
          <w:lang w:val="sq-AL"/>
        </w:rPr>
      </w:pPr>
      <w:r w:rsidRPr="007A5DC6">
        <w:rPr>
          <w:lang w:val="sq-AL"/>
        </w:rPr>
        <w:t>Neni 7</w:t>
      </w:r>
    </w:p>
    <w:p w:rsidR="00FD0B89" w:rsidRPr="007A5DC6" w:rsidRDefault="00FD0B89" w:rsidP="00FD0B89">
      <w:pPr>
        <w:pStyle w:val="NeniTitull"/>
        <w:rPr>
          <w:lang w:val="sq-AL"/>
        </w:rPr>
      </w:pPr>
      <w:r w:rsidRPr="007A5DC6">
        <w:rPr>
          <w:lang w:val="sq-AL"/>
        </w:rPr>
        <w:t>Kushtet e lëvizjes së kafshëve brenda zonës së kufizuar</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1.  Lëvizjet e kafshëve brenda së njëjtës zonë të kufizuar ku qarkullon i njëjti </w:t>
      </w:r>
      <w:proofErr w:type="spellStart"/>
      <w:r w:rsidRPr="007A5DC6">
        <w:rPr>
          <w:rFonts w:ascii="Garamond" w:hAnsi="Garamond"/>
          <w:sz w:val="24"/>
          <w:szCs w:val="24"/>
          <w:lang w:val="sq-AL"/>
        </w:rPr>
        <w:t>serotip</w:t>
      </w:r>
      <w:proofErr w:type="spellEnd"/>
      <w:r w:rsidRPr="007A5DC6">
        <w:rPr>
          <w:rFonts w:ascii="Garamond" w:hAnsi="Garamond"/>
          <w:sz w:val="24"/>
          <w:szCs w:val="24"/>
          <w:lang w:val="sq-AL"/>
        </w:rPr>
        <w:t xml:space="preserve">  apo </w:t>
      </w:r>
      <w:proofErr w:type="spellStart"/>
      <w:r w:rsidRPr="007A5DC6">
        <w:rPr>
          <w:rFonts w:ascii="Garamond" w:hAnsi="Garamond"/>
          <w:sz w:val="24"/>
          <w:szCs w:val="24"/>
          <w:lang w:val="sq-AL"/>
        </w:rPr>
        <w:t>serotipe</w:t>
      </w:r>
      <w:proofErr w:type="spellEnd"/>
      <w:r w:rsidRPr="007A5DC6">
        <w:rPr>
          <w:rFonts w:ascii="Garamond" w:hAnsi="Garamond"/>
          <w:sz w:val="24"/>
          <w:szCs w:val="24"/>
          <w:lang w:val="sq-AL"/>
        </w:rPr>
        <w:t xml:space="preserve"> virusi, duhet të lejohet nga autoriteti i kompetent i veterinarisë me kusht që kafshët që do të lëvizin nuk paraqesin shenja klinike të sëmundjes </w:t>
      </w:r>
      <w:r>
        <w:rPr>
          <w:rFonts w:ascii="Garamond" w:hAnsi="Garamond"/>
          <w:sz w:val="24"/>
          <w:szCs w:val="24"/>
          <w:lang w:val="sq-AL"/>
        </w:rPr>
        <w:t>“Gjuha Blu”</w:t>
      </w:r>
      <w:r w:rsidRPr="007A5DC6">
        <w:rPr>
          <w:rFonts w:ascii="Garamond" w:hAnsi="Garamond"/>
          <w:sz w:val="24"/>
          <w:szCs w:val="24"/>
          <w:lang w:val="sq-AL"/>
        </w:rPr>
        <w:t xml:space="preserve"> ditën e transportimit.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2. Megjithatë lëvizjet e kafshëve nga një zonë e mbrojtur në një zonë kontrolli, mund të lejohet vetëm kur: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a) kafshët plotësojnë kushtet e përcaktuara në aneksin III;</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kafshët japin garanci shëndetësore bazuar në rezultate pozitive të analizës së riskut,  si dhe të masave të marra kundër përhapjes së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dhe masat mbrojtëse kundër vektorëve; Garancia kërkohet nga autoriteti kompetent i veterinarisë i vendit të origjinës dhe e miratuar nga vendi i </w:t>
      </w:r>
      <w:proofErr w:type="spellStart"/>
      <w:r w:rsidRPr="007A5DC6">
        <w:rPr>
          <w:rFonts w:ascii="Garamond" w:hAnsi="Garamond"/>
          <w:sz w:val="24"/>
          <w:szCs w:val="24"/>
          <w:lang w:val="sq-AL"/>
        </w:rPr>
        <w:t>destinacionit</w:t>
      </w:r>
      <w:proofErr w:type="spellEnd"/>
      <w:r w:rsidRPr="007A5DC6">
        <w:rPr>
          <w:rFonts w:ascii="Garamond" w:hAnsi="Garamond"/>
          <w:sz w:val="24"/>
          <w:szCs w:val="24"/>
          <w:lang w:val="sq-AL"/>
        </w:rPr>
        <w:t xml:space="preserve"> para lëvizjes së kafshëve.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c) kafshët shkojnë për therje të menjëhershme.</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NeniNr"/>
        <w:rPr>
          <w:lang w:val="sq-AL"/>
        </w:rPr>
      </w:pPr>
      <w:r w:rsidRPr="007A5DC6">
        <w:rPr>
          <w:lang w:val="sq-AL"/>
        </w:rPr>
        <w:t>Neni 8</w:t>
      </w:r>
    </w:p>
    <w:p w:rsidR="00FD0B89" w:rsidRPr="007A5DC6" w:rsidRDefault="00FD0B89" w:rsidP="00FD0B89">
      <w:pPr>
        <w:pStyle w:val="NeniTitull"/>
        <w:rPr>
          <w:lang w:val="sq-AL"/>
        </w:rPr>
      </w:pPr>
      <w:r w:rsidRPr="007A5DC6">
        <w:rPr>
          <w:lang w:val="sq-AL"/>
        </w:rPr>
        <w:t>Kushtet e përjashtimit nga bllokimi, sipas rregullores së miratuar me urdhër nr. 16, datë 15.01.2007, “Mbi masat specifike të kontrollit të sëmundjes së Gjuhës Blu (</w:t>
      </w:r>
      <w:proofErr w:type="spellStart"/>
      <w:r w:rsidRPr="007A5DC6">
        <w:rPr>
          <w:lang w:val="sq-AL"/>
        </w:rPr>
        <w:t>bluetongue</w:t>
      </w:r>
      <w:proofErr w:type="spellEnd"/>
      <w:r w:rsidRPr="007A5DC6">
        <w:rPr>
          <w:lang w:val="sq-AL"/>
        </w:rPr>
        <w:t>)”</w:t>
      </w:r>
    </w:p>
    <w:p w:rsidR="00FD0B89" w:rsidRPr="007A5DC6" w:rsidRDefault="00FD0B89" w:rsidP="00FD0B89">
      <w:pPr>
        <w:pStyle w:val="NeniTitull"/>
        <w:rPr>
          <w:sz w:val="1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1.  Lëvizjet e kafshëve, materialit të tyre biologjik, </w:t>
      </w:r>
      <w:proofErr w:type="spellStart"/>
      <w:r w:rsidRPr="007A5DC6">
        <w:rPr>
          <w:rFonts w:ascii="Garamond" w:hAnsi="Garamond"/>
          <w:sz w:val="24"/>
          <w:szCs w:val="24"/>
          <w:lang w:val="sq-AL"/>
        </w:rPr>
        <w:t>ovulave</w:t>
      </w:r>
      <w:proofErr w:type="spellEnd"/>
      <w:r w:rsidRPr="007A5DC6">
        <w:rPr>
          <w:rFonts w:ascii="Garamond" w:hAnsi="Garamond"/>
          <w:sz w:val="24"/>
          <w:szCs w:val="24"/>
          <w:lang w:val="sq-AL"/>
        </w:rPr>
        <w:t xml:space="preserve"> dhe embrioneve nga një fermë apo qendër e marrjes apo magazinimit të materialit biologjik  nga  një zonë të kufizuar për në një fermë tjetër apo qendër të marrjes apo magazinimit të materialit biologjik,  janë të ndaluara me kusht që kafshët, materiali i tyre biologjik, </w:t>
      </w:r>
      <w:proofErr w:type="spellStart"/>
      <w:r w:rsidRPr="007A5DC6">
        <w:rPr>
          <w:rFonts w:ascii="Garamond" w:hAnsi="Garamond"/>
          <w:sz w:val="24"/>
          <w:szCs w:val="24"/>
          <w:lang w:val="sq-AL"/>
        </w:rPr>
        <w:t>ovulat</w:t>
      </w:r>
      <w:proofErr w:type="spellEnd"/>
      <w:r w:rsidRPr="007A5DC6">
        <w:rPr>
          <w:rFonts w:ascii="Garamond" w:hAnsi="Garamond"/>
          <w:sz w:val="24"/>
          <w:szCs w:val="24"/>
          <w:lang w:val="sq-AL"/>
        </w:rPr>
        <w:t xml:space="preserve"> dhe embrionet të plotësojnë:</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a) kushtet  e vendosura në aneksin III të kësaj rregulloreje; ose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të jepen garanci shëndetësore për kafshët pas një rezultati pozitiv të vlerësimit të rrezikut nga masat e marra kundër përhapjes së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si dhe masat e marra kundër vektorëve. Këto garanci kërkohen para lëvizjes së kafshëve nga autoriteti kompetent i veterinarisë i vendit të origjinës, si dhe duhet të miratohen nga autoriteti kompetent i vendit të </w:t>
      </w:r>
      <w:proofErr w:type="spellStart"/>
      <w:r w:rsidRPr="007A5DC6">
        <w:rPr>
          <w:rFonts w:ascii="Garamond" w:hAnsi="Garamond"/>
          <w:sz w:val="24"/>
          <w:szCs w:val="24"/>
          <w:lang w:val="sq-AL"/>
        </w:rPr>
        <w:t>destinacionit</w:t>
      </w:r>
      <w:proofErr w:type="spellEnd"/>
      <w:r w:rsidRPr="007A5DC6">
        <w:rPr>
          <w:rFonts w:ascii="Garamond" w:hAnsi="Garamond"/>
          <w:sz w:val="24"/>
          <w:szCs w:val="24"/>
          <w:lang w:val="sq-AL"/>
        </w:rPr>
        <w:t xml:space="preserve">. </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lastRenderedPageBreak/>
        <w:t xml:space="preserve">c) tek vendi i </w:t>
      </w:r>
      <w:proofErr w:type="spellStart"/>
      <w:r w:rsidRPr="007A5DC6">
        <w:rPr>
          <w:rFonts w:ascii="Garamond" w:hAnsi="Garamond"/>
          <w:sz w:val="24"/>
          <w:szCs w:val="24"/>
          <w:lang w:val="sq-AL"/>
        </w:rPr>
        <w:t>destinacionit</w:t>
      </w:r>
      <w:proofErr w:type="spellEnd"/>
      <w:r w:rsidRPr="007A5DC6">
        <w:rPr>
          <w:rFonts w:ascii="Garamond" w:hAnsi="Garamond"/>
          <w:sz w:val="24"/>
          <w:szCs w:val="24"/>
          <w:lang w:val="sq-AL"/>
        </w:rPr>
        <w:t xml:space="preserve">,  kafshët të lëvizin sipas një procedure të përcaktuar dhe nën kontrollin e autoritetit kompetent dhe të sigurohet që kafshët, materiali i tyre biologjik, </w:t>
      </w:r>
      <w:proofErr w:type="spellStart"/>
      <w:r w:rsidRPr="007A5DC6">
        <w:rPr>
          <w:rFonts w:ascii="Garamond" w:hAnsi="Garamond"/>
          <w:sz w:val="24"/>
          <w:szCs w:val="24"/>
          <w:lang w:val="sq-AL"/>
        </w:rPr>
        <w:t>ovulat</w:t>
      </w:r>
      <w:proofErr w:type="spellEnd"/>
      <w:r w:rsidRPr="007A5DC6">
        <w:rPr>
          <w:rFonts w:ascii="Garamond" w:hAnsi="Garamond"/>
          <w:sz w:val="24"/>
          <w:szCs w:val="24"/>
          <w:lang w:val="sq-AL"/>
        </w:rPr>
        <w:t xml:space="preserve"> dhe embrionet të lëvizin sipas kushteve të  përcaktuara në paragrafin 1(b) dhe që nuk shkojnë në një vend tjetër në qoftë se nuk plotësojnë  edhe kushtet e</w:t>
      </w:r>
      <w:r>
        <w:rPr>
          <w:rFonts w:ascii="Garamond" w:hAnsi="Garamond"/>
          <w:sz w:val="24"/>
          <w:szCs w:val="24"/>
          <w:lang w:val="sq-AL"/>
        </w:rPr>
        <w:t xml:space="preserve"> përcaktuara në paragrafin 1(a)</w:t>
      </w:r>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2. Lëvizjet e kafshëve nga një fermë që ndodhet në një zonë të kufizuar për therje të menjëhershme janë të ndaluara, me kusht që:</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a) në fermën e origjinës të mos ketë raste për një periudhë të paktën 30 ditë para datës së nisjes së kafshëve;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b) kafshët të transportohen nën kontrollin zyrtar direkt për në thertore për therje brenda 24 orëve pas mbërritjes në thertoren ku do të theren;</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c) autoriteti kompetent i vendit të dërgimit lajmëron të paktën 48 orë më parë autoritetin kompetent të vendit të </w:t>
      </w:r>
      <w:proofErr w:type="spellStart"/>
      <w:r w:rsidRPr="007A5DC6">
        <w:rPr>
          <w:rFonts w:ascii="Garamond" w:hAnsi="Garamond"/>
          <w:sz w:val="24"/>
          <w:szCs w:val="24"/>
          <w:lang w:val="sq-AL"/>
        </w:rPr>
        <w:t>destinacionit</w:t>
      </w:r>
      <w:proofErr w:type="spellEnd"/>
      <w:r w:rsidRPr="007A5DC6">
        <w:rPr>
          <w:rFonts w:ascii="Garamond" w:hAnsi="Garamond"/>
          <w:sz w:val="24"/>
          <w:szCs w:val="24"/>
          <w:lang w:val="sq-AL"/>
        </w:rPr>
        <w:t xml:space="preserve"> për lëvizjen e kafshëve</w:t>
      </w:r>
      <w:r>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3. Pavarësisht paragrafit 2</w:t>
      </w:r>
      <w:r>
        <w:rPr>
          <w:rFonts w:ascii="Garamond" w:hAnsi="Garamond"/>
          <w:sz w:val="24"/>
          <w:szCs w:val="24"/>
          <w:lang w:val="sq-AL"/>
        </w:rPr>
        <w:t>“</w:t>
      </w:r>
      <w:r w:rsidRPr="007A5DC6">
        <w:rPr>
          <w:rFonts w:ascii="Garamond" w:hAnsi="Garamond"/>
          <w:sz w:val="24"/>
          <w:szCs w:val="24"/>
          <w:lang w:val="sq-AL"/>
        </w:rPr>
        <w:t>b</w:t>
      </w:r>
      <w:r>
        <w:rPr>
          <w:rFonts w:ascii="Garamond" w:hAnsi="Garamond"/>
          <w:sz w:val="24"/>
          <w:szCs w:val="24"/>
          <w:lang w:val="sq-AL"/>
        </w:rPr>
        <w:t>”</w:t>
      </w:r>
      <w:r w:rsidRPr="007A5DC6">
        <w:rPr>
          <w:rFonts w:ascii="Garamond" w:hAnsi="Garamond"/>
          <w:sz w:val="24"/>
          <w:szCs w:val="24"/>
          <w:lang w:val="sq-AL"/>
        </w:rPr>
        <w:t>, autoriteti kompe</w:t>
      </w:r>
      <w:r>
        <w:rPr>
          <w:rFonts w:ascii="Garamond" w:hAnsi="Garamond"/>
          <w:sz w:val="24"/>
          <w:szCs w:val="24"/>
          <w:lang w:val="sq-AL"/>
        </w:rPr>
        <w:t xml:space="preserve">tent i vendit të </w:t>
      </w:r>
      <w:proofErr w:type="spellStart"/>
      <w:r>
        <w:rPr>
          <w:rFonts w:ascii="Garamond" w:hAnsi="Garamond"/>
          <w:sz w:val="24"/>
          <w:szCs w:val="24"/>
          <w:lang w:val="sq-AL"/>
        </w:rPr>
        <w:t>destinacionit</w:t>
      </w:r>
      <w:proofErr w:type="spellEnd"/>
      <w:r>
        <w:rPr>
          <w:rFonts w:ascii="Garamond" w:hAnsi="Garamond"/>
          <w:sz w:val="24"/>
          <w:szCs w:val="24"/>
          <w:lang w:val="sq-AL"/>
        </w:rPr>
        <w:t>,</w:t>
      </w:r>
      <w:r w:rsidRPr="007A5DC6">
        <w:rPr>
          <w:rFonts w:ascii="Garamond" w:hAnsi="Garamond"/>
          <w:sz w:val="24"/>
          <w:szCs w:val="24"/>
          <w:lang w:val="sq-AL"/>
        </w:rPr>
        <w:t xml:space="preserve"> mund t’i kërkojë bazuar në vlerësimin e riskut autoritetit kompetent të vendit të origjinës, rrugën që do të ndjekë ngarkesa me kafshë për në thertoren e caktuar më parë.</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Thertorja  e përmendur më sipër duhet të identifikohet bazuar në vlerësimin e riskut që bëhet sipas kritereve të vendosura në aneksin IV.</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NeniNr"/>
        <w:rPr>
          <w:lang w:val="sq-AL"/>
        </w:rPr>
      </w:pPr>
      <w:r w:rsidRPr="007A5DC6">
        <w:rPr>
          <w:lang w:val="sq-AL"/>
        </w:rPr>
        <w:t>Neni 9</w:t>
      </w:r>
    </w:p>
    <w:p w:rsidR="00FD0B89" w:rsidRPr="007A5DC6" w:rsidRDefault="00FD0B89" w:rsidP="00FD0B89">
      <w:pPr>
        <w:pStyle w:val="NeniTitull"/>
        <w:rPr>
          <w:lang w:val="sq-AL"/>
        </w:rPr>
      </w:pPr>
      <w:r w:rsidRPr="007A5DC6">
        <w:rPr>
          <w:lang w:val="sq-AL"/>
        </w:rPr>
        <w:t xml:space="preserve">Kushte të tjera për </w:t>
      </w:r>
      <w:proofErr w:type="spellStart"/>
      <w:r w:rsidRPr="007A5DC6">
        <w:rPr>
          <w:lang w:val="sq-AL"/>
        </w:rPr>
        <w:t>tranzitimin</w:t>
      </w:r>
      <w:proofErr w:type="spellEnd"/>
      <w:r w:rsidRPr="007A5DC6">
        <w:rPr>
          <w:lang w:val="sq-AL"/>
        </w:rPr>
        <w:t xml:space="preserve"> e kafshëve</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proofErr w:type="spellStart"/>
      <w:r w:rsidRPr="007A5DC6">
        <w:rPr>
          <w:rFonts w:ascii="Garamond" w:hAnsi="Garamond"/>
          <w:sz w:val="24"/>
          <w:szCs w:val="24"/>
          <w:lang w:val="sq-AL"/>
        </w:rPr>
        <w:t>Tranzitimi</w:t>
      </w:r>
      <w:proofErr w:type="spellEnd"/>
      <w:r w:rsidRPr="007A5DC6">
        <w:rPr>
          <w:rFonts w:ascii="Garamond" w:hAnsi="Garamond"/>
          <w:sz w:val="24"/>
          <w:szCs w:val="24"/>
          <w:lang w:val="sq-AL"/>
        </w:rPr>
        <w:t xml:space="preserve"> i kafshëve lejohet nga autoriteti kompetent</w:t>
      </w:r>
      <w:r>
        <w:rPr>
          <w:rFonts w:ascii="Garamond" w:hAnsi="Garamond"/>
          <w:sz w:val="24"/>
          <w:szCs w:val="24"/>
          <w:lang w:val="sq-AL"/>
        </w:rPr>
        <w:t>,</w:t>
      </w:r>
      <w:r w:rsidRPr="007A5DC6">
        <w:rPr>
          <w:rFonts w:ascii="Garamond" w:hAnsi="Garamond"/>
          <w:sz w:val="24"/>
          <w:szCs w:val="24"/>
          <w:lang w:val="sq-AL"/>
        </w:rPr>
        <w:t xml:space="preserve"> me kusht që:</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1. Mjetet e transportimit të kafshëve që lëvizin nga zona e kufizuar të jenë të dezinfektuara me </w:t>
      </w:r>
      <w:proofErr w:type="spellStart"/>
      <w:r w:rsidRPr="007A5DC6">
        <w:rPr>
          <w:rFonts w:ascii="Garamond" w:hAnsi="Garamond"/>
          <w:sz w:val="24"/>
          <w:szCs w:val="24"/>
          <w:lang w:val="sq-AL"/>
        </w:rPr>
        <w:t>dezinfektantë</w:t>
      </w:r>
      <w:proofErr w:type="spellEnd"/>
      <w:r w:rsidRPr="007A5DC6">
        <w:rPr>
          <w:rFonts w:ascii="Garamond" w:hAnsi="Garamond"/>
          <w:sz w:val="24"/>
          <w:szCs w:val="24"/>
          <w:lang w:val="sq-AL"/>
        </w:rPr>
        <w:t xml:space="preserve"> të autorizuar dhe në çdo rast të dezinfektohen para se të dalin nga zona e kufizuar në vendin e ngarkimit.</w:t>
      </w:r>
    </w:p>
    <w:p w:rsidR="00FD0B89" w:rsidRPr="007A5DC6" w:rsidRDefault="00FD0B89" w:rsidP="00FD0B89">
      <w:pPr>
        <w:spacing w:after="0" w:line="240" w:lineRule="auto"/>
        <w:rPr>
          <w:rFonts w:ascii="Garamond" w:hAnsi="Garamond"/>
          <w:sz w:val="16"/>
          <w:szCs w:val="24"/>
          <w:lang w:val="sq-AL"/>
        </w:rPr>
      </w:pPr>
    </w:p>
    <w:p w:rsidR="00FD0B89" w:rsidRPr="007A5DC6" w:rsidRDefault="00FD0B89" w:rsidP="00FD0B89">
      <w:pPr>
        <w:pStyle w:val="NeniNr"/>
        <w:rPr>
          <w:lang w:val="sq-AL"/>
        </w:rPr>
      </w:pPr>
      <w:r w:rsidRPr="007A5DC6">
        <w:rPr>
          <w:lang w:val="sq-AL"/>
        </w:rPr>
        <w:t>Neni 10</w:t>
      </w:r>
    </w:p>
    <w:p w:rsidR="00FD0B89" w:rsidRPr="007A5DC6" w:rsidRDefault="00FD0B89" w:rsidP="00FD0B89">
      <w:pPr>
        <w:pStyle w:val="NeniTitull"/>
        <w:rPr>
          <w:lang w:val="sq-AL"/>
        </w:rPr>
      </w:pPr>
      <w:r w:rsidRPr="007A5DC6">
        <w:rPr>
          <w:lang w:val="sq-AL"/>
        </w:rPr>
        <w:t>Hyrja në fuqi</w:t>
      </w:r>
    </w:p>
    <w:p w:rsidR="00FD0B89" w:rsidRPr="00BD1A49"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Kjo rregullore hyn në fuqi me botimin në Fletoren Zyrtare.</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Titull-Titull"/>
        <w:rPr>
          <w:lang w:val="sq-AL"/>
        </w:rPr>
      </w:pPr>
      <w:r w:rsidRPr="007A5DC6">
        <w:rPr>
          <w:lang w:val="sq-AL"/>
        </w:rPr>
        <w:t>ANEKSI I</w:t>
      </w:r>
    </w:p>
    <w:p w:rsidR="00FD0B89" w:rsidRPr="007A5DC6" w:rsidRDefault="00FD0B89" w:rsidP="00FD0B89">
      <w:pPr>
        <w:pStyle w:val="Titull-Titull"/>
        <w:rPr>
          <w:lang w:val="sq-AL"/>
        </w:rPr>
      </w:pPr>
      <w:r w:rsidRPr="007A5DC6">
        <w:rPr>
          <w:lang w:val="sq-AL"/>
        </w:rPr>
        <w:t xml:space="preserve">KËRKESAT MINIMALE TË PROGRAMEVE TË KONTROLLIT E TË SURVEJANCËS SË SËMUNDJES </w:t>
      </w:r>
      <w:r>
        <w:rPr>
          <w:lang w:val="sq-AL"/>
        </w:rPr>
        <w:t>“GJUHA BLU”</w:t>
      </w:r>
    </w:p>
    <w:p w:rsidR="00FD0B89" w:rsidRPr="007A5DC6" w:rsidRDefault="00FD0B89" w:rsidP="00FD0B89">
      <w:pPr>
        <w:pStyle w:val="Titull-Titull"/>
        <w:rPr>
          <w:sz w:val="1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1. Kërkesat minimale të programeve të kontrollit e të </w:t>
      </w:r>
      <w:proofErr w:type="spellStart"/>
      <w:r w:rsidRPr="007A5DC6">
        <w:rPr>
          <w:rFonts w:ascii="Garamond" w:hAnsi="Garamond"/>
          <w:sz w:val="24"/>
          <w:szCs w:val="24"/>
          <w:lang w:val="sq-AL"/>
        </w:rPr>
        <w:t>survejancës</w:t>
      </w:r>
      <w:proofErr w:type="spellEnd"/>
      <w:r w:rsidRPr="007A5DC6">
        <w:rPr>
          <w:rFonts w:ascii="Garamond" w:hAnsi="Garamond"/>
          <w:sz w:val="24"/>
          <w:szCs w:val="24"/>
          <w:lang w:val="sq-AL"/>
        </w:rPr>
        <w:t xml:space="preserve"> së sëmundjes </w:t>
      </w:r>
      <w:r>
        <w:rPr>
          <w:rFonts w:ascii="Garamond" w:hAnsi="Garamond"/>
          <w:sz w:val="24"/>
          <w:szCs w:val="24"/>
          <w:lang w:val="sq-AL"/>
        </w:rPr>
        <w:t>“Gjuha Blu”</w:t>
      </w:r>
      <w:r w:rsidRPr="007A5DC6">
        <w:rPr>
          <w:rFonts w:ascii="Garamond" w:hAnsi="Garamond"/>
          <w:sz w:val="24"/>
          <w:szCs w:val="24"/>
          <w:lang w:val="sq-AL"/>
        </w:rPr>
        <w:t xml:space="preserve"> në zonat e kufizuara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Programet e kontrollit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në zonat e kufizuara duhet të synojnë dhënien e informacionit rreth dinamikës së kësaj sëmundjeje në një zonë që i është nënshtruar tashmë kufizimeve.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Sektori gjeografik i referencës së zonave të kufizuara duhet të jetë 45X45 km (përafërsisht 2000 km katror). Për qëllime monitorimi mund të përdoret edhe termi “rajon”, sipas nenit 2, të  rregullores miratuar me urdhër ministri nr. 255, datë 10.06.2008, “Mbi problemet shëndetësore që prekin tregtinë e gjedhit dhe derrave”.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Programet e kontrollit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duhet të përmbajnë të paktën element</w:t>
      </w:r>
      <w:r>
        <w:rPr>
          <w:rFonts w:ascii="Garamond" w:hAnsi="Garamond"/>
          <w:sz w:val="24"/>
          <w:szCs w:val="24"/>
          <w:lang w:val="sq-AL"/>
        </w:rPr>
        <w:t>et e mëposht</w:t>
      </w:r>
      <w:r w:rsidRPr="007A5DC6">
        <w:rPr>
          <w:rFonts w:ascii="Garamond" w:hAnsi="Garamond"/>
          <w:sz w:val="24"/>
          <w:szCs w:val="24"/>
          <w:lang w:val="sq-AL"/>
        </w:rPr>
        <w:t>m</w:t>
      </w:r>
      <w:r>
        <w:rPr>
          <w:rFonts w:ascii="Garamond" w:hAnsi="Garamond"/>
          <w:sz w:val="24"/>
          <w:szCs w:val="24"/>
          <w:lang w:val="sq-AL"/>
        </w:rPr>
        <w:t>e</w:t>
      </w:r>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Pr>
          <w:rFonts w:ascii="Garamond" w:hAnsi="Garamond"/>
          <w:sz w:val="24"/>
          <w:szCs w:val="24"/>
          <w:lang w:val="sq-AL"/>
        </w:rPr>
        <w:t xml:space="preserve">-1.1 </w:t>
      </w:r>
      <w:r w:rsidRPr="007A5DC6">
        <w:rPr>
          <w:rFonts w:ascii="Garamond" w:hAnsi="Garamond"/>
          <w:sz w:val="24"/>
          <w:szCs w:val="24"/>
          <w:lang w:val="sq-AL"/>
        </w:rPr>
        <w:t xml:space="preserve">Kontrolli </w:t>
      </w:r>
      <w:proofErr w:type="spellStart"/>
      <w:r w:rsidRPr="007A5DC6">
        <w:rPr>
          <w:rFonts w:ascii="Garamond" w:hAnsi="Garamond"/>
          <w:sz w:val="24"/>
          <w:szCs w:val="24"/>
          <w:lang w:val="sq-AL"/>
        </w:rPr>
        <w:t>se</w:t>
      </w:r>
      <w:r>
        <w:rPr>
          <w:rFonts w:ascii="Garamond" w:hAnsi="Garamond"/>
          <w:sz w:val="24"/>
          <w:szCs w:val="24"/>
          <w:lang w:val="sq-AL"/>
        </w:rPr>
        <w:t>rologjik</w:t>
      </w:r>
      <w:proofErr w:type="spellEnd"/>
      <w:r>
        <w:rPr>
          <w:rFonts w:ascii="Garamond" w:hAnsi="Garamond"/>
          <w:sz w:val="24"/>
          <w:szCs w:val="24"/>
          <w:lang w:val="sq-AL"/>
        </w:rPr>
        <w:t xml:space="preserve"> me kafshët </w:t>
      </w:r>
      <w:proofErr w:type="spellStart"/>
      <w:r>
        <w:rPr>
          <w:rFonts w:ascii="Garamond" w:hAnsi="Garamond"/>
          <w:sz w:val="24"/>
          <w:szCs w:val="24"/>
          <w:lang w:val="sq-AL"/>
        </w:rPr>
        <w:t>sentinel</w:t>
      </w:r>
      <w:proofErr w:type="spellEnd"/>
      <w:r>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 Kontrolli </w:t>
      </w:r>
      <w:proofErr w:type="spellStart"/>
      <w:r w:rsidRPr="007A5DC6">
        <w:rPr>
          <w:rFonts w:ascii="Garamond" w:hAnsi="Garamond"/>
          <w:sz w:val="24"/>
          <w:szCs w:val="24"/>
          <w:lang w:val="sq-AL"/>
        </w:rPr>
        <w:t>serologjik</w:t>
      </w:r>
      <w:proofErr w:type="spellEnd"/>
      <w:r w:rsidRPr="007A5DC6">
        <w:rPr>
          <w:rFonts w:ascii="Garamond" w:hAnsi="Garamond"/>
          <w:sz w:val="24"/>
          <w:szCs w:val="24"/>
          <w:lang w:val="sq-AL"/>
        </w:rPr>
        <w:t xml:space="preserve"> me kafshët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është një program vjetor aktiv që ka të bëjë me testimin e kafshëve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për vlerësimin e qarkullimit të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në zonën e kufizimit. Kur është e mundur, si kafshë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përdoren gjedhët.</w:t>
      </w:r>
    </w:p>
    <w:p w:rsidR="00FD0B89" w:rsidRPr="007A5DC6" w:rsidRDefault="00FD0B89" w:rsidP="00FD0B89">
      <w:pPr>
        <w:spacing w:after="0" w:line="240" w:lineRule="auto"/>
        <w:rPr>
          <w:rFonts w:ascii="Garamond" w:hAnsi="Garamond"/>
          <w:sz w:val="24"/>
          <w:szCs w:val="24"/>
          <w:lang w:val="sq-AL"/>
        </w:rPr>
      </w:pPr>
      <w:r>
        <w:rPr>
          <w:rFonts w:ascii="Garamond" w:hAnsi="Garamond"/>
          <w:sz w:val="24"/>
          <w:szCs w:val="24"/>
          <w:lang w:val="sq-AL"/>
        </w:rPr>
        <w:lastRenderedPageBreak/>
        <w:t xml:space="preserve">- </w:t>
      </w:r>
      <w:r w:rsidRPr="007A5DC6">
        <w:rPr>
          <w:rFonts w:ascii="Garamond" w:hAnsi="Garamond"/>
          <w:sz w:val="24"/>
          <w:szCs w:val="24"/>
          <w:lang w:val="sq-AL"/>
        </w:rPr>
        <w:t xml:space="preserve">Kafshët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duhet të rezultojnë pa antitrupa në testet paraprake </w:t>
      </w:r>
      <w:proofErr w:type="spellStart"/>
      <w:r w:rsidRPr="007A5DC6">
        <w:rPr>
          <w:rFonts w:ascii="Garamond" w:hAnsi="Garamond"/>
          <w:sz w:val="24"/>
          <w:szCs w:val="24"/>
          <w:lang w:val="sq-AL"/>
        </w:rPr>
        <w:t>seronegative</w:t>
      </w:r>
      <w:proofErr w:type="spellEnd"/>
      <w:r w:rsidRPr="007A5DC6">
        <w:rPr>
          <w:rFonts w:ascii="Garamond" w:hAnsi="Garamond"/>
          <w:sz w:val="24"/>
          <w:szCs w:val="24"/>
          <w:lang w:val="sq-AL"/>
        </w:rPr>
        <w:t xml:space="preserve">. Kafshët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vendosen në zonat e kufizuara</w:t>
      </w:r>
      <w:r>
        <w:rPr>
          <w:rFonts w:ascii="Garamond" w:hAnsi="Garamond"/>
          <w:sz w:val="24"/>
          <w:szCs w:val="24"/>
          <w:lang w:val="sq-AL"/>
        </w:rPr>
        <w:t>,</w:t>
      </w:r>
      <w:r w:rsidRPr="007A5DC6">
        <w:rPr>
          <w:rFonts w:ascii="Garamond" w:hAnsi="Garamond"/>
          <w:sz w:val="24"/>
          <w:szCs w:val="24"/>
          <w:lang w:val="sq-AL"/>
        </w:rPr>
        <w:t xml:space="preserve"> ku pas vlerësimit të rrezikut entomologjik dhe ekologjik, ka rezultuar se ka prani të vektorëve ose ka </w:t>
      </w:r>
      <w:proofErr w:type="spellStart"/>
      <w:r w:rsidRPr="007A5DC6">
        <w:rPr>
          <w:rFonts w:ascii="Garamond" w:hAnsi="Garamond"/>
          <w:sz w:val="24"/>
          <w:szCs w:val="24"/>
          <w:lang w:val="sq-AL"/>
        </w:rPr>
        <w:t>habitat</w:t>
      </w:r>
      <w:proofErr w:type="spellEnd"/>
      <w:r w:rsidRPr="007A5DC6">
        <w:rPr>
          <w:rFonts w:ascii="Garamond" w:hAnsi="Garamond"/>
          <w:sz w:val="24"/>
          <w:szCs w:val="24"/>
          <w:lang w:val="sq-AL"/>
        </w:rPr>
        <w:t xml:space="preserve"> të përshtatshëm për këta vektorë.</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 Kafshët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duhet të testohen çdo muaj gjatë periudhës kur vektorët janë aktivë. Në mungesë të këtij informacioni, kafshët-</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të testohen të paktën çdo muaj përgjatë gjithë vitit. Frekuenca e testimit mund të përcaktohet edhe duke u bazuar në variacionet sezonale të situatës epidemiologjike gjatë vitit që të përcaktohet fillimi dhe fundi i qarkullimit të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brenda zonës së kufizuar.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-Numri minimal i kafshëve-</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për sektor (zonë) gjeografike duhet të jetë numër përfaqësues dhe i mjaftueshëm me qëllim që të zbulohet </w:t>
      </w:r>
      <w:proofErr w:type="spellStart"/>
      <w:r w:rsidRPr="007A5DC6">
        <w:rPr>
          <w:rFonts w:ascii="Garamond" w:hAnsi="Garamond"/>
          <w:sz w:val="24"/>
          <w:szCs w:val="24"/>
          <w:lang w:val="sq-AL"/>
        </w:rPr>
        <w:t>incidenca</w:t>
      </w:r>
      <w:proofErr w:type="spellEnd"/>
      <w:r w:rsidRPr="007A5DC6">
        <w:rPr>
          <w:rFonts w:ascii="Garamond" w:hAnsi="Garamond"/>
          <w:sz w:val="24"/>
          <w:szCs w:val="24"/>
          <w:lang w:val="sq-AL"/>
        </w:rPr>
        <w:t xml:space="preserve"> mujore e </w:t>
      </w:r>
      <w:proofErr w:type="spellStart"/>
      <w:r w:rsidRPr="007A5DC6">
        <w:rPr>
          <w:rFonts w:ascii="Garamond" w:hAnsi="Garamond"/>
          <w:sz w:val="24"/>
          <w:szCs w:val="24"/>
          <w:lang w:val="sq-AL"/>
        </w:rPr>
        <w:t>serokonversionit</w:t>
      </w:r>
      <w:proofErr w:type="spellEnd"/>
      <w:r w:rsidRPr="007A5DC6">
        <w:rPr>
          <w:rFonts w:ascii="Garamond" w:hAnsi="Garamond"/>
          <w:sz w:val="24"/>
          <w:szCs w:val="24"/>
          <w:lang w:val="sq-AL"/>
        </w:rPr>
        <w:t xml:space="preserve">  prej 2%  me  95%,  besueshmëri në çdo zonë gjeografike.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1.2 Monitorimi entomologjik</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-Monitorimi entomologjik ka të bëjë me një program aktiv të kapjes së vektorëve me rrjeta për të përcaktuar dinamikën e kopulacionit, si dhe mbijetesën e </w:t>
      </w:r>
      <w:proofErr w:type="spellStart"/>
      <w:r>
        <w:rPr>
          <w:rFonts w:ascii="Garamond" w:hAnsi="Garamond"/>
          <w:sz w:val="24"/>
          <w:szCs w:val="24"/>
          <w:lang w:val="sq-AL"/>
        </w:rPr>
        <w:t>k</w:t>
      </w:r>
      <w:r w:rsidRPr="007A5DC6">
        <w:rPr>
          <w:rFonts w:ascii="Garamond" w:hAnsi="Garamond"/>
          <w:sz w:val="24"/>
          <w:szCs w:val="24"/>
          <w:lang w:val="sq-AL"/>
        </w:rPr>
        <w:t>ulikoidëve</w:t>
      </w:r>
      <w:proofErr w:type="spellEnd"/>
      <w:r w:rsidRPr="007A5DC6">
        <w:rPr>
          <w:rFonts w:ascii="Garamond" w:hAnsi="Garamond"/>
          <w:sz w:val="24"/>
          <w:szCs w:val="24"/>
          <w:lang w:val="sq-AL"/>
        </w:rPr>
        <w:t xml:space="preserve"> pas kalimit të dimrit  në mënyrë që të përcaktohet periudha e sezonit  të lirë nga vektorët  në zonat e pastra sezonale nga </w:t>
      </w:r>
      <w:r>
        <w:rPr>
          <w:rFonts w:ascii="Garamond" w:hAnsi="Garamond"/>
          <w:sz w:val="24"/>
          <w:szCs w:val="24"/>
          <w:lang w:val="sq-AL"/>
        </w:rPr>
        <w:t>“Gjuha Blu”</w:t>
      </w:r>
      <w:r w:rsidRPr="007A5DC6">
        <w:rPr>
          <w:rFonts w:ascii="Garamond" w:hAnsi="Garamond"/>
          <w:sz w:val="24"/>
          <w:szCs w:val="24"/>
          <w:lang w:val="sq-AL"/>
        </w:rPr>
        <w:t>, sipas aneksit V.</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z w:val="24"/>
          <w:szCs w:val="24"/>
          <w:lang w:val="sq-AL"/>
        </w:rPr>
        <w:t>-Sipas protokolleve të përcaktuara më parë, përdoren aspiratorë me rrjeta të pajisura me dritë ultraviolet. Rrjetat të  përdoren gjatë natës të  paktën 1 herë në javë gjatë periudhës së vitit e nevojshme për të përcaktuar fillimin dhe mbarimin e periudhës sezonale të pastër nga vek</w:t>
      </w:r>
      <w:r>
        <w:rPr>
          <w:rFonts w:ascii="Garamond" w:hAnsi="Garamond"/>
          <w:sz w:val="24"/>
          <w:szCs w:val="24"/>
          <w:lang w:val="sq-AL"/>
        </w:rPr>
        <w:t>torët. Për çdo zonë gjeografike</w:t>
      </w:r>
      <w:r w:rsidRPr="007A5DC6">
        <w:rPr>
          <w:rFonts w:ascii="Garamond" w:hAnsi="Garamond"/>
          <w:sz w:val="24"/>
          <w:szCs w:val="24"/>
          <w:lang w:val="sq-AL"/>
        </w:rPr>
        <w:t xml:space="preserve"> vendoset një rrjetë për kapjen e vektorëve përgjatë gjithë zonës së kufizuar. Frekuenca e funksionit të rrjetave vendoset sipas ndryshimeve sezonale të </w:t>
      </w:r>
      <w:r w:rsidRPr="007A5DC6">
        <w:rPr>
          <w:rFonts w:ascii="Garamond" w:hAnsi="Garamond"/>
          <w:spacing w:val="-4"/>
          <w:sz w:val="24"/>
          <w:szCs w:val="24"/>
          <w:lang w:val="sq-AL"/>
        </w:rPr>
        <w:t xml:space="preserve">situatës epidemiologjike gjatë vitit që të përcaktohet dinamika e </w:t>
      </w:r>
      <w:proofErr w:type="spellStart"/>
      <w:r w:rsidRPr="007A5DC6">
        <w:rPr>
          <w:rFonts w:ascii="Garamond" w:hAnsi="Garamond"/>
          <w:spacing w:val="-4"/>
          <w:sz w:val="24"/>
          <w:szCs w:val="24"/>
          <w:lang w:val="sq-AL"/>
        </w:rPr>
        <w:t>populacionit</w:t>
      </w:r>
      <w:proofErr w:type="spellEnd"/>
      <w:r w:rsidRPr="007A5DC6">
        <w:rPr>
          <w:rFonts w:ascii="Garamond" w:hAnsi="Garamond"/>
          <w:spacing w:val="-4"/>
          <w:sz w:val="24"/>
          <w:szCs w:val="24"/>
          <w:lang w:val="sq-AL"/>
        </w:rPr>
        <w:t xml:space="preserve"> të </w:t>
      </w:r>
      <w:proofErr w:type="spellStart"/>
      <w:r w:rsidRPr="007A5DC6">
        <w:rPr>
          <w:rFonts w:ascii="Garamond" w:hAnsi="Garamond"/>
          <w:spacing w:val="-4"/>
          <w:sz w:val="24"/>
          <w:szCs w:val="24"/>
          <w:lang w:val="sq-AL"/>
        </w:rPr>
        <w:t>kulikoideve</w:t>
      </w:r>
      <w:proofErr w:type="spellEnd"/>
      <w:r w:rsidRPr="007A5DC6">
        <w:rPr>
          <w:rFonts w:ascii="Garamond" w:hAnsi="Garamond"/>
          <w:spacing w:val="-4"/>
          <w:sz w:val="24"/>
          <w:szCs w:val="24"/>
          <w:lang w:val="sq-AL"/>
        </w:rPr>
        <w:t xml:space="preserve">, si dhe mbijetesa e tyre pas dimrit. Kjo frekuencë rregullohet në bazë të evidencave të 3 viteve të para të veprimit të rrjetave. Një sasi e përshtatshme </w:t>
      </w:r>
      <w:proofErr w:type="spellStart"/>
      <w:r w:rsidRPr="007A5DC6">
        <w:rPr>
          <w:rFonts w:ascii="Garamond" w:hAnsi="Garamond"/>
          <w:spacing w:val="-4"/>
          <w:sz w:val="24"/>
          <w:szCs w:val="24"/>
          <w:lang w:val="sq-AL"/>
        </w:rPr>
        <w:t>kulikoidesh</w:t>
      </w:r>
      <w:proofErr w:type="spellEnd"/>
      <w:r w:rsidRPr="007A5DC6">
        <w:rPr>
          <w:rFonts w:ascii="Garamond" w:hAnsi="Garamond"/>
          <w:spacing w:val="-4"/>
          <w:sz w:val="24"/>
          <w:szCs w:val="24"/>
          <w:lang w:val="sq-AL"/>
        </w:rPr>
        <w:t xml:space="preserve"> (harrjesh) të mbledhura duhet të dërgohet në një laborator të specializuar, i cili është në gjendje të llogaritë sasinë dhe të bëjë identifikimin e tyre.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2. Kërkesat minimale të programeve të </w:t>
      </w:r>
      <w:proofErr w:type="spellStart"/>
      <w:r w:rsidRPr="007A5DC6">
        <w:rPr>
          <w:rFonts w:ascii="Garamond" w:hAnsi="Garamond"/>
          <w:spacing w:val="-4"/>
          <w:sz w:val="24"/>
          <w:szCs w:val="24"/>
          <w:lang w:val="sq-AL"/>
        </w:rPr>
        <w:t>survejancës</w:t>
      </w:r>
      <w:proofErr w:type="spellEnd"/>
      <w:r w:rsidRPr="007A5DC6">
        <w:rPr>
          <w:rFonts w:ascii="Garamond" w:hAnsi="Garamond"/>
          <w:spacing w:val="-4"/>
          <w:sz w:val="24"/>
          <w:szCs w:val="24"/>
          <w:lang w:val="sq-AL"/>
        </w:rPr>
        <w:t xml:space="preserve"> së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 xml:space="preserve"> që zbatohen në vendet anëtare të BE-së, jashtë zonave të kufizuara</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Programet e </w:t>
      </w:r>
      <w:proofErr w:type="spellStart"/>
      <w:r w:rsidRPr="007A5DC6">
        <w:rPr>
          <w:rFonts w:ascii="Garamond" w:hAnsi="Garamond"/>
          <w:spacing w:val="-4"/>
          <w:sz w:val="24"/>
          <w:szCs w:val="24"/>
          <w:lang w:val="sq-AL"/>
        </w:rPr>
        <w:t>survejancës</w:t>
      </w:r>
      <w:proofErr w:type="spellEnd"/>
      <w:r w:rsidRPr="007A5DC6">
        <w:rPr>
          <w:rFonts w:ascii="Garamond" w:hAnsi="Garamond"/>
          <w:spacing w:val="-4"/>
          <w:sz w:val="24"/>
          <w:szCs w:val="24"/>
          <w:lang w:val="sq-AL"/>
        </w:rPr>
        <w:t xml:space="preserve"> së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 xml:space="preserve"> që zbatohen jashtë zonave të kufizuara, duhet të synojnë zbulimin e qarkullimit të virusit në një zonë gjeografike epidemiologjike të pastër nga </w:t>
      </w:r>
      <w:r>
        <w:rPr>
          <w:rFonts w:ascii="Garamond" w:hAnsi="Garamond"/>
          <w:spacing w:val="-4"/>
          <w:sz w:val="24"/>
          <w:szCs w:val="24"/>
          <w:lang w:val="sq-AL"/>
        </w:rPr>
        <w:t>“Gjuha Blu”</w:t>
      </w:r>
      <w:r w:rsidRPr="007A5DC6">
        <w:rPr>
          <w:rFonts w:ascii="Garamond" w:hAnsi="Garamond"/>
          <w:spacing w:val="-4"/>
          <w:sz w:val="24"/>
          <w:szCs w:val="24"/>
          <w:lang w:val="sq-AL"/>
        </w:rPr>
        <w:t>. Këto programe duhet të përfshijnë këto elemente: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2.1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pasive klinike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 Është një sistem formal për zbulimin e rasteve të dyshimta të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 si dhe lajmërimin e shpejtë të këtyre dyshimeve. Pronarët e kafshëve, si dhe veterinerët duhet të raportojnë menjëherë pranë autoritetit kompetent çdo dyshim për këtë sëmundje. Këto dyshime duhen  hetuar menjëherë.</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pasive duhet përforcuar sidomos në fillim të sezonit të aktivitetit të </w:t>
      </w:r>
      <w:proofErr w:type="spellStart"/>
      <w:r w:rsidRPr="007A5DC6">
        <w:rPr>
          <w:rFonts w:ascii="Garamond" w:hAnsi="Garamond"/>
          <w:spacing w:val="-4"/>
          <w:sz w:val="24"/>
          <w:szCs w:val="24"/>
          <w:lang w:val="sq-AL"/>
        </w:rPr>
        <w:t>kulikoideve</w:t>
      </w:r>
      <w:proofErr w:type="spellEnd"/>
      <w:r w:rsidRPr="007A5DC6">
        <w:rPr>
          <w:rFonts w:ascii="Garamond" w:hAnsi="Garamond"/>
          <w:spacing w:val="-4"/>
          <w:sz w:val="24"/>
          <w:szCs w:val="24"/>
          <w:lang w:val="sq-AL"/>
        </w:rPr>
        <w: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 Të rrisë ndërgjegjësimin e veterinerëve dhe pronarëve të kafshëve që të jenë në gjendje të identifikojnë shenjat klinike të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2.2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serologjike</w:t>
      </w:r>
      <w:proofErr w:type="spellEnd"/>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serologjike</w:t>
      </w:r>
      <w:proofErr w:type="spellEnd"/>
      <w:r w:rsidRPr="007A5DC6">
        <w:rPr>
          <w:rFonts w:ascii="Garamond" w:hAnsi="Garamond"/>
          <w:spacing w:val="-4"/>
          <w:sz w:val="24"/>
          <w:szCs w:val="24"/>
          <w:lang w:val="sq-AL"/>
        </w:rPr>
        <w:t xml:space="preserve"> është një program vjetor aktiv i testimit </w:t>
      </w:r>
      <w:proofErr w:type="spellStart"/>
      <w:r w:rsidRPr="007A5DC6">
        <w:rPr>
          <w:rFonts w:ascii="Garamond" w:hAnsi="Garamond"/>
          <w:spacing w:val="-4"/>
          <w:sz w:val="24"/>
          <w:szCs w:val="24"/>
          <w:lang w:val="sq-AL"/>
        </w:rPr>
        <w:t>serologjik</w:t>
      </w:r>
      <w:proofErr w:type="spellEnd"/>
      <w:r w:rsidRPr="007A5DC6">
        <w:rPr>
          <w:rFonts w:ascii="Garamond" w:hAnsi="Garamond"/>
          <w:spacing w:val="-4"/>
          <w:sz w:val="24"/>
          <w:szCs w:val="24"/>
          <w:lang w:val="sq-AL"/>
        </w:rPr>
        <w:t xml:space="preserve"> të </w:t>
      </w:r>
      <w:proofErr w:type="spellStart"/>
      <w:r w:rsidRPr="007A5DC6">
        <w:rPr>
          <w:rFonts w:ascii="Garamond" w:hAnsi="Garamond"/>
          <w:spacing w:val="-4"/>
          <w:sz w:val="24"/>
          <w:szCs w:val="24"/>
          <w:lang w:val="sq-AL"/>
        </w:rPr>
        <w:t>populacioneve</w:t>
      </w:r>
      <w:proofErr w:type="spellEnd"/>
      <w:r w:rsidRPr="007A5DC6">
        <w:rPr>
          <w:rFonts w:ascii="Garamond" w:hAnsi="Garamond"/>
          <w:spacing w:val="-4"/>
          <w:sz w:val="24"/>
          <w:szCs w:val="24"/>
          <w:lang w:val="sq-AL"/>
        </w:rPr>
        <w:t xml:space="preserve"> që preken nga </w:t>
      </w:r>
      <w:r>
        <w:rPr>
          <w:rFonts w:ascii="Garamond" w:hAnsi="Garamond"/>
          <w:spacing w:val="-4"/>
          <w:sz w:val="24"/>
          <w:szCs w:val="24"/>
          <w:lang w:val="sq-AL"/>
        </w:rPr>
        <w:t>“Gjuha Blu”</w:t>
      </w:r>
      <w:r w:rsidRPr="007A5DC6">
        <w:rPr>
          <w:rFonts w:ascii="Garamond" w:hAnsi="Garamond"/>
          <w:spacing w:val="-4"/>
          <w:sz w:val="24"/>
          <w:szCs w:val="24"/>
          <w:lang w:val="sq-AL"/>
        </w:rPr>
        <w:t xml:space="preserve"> dhe që synon zbulimin e transmetimit të virusit të kësaj sëmundjeje.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aerologjike realizohet në kampione që merren nga kafshë rastësore ose nga kafshë-objektiv (të caktuara më parë) të zonave gjeografike epidemiologjike gjatë një periudhe viti kur mund të zbulohet </w:t>
      </w:r>
      <w:proofErr w:type="spellStart"/>
      <w:r w:rsidRPr="007A5DC6">
        <w:rPr>
          <w:rFonts w:ascii="Garamond" w:hAnsi="Garamond"/>
          <w:spacing w:val="-4"/>
          <w:sz w:val="24"/>
          <w:szCs w:val="24"/>
          <w:lang w:val="sq-AL"/>
        </w:rPr>
        <w:t>serokonversioni</w:t>
      </w:r>
      <w:proofErr w:type="spellEnd"/>
      <w:r w:rsidRPr="007A5DC6">
        <w:rPr>
          <w:rFonts w:ascii="Garamond" w:hAnsi="Garamond"/>
          <w:spacing w:val="-4"/>
          <w:sz w:val="24"/>
          <w:szCs w:val="24"/>
          <w:lang w:val="sq-AL"/>
        </w:rPr>
        <w: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aerologjike duhet hartuar në atë mënyrë që kampionet e marra nga </w:t>
      </w:r>
      <w:proofErr w:type="spellStart"/>
      <w:r w:rsidRPr="007A5DC6">
        <w:rPr>
          <w:rFonts w:ascii="Garamond" w:hAnsi="Garamond"/>
          <w:spacing w:val="-4"/>
          <w:sz w:val="24"/>
          <w:szCs w:val="24"/>
          <w:lang w:val="sq-AL"/>
        </w:rPr>
        <w:t>populacioni</w:t>
      </w:r>
      <w:proofErr w:type="spellEnd"/>
      <w:r w:rsidRPr="007A5DC6">
        <w:rPr>
          <w:rFonts w:ascii="Garamond" w:hAnsi="Garamond"/>
          <w:spacing w:val="-4"/>
          <w:sz w:val="24"/>
          <w:szCs w:val="24"/>
          <w:lang w:val="sq-AL"/>
        </w:rPr>
        <w:t xml:space="preserve"> i gjedhëve, të jenë përfaqësuese të një zone epidemiologjike gjeografike, ndërsa sasia e kampioneve të jetë e tillë që të bëjë të mundur zbulimin e një </w:t>
      </w:r>
      <w:proofErr w:type="spellStart"/>
      <w:r w:rsidRPr="007A5DC6">
        <w:rPr>
          <w:rFonts w:ascii="Garamond" w:hAnsi="Garamond"/>
          <w:spacing w:val="-4"/>
          <w:sz w:val="24"/>
          <w:szCs w:val="24"/>
          <w:lang w:val="sq-AL"/>
        </w:rPr>
        <w:t>prevalence</w:t>
      </w:r>
      <w:proofErr w:type="spellEnd"/>
      <w:r w:rsidRPr="007A5DC6">
        <w:rPr>
          <w:rFonts w:ascii="Garamond" w:hAnsi="Garamond"/>
          <w:spacing w:val="-4"/>
          <w:sz w:val="24"/>
          <w:szCs w:val="24"/>
          <w:lang w:val="sq-AL"/>
        </w:rPr>
        <w:t xml:space="preserve"> prej 0.5% me 95% besueshmëri.</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duhet të sigurojë që sasia e kampioneve të jetë në përput</w:t>
      </w:r>
      <w:r>
        <w:rPr>
          <w:rFonts w:ascii="Garamond" w:hAnsi="Garamond"/>
          <w:spacing w:val="-4"/>
          <w:sz w:val="24"/>
          <w:szCs w:val="24"/>
          <w:lang w:val="sq-AL"/>
        </w:rPr>
        <w:t xml:space="preserve">hje me </w:t>
      </w:r>
      <w:proofErr w:type="spellStart"/>
      <w:r>
        <w:rPr>
          <w:rFonts w:ascii="Garamond" w:hAnsi="Garamond"/>
          <w:spacing w:val="-4"/>
          <w:sz w:val="24"/>
          <w:szCs w:val="24"/>
          <w:lang w:val="sq-AL"/>
        </w:rPr>
        <w:t>populacionin</w:t>
      </w:r>
      <w:proofErr w:type="spellEnd"/>
      <w:r>
        <w:rPr>
          <w:rFonts w:ascii="Garamond" w:hAnsi="Garamond"/>
          <w:spacing w:val="-4"/>
          <w:sz w:val="24"/>
          <w:szCs w:val="24"/>
          <w:lang w:val="sq-AL"/>
        </w:rPr>
        <w:t xml:space="preserve">  e gjedhëve</w:t>
      </w:r>
      <w:r w:rsidRPr="007A5DC6">
        <w:rPr>
          <w:rFonts w:ascii="Garamond" w:hAnsi="Garamond"/>
          <w:spacing w:val="-4"/>
          <w:sz w:val="24"/>
          <w:szCs w:val="24"/>
          <w:lang w:val="sq-AL"/>
        </w:rPr>
        <w:t xml:space="preserve"> duke u përqendruar marrja e kampioneve në </w:t>
      </w:r>
      <w:proofErr w:type="spellStart"/>
      <w:r w:rsidRPr="007A5DC6">
        <w:rPr>
          <w:rFonts w:ascii="Garamond" w:hAnsi="Garamond"/>
          <w:spacing w:val="-4"/>
          <w:sz w:val="24"/>
          <w:szCs w:val="24"/>
          <w:lang w:val="sq-AL"/>
        </w:rPr>
        <w:t>populacion</w:t>
      </w:r>
      <w:proofErr w:type="spellEnd"/>
      <w:r w:rsidRPr="007A5DC6">
        <w:rPr>
          <w:rFonts w:ascii="Garamond" w:hAnsi="Garamond"/>
          <w:spacing w:val="-4"/>
          <w:sz w:val="24"/>
          <w:szCs w:val="24"/>
          <w:lang w:val="sq-AL"/>
        </w:rPr>
        <w:t xml:space="preserve"> me rrezikshmëri të lartë dhe ku ka faktorë risku </w:t>
      </w:r>
      <w:r w:rsidRPr="007A5DC6">
        <w:rPr>
          <w:rFonts w:ascii="Garamond" w:hAnsi="Garamond"/>
          <w:spacing w:val="-4"/>
          <w:sz w:val="24"/>
          <w:szCs w:val="24"/>
          <w:lang w:val="sq-AL"/>
        </w:rPr>
        <w:lastRenderedPageBreak/>
        <w:t xml:space="preserve">me rrezikshmëri të lartë. Kafshët </w:t>
      </w:r>
      <w:proofErr w:type="spellStart"/>
      <w:r w:rsidRPr="007A5DC6">
        <w:rPr>
          <w:rFonts w:ascii="Garamond" w:hAnsi="Garamond"/>
          <w:spacing w:val="-4"/>
          <w:sz w:val="24"/>
          <w:szCs w:val="24"/>
          <w:lang w:val="sq-AL"/>
        </w:rPr>
        <w:t>seropozitive</w:t>
      </w:r>
      <w:proofErr w:type="spellEnd"/>
      <w:r w:rsidRPr="007A5DC6">
        <w:rPr>
          <w:rFonts w:ascii="Garamond" w:hAnsi="Garamond"/>
          <w:spacing w:val="-4"/>
          <w:sz w:val="24"/>
          <w:szCs w:val="24"/>
          <w:lang w:val="sq-AL"/>
        </w:rPr>
        <w:t xml:space="preserve"> për shkak të vaksinimit  nuk duhet të ngatërrohen me kafshët ku merren kampione për shkak të zbatimit të këtij programi. </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2.3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entomologjike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Është një program aktiv vjetor i kapjes së vektorëve që synon mbledhjen e informacionit rreth vektorëve në një zonë gjeografike epidemiologjike të dhënë, shpërndarjen e vektorëve, si dhe shtimin  e tyre sezonal.</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Survejanca</w:t>
      </w:r>
      <w:proofErr w:type="spellEnd"/>
      <w:r w:rsidRPr="007A5DC6">
        <w:rPr>
          <w:rFonts w:ascii="Garamond" w:hAnsi="Garamond"/>
          <w:spacing w:val="-4"/>
          <w:sz w:val="24"/>
          <w:szCs w:val="24"/>
          <w:lang w:val="sq-AL"/>
        </w:rPr>
        <w:t xml:space="preserve"> entomologjike zbatohet atëherë kur mungojnë të dhënat rreth llojeve të vektorëve, shpërndarjen e tyre, si dhe shtimin e tyre sezonal.</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Titull-Titull"/>
        <w:rPr>
          <w:lang w:val="sq-AL"/>
        </w:rPr>
      </w:pPr>
      <w:r w:rsidRPr="007A5DC6">
        <w:rPr>
          <w:lang w:val="sq-AL"/>
        </w:rPr>
        <w:t xml:space="preserve">ANEKSI II                     </w:t>
      </w:r>
    </w:p>
    <w:p w:rsidR="00FD0B89" w:rsidRPr="007A5DC6" w:rsidRDefault="00FD0B89" w:rsidP="00FD0B89">
      <w:pPr>
        <w:pStyle w:val="Titull-Titull"/>
        <w:rPr>
          <w:lang w:val="sq-AL"/>
        </w:rPr>
      </w:pPr>
      <w:r w:rsidRPr="007A5DC6">
        <w:rPr>
          <w:lang w:val="sq-AL"/>
        </w:rPr>
        <w:t>INFORMACIONI QË TRANSMETOHET NË SISTEMIN BT-NET</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Ky informacion duhet të përmbajë të paktën:</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1. Të dhëna </w:t>
      </w:r>
      <w:proofErr w:type="spellStart"/>
      <w:r w:rsidRPr="007A5DC6">
        <w:rPr>
          <w:rFonts w:ascii="Garamond" w:hAnsi="Garamond"/>
          <w:sz w:val="24"/>
          <w:szCs w:val="24"/>
          <w:lang w:val="sq-AL"/>
        </w:rPr>
        <w:t>serologjike</w:t>
      </w:r>
      <w:proofErr w:type="spellEnd"/>
      <w:r w:rsidRPr="007A5DC6">
        <w:rPr>
          <w:rFonts w:ascii="Garamond" w:hAnsi="Garamond"/>
          <w:sz w:val="24"/>
          <w:szCs w:val="24"/>
          <w:lang w:val="sq-AL"/>
        </w:rPr>
        <w:t xml:space="preserve">/virusale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a) </w:t>
      </w:r>
      <w:r>
        <w:rPr>
          <w:rFonts w:ascii="Garamond" w:hAnsi="Garamond"/>
          <w:sz w:val="24"/>
          <w:szCs w:val="24"/>
          <w:lang w:val="sq-AL"/>
        </w:rPr>
        <w:t>z</w:t>
      </w:r>
      <w:r w:rsidRPr="007A5DC6">
        <w:rPr>
          <w:rFonts w:ascii="Garamond" w:hAnsi="Garamond"/>
          <w:sz w:val="24"/>
          <w:szCs w:val="24"/>
          <w:lang w:val="sq-AL"/>
        </w:rPr>
        <w:t>ona administrative;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w:t>
      </w:r>
      <w:r>
        <w:rPr>
          <w:rFonts w:ascii="Garamond" w:hAnsi="Garamond"/>
          <w:sz w:val="24"/>
          <w:szCs w:val="24"/>
          <w:lang w:val="sq-AL"/>
        </w:rPr>
        <w:t>l</w:t>
      </w:r>
      <w:r w:rsidRPr="007A5DC6">
        <w:rPr>
          <w:rFonts w:ascii="Garamond" w:hAnsi="Garamond"/>
          <w:sz w:val="24"/>
          <w:szCs w:val="24"/>
          <w:lang w:val="sq-AL"/>
        </w:rPr>
        <w:t>loji i kafshës së testuar;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c) </w:t>
      </w:r>
      <w:r>
        <w:rPr>
          <w:rFonts w:ascii="Garamond" w:hAnsi="Garamond"/>
          <w:sz w:val="24"/>
          <w:szCs w:val="24"/>
          <w:lang w:val="sq-AL"/>
        </w:rPr>
        <w:t>t</w:t>
      </w:r>
      <w:r w:rsidRPr="007A5DC6">
        <w:rPr>
          <w:rFonts w:ascii="Garamond" w:hAnsi="Garamond"/>
          <w:sz w:val="24"/>
          <w:szCs w:val="24"/>
          <w:lang w:val="sq-AL"/>
        </w:rPr>
        <w:t xml:space="preserve">ipi i skemës së sistemit të </w:t>
      </w:r>
      <w:proofErr w:type="spellStart"/>
      <w:r w:rsidRPr="007A5DC6">
        <w:rPr>
          <w:rFonts w:ascii="Garamond" w:hAnsi="Garamond"/>
          <w:sz w:val="24"/>
          <w:szCs w:val="24"/>
          <w:lang w:val="sq-AL"/>
        </w:rPr>
        <w:t>survejancës</w:t>
      </w:r>
      <w:proofErr w:type="spellEnd"/>
      <w:r w:rsidRPr="007A5DC6">
        <w:rPr>
          <w:rFonts w:ascii="Garamond" w:hAnsi="Garamond"/>
          <w:sz w:val="24"/>
          <w:szCs w:val="24"/>
          <w:lang w:val="sq-AL"/>
        </w:rPr>
        <w:t xml:space="preserve"> (sistemi </w:t>
      </w:r>
      <w:proofErr w:type="spellStart"/>
      <w:r w:rsidRPr="007A5DC6">
        <w:rPr>
          <w:rFonts w:ascii="Garamond" w:hAnsi="Garamond"/>
          <w:sz w:val="24"/>
          <w:szCs w:val="24"/>
          <w:lang w:val="sq-AL"/>
        </w:rPr>
        <w:t>sentinel</w:t>
      </w:r>
      <w:proofErr w:type="spellEnd"/>
      <w:r w:rsidRPr="007A5DC6">
        <w:rPr>
          <w:rFonts w:ascii="Garamond" w:hAnsi="Garamond"/>
          <w:sz w:val="24"/>
          <w:szCs w:val="24"/>
          <w:lang w:val="sq-AL"/>
        </w:rPr>
        <w:t xml:space="preserve"> ose </w:t>
      </w:r>
      <w:proofErr w:type="spellStart"/>
      <w:r w:rsidRPr="007A5DC6">
        <w:rPr>
          <w:rFonts w:ascii="Garamond" w:hAnsi="Garamond"/>
          <w:sz w:val="24"/>
          <w:szCs w:val="24"/>
          <w:lang w:val="sq-AL"/>
        </w:rPr>
        <w:t>survejancë</w:t>
      </w:r>
      <w:proofErr w:type="spellEnd"/>
      <w:r w:rsidRPr="007A5DC6">
        <w:rPr>
          <w:rFonts w:ascii="Garamond" w:hAnsi="Garamond"/>
          <w:sz w:val="24"/>
          <w:szCs w:val="24"/>
          <w:lang w:val="sq-AL"/>
        </w:rPr>
        <w:t xml:space="preserve"> periodike);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d) </w:t>
      </w:r>
      <w:r>
        <w:rPr>
          <w:rFonts w:ascii="Garamond" w:hAnsi="Garamond"/>
          <w:sz w:val="24"/>
          <w:szCs w:val="24"/>
          <w:lang w:val="sq-AL"/>
        </w:rPr>
        <w:t>t</w:t>
      </w:r>
      <w:r w:rsidRPr="007A5DC6">
        <w:rPr>
          <w:rFonts w:ascii="Garamond" w:hAnsi="Garamond"/>
          <w:sz w:val="24"/>
          <w:szCs w:val="24"/>
          <w:lang w:val="sq-AL"/>
        </w:rPr>
        <w:t xml:space="preserve">esti </w:t>
      </w:r>
      <w:proofErr w:type="spellStart"/>
      <w:r w:rsidRPr="007A5DC6">
        <w:rPr>
          <w:rFonts w:ascii="Garamond" w:hAnsi="Garamond"/>
          <w:sz w:val="24"/>
          <w:szCs w:val="24"/>
          <w:lang w:val="sq-AL"/>
        </w:rPr>
        <w:t>diagnostik</w:t>
      </w:r>
      <w:proofErr w:type="spellEnd"/>
      <w:r w:rsidRPr="007A5DC6">
        <w:rPr>
          <w:rFonts w:ascii="Garamond" w:hAnsi="Garamond"/>
          <w:sz w:val="24"/>
          <w:szCs w:val="24"/>
          <w:lang w:val="sq-AL"/>
        </w:rPr>
        <w:t xml:space="preserve"> (ELISA. neutralizimi i serumit, PCR, izolimi i virusit);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e) </w:t>
      </w:r>
      <w:r>
        <w:rPr>
          <w:rFonts w:ascii="Garamond" w:hAnsi="Garamond"/>
          <w:sz w:val="24"/>
          <w:szCs w:val="24"/>
          <w:lang w:val="sq-AL"/>
        </w:rPr>
        <w:t>m</w:t>
      </w:r>
      <w:r w:rsidRPr="007A5DC6">
        <w:rPr>
          <w:rFonts w:ascii="Garamond" w:hAnsi="Garamond"/>
          <w:sz w:val="24"/>
          <w:szCs w:val="24"/>
          <w:lang w:val="sq-AL"/>
        </w:rPr>
        <w:t>uaji dhe viti;</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f) </w:t>
      </w:r>
      <w:proofErr w:type="spellStart"/>
      <w:r>
        <w:rPr>
          <w:rFonts w:ascii="Garamond" w:hAnsi="Garamond"/>
          <w:sz w:val="24"/>
          <w:szCs w:val="24"/>
          <w:lang w:val="sq-AL"/>
        </w:rPr>
        <w:t>m</w:t>
      </w:r>
      <w:r w:rsidRPr="007A5DC6">
        <w:rPr>
          <w:rFonts w:ascii="Garamond" w:hAnsi="Garamond"/>
          <w:sz w:val="24"/>
          <w:szCs w:val="24"/>
          <w:lang w:val="sq-AL"/>
        </w:rPr>
        <w:t>umri</w:t>
      </w:r>
      <w:proofErr w:type="spellEnd"/>
      <w:r w:rsidRPr="007A5DC6">
        <w:rPr>
          <w:rFonts w:ascii="Garamond" w:hAnsi="Garamond"/>
          <w:sz w:val="24"/>
          <w:szCs w:val="24"/>
          <w:lang w:val="sq-AL"/>
        </w:rPr>
        <w:t xml:space="preserve"> i kafshëve të testuar;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g) </w:t>
      </w:r>
      <w:r>
        <w:rPr>
          <w:rFonts w:ascii="Garamond" w:hAnsi="Garamond"/>
          <w:sz w:val="24"/>
          <w:szCs w:val="24"/>
          <w:lang w:val="sq-AL"/>
        </w:rPr>
        <w:t>n</w:t>
      </w:r>
      <w:r w:rsidRPr="007A5DC6">
        <w:rPr>
          <w:rFonts w:ascii="Garamond" w:hAnsi="Garamond"/>
          <w:sz w:val="24"/>
          <w:szCs w:val="24"/>
          <w:lang w:val="sq-AL"/>
        </w:rPr>
        <w:t xml:space="preserve">umri i kafshëve pozitive; </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h) </w:t>
      </w:r>
      <w:proofErr w:type="spellStart"/>
      <w:r>
        <w:rPr>
          <w:rFonts w:ascii="Garamond" w:hAnsi="Garamond"/>
          <w:sz w:val="24"/>
          <w:szCs w:val="24"/>
          <w:lang w:val="sq-AL"/>
        </w:rPr>
        <w:t>s</w:t>
      </w:r>
      <w:r w:rsidRPr="007A5DC6">
        <w:rPr>
          <w:rFonts w:ascii="Garamond" w:hAnsi="Garamond"/>
          <w:sz w:val="24"/>
          <w:szCs w:val="24"/>
          <w:lang w:val="sq-AL"/>
        </w:rPr>
        <w:t>erotipi</w:t>
      </w:r>
      <w:proofErr w:type="spellEnd"/>
      <w:r w:rsidRPr="007A5DC6">
        <w:rPr>
          <w:rFonts w:ascii="Garamond" w:hAnsi="Garamond"/>
          <w:sz w:val="24"/>
          <w:szCs w:val="24"/>
          <w:lang w:val="sq-AL"/>
        </w:rPr>
        <w:t xml:space="preserve"> i përcaktuar </w:t>
      </w:r>
      <w:proofErr w:type="spellStart"/>
      <w:r w:rsidRPr="007A5DC6">
        <w:rPr>
          <w:rFonts w:ascii="Garamond" w:hAnsi="Garamond"/>
          <w:sz w:val="24"/>
          <w:szCs w:val="24"/>
          <w:lang w:val="sq-AL"/>
        </w:rPr>
        <w:t>serologjikisht</w:t>
      </w:r>
      <w:proofErr w:type="spellEnd"/>
      <w:r w:rsidRPr="007A5DC6">
        <w:rPr>
          <w:rFonts w:ascii="Garamond" w:hAnsi="Garamond"/>
          <w:sz w:val="24"/>
          <w:szCs w:val="24"/>
          <w:lang w:val="sq-AL"/>
        </w:rPr>
        <w:t xml:space="preserve"> apo </w:t>
      </w:r>
      <w:proofErr w:type="spellStart"/>
      <w:r w:rsidRPr="007A5DC6">
        <w:rPr>
          <w:rFonts w:ascii="Garamond" w:hAnsi="Garamond"/>
          <w:sz w:val="24"/>
          <w:szCs w:val="24"/>
          <w:lang w:val="sq-AL"/>
        </w:rPr>
        <w:t>virusologjikisht</w:t>
      </w:r>
      <w:proofErr w:type="spellEnd"/>
      <w:r w:rsidRPr="007A5DC6">
        <w:rPr>
          <w:rFonts w:ascii="Garamond" w:hAnsi="Garamond"/>
          <w:sz w:val="24"/>
          <w:szCs w:val="24"/>
          <w:lang w:val="sq-AL"/>
        </w:rPr>
        <w:t xml:space="preserve"> (në rast rezultatesh pozitive në testin e neutralizimit të virusit apo izolimit të virusit.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2. Të dhëna entomologjike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a) </w:t>
      </w:r>
      <w:r>
        <w:rPr>
          <w:rFonts w:ascii="Garamond" w:hAnsi="Garamond"/>
          <w:sz w:val="24"/>
          <w:szCs w:val="24"/>
          <w:lang w:val="sq-AL"/>
        </w:rPr>
        <w:t>z</w:t>
      </w:r>
      <w:r w:rsidRPr="007A5DC6">
        <w:rPr>
          <w:rFonts w:ascii="Garamond" w:hAnsi="Garamond"/>
          <w:sz w:val="24"/>
          <w:szCs w:val="24"/>
          <w:lang w:val="sq-AL"/>
        </w:rPr>
        <w:t>ona administrative;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kodi për çdo zonë </w:t>
      </w:r>
      <w:proofErr w:type="spellStart"/>
      <w:r w:rsidRPr="007A5DC6">
        <w:rPr>
          <w:rFonts w:ascii="Garamond" w:hAnsi="Garamond"/>
          <w:sz w:val="24"/>
          <w:szCs w:val="24"/>
          <w:lang w:val="sq-AL"/>
        </w:rPr>
        <w:t>kulikoidesh</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c) data e mbledhjes së </w:t>
      </w:r>
      <w:proofErr w:type="spellStart"/>
      <w:r w:rsidRPr="007A5DC6">
        <w:rPr>
          <w:rFonts w:ascii="Garamond" w:hAnsi="Garamond"/>
          <w:sz w:val="24"/>
          <w:szCs w:val="24"/>
          <w:lang w:val="sq-AL"/>
        </w:rPr>
        <w:t>kulikoideve</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d) gjerësia, gjatësia; </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e) numri total i llojeve të </w:t>
      </w:r>
      <w:proofErr w:type="spellStart"/>
      <w:r w:rsidRPr="007A5DC6">
        <w:rPr>
          <w:rFonts w:ascii="Garamond" w:hAnsi="Garamond"/>
          <w:sz w:val="24"/>
          <w:szCs w:val="24"/>
          <w:lang w:val="sq-AL"/>
        </w:rPr>
        <w:t>kulikoideve</w:t>
      </w:r>
      <w:proofErr w:type="spellEnd"/>
      <w:r w:rsidRPr="007A5DC6">
        <w:rPr>
          <w:rFonts w:ascii="Garamond" w:hAnsi="Garamond"/>
          <w:sz w:val="24"/>
          <w:szCs w:val="24"/>
          <w:lang w:val="sq-AL"/>
        </w:rPr>
        <w:t xml:space="preserve"> të mbledhura;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f) numri i  C. </w:t>
      </w:r>
      <w:proofErr w:type="spellStart"/>
      <w:r w:rsidRPr="00002997">
        <w:rPr>
          <w:rFonts w:ascii="Garamond" w:hAnsi="Garamond"/>
          <w:i/>
          <w:sz w:val="24"/>
          <w:szCs w:val="24"/>
          <w:lang w:val="sq-AL"/>
        </w:rPr>
        <w:t>Imicola</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g) numri i C. </w:t>
      </w:r>
      <w:proofErr w:type="spellStart"/>
      <w:r w:rsidRPr="00002997">
        <w:rPr>
          <w:rFonts w:ascii="Garamond" w:hAnsi="Garamond"/>
          <w:i/>
          <w:sz w:val="24"/>
          <w:szCs w:val="24"/>
          <w:lang w:val="sq-AL"/>
        </w:rPr>
        <w:t>Obsoletus</w:t>
      </w:r>
      <w:r w:rsidRPr="007A5DC6">
        <w:rPr>
          <w:rFonts w:ascii="Garamond" w:hAnsi="Garamond"/>
          <w:sz w:val="24"/>
          <w:szCs w:val="24"/>
          <w:lang w:val="sq-AL"/>
        </w:rPr>
        <w:t>të</w:t>
      </w:r>
      <w:proofErr w:type="spellEnd"/>
      <w:r w:rsidRPr="007A5DC6">
        <w:rPr>
          <w:rFonts w:ascii="Garamond" w:hAnsi="Garamond"/>
          <w:sz w:val="24"/>
          <w:szCs w:val="24"/>
          <w:lang w:val="sq-AL"/>
        </w:rPr>
        <w:t xml:space="preserve"> mbledhura;</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h) numri i C. </w:t>
      </w:r>
      <w:proofErr w:type="spellStart"/>
      <w:r w:rsidRPr="00002997">
        <w:rPr>
          <w:rFonts w:ascii="Garamond" w:hAnsi="Garamond"/>
          <w:i/>
          <w:spacing w:val="-4"/>
          <w:sz w:val="24"/>
          <w:szCs w:val="24"/>
          <w:lang w:val="sq-AL"/>
        </w:rPr>
        <w:t>Obsoletus</w:t>
      </w:r>
      <w:proofErr w:type="spellEnd"/>
      <w:r w:rsidRPr="00002997">
        <w:rPr>
          <w:rFonts w:ascii="Garamond" w:hAnsi="Garamond"/>
          <w:i/>
          <w:spacing w:val="-4"/>
          <w:sz w:val="24"/>
          <w:szCs w:val="24"/>
          <w:lang w:val="sq-AL"/>
        </w:rPr>
        <w:t xml:space="preserve"> </w:t>
      </w:r>
      <w:proofErr w:type="spellStart"/>
      <w:r w:rsidRPr="00002997">
        <w:rPr>
          <w:rFonts w:ascii="Garamond" w:hAnsi="Garamond"/>
          <w:i/>
          <w:spacing w:val="-4"/>
          <w:sz w:val="24"/>
          <w:szCs w:val="24"/>
          <w:lang w:val="sq-AL"/>
        </w:rPr>
        <w:t>Complex</w:t>
      </w:r>
      <w:proofErr w:type="spellEnd"/>
      <w:r w:rsidRPr="00002997">
        <w:rPr>
          <w:rFonts w:ascii="Garamond" w:hAnsi="Garamond"/>
          <w:i/>
          <w:spacing w:val="-4"/>
          <w:sz w:val="24"/>
          <w:szCs w:val="24"/>
          <w:lang w:val="sq-AL"/>
        </w:rPr>
        <w:t xml:space="preserve"> </w:t>
      </w:r>
      <w:r w:rsidRPr="007A5DC6">
        <w:rPr>
          <w:rFonts w:ascii="Garamond" w:hAnsi="Garamond"/>
          <w:spacing w:val="-4"/>
          <w:sz w:val="24"/>
          <w:szCs w:val="24"/>
          <w:lang w:val="sq-AL"/>
        </w:rPr>
        <w:t>të mbledhura;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i) numri i C. </w:t>
      </w:r>
      <w:proofErr w:type="spellStart"/>
      <w:r w:rsidRPr="00002997">
        <w:rPr>
          <w:rFonts w:ascii="Garamond" w:hAnsi="Garamond"/>
          <w:i/>
          <w:sz w:val="24"/>
          <w:szCs w:val="24"/>
          <w:lang w:val="sq-AL"/>
        </w:rPr>
        <w:t>Scoticus</w:t>
      </w:r>
      <w:proofErr w:type="spellEnd"/>
      <w:r w:rsidRPr="007A5DC6">
        <w:rPr>
          <w:rFonts w:ascii="Garamond" w:hAnsi="Garamond"/>
          <w:sz w:val="24"/>
          <w:szCs w:val="24"/>
          <w:lang w:val="sq-AL"/>
        </w:rPr>
        <w:t xml:space="preserve"> të mbledhura;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j) numri i</w:t>
      </w:r>
      <w:r>
        <w:rPr>
          <w:rFonts w:ascii="Garamond" w:hAnsi="Garamond"/>
          <w:sz w:val="24"/>
          <w:szCs w:val="24"/>
          <w:lang w:val="sq-AL"/>
        </w:rPr>
        <w:t xml:space="preserve"> </w:t>
      </w:r>
      <w:proofErr w:type="spellStart"/>
      <w:r>
        <w:rPr>
          <w:rFonts w:ascii="Garamond" w:hAnsi="Garamond"/>
          <w:sz w:val="24"/>
          <w:szCs w:val="24"/>
          <w:lang w:val="sq-AL"/>
        </w:rPr>
        <w:t>C</w:t>
      </w:r>
      <w:r w:rsidRPr="007A5DC6">
        <w:rPr>
          <w:rFonts w:ascii="Garamond" w:hAnsi="Garamond"/>
          <w:sz w:val="24"/>
          <w:szCs w:val="24"/>
          <w:lang w:val="sq-AL"/>
        </w:rPr>
        <w:t>.</w:t>
      </w:r>
      <w:r w:rsidRPr="00002997">
        <w:rPr>
          <w:rFonts w:ascii="Garamond" w:hAnsi="Garamond"/>
          <w:i/>
          <w:sz w:val="24"/>
          <w:szCs w:val="24"/>
          <w:lang w:val="sq-AL"/>
        </w:rPr>
        <w:t>Pulicaris</w:t>
      </w:r>
      <w:proofErr w:type="spellEnd"/>
      <w:r w:rsidRPr="00002997">
        <w:rPr>
          <w:rFonts w:ascii="Garamond" w:hAnsi="Garamond"/>
          <w:i/>
          <w:sz w:val="24"/>
          <w:szCs w:val="24"/>
          <w:lang w:val="sq-AL"/>
        </w:rPr>
        <w:t xml:space="preserve"> </w:t>
      </w:r>
      <w:proofErr w:type="spellStart"/>
      <w:r w:rsidRPr="00002997">
        <w:rPr>
          <w:rFonts w:ascii="Garamond" w:hAnsi="Garamond"/>
          <w:i/>
          <w:sz w:val="24"/>
          <w:szCs w:val="24"/>
          <w:lang w:val="sq-AL"/>
        </w:rPr>
        <w:t>Complex</w:t>
      </w:r>
      <w:proofErr w:type="spellEnd"/>
      <w:r w:rsidRPr="007A5DC6">
        <w:rPr>
          <w:rFonts w:ascii="Garamond" w:hAnsi="Garamond"/>
          <w:sz w:val="24"/>
          <w:szCs w:val="24"/>
          <w:lang w:val="sq-AL"/>
        </w:rPr>
        <w:t xml:space="preserve"> të mbledhura;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k) numri i C. </w:t>
      </w:r>
      <w:proofErr w:type="spellStart"/>
      <w:r w:rsidRPr="00002997">
        <w:rPr>
          <w:rFonts w:ascii="Garamond" w:hAnsi="Garamond"/>
          <w:i/>
          <w:sz w:val="24"/>
          <w:szCs w:val="24"/>
          <w:lang w:val="sq-AL"/>
        </w:rPr>
        <w:t>Nebuculosus</w:t>
      </w:r>
      <w:proofErr w:type="spellEnd"/>
      <w:r w:rsidRPr="00002997">
        <w:rPr>
          <w:rFonts w:ascii="Garamond" w:hAnsi="Garamond"/>
          <w:i/>
          <w:sz w:val="24"/>
          <w:szCs w:val="24"/>
          <w:lang w:val="sq-AL"/>
        </w:rPr>
        <w:t xml:space="preserve"> </w:t>
      </w:r>
      <w:proofErr w:type="spellStart"/>
      <w:r w:rsidRPr="00002997">
        <w:rPr>
          <w:rFonts w:ascii="Garamond" w:hAnsi="Garamond"/>
          <w:i/>
          <w:sz w:val="24"/>
          <w:szCs w:val="24"/>
          <w:lang w:val="sq-AL"/>
        </w:rPr>
        <w:t>Complex</w:t>
      </w:r>
      <w:r w:rsidRPr="007A5DC6">
        <w:rPr>
          <w:rFonts w:ascii="Garamond" w:hAnsi="Garamond"/>
          <w:sz w:val="24"/>
          <w:szCs w:val="24"/>
          <w:lang w:val="sq-AL"/>
        </w:rPr>
        <w:t>të</w:t>
      </w:r>
      <w:proofErr w:type="spellEnd"/>
      <w:r w:rsidRPr="007A5DC6">
        <w:rPr>
          <w:rFonts w:ascii="Garamond" w:hAnsi="Garamond"/>
          <w:sz w:val="24"/>
          <w:szCs w:val="24"/>
          <w:lang w:val="sq-AL"/>
        </w:rPr>
        <w:t xml:space="preserve"> </w:t>
      </w:r>
      <w:proofErr w:type="spellStart"/>
      <w:r w:rsidRPr="007A5DC6">
        <w:rPr>
          <w:rFonts w:ascii="Garamond" w:hAnsi="Garamond"/>
          <w:sz w:val="24"/>
          <w:szCs w:val="24"/>
          <w:lang w:val="sq-AL"/>
        </w:rPr>
        <w:t>mble</w:t>
      </w:r>
      <w:proofErr w:type="spellEnd"/>
      <w:r w:rsidRPr="007A5DC6">
        <w:rPr>
          <w:rFonts w:ascii="Garamond" w:hAnsi="Garamond"/>
          <w:sz w:val="24"/>
          <w:szCs w:val="24"/>
          <w:lang w:val="sq-AL"/>
        </w:rPr>
        <w:t>-</w:t>
      </w:r>
      <w:proofErr w:type="spellStart"/>
      <w:r w:rsidRPr="007A5DC6">
        <w:rPr>
          <w:rFonts w:ascii="Garamond" w:hAnsi="Garamond"/>
          <w:sz w:val="24"/>
          <w:szCs w:val="24"/>
          <w:lang w:val="sq-AL"/>
        </w:rPr>
        <w:t>dhura</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l) numri i C. </w:t>
      </w:r>
      <w:proofErr w:type="spellStart"/>
      <w:r w:rsidRPr="00002997">
        <w:rPr>
          <w:rFonts w:ascii="Garamond" w:hAnsi="Garamond"/>
          <w:i/>
          <w:sz w:val="24"/>
          <w:szCs w:val="24"/>
          <w:lang w:val="sq-AL"/>
        </w:rPr>
        <w:t>Dewulfi</w:t>
      </w:r>
      <w:proofErr w:type="spellEnd"/>
      <w:r w:rsidRPr="00002997">
        <w:rPr>
          <w:rFonts w:ascii="Garamond" w:hAnsi="Garamond"/>
          <w:i/>
          <w:sz w:val="24"/>
          <w:szCs w:val="24"/>
          <w:lang w:val="sq-AL"/>
        </w:rPr>
        <w:t xml:space="preserve"> </w:t>
      </w:r>
      <w:r w:rsidRPr="007A5DC6">
        <w:rPr>
          <w:rFonts w:ascii="Garamond" w:hAnsi="Garamond"/>
          <w:sz w:val="24"/>
          <w:szCs w:val="24"/>
          <w:lang w:val="sq-AL"/>
        </w:rPr>
        <w:t>të mbledhura;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m) të tjera të dhëna.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3. Të dhëna për vaksinimin e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a) </w:t>
      </w:r>
      <w:r>
        <w:rPr>
          <w:rFonts w:ascii="Garamond" w:hAnsi="Garamond"/>
          <w:sz w:val="24"/>
          <w:szCs w:val="24"/>
          <w:lang w:val="sq-AL"/>
        </w:rPr>
        <w:t>z</w:t>
      </w:r>
      <w:r w:rsidRPr="007A5DC6">
        <w:rPr>
          <w:rFonts w:ascii="Garamond" w:hAnsi="Garamond"/>
          <w:sz w:val="24"/>
          <w:szCs w:val="24"/>
          <w:lang w:val="sq-AL"/>
        </w:rPr>
        <w:t>ona administrative;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b) viti/semestri;</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c) tipi i vaksinës;</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d) kombinimi </w:t>
      </w:r>
      <w:proofErr w:type="spellStart"/>
      <w:r w:rsidRPr="007A5DC6">
        <w:rPr>
          <w:rFonts w:ascii="Garamond" w:hAnsi="Garamond"/>
          <w:sz w:val="24"/>
          <w:szCs w:val="24"/>
          <w:lang w:val="sq-AL"/>
        </w:rPr>
        <w:t>serotipit</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e) lloji i kafshës së vaksinuar;</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f) numri total i tufës;</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g) numri total i kafshëve;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h) numri total i tufave ku zbatohet program i vaksinimit;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 numri total i kafshëve ku zbatohet program i vaksinimit;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j) numri total i tufave të vaksinuara;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lastRenderedPageBreak/>
        <w:t>k</w:t>
      </w:r>
      <w:r>
        <w:rPr>
          <w:rFonts w:ascii="Garamond" w:hAnsi="Garamond"/>
          <w:sz w:val="24"/>
          <w:szCs w:val="24"/>
          <w:lang w:val="sq-AL"/>
        </w:rPr>
        <w:t xml:space="preserve">) </w:t>
      </w:r>
      <w:r w:rsidRPr="007A5DC6">
        <w:rPr>
          <w:rFonts w:ascii="Garamond" w:hAnsi="Garamond"/>
          <w:sz w:val="24"/>
          <w:szCs w:val="24"/>
          <w:lang w:val="sq-AL"/>
        </w:rPr>
        <w:t>numri total i kafshëve të vaksinuara (vaksinimi i kafshëve të reja);</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l) numri i kafshëve të reja të vaksinuara ( në vaksinimin masiv);</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m) numri i kafshëve të rritura të vaksinuara (në vaksinimin masiv);</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n) dozat e vaksinës së përdorur.</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pStyle w:val="Titull-Titull"/>
        <w:rPr>
          <w:lang w:val="sq-AL"/>
        </w:rPr>
      </w:pPr>
      <w:r w:rsidRPr="007A5DC6">
        <w:rPr>
          <w:lang w:val="sq-AL"/>
        </w:rPr>
        <w:t>ANEKSI III</w:t>
      </w:r>
    </w:p>
    <w:p w:rsidR="00FD0B89" w:rsidRPr="007A5DC6" w:rsidRDefault="00FD0B89" w:rsidP="00FD0B89">
      <w:pPr>
        <w:pStyle w:val="Titull-Titull"/>
        <w:rPr>
          <w:lang w:val="sq-AL"/>
        </w:rPr>
      </w:pPr>
      <w:r w:rsidRPr="007A5DC6">
        <w:rPr>
          <w:lang w:val="sq-AL"/>
        </w:rPr>
        <w:t>KUSHTET PËR PËRJASHTIMIN NGA KUFIZIMET (NENI 7 (2) (A) DHE 8(1) (A)</w:t>
      </w:r>
    </w:p>
    <w:p w:rsidR="00FD0B89" w:rsidRPr="007A5DC6" w:rsidRDefault="00FD0B89" w:rsidP="00FD0B89">
      <w:pPr>
        <w:spacing w:after="0" w:line="240" w:lineRule="auto"/>
        <w:rPr>
          <w:rFonts w:ascii="Garamond" w:hAnsi="Garamond"/>
          <w:sz w:val="16"/>
          <w:szCs w:val="24"/>
          <w:lang w:val="sq-AL"/>
        </w:rPr>
      </w:pPr>
    </w:p>
    <w:p w:rsidR="00FD0B89" w:rsidRPr="00002997" w:rsidRDefault="00FD0B89" w:rsidP="00FD0B89">
      <w:pPr>
        <w:pStyle w:val="ListParagraph"/>
        <w:numPr>
          <w:ilvl w:val="0"/>
          <w:numId w:val="1"/>
        </w:numPr>
        <w:spacing w:after="0" w:line="240" w:lineRule="auto"/>
        <w:rPr>
          <w:rFonts w:ascii="Garamond" w:hAnsi="Garamond"/>
          <w:spacing w:val="-4"/>
          <w:sz w:val="24"/>
          <w:szCs w:val="24"/>
          <w:lang w:val="sq-AL"/>
        </w:rPr>
      </w:pPr>
      <w:r w:rsidRPr="00002997">
        <w:rPr>
          <w:rFonts w:ascii="Garamond" w:hAnsi="Garamond"/>
          <w:spacing w:val="-4"/>
          <w:sz w:val="24"/>
          <w:szCs w:val="24"/>
          <w:lang w:val="sq-AL"/>
        </w:rPr>
        <w:t>Kafshët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Kafshët duhet të jenë të mbrojtura  ndaj sulmeve të vektorëve </w:t>
      </w:r>
      <w:proofErr w:type="spellStart"/>
      <w:r w:rsidRPr="007A5DC6">
        <w:rPr>
          <w:rFonts w:ascii="Garamond" w:hAnsi="Garamond"/>
          <w:spacing w:val="-4"/>
          <w:sz w:val="24"/>
          <w:szCs w:val="24"/>
          <w:lang w:val="sq-AL"/>
        </w:rPr>
        <w:t>kulikoidë</w:t>
      </w:r>
      <w:proofErr w:type="spellEnd"/>
      <w:r w:rsidRPr="007A5DC6">
        <w:rPr>
          <w:rFonts w:ascii="Garamond" w:hAnsi="Garamond"/>
          <w:spacing w:val="-4"/>
          <w:sz w:val="24"/>
          <w:szCs w:val="24"/>
          <w:lang w:val="sq-AL"/>
        </w:rPr>
        <w:t xml:space="preserve"> gjatë transportimit për në vendin e </w:t>
      </w:r>
      <w:proofErr w:type="spellStart"/>
      <w:r w:rsidRPr="007A5DC6">
        <w:rPr>
          <w:rFonts w:ascii="Garamond" w:hAnsi="Garamond"/>
          <w:spacing w:val="-4"/>
          <w:sz w:val="24"/>
          <w:szCs w:val="24"/>
          <w:lang w:val="sq-AL"/>
        </w:rPr>
        <w:t>destinacionit</w:t>
      </w:r>
      <w:proofErr w:type="spellEnd"/>
      <w:r w:rsidRPr="007A5DC6">
        <w:rPr>
          <w:rFonts w:ascii="Garamond" w:hAnsi="Garamond"/>
          <w:spacing w:val="-4"/>
          <w:sz w:val="24"/>
          <w:szCs w:val="24"/>
          <w:lang w:val="sq-AL"/>
        </w:rPr>
        <w: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Për më tepër, kushtet e përcaktuara në pikat 1-7 duhet të jenë në përputhje me: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1. Deri në nisjen e tyre gjatë sezonit kur nuk qarkullojnë vektorët, gjë e cila përcaktohet sipas aneksit V, kafshët duhet të kenë qëndruar në një zonë </w:t>
      </w:r>
      <w:proofErr w:type="spellStart"/>
      <w:r w:rsidRPr="007A5DC6">
        <w:rPr>
          <w:rFonts w:ascii="Garamond" w:hAnsi="Garamond"/>
          <w:spacing w:val="-4"/>
          <w:sz w:val="24"/>
          <w:szCs w:val="24"/>
          <w:lang w:val="sq-AL"/>
        </w:rPr>
        <w:t>sezonalisht</w:t>
      </w:r>
      <w:proofErr w:type="spellEnd"/>
      <w:r w:rsidRPr="007A5DC6">
        <w:rPr>
          <w:rFonts w:ascii="Garamond" w:hAnsi="Garamond"/>
          <w:spacing w:val="-4"/>
          <w:sz w:val="24"/>
          <w:szCs w:val="24"/>
          <w:lang w:val="sq-AL"/>
        </w:rPr>
        <w:t xml:space="preserve"> të pastër nga </w:t>
      </w:r>
      <w:r>
        <w:rPr>
          <w:rFonts w:ascii="Garamond" w:hAnsi="Garamond"/>
          <w:spacing w:val="-4"/>
          <w:sz w:val="24"/>
          <w:szCs w:val="24"/>
          <w:lang w:val="sq-AL"/>
        </w:rPr>
        <w:t>“Gjuha Blu”</w:t>
      </w:r>
      <w:r w:rsidRPr="007A5DC6">
        <w:rPr>
          <w:rFonts w:ascii="Garamond" w:hAnsi="Garamond"/>
          <w:spacing w:val="-4"/>
          <w:sz w:val="24"/>
          <w:szCs w:val="24"/>
          <w:lang w:val="sq-AL"/>
        </w:rPr>
        <w:t xml:space="preserve">, që nga lindja deri në 60 ditë para datës së lëvizjes, si dhe t’i jenë nënshtruar testit të identifikimit të agjentit në përputhje me Manualin e Testeve </w:t>
      </w:r>
      <w:proofErr w:type="spellStart"/>
      <w:r w:rsidRPr="007A5DC6">
        <w:rPr>
          <w:rFonts w:ascii="Garamond" w:hAnsi="Garamond"/>
          <w:spacing w:val="-4"/>
          <w:sz w:val="24"/>
          <w:szCs w:val="24"/>
          <w:lang w:val="sq-AL"/>
        </w:rPr>
        <w:t>Diagnostike</w:t>
      </w:r>
      <w:proofErr w:type="spellEnd"/>
      <w:r w:rsidRPr="007A5DC6">
        <w:rPr>
          <w:rFonts w:ascii="Garamond" w:hAnsi="Garamond"/>
          <w:spacing w:val="-4"/>
          <w:sz w:val="24"/>
          <w:szCs w:val="24"/>
          <w:lang w:val="sq-AL"/>
        </w:rPr>
        <w:t xml:space="preserve"> dhe Vaksinave për Kafshët e Tokës (OIE) dhe rezultatet të dalin negative. Testi të bëhet 7 ditë para nisjes së kafshëve.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Megjithatë, testi i identifikimit të agjentit nuk bëhet atëherë kur ka të dhëna të mjaftueshme epidemiologjike të marra gjatë zbatimit të programeve të monitorimit për një periudhë jo më pak se 3 vite së bashku me përcaktimin e periudhës së sezonit të lirë nga vektorët sipas aneksit V.</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2. Para dërgimit, kafshët të jenë mbrojtur nga sulmi i vektorëve për një periudhë të paktën 60 ditë para datës së dërgimit.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3. Kafshët deri në dërgim të jenë mbajtur në një zonë të pastër nga vektorët e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 xml:space="preserve"> sezonale që përcaktohet sipas aneksit V ose kanë qenë të mbrojtur ndaj sulmeve të vektorëve për 28 ditë, si dhe t’i jenë nënshtruar testit aerologjik, sipas Kodit të OIE për të zbuluar antitrupat e virusit të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 xml:space="preserve"> dhe rezultatet kanë dalë negative. Testi të bëhet 28 ditë  pas fillimit të sezonit të lirë nga vektorët ose periudhës së mbrojtjes ndaj sulmit të vektorëve.</w:t>
      </w:r>
    </w:p>
    <w:p w:rsidR="00FD0B89" w:rsidRPr="007A5DC6" w:rsidRDefault="00FD0B89" w:rsidP="00FD0B89">
      <w:pPr>
        <w:spacing w:after="0" w:line="240" w:lineRule="auto"/>
        <w:rPr>
          <w:rFonts w:ascii="Garamond" w:hAnsi="Garamond"/>
          <w:spacing w:val="-4"/>
          <w:sz w:val="24"/>
          <w:szCs w:val="24"/>
          <w:lang w:val="sq-AL"/>
        </w:rPr>
      </w:pPr>
      <w:r>
        <w:rPr>
          <w:rFonts w:ascii="Garamond" w:hAnsi="Garamond"/>
          <w:spacing w:val="-4"/>
          <w:sz w:val="24"/>
          <w:szCs w:val="24"/>
          <w:lang w:val="sq-AL"/>
        </w:rPr>
        <w:t>4. Deri në dërgim</w:t>
      </w:r>
      <w:r w:rsidRPr="007A5DC6">
        <w:rPr>
          <w:rFonts w:ascii="Garamond" w:hAnsi="Garamond"/>
          <w:spacing w:val="-4"/>
          <w:sz w:val="24"/>
          <w:szCs w:val="24"/>
          <w:lang w:val="sq-AL"/>
        </w:rPr>
        <w:t xml:space="preserve"> kafshët të jenë mbajtur nga një zonë </w:t>
      </w:r>
      <w:proofErr w:type="spellStart"/>
      <w:r w:rsidRPr="007A5DC6">
        <w:rPr>
          <w:rFonts w:ascii="Garamond" w:hAnsi="Garamond"/>
          <w:spacing w:val="-4"/>
          <w:sz w:val="24"/>
          <w:szCs w:val="24"/>
          <w:lang w:val="sq-AL"/>
        </w:rPr>
        <w:t>sezonalisht</w:t>
      </w:r>
      <w:proofErr w:type="spellEnd"/>
      <w:r w:rsidRPr="007A5DC6">
        <w:rPr>
          <w:rFonts w:ascii="Garamond" w:hAnsi="Garamond"/>
          <w:spacing w:val="-4"/>
          <w:sz w:val="24"/>
          <w:szCs w:val="24"/>
          <w:lang w:val="sq-AL"/>
        </w:rPr>
        <w:t xml:space="preserve"> të pastër nga </w:t>
      </w:r>
      <w:r>
        <w:rPr>
          <w:rFonts w:ascii="Garamond" w:hAnsi="Garamond"/>
          <w:spacing w:val="-4"/>
          <w:sz w:val="24"/>
          <w:szCs w:val="24"/>
          <w:lang w:val="sq-AL"/>
        </w:rPr>
        <w:t>“Gjuha Blu”</w:t>
      </w:r>
      <w:r w:rsidRPr="007A5DC6">
        <w:rPr>
          <w:rFonts w:ascii="Garamond" w:hAnsi="Garamond"/>
          <w:spacing w:val="-4"/>
          <w:sz w:val="24"/>
          <w:szCs w:val="24"/>
          <w:lang w:val="sq-AL"/>
        </w:rPr>
        <w:t xml:space="preserve"> gjatë sezonit të lirë nga vektorët  që përcaktohen, sipas aneksit V ose janë mbrojtur ndaj sulmeve të vektorëve  për të paktën 14 ditë,  si dhe i janë nënshtruar testit të identifikimit të agjentit, sipas Kodit të OIE me rezultate negative. Testi të bëhet 14 ditë pas datës së fillimit të periudhës së mbrojtjes ndaj sulmeve të vektorëve ose fillimit të  periudhës së sezonit të lirë nga këta vektorë.</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5. Kafshët që </w:t>
      </w:r>
      <w:proofErr w:type="spellStart"/>
      <w:r w:rsidRPr="007A5DC6">
        <w:rPr>
          <w:rFonts w:ascii="Garamond" w:hAnsi="Garamond"/>
          <w:spacing w:val="-4"/>
          <w:sz w:val="24"/>
          <w:szCs w:val="24"/>
          <w:lang w:val="sq-AL"/>
        </w:rPr>
        <w:t>origjinojnë</w:t>
      </w:r>
      <w:proofErr w:type="spellEnd"/>
      <w:r w:rsidRPr="007A5DC6">
        <w:rPr>
          <w:rFonts w:ascii="Garamond" w:hAnsi="Garamond"/>
          <w:spacing w:val="-4"/>
          <w:sz w:val="24"/>
          <w:szCs w:val="24"/>
          <w:lang w:val="sq-AL"/>
        </w:rPr>
        <w:t xml:space="preserve"> nga tufa të vaksinuara në kuadër të një programi vaksinimi të h</w:t>
      </w:r>
      <w:r>
        <w:rPr>
          <w:rFonts w:ascii="Garamond" w:hAnsi="Garamond"/>
          <w:spacing w:val="-4"/>
          <w:sz w:val="24"/>
          <w:szCs w:val="24"/>
          <w:lang w:val="sq-AL"/>
        </w:rPr>
        <w:t>artuar nga autoriteti kompetent</w:t>
      </w:r>
      <w:r w:rsidRPr="007A5DC6">
        <w:rPr>
          <w:rFonts w:ascii="Garamond" w:hAnsi="Garamond"/>
          <w:spacing w:val="-4"/>
          <w:sz w:val="24"/>
          <w:szCs w:val="24"/>
          <w:lang w:val="sq-AL"/>
        </w:rPr>
        <w:t xml:space="preserve"> dhe këto kafshë janë të vaksinuara kundër </w:t>
      </w:r>
      <w:proofErr w:type="spellStart"/>
      <w:r w:rsidRPr="007A5DC6">
        <w:rPr>
          <w:rFonts w:ascii="Garamond" w:hAnsi="Garamond"/>
          <w:spacing w:val="-4"/>
          <w:sz w:val="24"/>
          <w:szCs w:val="24"/>
          <w:lang w:val="sq-AL"/>
        </w:rPr>
        <w:t>serotipeve</w:t>
      </w:r>
      <w:proofErr w:type="spellEnd"/>
      <w:r w:rsidRPr="007A5DC6">
        <w:rPr>
          <w:rFonts w:ascii="Garamond" w:hAnsi="Garamond"/>
          <w:spacing w:val="-4"/>
          <w:sz w:val="24"/>
          <w:szCs w:val="24"/>
          <w:lang w:val="sq-AL"/>
        </w:rPr>
        <w:t xml:space="preserve"> apo </w:t>
      </w:r>
      <w:proofErr w:type="spellStart"/>
      <w:r w:rsidRPr="007A5DC6">
        <w:rPr>
          <w:rFonts w:ascii="Garamond" w:hAnsi="Garamond"/>
          <w:spacing w:val="-4"/>
          <w:sz w:val="24"/>
          <w:szCs w:val="24"/>
          <w:lang w:val="sq-AL"/>
        </w:rPr>
        <w:t>serotipit</w:t>
      </w:r>
      <w:proofErr w:type="spellEnd"/>
      <w:r w:rsidRPr="007A5DC6">
        <w:rPr>
          <w:rFonts w:ascii="Garamond" w:hAnsi="Garamond"/>
          <w:spacing w:val="-4"/>
          <w:sz w:val="24"/>
          <w:szCs w:val="24"/>
          <w:lang w:val="sq-AL"/>
        </w:rPr>
        <w:t xml:space="preserve"> të pranishëm në një zonë gjeografike  epidemiologjike dhe kafshët janë brenda imunitetit dhe  plotësojnë të paktën kërkesat e mëposhtme: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a) janë vaksinuar 60 ditë para datës së nisjes;</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b) kafshët kanë qenë vaksinuar me vaksinë të </w:t>
      </w:r>
      <w:proofErr w:type="spellStart"/>
      <w:r w:rsidRPr="007A5DC6">
        <w:rPr>
          <w:rFonts w:ascii="Garamond" w:hAnsi="Garamond"/>
          <w:spacing w:val="-4"/>
          <w:sz w:val="24"/>
          <w:szCs w:val="24"/>
          <w:lang w:val="sq-AL"/>
        </w:rPr>
        <w:t>inaktivuar</w:t>
      </w:r>
      <w:proofErr w:type="spellEnd"/>
      <w:r w:rsidRPr="007A5DC6">
        <w:rPr>
          <w:rFonts w:ascii="Garamond" w:hAnsi="Garamond"/>
          <w:spacing w:val="-4"/>
          <w:sz w:val="24"/>
          <w:szCs w:val="24"/>
          <w:lang w:val="sq-AL"/>
        </w:rPr>
        <w:t xml:space="preserve">  dhe imuniteti është formuar, si dhe i janë nënshtruar testit të identifikimit të agjentit, sipas </w:t>
      </w:r>
      <w:r>
        <w:rPr>
          <w:rFonts w:ascii="Garamond" w:hAnsi="Garamond"/>
          <w:spacing w:val="-4"/>
          <w:sz w:val="24"/>
          <w:szCs w:val="24"/>
          <w:lang w:val="sq-AL"/>
        </w:rPr>
        <w:t>m</w:t>
      </w:r>
      <w:r w:rsidRPr="007A5DC6">
        <w:rPr>
          <w:rFonts w:ascii="Garamond" w:hAnsi="Garamond"/>
          <w:spacing w:val="-4"/>
          <w:sz w:val="24"/>
          <w:szCs w:val="24"/>
          <w:lang w:val="sq-AL"/>
        </w:rPr>
        <w:t>anualit të OIE dhe rezultatet kanë dalë negative. Testi të bëhet 14 ditë pas formimit të imunitetit, sipas specifikimeve të vaksinës së përdorur;</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c) kafshët janë vaksinuar më parë dhe vaksinimi është përsëritur me vaksinë të </w:t>
      </w:r>
      <w:proofErr w:type="spellStart"/>
      <w:r w:rsidRPr="007A5DC6">
        <w:rPr>
          <w:rFonts w:ascii="Garamond" w:hAnsi="Garamond"/>
          <w:spacing w:val="-4"/>
          <w:sz w:val="24"/>
          <w:szCs w:val="24"/>
          <w:lang w:val="sq-AL"/>
        </w:rPr>
        <w:t>inaktivuar</w:t>
      </w:r>
      <w:proofErr w:type="spellEnd"/>
      <w:r w:rsidRPr="007A5DC6">
        <w:rPr>
          <w:rFonts w:ascii="Garamond" w:hAnsi="Garamond"/>
          <w:spacing w:val="-4"/>
          <w:sz w:val="24"/>
          <w:szCs w:val="24"/>
          <w:lang w:val="sq-AL"/>
        </w:rPr>
        <w:t xml:space="preserve"> brenda periudhës së imunitetit, sipas specifikimeve të vaksinës dhe programit të vaksinimit;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pacing w:val="-4"/>
          <w:sz w:val="24"/>
          <w:szCs w:val="24"/>
          <w:lang w:val="sq-AL"/>
        </w:rPr>
        <w:t xml:space="preserve">d) kafshët gjatë periudhës sezonale kur nuk ka vektorë,  gjë e cila përcaktohet nga aneksi V, janë mbajtur  në një zonë të pastër nga pikëpamja sezonale që  nga lindja për një periudhë për 60 ditë para datës së vaksinimit dhe kanë qenë vaksinuar me vaksinë të </w:t>
      </w:r>
      <w:proofErr w:type="spellStart"/>
      <w:r w:rsidRPr="007A5DC6">
        <w:rPr>
          <w:rFonts w:ascii="Garamond" w:hAnsi="Garamond"/>
          <w:spacing w:val="-4"/>
          <w:sz w:val="24"/>
          <w:szCs w:val="24"/>
          <w:lang w:val="sq-AL"/>
        </w:rPr>
        <w:t>inaktivuar</w:t>
      </w:r>
      <w:proofErr w:type="spellEnd"/>
      <w:r w:rsidRPr="007A5DC6">
        <w:rPr>
          <w:rFonts w:ascii="Garamond" w:hAnsi="Garamond"/>
          <w:spacing w:val="-4"/>
          <w:sz w:val="24"/>
          <w:szCs w:val="24"/>
          <w:lang w:val="sq-AL"/>
        </w:rPr>
        <w:t xml:space="preserve"> para datës kur</w:t>
      </w:r>
      <w:r w:rsidRPr="007A5DC6">
        <w:rPr>
          <w:rFonts w:ascii="Garamond" w:hAnsi="Garamond"/>
          <w:sz w:val="24"/>
          <w:szCs w:val="24"/>
          <w:lang w:val="sq-AL"/>
        </w:rPr>
        <w:t xml:space="preserve">  është formuar imuniteti, sipas specifikime të vaksinës dhe programeve të vaksinimit.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6. Kafshët janë mbajtur gjithmonë në një zonë gjeografike epidemiologjike të origjinës ku ka qenë i pranishëm vetëm një </w:t>
      </w:r>
      <w:proofErr w:type="spellStart"/>
      <w:r w:rsidRPr="007A5DC6">
        <w:rPr>
          <w:rFonts w:ascii="Garamond" w:hAnsi="Garamond"/>
          <w:sz w:val="24"/>
          <w:szCs w:val="24"/>
          <w:lang w:val="sq-AL"/>
        </w:rPr>
        <w:t>serotip</w:t>
      </w:r>
      <w:proofErr w:type="spellEnd"/>
      <w:r w:rsidRPr="007A5DC6">
        <w:rPr>
          <w:rFonts w:ascii="Garamond" w:hAnsi="Garamond"/>
          <w:sz w:val="24"/>
          <w:szCs w:val="24"/>
          <w:lang w:val="sq-AL"/>
        </w:rPr>
        <w:t xml:space="preserve"> ose mund të jetë i pranishëm dhe: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lastRenderedPageBreak/>
        <w:t xml:space="preserve">a) kafshët i janë nënshtruar testit aerologjik, sipas </w:t>
      </w:r>
      <w:r>
        <w:rPr>
          <w:rFonts w:ascii="Garamond" w:hAnsi="Garamond"/>
          <w:sz w:val="24"/>
          <w:szCs w:val="24"/>
          <w:lang w:val="sq-AL"/>
        </w:rPr>
        <w:t>m</w:t>
      </w:r>
      <w:r w:rsidRPr="007A5DC6">
        <w:rPr>
          <w:rFonts w:ascii="Garamond" w:hAnsi="Garamond"/>
          <w:sz w:val="24"/>
          <w:szCs w:val="24"/>
          <w:lang w:val="sq-AL"/>
        </w:rPr>
        <w:t xml:space="preserve">anualit të OIE për të zbuluar antitrupat kundër </w:t>
      </w:r>
      <w:proofErr w:type="spellStart"/>
      <w:r w:rsidRPr="007A5DC6">
        <w:rPr>
          <w:rFonts w:ascii="Garamond" w:hAnsi="Garamond"/>
          <w:sz w:val="24"/>
          <w:szCs w:val="24"/>
          <w:lang w:val="sq-AL"/>
        </w:rPr>
        <w:t>serotipit</w:t>
      </w:r>
      <w:proofErr w:type="spellEnd"/>
      <w:r w:rsidRPr="007A5DC6">
        <w:rPr>
          <w:rFonts w:ascii="Garamond" w:hAnsi="Garamond"/>
          <w:sz w:val="24"/>
          <w:szCs w:val="24"/>
          <w:lang w:val="sq-AL"/>
        </w:rPr>
        <w:t xml:space="preserve"> të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me rezultate pozitive. Testi të bëhet 60-360 ditë para datës së lëvizjes; ose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i janë nënshtruar testit të </w:t>
      </w:r>
      <w:r>
        <w:rPr>
          <w:rFonts w:ascii="Garamond" w:hAnsi="Garamond"/>
          <w:sz w:val="24"/>
          <w:szCs w:val="24"/>
          <w:lang w:val="sq-AL"/>
        </w:rPr>
        <w:t>m</w:t>
      </w:r>
      <w:r w:rsidRPr="007A5DC6">
        <w:rPr>
          <w:rFonts w:ascii="Garamond" w:hAnsi="Garamond"/>
          <w:sz w:val="24"/>
          <w:szCs w:val="24"/>
          <w:lang w:val="sq-AL"/>
        </w:rPr>
        <w:t xml:space="preserve">anualit të OIE për zbulimin e antitrupave kundër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me rezultate pozitive, testi të bëhet të paktën 30 ditë para datës së lëvizjes dhe kafshët i janë nënshtruar testit për identifikimin e agjentit virusal me rezultate negative jo më shpejt se 7 ditë para lëvizjes së tyre.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7</w:t>
      </w:r>
      <w:r>
        <w:rPr>
          <w:rFonts w:ascii="Garamond" w:hAnsi="Garamond"/>
          <w:sz w:val="24"/>
          <w:szCs w:val="24"/>
          <w:lang w:val="sq-AL"/>
        </w:rPr>
        <w:t>.</w:t>
      </w:r>
      <w:r w:rsidRPr="007A5DC6">
        <w:rPr>
          <w:rFonts w:ascii="Garamond" w:hAnsi="Garamond"/>
          <w:sz w:val="24"/>
          <w:szCs w:val="24"/>
          <w:lang w:val="sq-AL"/>
        </w:rPr>
        <w:t xml:space="preserve"> Kafshët i janë nënshtruar testit aerologjik, sipas </w:t>
      </w:r>
      <w:r>
        <w:rPr>
          <w:rFonts w:ascii="Garamond" w:hAnsi="Garamond"/>
          <w:sz w:val="24"/>
          <w:szCs w:val="24"/>
          <w:lang w:val="sq-AL"/>
        </w:rPr>
        <w:t>m</w:t>
      </w:r>
      <w:r w:rsidRPr="007A5DC6">
        <w:rPr>
          <w:rFonts w:ascii="Garamond" w:hAnsi="Garamond"/>
          <w:sz w:val="24"/>
          <w:szCs w:val="24"/>
          <w:lang w:val="sq-AL"/>
        </w:rPr>
        <w:t>anualit të OIE pë</w:t>
      </w:r>
      <w:r>
        <w:rPr>
          <w:rFonts w:ascii="Garamond" w:hAnsi="Garamond"/>
          <w:sz w:val="24"/>
          <w:szCs w:val="24"/>
          <w:lang w:val="sq-AL"/>
        </w:rPr>
        <w:t>r zbulimin e antitrupave kundër</w:t>
      </w:r>
      <w:r w:rsidRPr="007A5DC6">
        <w:rPr>
          <w:rFonts w:ascii="Garamond" w:hAnsi="Garamond"/>
          <w:sz w:val="24"/>
          <w:szCs w:val="24"/>
          <w:lang w:val="sq-AL"/>
        </w:rPr>
        <w:t xml:space="preserve"> të gjithë </w:t>
      </w:r>
      <w:proofErr w:type="spellStart"/>
      <w:r w:rsidRPr="007A5DC6">
        <w:rPr>
          <w:rFonts w:ascii="Garamond" w:hAnsi="Garamond"/>
          <w:sz w:val="24"/>
          <w:szCs w:val="24"/>
          <w:lang w:val="sq-AL"/>
        </w:rPr>
        <w:t>serotipeve</w:t>
      </w:r>
      <w:proofErr w:type="spellEnd"/>
      <w:r w:rsidRPr="007A5DC6">
        <w:rPr>
          <w:rFonts w:ascii="Garamond" w:hAnsi="Garamond"/>
          <w:sz w:val="24"/>
          <w:szCs w:val="24"/>
          <w:lang w:val="sq-AL"/>
        </w:rPr>
        <w:t xml:space="preserve">  të pranishëm të virusit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xml:space="preserve"> me rezultate pozitive në një zonën gjeografike epidemiologjike të origjinës dhe: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a) testi </w:t>
      </w:r>
      <w:proofErr w:type="spellStart"/>
      <w:r w:rsidRPr="007A5DC6">
        <w:rPr>
          <w:rFonts w:ascii="Garamond" w:hAnsi="Garamond"/>
          <w:sz w:val="24"/>
          <w:szCs w:val="24"/>
          <w:lang w:val="sq-AL"/>
        </w:rPr>
        <w:t>serologjik</w:t>
      </w:r>
      <w:proofErr w:type="spellEnd"/>
      <w:r w:rsidRPr="007A5DC6">
        <w:rPr>
          <w:rFonts w:ascii="Garamond" w:hAnsi="Garamond"/>
          <w:sz w:val="24"/>
          <w:szCs w:val="24"/>
          <w:lang w:val="sq-AL"/>
        </w:rPr>
        <w:t xml:space="preserve"> është bërë 60-360 ditë para datës së lëvizjes;ose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testi specifik </w:t>
      </w:r>
      <w:proofErr w:type="spellStart"/>
      <w:r w:rsidRPr="007A5DC6">
        <w:rPr>
          <w:rFonts w:ascii="Garamond" w:hAnsi="Garamond"/>
          <w:sz w:val="24"/>
          <w:szCs w:val="24"/>
          <w:lang w:val="sq-AL"/>
        </w:rPr>
        <w:t>serologjik</w:t>
      </w:r>
      <w:proofErr w:type="spellEnd"/>
      <w:r w:rsidRPr="007A5DC6">
        <w:rPr>
          <w:rFonts w:ascii="Garamond" w:hAnsi="Garamond"/>
          <w:sz w:val="24"/>
          <w:szCs w:val="24"/>
          <w:lang w:val="sq-AL"/>
        </w:rPr>
        <w:t xml:space="preserve"> për përcaktimin e </w:t>
      </w:r>
      <w:proofErr w:type="spellStart"/>
      <w:r w:rsidRPr="007A5DC6">
        <w:rPr>
          <w:rFonts w:ascii="Garamond" w:hAnsi="Garamond"/>
          <w:sz w:val="24"/>
          <w:szCs w:val="24"/>
          <w:lang w:val="sq-AL"/>
        </w:rPr>
        <w:t>serotipit</w:t>
      </w:r>
      <w:proofErr w:type="spellEnd"/>
      <w:r w:rsidRPr="007A5DC6">
        <w:rPr>
          <w:rFonts w:ascii="Garamond" w:hAnsi="Garamond"/>
          <w:sz w:val="24"/>
          <w:szCs w:val="24"/>
          <w:lang w:val="sq-AL"/>
        </w:rPr>
        <w:t xml:space="preserve"> realizohet 30 ditë para datës së lëvizjes dhe kafshët i nënshtrohen testit të identifikimit të agjentit shkaktar, sipas </w:t>
      </w:r>
      <w:r>
        <w:rPr>
          <w:rFonts w:ascii="Garamond" w:hAnsi="Garamond"/>
          <w:sz w:val="24"/>
          <w:szCs w:val="24"/>
          <w:lang w:val="sq-AL"/>
        </w:rPr>
        <w:t>m</w:t>
      </w:r>
      <w:r w:rsidRPr="007A5DC6">
        <w:rPr>
          <w:rFonts w:ascii="Garamond" w:hAnsi="Garamond"/>
          <w:sz w:val="24"/>
          <w:szCs w:val="24"/>
          <w:lang w:val="sq-AL"/>
        </w:rPr>
        <w:t>anualit të OIE me rezultate negative, i cili realizohet 7 ditë para se kafshët të lëvizin.</w:t>
      </w:r>
    </w:p>
    <w:p w:rsidR="00FD0B89" w:rsidRPr="007A5DC6" w:rsidRDefault="00FD0B89" w:rsidP="00FD0B89">
      <w:pPr>
        <w:spacing w:after="0" w:line="240" w:lineRule="auto"/>
        <w:rPr>
          <w:rFonts w:ascii="Garamond" w:hAnsi="Garamond"/>
          <w:sz w:val="24"/>
          <w:szCs w:val="24"/>
          <w:lang w:val="sq-AL"/>
        </w:rPr>
      </w:pPr>
      <w:r>
        <w:rPr>
          <w:rFonts w:ascii="Garamond" w:hAnsi="Garamond"/>
          <w:sz w:val="24"/>
          <w:szCs w:val="24"/>
          <w:lang w:val="sq-AL"/>
        </w:rPr>
        <w:t xml:space="preserve">B. </w:t>
      </w:r>
      <w:r w:rsidRPr="007A5DC6">
        <w:rPr>
          <w:rFonts w:ascii="Garamond" w:hAnsi="Garamond"/>
          <w:sz w:val="24"/>
          <w:szCs w:val="24"/>
          <w:lang w:val="sq-AL"/>
        </w:rPr>
        <w:t>Materiali biologjik i kafshëve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Materiali biologjik i  kafshëve të merret nga kafshë </w:t>
      </w:r>
      <w:proofErr w:type="spellStart"/>
      <w:r w:rsidRPr="007A5DC6">
        <w:rPr>
          <w:rFonts w:ascii="Garamond" w:hAnsi="Garamond"/>
          <w:sz w:val="24"/>
          <w:szCs w:val="24"/>
          <w:lang w:val="sq-AL"/>
        </w:rPr>
        <w:t>donore</w:t>
      </w:r>
      <w:proofErr w:type="spellEnd"/>
      <w:r w:rsidRPr="007A5DC6">
        <w:rPr>
          <w:rFonts w:ascii="Garamond" w:hAnsi="Garamond"/>
          <w:sz w:val="24"/>
          <w:szCs w:val="24"/>
          <w:lang w:val="sq-AL"/>
        </w:rPr>
        <w:t>, të cilat plotësojnë kushtet e mëposhtme: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a) kanë qëndruar, janë mbajtur jashtë zonës së kufizuar për 60 ditë para marrjes së materialit biologjik;</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kanë qenë të mbrojtura ndaj sulmeve të </w:t>
      </w:r>
      <w:proofErr w:type="spellStart"/>
      <w:r w:rsidRPr="007A5DC6">
        <w:rPr>
          <w:rFonts w:ascii="Garamond" w:hAnsi="Garamond"/>
          <w:sz w:val="24"/>
          <w:szCs w:val="24"/>
          <w:lang w:val="sq-AL"/>
        </w:rPr>
        <w:t>kulikoideve</w:t>
      </w:r>
      <w:proofErr w:type="spellEnd"/>
      <w:r w:rsidRPr="007A5DC6">
        <w:rPr>
          <w:rFonts w:ascii="Garamond" w:hAnsi="Garamond"/>
          <w:sz w:val="24"/>
          <w:szCs w:val="24"/>
          <w:lang w:val="sq-AL"/>
        </w:rPr>
        <w:t xml:space="preserve"> të paktën 60 ditë para marrjes së spermës;</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c) gjatë stinës së pastër nga </w:t>
      </w:r>
      <w:proofErr w:type="spellStart"/>
      <w:r w:rsidRPr="007A5DC6">
        <w:rPr>
          <w:rFonts w:ascii="Garamond" w:hAnsi="Garamond"/>
          <w:sz w:val="24"/>
          <w:szCs w:val="24"/>
          <w:lang w:val="sq-AL"/>
        </w:rPr>
        <w:t>kulikoidet</w:t>
      </w:r>
      <w:proofErr w:type="spellEnd"/>
      <w:r w:rsidRPr="007A5DC6">
        <w:rPr>
          <w:rFonts w:ascii="Garamond" w:hAnsi="Garamond"/>
          <w:sz w:val="24"/>
          <w:szCs w:val="24"/>
          <w:lang w:val="sq-AL"/>
        </w:rPr>
        <w:t xml:space="preserve">, kafshët kanë qëndruar në një zonë (që përcaktohet sipas aneksit V) të pastër nga </w:t>
      </w:r>
      <w:r>
        <w:rPr>
          <w:rFonts w:ascii="Garamond" w:hAnsi="Garamond"/>
          <w:sz w:val="24"/>
          <w:szCs w:val="24"/>
          <w:lang w:val="sq-AL"/>
        </w:rPr>
        <w:t>“Gjuha Blu”</w:t>
      </w:r>
      <w:r w:rsidRPr="007A5DC6">
        <w:rPr>
          <w:rFonts w:ascii="Garamond" w:hAnsi="Garamond"/>
          <w:sz w:val="24"/>
          <w:szCs w:val="24"/>
          <w:lang w:val="sq-AL"/>
        </w:rPr>
        <w:t xml:space="preserve">, </w:t>
      </w:r>
      <w:proofErr w:type="spellStart"/>
      <w:r w:rsidRPr="007A5DC6">
        <w:rPr>
          <w:rFonts w:ascii="Garamond" w:hAnsi="Garamond"/>
          <w:sz w:val="24"/>
          <w:szCs w:val="24"/>
          <w:lang w:val="sq-AL"/>
        </w:rPr>
        <w:t>sezonalisht</w:t>
      </w:r>
      <w:proofErr w:type="spellEnd"/>
      <w:r w:rsidRPr="007A5DC6">
        <w:rPr>
          <w:rFonts w:ascii="Garamond" w:hAnsi="Garamond"/>
          <w:sz w:val="24"/>
          <w:szCs w:val="24"/>
          <w:lang w:val="sq-AL"/>
        </w:rPr>
        <w:t xml:space="preserve"> për të paktën 60 ditë para m</w:t>
      </w:r>
      <w:r>
        <w:rPr>
          <w:rFonts w:ascii="Garamond" w:hAnsi="Garamond"/>
          <w:sz w:val="24"/>
          <w:szCs w:val="24"/>
          <w:lang w:val="sq-AL"/>
        </w:rPr>
        <w:t>arrjes së materialit biologjik,</w:t>
      </w:r>
      <w:r w:rsidRPr="007A5DC6">
        <w:rPr>
          <w:rFonts w:ascii="Garamond" w:hAnsi="Garamond"/>
          <w:sz w:val="24"/>
          <w:szCs w:val="24"/>
          <w:lang w:val="sq-AL"/>
        </w:rPr>
        <w:t xml:space="preserve"> si dhe i janë nënshtruar testit të identifikimit të agjentit shkaktar, sipas </w:t>
      </w:r>
      <w:r>
        <w:rPr>
          <w:rFonts w:ascii="Garamond" w:hAnsi="Garamond"/>
          <w:sz w:val="24"/>
          <w:szCs w:val="24"/>
          <w:lang w:val="sq-AL"/>
        </w:rPr>
        <w:t>m</w:t>
      </w:r>
      <w:r w:rsidRPr="007A5DC6">
        <w:rPr>
          <w:rFonts w:ascii="Garamond" w:hAnsi="Garamond"/>
          <w:sz w:val="24"/>
          <w:szCs w:val="24"/>
          <w:lang w:val="sq-AL"/>
        </w:rPr>
        <w:t>anualit të OIE me rezultate negative. Ky test të bëhet 7 ditë para fillimit të marrjes së materialit biologjik;</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d) testi identifikimit të agjentit shkaktar nuk është i nevojshëm atëherë kur ka të dhëna të mjaftueshme epidemiologjike të marra gjatë zbatimit të programit të monitorimit për një periudhë prej 3 vitesh, gjë e cila bën të mundur përcaktimin e periudhës së stinës pa </w:t>
      </w:r>
      <w:proofErr w:type="spellStart"/>
      <w:r w:rsidRPr="007A5DC6">
        <w:rPr>
          <w:rFonts w:ascii="Garamond" w:hAnsi="Garamond"/>
          <w:sz w:val="24"/>
          <w:szCs w:val="24"/>
          <w:lang w:val="sq-AL"/>
        </w:rPr>
        <w:t>kulikoide</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e) kafshët i janë nënshtruar një testi </w:t>
      </w:r>
      <w:proofErr w:type="spellStart"/>
      <w:r w:rsidRPr="007A5DC6">
        <w:rPr>
          <w:rFonts w:ascii="Garamond" w:hAnsi="Garamond"/>
          <w:sz w:val="24"/>
          <w:szCs w:val="24"/>
          <w:lang w:val="sq-AL"/>
        </w:rPr>
        <w:t>serologjik</w:t>
      </w:r>
      <w:proofErr w:type="spellEnd"/>
      <w:r w:rsidRPr="007A5DC6">
        <w:rPr>
          <w:rFonts w:ascii="Garamond" w:hAnsi="Garamond"/>
          <w:sz w:val="24"/>
          <w:szCs w:val="24"/>
          <w:lang w:val="sq-AL"/>
        </w:rPr>
        <w:t xml:space="preserve"> (sipas </w:t>
      </w:r>
      <w:r>
        <w:rPr>
          <w:rFonts w:ascii="Garamond" w:hAnsi="Garamond"/>
          <w:sz w:val="24"/>
          <w:szCs w:val="24"/>
          <w:lang w:val="sq-AL"/>
        </w:rPr>
        <w:t>m</w:t>
      </w:r>
      <w:r w:rsidRPr="007A5DC6">
        <w:rPr>
          <w:rFonts w:ascii="Garamond" w:hAnsi="Garamond"/>
          <w:sz w:val="24"/>
          <w:szCs w:val="24"/>
          <w:lang w:val="sq-AL"/>
        </w:rPr>
        <w:t xml:space="preserve">anualit të OIE), për të zbuluar antitrupat kundër grupit të viruseve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me rezultate negative të paktën çdo 60 ditë gjatë marrjes së spermës dhe ndërmjet 21 ditë-60 ditë pas marrjes së fundit;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f) Kafshët i janë nënshtruar me rezultatet negative testit të identifikimit të agjentit, sipas </w:t>
      </w:r>
      <w:r>
        <w:rPr>
          <w:rFonts w:ascii="Garamond" w:hAnsi="Garamond"/>
          <w:sz w:val="24"/>
          <w:szCs w:val="24"/>
          <w:lang w:val="sq-AL"/>
        </w:rPr>
        <w:t>m</w:t>
      </w:r>
      <w:r w:rsidRPr="007A5DC6">
        <w:rPr>
          <w:rFonts w:ascii="Garamond" w:hAnsi="Garamond"/>
          <w:sz w:val="24"/>
          <w:szCs w:val="24"/>
          <w:lang w:val="sq-AL"/>
        </w:rPr>
        <w:t>anualit të OIE të Standardeve të Analizave Laboratorike</w:t>
      </w:r>
      <w:r>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 në fillim dhe në përfundim të marrjes së materialit biologjik;</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ii) gjatë periudhës së marrjes së materialit biologjik;</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çdo 7 ditë në rastin e testit të izolimit të virusit;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çdo 28 ditë në rastin e testit PCR.</w:t>
      </w:r>
    </w:p>
    <w:p w:rsidR="00FD0B89" w:rsidRPr="007A5DC6" w:rsidRDefault="00FD0B89" w:rsidP="00FD0B89">
      <w:pPr>
        <w:spacing w:after="0" w:line="240" w:lineRule="auto"/>
        <w:rPr>
          <w:rFonts w:ascii="Garamond" w:hAnsi="Garamond"/>
          <w:sz w:val="24"/>
          <w:szCs w:val="24"/>
          <w:lang w:val="sq-AL"/>
        </w:rPr>
      </w:pPr>
      <w:r>
        <w:rPr>
          <w:rFonts w:ascii="Garamond" w:hAnsi="Garamond"/>
          <w:sz w:val="24"/>
          <w:szCs w:val="24"/>
          <w:lang w:val="sq-AL"/>
        </w:rPr>
        <w:t xml:space="preserve">C. </w:t>
      </w:r>
      <w:proofErr w:type="spellStart"/>
      <w:r w:rsidRPr="007A5DC6">
        <w:rPr>
          <w:rFonts w:ascii="Garamond" w:hAnsi="Garamond"/>
          <w:sz w:val="24"/>
          <w:szCs w:val="24"/>
          <w:lang w:val="sq-AL"/>
        </w:rPr>
        <w:t>Ovulat</w:t>
      </w:r>
      <w:proofErr w:type="spellEnd"/>
      <w:r w:rsidRPr="007A5DC6">
        <w:rPr>
          <w:rFonts w:ascii="Garamond" w:hAnsi="Garamond"/>
          <w:sz w:val="24"/>
          <w:szCs w:val="24"/>
          <w:lang w:val="sq-AL"/>
        </w:rPr>
        <w:t xml:space="preserve"> dhe embrionet e kafshëve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1. </w:t>
      </w:r>
      <w:proofErr w:type="spellStart"/>
      <w:r w:rsidRPr="007A5DC6">
        <w:rPr>
          <w:rFonts w:ascii="Garamond" w:hAnsi="Garamond"/>
          <w:sz w:val="24"/>
          <w:szCs w:val="24"/>
          <w:lang w:val="sq-AL"/>
        </w:rPr>
        <w:t>Ovulat</w:t>
      </w:r>
      <w:proofErr w:type="spellEnd"/>
      <w:r w:rsidRPr="007A5DC6">
        <w:rPr>
          <w:rFonts w:ascii="Garamond" w:hAnsi="Garamond"/>
          <w:sz w:val="24"/>
          <w:szCs w:val="24"/>
          <w:lang w:val="sq-AL"/>
        </w:rPr>
        <w:t xml:space="preserve"> dhe embrionet e gjedhëve duhet të mblidhen sipas direktivës 89/556/BE.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2. Embrionet “</w:t>
      </w:r>
      <w:r w:rsidRPr="00023679">
        <w:rPr>
          <w:rFonts w:ascii="Garamond" w:hAnsi="Garamond"/>
          <w:i/>
          <w:sz w:val="24"/>
          <w:szCs w:val="24"/>
          <w:lang w:val="sq-AL"/>
        </w:rPr>
        <w:t xml:space="preserve">in </w:t>
      </w:r>
      <w:proofErr w:type="spellStart"/>
      <w:r w:rsidRPr="00023679">
        <w:rPr>
          <w:rFonts w:ascii="Garamond" w:hAnsi="Garamond"/>
          <w:i/>
          <w:sz w:val="24"/>
          <w:szCs w:val="24"/>
          <w:lang w:val="sq-AL"/>
        </w:rPr>
        <w:t>vivo</w:t>
      </w:r>
      <w:proofErr w:type="spellEnd"/>
      <w:r w:rsidRPr="007A5DC6">
        <w:rPr>
          <w:rFonts w:ascii="Garamond" w:hAnsi="Garamond"/>
          <w:sz w:val="24"/>
          <w:szCs w:val="24"/>
          <w:lang w:val="sq-AL"/>
        </w:rPr>
        <w:t xml:space="preserve">”,  </w:t>
      </w:r>
      <w:proofErr w:type="spellStart"/>
      <w:r w:rsidRPr="007A5DC6">
        <w:rPr>
          <w:rFonts w:ascii="Garamond" w:hAnsi="Garamond"/>
          <w:sz w:val="24"/>
          <w:szCs w:val="24"/>
          <w:lang w:val="sq-AL"/>
        </w:rPr>
        <w:t>ovulat</w:t>
      </w:r>
      <w:proofErr w:type="spellEnd"/>
      <w:r w:rsidRPr="007A5DC6">
        <w:rPr>
          <w:rFonts w:ascii="Garamond" w:hAnsi="Garamond"/>
          <w:sz w:val="24"/>
          <w:szCs w:val="24"/>
          <w:lang w:val="sq-AL"/>
        </w:rPr>
        <w:t xml:space="preserve"> e kafshëve të tjera përveç gjedhëve, si dhe embrionet e gjedhëve “</w:t>
      </w:r>
      <w:r w:rsidRPr="00023679">
        <w:rPr>
          <w:rFonts w:ascii="Garamond" w:hAnsi="Garamond"/>
          <w:i/>
          <w:sz w:val="24"/>
          <w:szCs w:val="24"/>
          <w:lang w:val="sq-AL"/>
        </w:rPr>
        <w:t xml:space="preserve">in </w:t>
      </w:r>
      <w:proofErr w:type="spellStart"/>
      <w:r w:rsidRPr="00023679">
        <w:rPr>
          <w:rFonts w:ascii="Garamond" w:hAnsi="Garamond"/>
          <w:i/>
          <w:sz w:val="24"/>
          <w:szCs w:val="24"/>
          <w:lang w:val="sq-AL"/>
        </w:rPr>
        <w:t>vivo</w:t>
      </w:r>
      <w:proofErr w:type="spellEnd"/>
      <w:r w:rsidRPr="007A5DC6">
        <w:rPr>
          <w:rFonts w:ascii="Garamond" w:hAnsi="Garamond"/>
          <w:sz w:val="24"/>
          <w:szCs w:val="24"/>
          <w:lang w:val="sq-AL"/>
        </w:rPr>
        <w:t xml:space="preserve">”, të merren nga kafshë </w:t>
      </w:r>
      <w:proofErr w:type="spellStart"/>
      <w:r w:rsidRPr="007A5DC6">
        <w:rPr>
          <w:rFonts w:ascii="Garamond" w:hAnsi="Garamond"/>
          <w:sz w:val="24"/>
          <w:szCs w:val="24"/>
          <w:lang w:val="sq-AL"/>
        </w:rPr>
        <w:t>donore</w:t>
      </w:r>
      <w:proofErr w:type="spellEnd"/>
      <w:r w:rsidRPr="007A5DC6">
        <w:rPr>
          <w:rFonts w:ascii="Garamond" w:hAnsi="Garamond"/>
          <w:sz w:val="24"/>
          <w:szCs w:val="24"/>
          <w:lang w:val="sq-AL"/>
        </w:rPr>
        <w:t>, të cilat duhet të plotësojnë kërkesat e mëposhtme: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a) kanë qëndruar jashtë zonës së kufizuar për të paktën 60 ditë para mbledhjes së embrioneve dhe </w:t>
      </w:r>
      <w:proofErr w:type="spellStart"/>
      <w:r w:rsidRPr="007A5DC6">
        <w:rPr>
          <w:rFonts w:ascii="Garamond" w:hAnsi="Garamond"/>
          <w:sz w:val="24"/>
          <w:szCs w:val="24"/>
          <w:lang w:val="sq-AL"/>
        </w:rPr>
        <w:t>ovulave</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b) kanë qenë të mbrojtura ndaj sulmeve të vektorëve për të paktën 60 ditë para fillimit dhe gjatë mbledhjes së embrioneve dhe </w:t>
      </w:r>
      <w:proofErr w:type="spellStart"/>
      <w:r w:rsidRPr="007A5DC6">
        <w:rPr>
          <w:rFonts w:ascii="Garamond" w:hAnsi="Garamond"/>
          <w:sz w:val="24"/>
          <w:szCs w:val="24"/>
          <w:lang w:val="sq-AL"/>
        </w:rPr>
        <w:t>ovulave</w:t>
      </w:r>
      <w:proofErr w:type="spellEnd"/>
      <w:r w:rsidRPr="007A5DC6">
        <w:rPr>
          <w:rFonts w:ascii="Garamond" w:hAnsi="Garamond"/>
          <w:sz w:val="24"/>
          <w:szCs w:val="24"/>
          <w:lang w:val="sq-AL"/>
        </w:rPr>
        <w:t>;</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t xml:space="preserve">c) i janë nënshtruar një testi aerologjik, sipas </w:t>
      </w:r>
      <w:r>
        <w:rPr>
          <w:rFonts w:ascii="Garamond" w:hAnsi="Garamond"/>
          <w:sz w:val="24"/>
          <w:szCs w:val="24"/>
          <w:lang w:val="sq-AL"/>
        </w:rPr>
        <w:t>m</w:t>
      </w:r>
      <w:r w:rsidRPr="007A5DC6">
        <w:rPr>
          <w:rFonts w:ascii="Garamond" w:hAnsi="Garamond"/>
          <w:sz w:val="24"/>
          <w:szCs w:val="24"/>
          <w:lang w:val="sq-AL"/>
        </w:rPr>
        <w:t xml:space="preserve">anualit të OIE për të zbuluar antitrupat ndaj grupit të viruseve të </w:t>
      </w:r>
      <w:r>
        <w:rPr>
          <w:rFonts w:ascii="Garamond" w:hAnsi="Garamond"/>
          <w:sz w:val="24"/>
          <w:szCs w:val="24"/>
          <w:lang w:val="sq-AL"/>
        </w:rPr>
        <w:t>“</w:t>
      </w:r>
      <w:r w:rsidRPr="007A5DC6">
        <w:rPr>
          <w:rFonts w:ascii="Garamond" w:hAnsi="Garamond"/>
          <w:sz w:val="24"/>
          <w:szCs w:val="24"/>
          <w:lang w:val="sq-AL"/>
        </w:rPr>
        <w:t>Gjuhës Blu</w:t>
      </w:r>
      <w:r>
        <w:rPr>
          <w:rFonts w:ascii="Garamond" w:hAnsi="Garamond"/>
          <w:sz w:val="24"/>
          <w:szCs w:val="24"/>
          <w:lang w:val="sq-AL"/>
        </w:rPr>
        <w:t>”</w:t>
      </w:r>
      <w:r w:rsidRPr="007A5DC6">
        <w:rPr>
          <w:rFonts w:ascii="Garamond" w:hAnsi="Garamond"/>
          <w:sz w:val="24"/>
          <w:szCs w:val="24"/>
          <w:lang w:val="sq-AL"/>
        </w:rPr>
        <w:t>, ndërmjet 21-60 ditë, pas mbledhjes së embrioneve/</w:t>
      </w:r>
      <w:proofErr w:type="spellStart"/>
      <w:r w:rsidRPr="007A5DC6">
        <w:rPr>
          <w:rFonts w:ascii="Garamond" w:hAnsi="Garamond"/>
          <w:sz w:val="24"/>
          <w:szCs w:val="24"/>
          <w:lang w:val="sq-AL"/>
        </w:rPr>
        <w:t>ovulave</w:t>
      </w:r>
      <w:proofErr w:type="spellEnd"/>
      <w:r w:rsidRPr="007A5DC6">
        <w:rPr>
          <w:rFonts w:ascii="Garamond" w:hAnsi="Garamond"/>
          <w:sz w:val="24"/>
          <w:szCs w:val="24"/>
          <w:lang w:val="sq-AL"/>
        </w:rPr>
        <w:t xml:space="preserve"> me rezultate negative;</w:t>
      </w:r>
    </w:p>
    <w:p w:rsidR="00FD0B89" w:rsidRPr="007A5DC6" w:rsidRDefault="00FD0B89" w:rsidP="00FD0B89">
      <w:pPr>
        <w:spacing w:after="0" w:line="240" w:lineRule="auto"/>
        <w:rPr>
          <w:rFonts w:ascii="Garamond" w:hAnsi="Garamond"/>
          <w:sz w:val="24"/>
          <w:szCs w:val="24"/>
          <w:lang w:val="sq-AL"/>
        </w:rPr>
      </w:pPr>
      <w:r w:rsidRPr="007A5DC6">
        <w:rPr>
          <w:rFonts w:ascii="Garamond" w:hAnsi="Garamond"/>
          <w:sz w:val="24"/>
          <w:szCs w:val="24"/>
          <w:lang w:val="sq-AL"/>
        </w:rPr>
        <w:lastRenderedPageBreak/>
        <w:t xml:space="preserve">d) është bërë test i identifikimit  të  agjentit, sipas </w:t>
      </w:r>
      <w:r>
        <w:rPr>
          <w:rFonts w:ascii="Garamond" w:hAnsi="Garamond"/>
          <w:sz w:val="24"/>
          <w:szCs w:val="24"/>
          <w:lang w:val="sq-AL"/>
        </w:rPr>
        <w:t>m</w:t>
      </w:r>
      <w:r w:rsidRPr="007A5DC6">
        <w:rPr>
          <w:rFonts w:ascii="Garamond" w:hAnsi="Garamond"/>
          <w:sz w:val="24"/>
          <w:szCs w:val="24"/>
          <w:lang w:val="sq-AL"/>
        </w:rPr>
        <w:t xml:space="preserve">anualit të OIE në kampione gjaku të marra ditën e mbledhjes së embrioneve dhe </w:t>
      </w:r>
      <w:proofErr w:type="spellStart"/>
      <w:r w:rsidRPr="007A5DC6">
        <w:rPr>
          <w:rFonts w:ascii="Garamond" w:hAnsi="Garamond"/>
          <w:sz w:val="24"/>
          <w:szCs w:val="24"/>
          <w:lang w:val="sq-AL"/>
        </w:rPr>
        <w:t>ovulave</w:t>
      </w:r>
      <w:proofErr w:type="spellEnd"/>
      <w:r w:rsidRPr="007A5DC6">
        <w:rPr>
          <w:rFonts w:ascii="Garamond" w:hAnsi="Garamond"/>
          <w:sz w:val="24"/>
          <w:szCs w:val="24"/>
          <w:lang w:val="sq-AL"/>
        </w:rPr>
        <w:t xml:space="preserve"> dhe rezultatet kanë dalë negative</w:t>
      </w:r>
      <w:r>
        <w:rPr>
          <w:rFonts w:ascii="Garamond" w:hAnsi="Garamond"/>
          <w:sz w:val="24"/>
          <w:szCs w:val="24"/>
          <w:lang w:val="sq-AL"/>
        </w:rPr>
        <w:t>.</w:t>
      </w:r>
    </w:p>
    <w:p w:rsidR="00FD0B89" w:rsidRPr="007A5DC6" w:rsidRDefault="00FD0B89" w:rsidP="00FD0B89">
      <w:pPr>
        <w:spacing w:after="0" w:line="240" w:lineRule="auto"/>
        <w:rPr>
          <w:rFonts w:ascii="Garamond" w:hAnsi="Garamond"/>
          <w:sz w:val="14"/>
          <w:szCs w:val="24"/>
          <w:lang w:val="sq-AL"/>
        </w:rPr>
      </w:pPr>
    </w:p>
    <w:p w:rsidR="00FD0B89" w:rsidRDefault="00FD0B89" w:rsidP="00FD0B89">
      <w:pPr>
        <w:pStyle w:val="Titull-Titull"/>
        <w:rPr>
          <w:lang w:val="sq-AL"/>
        </w:rPr>
      </w:pPr>
    </w:p>
    <w:p w:rsidR="00FD0B89" w:rsidRDefault="00FD0B89" w:rsidP="00FD0B89">
      <w:pPr>
        <w:pStyle w:val="Titull-Titull"/>
        <w:rPr>
          <w:lang w:val="sq-AL"/>
        </w:rPr>
      </w:pPr>
    </w:p>
    <w:p w:rsidR="00FD0B89" w:rsidRDefault="00FD0B89" w:rsidP="00FD0B89">
      <w:pPr>
        <w:pStyle w:val="Titull-Titull"/>
        <w:rPr>
          <w:lang w:val="sq-AL"/>
        </w:rPr>
      </w:pPr>
    </w:p>
    <w:p w:rsidR="00FD0B89" w:rsidRPr="007A5DC6" w:rsidRDefault="00FD0B89" w:rsidP="00FD0B89">
      <w:pPr>
        <w:pStyle w:val="Titull-Titull"/>
        <w:rPr>
          <w:lang w:val="sq-AL"/>
        </w:rPr>
      </w:pPr>
      <w:r w:rsidRPr="007A5DC6">
        <w:rPr>
          <w:lang w:val="sq-AL"/>
        </w:rPr>
        <w:t>ANEKSI IV</w:t>
      </w:r>
    </w:p>
    <w:p w:rsidR="00FD0B89" w:rsidRPr="007A5DC6" w:rsidRDefault="00FD0B89" w:rsidP="00FD0B89">
      <w:pPr>
        <w:pStyle w:val="Titull-Titull"/>
        <w:rPr>
          <w:lang w:val="sq-AL"/>
        </w:rPr>
      </w:pPr>
      <w:r w:rsidRPr="007A5DC6">
        <w:rPr>
          <w:lang w:val="sq-AL"/>
        </w:rPr>
        <w:t xml:space="preserve">KRITERET PËR CAKTIMIN E THERTOREVE </w:t>
      </w:r>
    </w:p>
    <w:p w:rsidR="00FD0B89" w:rsidRPr="007A5DC6" w:rsidRDefault="00FD0B89" w:rsidP="00FD0B89">
      <w:pPr>
        <w:spacing w:after="0" w:line="240" w:lineRule="auto"/>
        <w:rPr>
          <w:rFonts w:ascii="Garamond" w:hAnsi="Garamond"/>
          <w:sz w:val="12"/>
          <w:szCs w:val="24"/>
          <w:lang w:val="sq-AL"/>
        </w:rPr>
      </w:pP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Për qëllimet e vlerësimit të rrezikut, caktimin e thertoreve dhe lëvizjet e kafshëve nga një fermë e ndodhur në një zonë të kufizuar për në thertore për therje të menjëhershme, autoriteti kompetent i </w:t>
      </w:r>
      <w:proofErr w:type="spellStart"/>
      <w:r w:rsidRPr="007A5DC6">
        <w:rPr>
          <w:rFonts w:ascii="Garamond" w:hAnsi="Garamond"/>
          <w:spacing w:val="-4"/>
          <w:sz w:val="24"/>
          <w:szCs w:val="24"/>
          <w:lang w:val="sq-AL"/>
        </w:rPr>
        <w:t>destinacionit</w:t>
      </w:r>
      <w:proofErr w:type="spellEnd"/>
      <w:r w:rsidRPr="007A5DC6">
        <w:rPr>
          <w:rFonts w:ascii="Garamond" w:hAnsi="Garamond"/>
          <w:spacing w:val="-4"/>
          <w:sz w:val="24"/>
          <w:szCs w:val="24"/>
          <w:lang w:val="sq-AL"/>
        </w:rPr>
        <w:t xml:space="preserve"> duhet të mbajë parasysh kriteret e mëposhtme: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1. të dhëna të mjaftueshme për lëvizjet e vektorëve;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2. distancën nga pika e hyrjes në zonën e lirë për në thertore;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3. të dhëna entomologjike të rrugës së përshkruar fermë-thertore;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4. periudhën e ditës gjatë së cilës do të bëhet transporti i kafshëve, si dhe lëvizja e vektorëve gjatë kësaj periudhe;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5. përdorimi i mundshëm i pesticideve, sipas direktivës 96/23/BE;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6. vendndodhja e thertores, si dhe fermës;</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7. masat e </w:t>
      </w:r>
      <w:proofErr w:type="spellStart"/>
      <w:r w:rsidRPr="007A5DC6">
        <w:rPr>
          <w:rFonts w:ascii="Garamond" w:hAnsi="Garamond"/>
          <w:spacing w:val="-4"/>
          <w:sz w:val="24"/>
          <w:szCs w:val="24"/>
          <w:lang w:val="sq-AL"/>
        </w:rPr>
        <w:t>biosigurisë</w:t>
      </w:r>
      <w:proofErr w:type="spellEnd"/>
      <w:r w:rsidRPr="007A5DC6">
        <w:rPr>
          <w:rFonts w:ascii="Garamond" w:hAnsi="Garamond"/>
          <w:spacing w:val="-4"/>
          <w:sz w:val="24"/>
          <w:szCs w:val="24"/>
          <w:lang w:val="sq-AL"/>
        </w:rPr>
        <w:t xml:space="preserve"> në thertore.</w:t>
      </w:r>
    </w:p>
    <w:p w:rsidR="00FD0B89" w:rsidRPr="007A5DC6" w:rsidRDefault="00FD0B89" w:rsidP="00FD0B89">
      <w:pPr>
        <w:spacing w:after="0" w:line="240" w:lineRule="auto"/>
        <w:rPr>
          <w:rFonts w:ascii="Garamond" w:hAnsi="Garamond"/>
          <w:sz w:val="16"/>
          <w:szCs w:val="24"/>
          <w:lang w:val="sq-AL"/>
        </w:rPr>
      </w:pPr>
    </w:p>
    <w:p w:rsidR="00FD0B89" w:rsidRPr="007A5DC6" w:rsidRDefault="00FD0B89" w:rsidP="00FD0B89">
      <w:pPr>
        <w:pStyle w:val="Titull-Titull"/>
        <w:rPr>
          <w:lang w:val="sq-AL"/>
        </w:rPr>
      </w:pPr>
      <w:r w:rsidRPr="007A5DC6">
        <w:rPr>
          <w:lang w:val="sq-AL"/>
        </w:rPr>
        <w:t>ANEKSI V</w:t>
      </w:r>
    </w:p>
    <w:p w:rsidR="00FD0B89" w:rsidRPr="007A5DC6" w:rsidRDefault="00FD0B89" w:rsidP="00FD0B89">
      <w:pPr>
        <w:pStyle w:val="Titull-Titull"/>
        <w:rPr>
          <w:lang w:val="sq-AL"/>
        </w:rPr>
      </w:pPr>
      <w:r w:rsidRPr="007A5DC6">
        <w:rPr>
          <w:lang w:val="sq-AL"/>
        </w:rPr>
        <w:t>KRITERET PËR PËRCAKTIMIN E PERIUDHËS SË LIRË NGA VEKTORËT</w:t>
      </w:r>
    </w:p>
    <w:p w:rsidR="00FD0B89" w:rsidRPr="007A5DC6" w:rsidRDefault="00FD0B89" w:rsidP="00FD0B89">
      <w:pPr>
        <w:spacing w:after="0" w:line="240" w:lineRule="auto"/>
        <w:rPr>
          <w:rFonts w:ascii="Garamond" w:hAnsi="Garamond"/>
          <w:sz w:val="14"/>
          <w:szCs w:val="24"/>
          <w:lang w:val="sq-AL"/>
        </w:rPr>
      </w:pP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Përcaktimi i  zonës së pastër stinore nga </w:t>
      </w:r>
      <w:r>
        <w:rPr>
          <w:rFonts w:ascii="Garamond" w:hAnsi="Garamond"/>
          <w:spacing w:val="-4"/>
          <w:sz w:val="24"/>
          <w:szCs w:val="24"/>
          <w:lang w:val="sq-AL"/>
        </w:rPr>
        <w:t>“Gjuha Blu”</w:t>
      </w:r>
      <w:r w:rsidRPr="007A5DC6">
        <w:rPr>
          <w:rFonts w:ascii="Garamond" w:hAnsi="Garamond"/>
          <w:spacing w:val="-4"/>
          <w:sz w:val="24"/>
          <w:szCs w:val="24"/>
          <w:lang w:val="sq-AL"/>
        </w:rPr>
        <w:t>, periudhës së pastër stinore nga vektorët, si dhe për përcaktimin e zonës përkatëse gjeografike epidemiologjike, autoriteti kompetent duhet të ndjekë kriteret e mëposhtme:</w:t>
      </w:r>
    </w:p>
    <w:p w:rsidR="00FD0B89" w:rsidRPr="007A5DC6" w:rsidRDefault="00FD0B89" w:rsidP="00FD0B89">
      <w:pPr>
        <w:spacing w:after="0" w:line="240" w:lineRule="auto"/>
        <w:rPr>
          <w:rFonts w:ascii="Garamond" w:hAnsi="Garamond"/>
          <w:spacing w:val="-4"/>
          <w:sz w:val="24"/>
          <w:szCs w:val="24"/>
          <w:lang w:val="sq-AL"/>
        </w:rPr>
      </w:pPr>
      <w:r>
        <w:rPr>
          <w:rFonts w:ascii="Garamond" w:hAnsi="Garamond"/>
          <w:spacing w:val="-4"/>
          <w:sz w:val="24"/>
          <w:szCs w:val="24"/>
          <w:lang w:val="sq-AL"/>
        </w:rPr>
        <w:t xml:space="preserve">1. </w:t>
      </w:r>
      <w:r w:rsidRPr="007A5DC6">
        <w:rPr>
          <w:rFonts w:ascii="Garamond" w:hAnsi="Garamond"/>
          <w:spacing w:val="-4"/>
          <w:sz w:val="24"/>
          <w:szCs w:val="24"/>
          <w:lang w:val="sq-AL"/>
        </w:rPr>
        <w:t>Kritere të përgjithshme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a) Të jetë përcaktuar një program monitorimi dhe </w:t>
      </w:r>
      <w:proofErr w:type="spellStart"/>
      <w:r w:rsidRPr="007A5DC6">
        <w:rPr>
          <w:rFonts w:ascii="Garamond" w:hAnsi="Garamond"/>
          <w:spacing w:val="-4"/>
          <w:sz w:val="24"/>
          <w:szCs w:val="24"/>
          <w:lang w:val="sq-AL"/>
        </w:rPr>
        <w:t>survejance</w:t>
      </w:r>
      <w:proofErr w:type="spellEnd"/>
      <w:r w:rsidRPr="007A5DC6">
        <w:rPr>
          <w:rFonts w:ascii="Garamond" w:hAnsi="Garamond"/>
          <w:spacing w:val="-4"/>
          <w:sz w:val="24"/>
          <w:szCs w:val="24"/>
          <w:lang w:val="sq-AL"/>
        </w:rPr>
        <w:t>;</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b) Kriteret  e veçanta dhe kufijtë për përcaktimin e periudhës stinore të pastër nga vektorët të përcaktohen duke marrë parasysh </w:t>
      </w:r>
      <w:proofErr w:type="spellStart"/>
      <w:r w:rsidRPr="007A5DC6">
        <w:rPr>
          <w:rFonts w:ascii="Garamond" w:hAnsi="Garamond"/>
          <w:spacing w:val="-4"/>
          <w:sz w:val="24"/>
          <w:szCs w:val="24"/>
          <w:lang w:val="sq-AL"/>
        </w:rPr>
        <w:t>kulikoidet</w:t>
      </w:r>
      <w:proofErr w:type="spellEnd"/>
      <w:r w:rsidRPr="007A5DC6">
        <w:rPr>
          <w:rFonts w:ascii="Garamond" w:hAnsi="Garamond"/>
          <w:spacing w:val="-4"/>
          <w:sz w:val="24"/>
          <w:szCs w:val="24"/>
          <w:lang w:val="sq-AL"/>
        </w:rPr>
        <w:t xml:space="preserve"> si vektorët kryesorë në zonën gjeografike përkatëse;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c) Kriteri i përdorur për përcaktimin e periudhës së stinës të pastër nga vektorët që merr parasysh të dhëna të vitit të mëparshëm (të dhëna historike). Për më tepër, edhe aspektet që lidhen me </w:t>
      </w:r>
      <w:proofErr w:type="spellStart"/>
      <w:r w:rsidRPr="007A5DC6">
        <w:rPr>
          <w:rFonts w:ascii="Garamond" w:hAnsi="Garamond"/>
          <w:spacing w:val="-4"/>
          <w:sz w:val="24"/>
          <w:szCs w:val="24"/>
          <w:lang w:val="sq-AL"/>
        </w:rPr>
        <w:t>survejancën</w:t>
      </w:r>
      <w:proofErr w:type="spellEnd"/>
      <w:r w:rsidRPr="007A5DC6">
        <w:rPr>
          <w:rFonts w:ascii="Garamond" w:hAnsi="Garamond"/>
          <w:spacing w:val="-4"/>
          <w:sz w:val="24"/>
          <w:szCs w:val="24"/>
          <w:lang w:val="sq-AL"/>
        </w:rPr>
        <w:t>,  si dhe standardizimin e të dhënave.</w:t>
      </w:r>
    </w:p>
    <w:p w:rsidR="00FD0B89" w:rsidRPr="007A5DC6" w:rsidRDefault="00FD0B89" w:rsidP="00FD0B89">
      <w:pPr>
        <w:spacing w:after="0" w:line="240" w:lineRule="auto"/>
        <w:rPr>
          <w:rFonts w:ascii="Garamond" w:hAnsi="Garamond"/>
          <w:spacing w:val="-4"/>
          <w:sz w:val="24"/>
          <w:szCs w:val="24"/>
          <w:lang w:val="sq-AL"/>
        </w:rPr>
      </w:pPr>
      <w:r>
        <w:rPr>
          <w:rFonts w:ascii="Garamond" w:hAnsi="Garamond"/>
          <w:spacing w:val="-4"/>
          <w:sz w:val="24"/>
          <w:szCs w:val="24"/>
          <w:lang w:val="sq-AL"/>
        </w:rPr>
        <w:t xml:space="preserve">2. </w:t>
      </w:r>
      <w:r w:rsidRPr="007A5DC6">
        <w:rPr>
          <w:rFonts w:ascii="Garamond" w:hAnsi="Garamond"/>
          <w:spacing w:val="-4"/>
          <w:sz w:val="24"/>
          <w:szCs w:val="24"/>
          <w:lang w:val="sq-AL"/>
        </w:rPr>
        <w:t>Kritere të veçanta</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a) Nga programi i </w:t>
      </w:r>
      <w:proofErr w:type="spellStart"/>
      <w:r w:rsidRPr="007A5DC6">
        <w:rPr>
          <w:rFonts w:ascii="Garamond" w:hAnsi="Garamond"/>
          <w:spacing w:val="-4"/>
          <w:sz w:val="24"/>
          <w:szCs w:val="24"/>
          <w:lang w:val="sq-AL"/>
        </w:rPr>
        <w:t>survejancës</w:t>
      </w:r>
      <w:proofErr w:type="spellEnd"/>
      <w:r w:rsidRPr="007A5DC6">
        <w:rPr>
          <w:rFonts w:ascii="Garamond" w:hAnsi="Garamond"/>
          <w:spacing w:val="-4"/>
          <w:sz w:val="24"/>
          <w:szCs w:val="24"/>
          <w:lang w:val="sq-AL"/>
        </w:rPr>
        <w:t xml:space="preserve"> së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 të ketë rezultuar që nuk ka qarkullim të virusit të kësaj sëmundjeje  në zonën epidemiologjike gjeografike përkatëse.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b) Nga programi i </w:t>
      </w:r>
      <w:proofErr w:type="spellStart"/>
      <w:r w:rsidRPr="007A5DC6">
        <w:rPr>
          <w:rFonts w:ascii="Garamond" w:hAnsi="Garamond"/>
          <w:spacing w:val="-4"/>
          <w:sz w:val="24"/>
          <w:szCs w:val="24"/>
          <w:lang w:val="sq-AL"/>
        </w:rPr>
        <w:t>survejancës</w:t>
      </w:r>
      <w:proofErr w:type="spellEnd"/>
      <w:r w:rsidRPr="007A5DC6">
        <w:rPr>
          <w:rFonts w:ascii="Garamond" w:hAnsi="Garamond"/>
          <w:spacing w:val="-4"/>
          <w:sz w:val="24"/>
          <w:szCs w:val="24"/>
          <w:lang w:val="sq-AL"/>
        </w:rPr>
        <w:t xml:space="preserve"> entomologjike, si pjesë e programit të </w:t>
      </w:r>
      <w:proofErr w:type="spellStart"/>
      <w:r w:rsidRPr="007A5DC6">
        <w:rPr>
          <w:rFonts w:ascii="Garamond" w:hAnsi="Garamond"/>
          <w:spacing w:val="-4"/>
          <w:sz w:val="24"/>
          <w:szCs w:val="24"/>
          <w:lang w:val="sq-AL"/>
        </w:rPr>
        <w:t>survejancës</w:t>
      </w:r>
      <w:proofErr w:type="spellEnd"/>
      <w:r w:rsidRPr="007A5DC6">
        <w:rPr>
          <w:rFonts w:ascii="Garamond" w:hAnsi="Garamond"/>
          <w:spacing w:val="-4"/>
          <w:sz w:val="24"/>
          <w:szCs w:val="24"/>
          <w:lang w:val="sq-AL"/>
        </w:rPr>
        <w:t xml:space="preserve"> apo monitorimit të </w:t>
      </w:r>
      <w:r>
        <w:rPr>
          <w:rFonts w:ascii="Garamond" w:hAnsi="Garamond"/>
          <w:spacing w:val="-4"/>
          <w:sz w:val="24"/>
          <w:szCs w:val="24"/>
          <w:lang w:val="sq-AL"/>
        </w:rPr>
        <w:t>“</w:t>
      </w:r>
      <w:r w:rsidRPr="007A5DC6">
        <w:rPr>
          <w:rFonts w:ascii="Garamond" w:hAnsi="Garamond"/>
          <w:spacing w:val="-4"/>
          <w:sz w:val="24"/>
          <w:szCs w:val="24"/>
          <w:lang w:val="sq-AL"/>
        </w:rPr>
        <w:t>Gjuhës Blu</w:t>
      </w:r>
      <w:r>
        <w:rPr>
          <w:rFonts w:ascii="Garamond" w:hAnsi="Garamond"/>
          <w:spacing w:val="-4"/>
          <w:sz w:val="24"/>
          <w:szCs w:val="24"/>
          <w:lang w:val="sq-AL"/>
        </w:rPr>
        <w:t>”</w:t>
      </w:r>
      <w:r w:rsidRPr="007A5DC6">
        <w:rPr>
          <w:rFonts w:ascii="Garamond" w:hAnsi="Garamond"/>
          <w:spacing w:val="-4"/>
          <w:sz w:val="24"/>
          <w:szCs w:val="24"/>
          <w:lang w:val="sq-AL"/>
        </w:rPr>
        <w:t>, të ketë rezultuar që ka pushuar veprimtaria e vektorëve.</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c) Kapja e </w:t>
      </w:r>
      <w:proofErr w:type="spellStart"/>
      <w:r w:rsidRPr="007A5DC6">
        <w:rPr>
          <w:rFonts w:ascii="Garamond" w:hAnsi="Garamond"/>
          <w:spacing w:val="-4"/>
          <w:sz w:val="24"/>
          <w:szCs w:val="24"/>
          <w:lang w:val="sq-AL"/>
        </w:rPr>
        <w:t>kulikoideve</w:t>
      </w:r>
      <w:proofErr w:type="spellEnd"/>
      <w:r w:rsidRPr="007A5DC6">
        <w:rPr>
          <w:rFonts w:ascii="Garamond" w:hAnsi="Garamond"/>
          <w:spacing w:val="-4"/>
          <w:sz w:val="24"/>
          <w:szCs w:val="24"/>
          <w:lang w:val="sq-AL"/>
        </w:rPr>
        <w:t xml:space="preserve">, që janë vektorë të sëmundjes së shkaktuar nga </w:t>
      </w:r>
      <w:proofErr w:type="spellStart"/>
      <w:r w:rsidRPr="007A5DC6">
        <w:rPr>
          <w:rFonts w:ascii="Garamond" w:hAnsi="Garamond"/>
          <w:spacing w:val="-4"/>
          <w:sz w:val="24"/>
          <w:szCs w:val="24"/>
          <w:lang w:val="sq-AL"/>
        </w:rPr>
        <w:t>serotipi</w:t>
      </w:r>
      <w:proofErr w:type="spellEnd"/>
      <w:r w:rsidRPr="007A5DC6">
        <w:rPr>
          <w:rFonts w:ascii="Garamond" w:hAnsi="Garamond"/>
          <w:spacing w:val="-4"/>
          <w:sz w:val="24"/>
          <w:szCs w:val="24"/>
          <w:lang w:val="sq-AL"/>
        </w:rPr>
        <w:t xml:space="preserve"> i pranishëm në zonën përkatëse gjeografike epidemiologjike nën pragun maksimal të vektorëve të mbledhur për të përcaktuar zonën gjeografike përkatëse </w:t>
      </w:r>
      <w:proofErr w:type="spellStart"/>
      <w:r w:rsidRPr="007A5DC6">
        <w:rPr>
          <w:rFonts w:ascii="Garamond" w:hAnsi="Garamond"/>
          <w:spacing w:val="-4"/>
          <w:sz w:val="24"/>
          <w:szCs w:val="24"/>
          <w:lang w:val="sq-AL"/>
        </w:rPr>
        <w:t>epidemio</w:t>
      </w:r>
      <w:proofErr w:type="spellEnd"/>
      <w:r w:rsidRPr="007A5DC6">
        <w:rPr>
          <w:rFonts w:ascii="Garamond" w:hAnsi="Garamond"/>
          <w:spacing w:val="-4"/>
          <w:sz w:val="24"/>
          <w:szCs w:val="24"/>
          <w:lang w:val="sq-AL"/>
        </w:rPr>
        <w:t xml:space="preserve">-logjike. Në mungesë të evidencës për të përcaktuar pragun maksimal, të përdoret mungesa totale e </w:t>
      </w:r>
      <w:proofErr w:type="spellStart"/>
      <w:r w:rsidRPr="007A5DC6">
        <w:rPr>
          <w:rFonts w:ascii="Garamond" w:hAnsi="Garamond"/>
          <w:spacing w:val="-4"/>
          <w:sz w:val="24"/>
          <w:szCs w:val="24"/>
          <w:lang w:val="sq-AL"/>
        </w:rPr>
        <w:t>kulikoideve</w:t>
      </w:r>
      <w:proofErr w:type="spellEnd"/>
      <w:r w:rsidRPr="007A5DC6">
        <w:rPr>
          <w:rFonts w:ascii="Garamond" w:hAnsi="Garamond"/>
          <w:spacing w:val="-4"/>
          <w:sz w:val="24"/>
          <w:szCs w:val="24"/>
          <w:lang w:val="sq-AL"/>
        </w:rPr>
        <w:t xml:space="preserve"> </w:t>
      </w:r>
      <w:proofErr w:type="spellStart"/>
      <w:r w:rsidRPr="007A5DC6">
        <w:rPr>
          <w:rFonts w:ascii="Garamond" w:hAnsi="Garamond"/>
          <w:spacing w:val="-4"/>
          <w:sz w:val="24"/>
          <w:szCs w:val="24"/>
          <w:lang w:val="sq-AL"/>
        </w:rPr>
        <w:t>imikola</w:t>
      </w:r>
      <w:proofErr w:type="spellEnd"/>
      <w:r w:rsidRPr="007A5DC6">
        <w:rPr>
          <w:rFonts w:ascii="Garamond" w:hAnsi="Garamond"/>
          <w:spacing w:val="-4"/>
          <w:sz w:val="24"/>
          <w:szCs w:val="24"/>
          <w:lang w:val="sq-AL"/>
        </w:rPr>
        <w:t xml:space="preserve">, si dhe 5 </w:t>
      </w:r>
      <w:proofErr w:type="spellStart"/>
      <w:r w:rsidRPr="007A5DC6">
        <w:rPr>
          <w:rFonts w:ascii="Garamond" w:hAnsi="Garamond"/>
          <w:spacing w:val="-4"/>
          <w:sz w:val="24"/>
          <w:szCs w:val="24"/>
          <w:lang w:val="sq-AL"/>
        </w:rPr>
        <w:t>kulikoide</w:t>
      </w:r>
      <w:proofErr w:type="spellEnd"/>
      <w:r w:rsidRPr="007A5DC6">
        <w:rPr>
          <w:rFonts w:ascii="Garamond" w:hAnsi="Garamond"/>
          <w:spacing w:val="-4"/>
          <w:sz w:val="24"/>
          <w:szCs w:val="24"/>
          <w:lang w:val="sq-AL"/>
        </w:rPr>
        <w:t xml:space="preserve"> të kapura për rrjetë.</w:t>
      </w:r>
    </w:p>
    <w:p w:rsidR="00FD0B89" w:rsidRPr="007A5DC6" w:rsidRDefault="00FD0B89" w:rsidP="00FD0B89">
      <w:pPr>
        <w:spacing w:after="0" w:line="240" w:lineRule="auto"/>
        <w:rPr>
          <w:rFonts w:ascii="Garamond" w:hAnsi="Garamond"/>
          <w:spacing w:val="-4"/>
          <w:sz w:val="24"/>
          <w:szCs w:val="24"/>
          <w:lang w:val="sq-AL"/>
        </w:rPr>
      </w:pPr>
      <w:r>
        <w:rPr>
          <w:rFonts w:ascii="Garamond" w:hAnsi="Garamond"/>
          <w:spacing w:val="-4"/>
          <w:sz w:val="24"/>
          <w:szCs w:val="24"/>
          <w:lang w:val="sq-AL"/>
        </w:rPr>
        <w:t xml:space="preserve">3. </w:t>
      </w:r>
      <w:r w:rsidRPr="007A5DC6">
        <w:rPr>
          <w:rFonts w:ascii="Garamond" w:hAnsi="Garamond"/>
          <w:spacing w:val="-4"/>
          <w:sz w:val="24"/>
          <w:szCs w:val="24"/>
          <w:lang w:val="sq-AL"/>
        </w:rPr>
        <w:t>Kritere shtesë</w:t>
      </w:r>
    </w:p>
    <w:p w:rsidR="00FD0B89" w:rsidRPr="007A5DC6" w:rsidRDefault="00FD0B89" w:rsidP="00FD0B89">
      <w:pPr>
        <w:spacing w:after="0" w:line="240" w:lineRule="auto"/>
        <w:rPr>
          <w:rFonts w:ascii="Garamond" w:hAnsi="Garamond"/>
          <w:spacing w:val="-4"/>
          <w:sz w:val="24"/>
          <w:szCs w:val="24"/>
          <w:lang w:val="sq-AL"/>
        </w:rPr>
      </w:pPr>
      <w:r w:rsidRPr="007A5DC6">
        <w:rPr>
          <w:rFonts w:ascii="Garamond" w:hAnsi="Garamond"/>
          <w:spacing w:val="-4"/>
          <w:sz w:val="24"/>
          <w:szCs w:val="24"/>
          <w:lang w:val="sq-AL"/>
        </w:rPr>
        <w:t xml:space="preserve">a) Kushtet e temperaturës që ndikojnë në sjelljen e aktivitetit të vektorëve në zonën </w:t>
      </w:r>
      <w:proofErr w:type="spellStart"/>
      <w:r w:rsidRPr="007A5DC6">
        <w:rPr>
          <w:rFonts w:ascii="Garamond" w:hAnsi="Garamond"/>
          <w:spacing w:val="-4"/>
          <w:sz w:val="24"/>
          <w:szCs w:val="24"/>
          <w:lang w:val="sq-AL"/>
        </w:rPr>
        <w:t>gjeogra</w:t>
      </w:r>
      <w:proofErr w:type="spellEnd"/>
      <w:r>
        <w:rPr>
          <w:rFonts w:ascii="Garamond" w:hAnsi="Garamond"/>
          <w:spacing w:val="-4"/>
          <w:sz w:val="24"/>
          <w:szCs w:val="24"/>
          <w:lang w:val="sq-AL"/>
        </w:rPr>
        <w:t>-</w:t>
      </w:r>
      <w:r w:rsidRPr="007A5DC6">
        <w:rPr>
          <w:rFonts w:ascii="Garamond" w:hAnsi="Garamond"/>
          <w:spacing w:val="-4"/>
          <w:sz w:val="24"/>
          <w:szCs w:val="24"/>
          <w:lang w:val="sq-AL"/>
        </w:rPr>
        <w:t>fike përkatëse.</w:t>
      </w:r>
    </w:p>
    <w:p w:rsidR="00FD0B89" w:rsidRPr="007A5DC6" w:rsidRDefault="00FD0B89" w:rsidP="00FD0B89">
      <w:pPr>
        <w:spacing w:after="0" w:line="240" w:lineRule="auto"/>
        <w:rPr>
          <w:rFonts w:ascii="Garamond" w:hAnsi="Garamond"/>
          <w:spacing w:val="-4"/>
          <w:sz w:val="24"/>
          <w:szCs w:val="24"/>
          <w:lang w:val="sq-AL"/>
        </w:rPr>
      </w:pPr>
      <w:r>
        <w:rPr>
          <w:rFonts w:ascii="Garamond" w:hAnsi="Garamond"/>
          <w:spacing w:val="-4"/>
          <w:sz w:val="24"/>
          <w:szCs w:val="24"/>
          <w:lang w:val="sq-AL"/>
        </w:rPr>
        <w:t>b) Pragjet e temperaturave,</w:t>
      </w:r>
      <w:r w:rsidRPr="007A5DC6">
        <w:rPr>
          <w:rFonts w:ascii="Garamond" w:hAnsi="Garamond"/>
          <w:spacing w:val="-4"/>
          <w:sz w:val="24"/>
          <w:szCs w:val="24"/>
          <w:lang w:val="sq-AL"/>
        </w:rPr>
        <w:t xml:space="preserve">të përcaktohen sipas sjelljes ekologjike të </w:t>
      </w:r>
      <w:proofErr w:type="spellStart"/>
      <w:r w:rsidRPr="007A5DC6">
        <w:rPr>
          <w:rFonts w:ascii="Garamond" w:hAnsi="Garamond"/>
          <w:spacing w:val="-4"/>
          <w:sz w:val="24"/>
          <w:szCs w:val="24"/>
          <w:lang w:val="sq-AL"/>
        </w:rPr>
        <w:t>kulikoideve</w:t>
      </w:r>
      <w:proofErr w:type="spellEnd"/>
      <w:r w:rsidRPr="007A5DC6">
        <w:rPr>
          <w:rFonts w:ascii="Garamond" w:hAnsi="Garamond"/>
          <w:spacing w:val="-4"/>
          <w:sz w:val="24"/>
          <w:szCs w:val="24"/>
          <w:lang w:val="sq-AL"/>
        </w:rPr>
        <w:t xml:space="preserve"> që është provuar apo janë të dyshuara si vektorë të </w:t>
      </w:r>
      <w:proofErr w:type="spellStart"/>
      <w:r w:rsidRPr="007A5DC6">
        <w:rPr>
          <w:rFonts w:ascii="Garamond" w:hAnsi="Garamond"/>
          <w:spacing w:val="-4"/>
          <w:sz w:val="24"/>
          <w:szCs w:val="24"/>
          <w:lang w:val="sq-AL"/>
        </w:rPr>
        <w:t>serotipit</w:t>
      </w:r>
      <w:proofErr w:type="spellEnd"/>
      <w:r w:rsidRPr="007A5DC6">
        <w:rPr>
          <w:rFonts w:ascii="Garamond" w:hAnsi="Garamond"/>
          <w:spacing w:val="-4"/>
          <w:sz w:val="24"/>
          <w:szCs w:val="24"/>
          <w:lang w:val="sq-AL"/>
        </w:rPr>
        <w:t xml:space="preserve"> të pranishëm në zonën gjeografike përkatëse.</w:t>
      </w:r>
    </w:p>
    <w:p w:rsidR="00FD0B89" w:rsidRPr="007A5DC6" w:rsidRDefault="00FD0B89" w:rsidP="00FD0B89">
      <w:pPr>
        <w:spacing w:after="0" w:line="240" w:lineRule="auto"/>
        <w:rPr>
          <w:rFonts w:ascii="Garamond" w:hAnsi="Garamond"/>
          <w:sz w:val="20"/>
          <w:szCs w:val="24"/>
          <w:lang w:val="sq-AL"/>
        </w:rPr>
      </w:pPr>
    </w:p>
    <w:p w:rsidR="00FD57DC" w:rsidRDefault="00FD0B89"/>
    <w:sectPr w:rsidR="00FD57DC" w:rsidSect="003151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2B7E3A"/>
    <w:multiLevelType w:val="hybridMultilevel"/>
    <w:tmpl w:val="23F4A610"/>
    <w:lvl w:ilvl="0" w:tplc="F974902A">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D0B89"/>
    <w:rsid w:val="002E7553"/>
    <w:rsid w:val="003151F9"/>
    <w:rsid w:val="00A3508F"/>
    <w:rsid w:val="00FD0B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B89"/>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D0B8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D0B8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D0B89"/>
    <w:rPr>
      <w:rFonts w:ascii="Garamond" w:eastAsia="MS Mincho" w:hAnsi="Garamond" w:cs="CG Times"/>
      <w:b/>
      <w:bCs/>
      <w:sz w:val="24"/>
      <w:lang w:val="en-GB"/>
    </w:rPr>
  </w:style>
  <w:style w:type="paragraph" w:customStyle="1" w:styleId="Titulli">
    <w:name w:val="Titulli"/>
    <w:next w:val="Normal"/>
    <w:link w:val="TitulliChar"/>
    <w:rsid w:val="00FD0B8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D0B89"/>
    <w:rPr>
      <w:rFonts w:ascii="Garamond" w:eastAsia="MS Mincho" w:hAnsi="Garamond" w:cs="CG Times"/>
      <w:b/>
      <w:bCs/>
      <w:caps/>
      <w:sz w:val="24"/>
      <w:lang w:val="en-GB"/>
    </w:rPr>
  </w:style>
  <w:style w:type="character" w:customStyle="1" w:styleId="AktiChar">
    <w:name w:val="Akti Char"/>
    <w:basedOn w:val="DefaultParagraphFont"/>
    <w:link w:val="Akti"/>
    <w:rsid w:val="00FD0B89"/>
    <w:rPr>
      <w:rFonts w:ascii="Garamond" w:eastAsia="MS Mincho" w:hAnsi="Garamond" w:cs="CG Times"/>
      <w:b/>
      <w:bCs/>
      <w:caps/>
      <w:color w:val="000000"/>
      <w:sz w:val="24"/>
      <w:lang w:val="en-GB"/>
    </w:rPr>
  </w:style>
  <w:style w:type="paragraph" w:customStyle="1" w:styleId="NeniNr">
    <w:name w:val="Neni_Nr"/>
    <w:next w:val="Normal"/>
    <w:link w:val="NeniNrChar"/>
    <w:rsid w:val="00FD0B8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D0B8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D0B89"/>
    <w:rPr>
      <w:rFonts w:ascii="Garamond" w:eastAsia="MS Mincho" w:hAnsi="Garamond" w:cs="CG Times"/>
      <w:sz w:val="24"/>
      <w:lang w:val="en-GB"/>
    </w:rPr>
  </w:style>
  <w:style w:type="paragraph" w:customStyle="1" w:styleId="Autoriteti">
    <w:name w:val="Autoriteti"/>
    <w:next w:val="Normal"/>
    <w:link w:val="AutoritetiChar"/>
    <w:rsid w:val="00FD0B8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D0B8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D0B89"/>
    <w:rPr>
      <w:rFonts w:ascii="Garamond" w:eastAsia="MS Mincho" w:hAnsi="Garamond" w:cs="CG Times"/>
      <w:caps/>
      <w:sz w:val="24"/>
      <w:lang w:val="en-GB"/>
    </w:rPr>
  </w:style>
  <w:style w:type="character" w:customStyle="1" w:styleId="AutoritetiEmerChar">
    <w:name w:val="Autoriteti_Emer Char"/>
    <w:link w:val="AutoritetiEmer"/>
    <w:locked/>
    <w:rsid w:val="00FD0B89"/>
    <w:rPr>
      <w:rFonts w:ascii="Garamond" w:eastAsia="MS Mincho" w:hAnsi="Garamond" w:cs="Times New Roman"/>
      <w:b/>
      <w:bCs/>
      <w:sz w:val="24"/>
      <w:lang w:val="en-GB"/>
    </w:rPr>
  </w:style>
  <w:style w:type="paragraph" w:customStyle="1" w:styleId="Titull-Titull">
    <w:name w:val="Titull-Titull"/>
    <w:basedOn w:val="Normal"/>
    <w:qFormat/>
    <w:rsid w:val="00FD0B89"/>
    <w:pPr>
      <w:widowControl w:val="0"/>
      <w:spacing w:after="0" w:line="240" w:lineRule="auto"/>
      <w:ind w:firstLine="0"/>
      <w:jc w:val="center"/>
    </w:pPr>
    <w:rPr>
      <w:rFonts w:ascii="Garamond" w:eastAsia="MS Mincho" w:hAnsi="Garamond" w:cs="CG Times"/>
      <w:caps/>
      <w:sz w:val="24"/>
      <w:szCs w:val="24"/>
    </w:rPr>
  </w:style>
  <w:style w:type="paragraph" w:styleId="ListParagraph">
    <w:name w:val="List Paragraph"/>
    <w:aliases w:val="List Paragraph2"/>
    <w:basedOn w:val="Normal"/>
    <w:link w:val="ListParagraphChar"/>
    <w:uiPriority w:val="34"/>
    <w:qFormat/>
    <w:rsid w:val="00FD0B8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D0B89"/>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4072</Words>
  <Characters>23217</Characters>
  <Application>Microsoft Office Word</Application>
  <DocSecurity>0</DocSecurity>
  <Lines>193</Lines>
  <Paragraphs>54</Paragraphs>
  <ScaleCrop>false</ScaleCrop>
  <Company>Grizli777</Company>
  <LinksUpToDate>false</LinksUpToDate>
  <CharactersWithSpaces>27235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2014-11-19T10:50:00Z</dcterms:created>
  <dcterms:modified xsi:type="dcterms:W3CDTF">2014-11-19T10:50:00Z</dcterms:modified>
</cp:coreProperties>
</file>