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BD08D" w14:textId="77777777" w:rsidR="007321CE" w:rsidRPr="00671C90" w:rsidRDefault="007321CE" w:rsidP="007321CE">
      <w:pPr>
        <w:jc w:val="center"/>
        <w:rPr>
          <w:rFonts w:ascii="Garamond" w:hAnsi="Garamond"/>
          <w:sz w:val="24"/>
        </w:rPr>
      </w:pPr>
    </w:p>
    <w:p w14:paraId="2D2CA271" w14:textId="77777777" w:rsidR="007321CE" w:rsidRPr="00671C90" w:rsidRDefault="007321CE" w:rsidP="007321CE">
      <w:pPr>
        <w:jc w:val="center"/>
        <w:rPr>
          <w:rFonts w:ascii="Garamond" w:hAnsi="Garamond"/>
          <w:sz w:val="24"/>
        </w:rPr>
      </w:pPr>
    </w:p>
    <w:p w14:paraId="7ABB92DC" w14:textId="77777777" w:rsidR="00BD05C9" w:rsidRPr="00671C90" w:rsidRDefault="00BD05C9" w:rsidP="007321CE">
      <w:pPr>
        <w:jc w:val="center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>URDHËR</w:t>
      </w:r>
    </w:p>
    <w:p w14:paraId="7ABB92DE" w14:textId="77777777" w:rsidR="00BD05C9" w:rsidRPr="00671C90" w:rsidRDefault="001B269F" w:rsidP="007321CE">
      <w:pPr>
        <w:jc w:val="center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>Nr. 524</w:t>
      </w:r>
      <w:r w:rsidR="00BD05C9" w:rsidRPr="00671C90">
        <w:rPr>
          <w:rFonts w:ascii="Garamond" w:hAnsi="Garamond"/>
          <w:sz w:val="24"/>
        </w:rPr>
        <w:t>, d</w:t>
      </w:r>
      <w:r w:rsidRPr="00671C90">
        <w:rPr>
          <w:rFonts w:ascii="Garamond" w:hAnsi="Garamond"/>
          <w:sz w:val="24"/>
        </w:rPr>
        <w:t>atë 23.9.</w:t>
      </w:r>
      <w:r w:rsidR="00BD05C9" w:rsidRPr="00671C90">
        <w:rPr>
          <w:rFonts w:ascii="Garamond" w:hAnsi="Garamond"/>
          <w:sz w:val="24"/>
        </w:rPr>
        <w:t>201</w:t>
      </w:r>
      <w:r w:rsidR="00632F63" w:rsidRPr="00671C90">
        <w:rPr>
          <w:rFonts w:ascii="Garamond" w:hAnsi="Garamond"/>
          <w:sz w:val="24"/>
        </w:rPr>
        <w:t>9</w:t>
      </w:r>
    </w:p>
    <w:p w14:paraId="7ABB92DF" w14:textId="77777777" w:rsidR="00BD05C9" w:rsidRPr="00671C90" w:rsidRDefault="00BD05C9" w:rsidP="007321CE">
      <w:pPr>
        <w:jc w:val="center"/>
        <w:rPr>
          <w:rFonts w:ascii="Garamond" w:hAnsi="Garamond"/>
          <w:sz w:val="24"/>
        </w:rPr>
      </w:pPr>
    </w:p>
    <w:p w14:paraId="59AFA18E" w14:textId="20332036" w:rsidR="001A297D" w:rsidRDefault="001A297D" w:rsidP="001A297D">
      <w:pPr>
        <w:jc w:val="center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 xml:space="preserve">PËR AUTORIZIMIN E </w:t>
      </w:r>
      <w:r w:rsidR="005B6044" w:rsidRPr="005B6044">
        <w:rPr>
          <w:rFonts w:ascii="Garamond" w:hAnsi="Garamond"/>
          <w:i/>
          <w:sz w:val="24"/>
        </w:rPr>
        <w:t>“TENUIS LABORATORIES”</w:t>
      </w:r>
      <w:r w:rsidR="005B6044" w:rsidRPr="00671C90">
        <w:rPr>
          <w:rFonts w:ascii="Garamond" w:hAnsi="Garamond"/>
          <w:sz w:val="24"/>
        </w:rPr>
        <w:t xml:space="preserve"> </w:t>
      </w:r>
      <w:r w:rsidRPr="00671C90">
        <w:rPr>
          <w:rFonts w:ascii="Garamond" w:hAnsi="Garamond"/>
          <w:sz w:val="24"/>
        </w:rPr>
        <w:t>PËR KRYERJEN E ANALIZA</w:t>
      </w:r>
      <w:bookmarkStart w:id="0" w:name="_GoBack"/>
      <w:r w:rsidRPr="00671C90">
        <w:rPr>
          <w:rFonts w:ascii="Garamond" w:hAnsi="Garamond"/>
          <w:sz w:val="24"/>
        </w:rPr>
        <w:t>V</w:t>
      </w:r>
      <w:bookmarkEnd w:id="0"/>
      <w:r w:rsidRPr="00671C90">
        <w:rPr>
          <w:rFonts w:ascii="Garamond" w:hAnsi="Garamond"/>
          <w:sz w:val="24"/>
        </w:rPr>
        <w:t>E LABORATORIKE TË MOSTRAVE TË MARRA GJATË KONTROLLIT ZYRTAR DHE  TIPIN E ANALIZAVE QË ËSHTË I AUTORIZUAR TË KRYEJË</w:t>
      </w:r>
    </w:p>
    <w:p w14:paraId="0F0DFDAF" w14:textId="45471D7A" w:rsidR="005B6044" w:rsidRPr="005B6044" w:rsidRDefault="005B6044" w:rsidP="001A297D">
      <w:pPr>
        <w:jc w:val="center"/>
        <w:rPr>
          <w:rFonts w:ascii="Garamond" w:hAnsi="Garamond"/>
          <w:b w:val="0"/>
          <w:i/>
          <w:sz w:val="24"/>
        </w:rPr>
      </w:pPr>
      <w:r w:rsidRPr="005B6044">
        <w:rPr>
          <w:rFonts w:ascii="Garamond" w:hAnsi="Garamond"/>
          <w:b w:val="0"/>
          <w:i/>
          <w:sz w:val="24"/>
        </w:rPr>
        <w:t>(ndryshuar me urdhrin nr. 21, datë 26.1.2022)</w:t>
      </w:r>
    </w:p>
    <w:p w14:paraId="7ABB92E2" w14:textId="77777777" w:rsidR="00BD05C9" w:rsidRPr="00671C90" w:rsidRDefault="007D165D" w:rsidP="00202515">
      <w:pPr>
        <w:ind w:firstLine="284"/>
        <w:jc w:val="both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 xml:space="preserve"> </w:t>
      </w:r>
    </w:p>
    <w:p w14:paraId="0EFB8141" w14:textId="2D929620" w:rsidR="004634E7" w:rsidRPr="00671C90" w:rsidRDefault="004634E7" w:rsidP="001A297D">
      <w:pPr>
        <w:pStyle w:val="BodyText"/>
        <w:tabs>
          <w:tab w:val="left" w:pos="9090"/>
          <w:tab w:val="left" w:pos="936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71C90">
        <w:rPr>
          <w:rFonts w:ascii="Garamond" w:hAnsi="Garamond"/>
          <w:sz w:val="24"/>
          <w:szCs w:val="24"/>
          <w:lang w:val="sq-AL"/>
        </w:rPr>
        <w:t>Në mbështetje të nenit 102,  pika 4, të Kushtetutës, si dhe në zbatim të nenit 44</w:t>
      </w:r>
      <w:r w:rsidR="001147A2">
        <w:rPr>
          <w:rFonts w:ascii="Garamond" w:hAnsi="Garamond"/>
          <w:sz w:val="24"/>
          <w:szCs w:val="24"/>
          <w:lang w:val="sq-AL"/>
        </w:rPr>
        <w:t>,</w:t>
      </w:r>
      <w:r w:rsidRPr="00671C90">
        <w:rPr>
          <w:rFonts w:ascii="Garamond" w:hAnsi="Garamond"/>
          <w:sz w:val="24"/>
          <w:szCs w:val="24"/>
          <w:lang w:val="sq-AL"/>
        </w:rPr>
        <w:t xml:space="preserve"> pika 1 dhe nenit 59, pika</w:t>
      </w:r>
      <w:r w:rsidR="00E70CD3">
        <w:rPr>
          <w:rFonts w:ascii="Garamond" w:hAnsi="Garamond"/>
          <w:sz w:val="24"/>
          <w:szCs w:val="24"/>
          <w:lang w:val="sq-AL"/>
        </w:rPr>
        <w:t>t</w:t>
      </w:r>
      <w:r w:rsidRPr="00671C90">
        <w:rPr>
          <w:rFonts w:ascii="Garamond" w:hAnsi="Garamond"/>
          <w:sz w:val="24"/>
          <w:szCs w:val="24"/>
          <w:lang w:val="sq-AL"/>
        </w:rPr>
        <w:t xml:space="preserve"> 1 dhe 9</w:t>
      </w:r>
      <w:r w:rsidR="001147A2">
        <w:rPr>
          <w:rFonts w:ascii="Garamond" w:hAnsi="Garamond"/>
          <w:sz w:val="24"/>
          <w:szCs w:val="24"/>
          <w:lang w:val="sq-AL"/>
        </w:rPr>
        <w:t>,</w:t>
      </w:r>
      <w:r w:rsidRPr="00671C90">
        <w:rPr>
          <w:rFonts w:ascii="Garamond" w:hAnsi="Garamond"/>
          <w:sz w:val="24"/>
          <w:szCs w:val="24"/>
          <w:lang w:val="sq-AL"/>
        </w:rPr>
        <w:t xml:space="preserve"> shkronja </w:t>
      </w:r>
      <w:r w:rsidR="001147A2">
        <w:rPr>
          <w:rFonts w:ascii="Garamond" w:hAnsi="Garamond"/>
          <w:sz w:val="24"/>
          <w:szCs w:val="24"/>
          <w:lang w:val="sq-AL"/>
        </w:rPr>
        <w:t>“</w:t>
      </w:r>
      <w:r w:rsidRPr="00671C90">
        <w:rPr>
          <w:rFonts w:ascii="Garamond" w:hAnsi="Garamond"/>
          <w:sz w:val="24"/>
          <w:szCs w:val="24"/>
          <w:lang w:val="sq-AL"/>
        </w:rPr>
        <w:t>a</w:t>
      </w:r>
      <w:r w:rsidR="001147A2">
        <w:rPr>
          <w:rFonts w:ascii="Garamond" w:hAnsi="Garamond"/>
          <w:sz w:val="24"/>
          <w:szCs w:val="24"/>
          <w:lang w:val="sq-AL"/>
        </w:rPr>
        <w:t>”,</w:t>
      </w:r>
      <w:r w:rsidRPr="00671C90">
        <w:rPr>
          <w:rFonts w:ascii="Garamond" w:hAnsi="Garamond"/>
          <w:sz w:val="24"/>
          <w:szCs w:val="24"/>
          <w:lang w:val="sq-AL"/>
        </w:rPr>
        <w:t xml:space="preserve"> </w:t>
      </w:r>
      <w:r w:rsidRPr="00671C90">
        <w:rPr>
          <w:rFonts w:ascii="Garamond" w:hAnsi="Garamond"/>
          <w:sz w:val="24"/>
          <w:lang w:val="sq-AL"/>
        </w:rPr>
        <w:t>të ligjit nr. 9863, datë 28.1.2008 “Për ushqimin”, të ndryshuar,</w:t>
      </w:r>
    </w:p>
    <w:p w14:paraId="7ABB92E5" w14:textId="77777777" w:rsidR="00BD05C9" w:rsidRPr="00671C90" w:rsidRDefault="00BD05C9" w:rsidP="001A297D">
      <w:pPr>
        <w:ind w:firstLine="284"/>
        <w:jc w:val="both"/>
        <w:rPr>
          <w:rFonts w:ascii="Garamond" w:hAnsi="Garamond"/>
          <w:b w:val="0"/>
          <w:sz w:val="24"/>
        </w:rPr>
      </w:pPr>
    </w:p>
    <w:p w14:paraId="7ABB92E6" w14:textId="77777777" w:rsidR="00BD05C9" w:rsidRPr="00671C90" w:rsidRDefault="00BD05C9" w:rsidP="007321CE">
      <w:pPr>
        <w:jc w:val="center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URDHËROJ</w:t>
      </w:r>
      <w:r w:rsidR="00C36216" w:rsidRPr="00671C90">
        <w:rPr>
          <w:rFonts w:ascii="Garamond" w:hAnsi="Garamond"/>
          <w:b w:val="0"/>
          <w:sz w:val="24"/>
        </w:rPr>
        <w:t>:</w:t>
      </w:r>
    </w:p>
    <w:p w14:paraId="7ABB92E7" w14:textId="77777777" w:rsidR="00A80388" w:rsidRPr="00671C90" w:rsidRDefault="00A80388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p w14:paraId="7CEB7A39" w14:textId="340E4EEA" w:rsidR="004634E7" w:rsidRPr="00671C90" w:rsidRDefault="004634E7" w:rsidP="004634E7">
      <w:pPr>
        <w:pStyle w:val="MessageHeader"/>
        <w:spacing w:after="0" w:line="240" w:lineRule="auto"/>
        <w:ind w:left="0" w:firstLine="284"/>
        <w:jc w:val="both"/>
        <w:rPr>
          <w:rFonts w:eastAsia="Times"/>
          <w:caps w:val="0"/>
          <w:color w:val="000000"/>
          <w:sz w:val="24"/>
          <w:szCs w:val="24"/>
        </w:rPr>
      </w:pPr>
      <w:r w:rsidRPr="00671C90">
        <w:rPr>
          <w:rFonts w:eastAsia="Times"/>
          <w:caps w:val="0"/>
          <w:color w:val="000000"/>
          <w:sz w:val="24"/>
          <w:szCs w:val="24"/>
        </w:rPr>
        <w:t xml:space="preserve">1. Autorizimin e </w:t>
      </w:r>
      <w:r w:rsidR="005B6044" w:rsidRPr="005B6044">
        <w:rPr>
          <w:rFonts w:eastAsia="Times"/>
          <w:i/>
          <w:caps w:val="0"/>
          <w:color w:val="000000"/>
          <w:sz w:val="24"/>
          <w:szCs w:val="24"/>
        </w:rPr>
        <w:t>“</w:t>
      </w:r>
      <w:proofErr w:type="spellStart"/>
      <w:r w:rsidR="005B6044" w:rsidRPr="005B6044">
        <w:rPr>
          <w:rFonts w:eastAsia="Times"/>
          <w:i/>
          <w:caps w:val="0"/>
          <w:color w:val="000000"/>
          <w:sz w:val="24"/>
          <w:szCs w:val="24"/>
        </w:rPr>
        <w:t>Tenuis</w:t>
      </w:r>
      <w:proofErr w:type="spellEnd"/>
      <w:r w:rsidR="005B6044" w:rsidRPr="005B6044">
        <w:rPr>
          <w:rFonts w:eastAsia="Times"/>
          <w:i/>
          <w:caps w:val="0"/>
          <w:color w:val="000000"/>
          <w:sz w:val="24"/>
          <w:szCs w:val="24"/>
        </w:rPr>
        <w:t xml:space="preserve"> </w:t>
      </w:r>
      <w:proofErr w:type="spellStart"/>
      <w:r w:rsidR="005B6044" w:rsidRPr="005B6044">
        <w:rPr>
          <w:rFonts w:eastAsia="Times"/>
          <w:i/>
          <w:caps w:val="0"/>
          <w:color w:val="000000"/>
          <w:sz w:val="24"/>
          <w:szCs w:val="24"/>
        </w:rPr>
        <w:t>Laboratories</w:t>
      </w:r>
      <w:proofErr w:type="spellEnd"/>
      <w:r w:rsidR="005B6044" w:rsidRPr="005B6044">
        <w:rPr>
          <w:rFonts w:eastAsia="Times"/>
          <w:i/>
          <w:caps w:val="0"/>
          <w:color w:val="000000"/>
          <w:sz w:val="24"/>
          <w:szCs w:val="24"/>
        </w:rPr>
        <w:t>”</w:t>
      </w:r>
      <w:r w:rsidRPr="00671C90">
        <w:rPr>
          <w:rFonts w:eastAsia="Times"/>
          <w:caps w:val="0"/>
          <w:color w:val="000000"/>
          <w:sz w:val="24"/>
          <w:szCs w:val="24"/>
        </w:rPr>
        <w:t xml:space="preserve">, me NIPT: L81904506I, si laborator të autorizuar për kryerjen e analizave laboratorike të mostrave të marra gjatë kontrollit zyrtar, për llojin e analizave,  sipas </w:t>
      </w:r>
      <w:r w:rsidR="00671C90" w:rsidRPr="00671C90">
        <w:rPr>
          <w:rFonts w:eastAsia="Times"/>
          <w:caps w:val="0"/>
          <w:color w:val="000000"/>
          <w:sz w:val="24"/>
          <w:szCs w:val="24"/>
        </w:rPr>
        <w:t xml:space="preserve">shtojcës </w:t>
      </w:r>
      <w:r w:rsidRPr="00671C90">
        <w:rPr>
          <w:rFonts w:eastAsia="Times"/>
          <w:caps w:val="0"/>
          <w:color w:val="000000"/>
          <w:sz w:val="24"/>
          <w:szCs w:val="24"/>
        </w:rPr>
        <w:t xml:space="preserve">I, bashkëlidhur këtij </w:t>
      </w:r>
      <w:r w:rsidR="00671C90" w:rsidRPr="00671C90">
        <w:rPr>
          <w:rFonts w:eastAsia="Times"/>
          <w:caps w:val="0"/>
          <w:color w:val="000000"/>
          <w:sz w:val="24"/>
          <w:szCs w:val="24"/>
        </w:rPr>
        <w:t>urdhri</w:t>
      </w:r>
      <w:r w:rsidRPr="00671C90">
        <w:rPr>
          <w:rFonts w:eastAsia="Times"/>
          <w:caps w:val="0"/>
          <w:color w:val="000000"/>
          <w:sz w:val="24"/>
          <w:szCs w:val="24"/>
        </w:rPr>
        <w:t>, deri më datë 25.11.2022.</w:t>
      </w:r>
    </w:p>
    <w:p w14:paraId="174B95A4" w14:textId="0EAA1CDE" w:rsidR="004634E7" w:rsidRPr="00671C90" w:rsidRDefault="004634E7" w:rsidP="004634E7">
      <w:pPr>
        <w:tabs>
          <w:tab w:val="left" w:pos="270"/>
        </w:tabs>
        <w:ind w:firstLine="284"/>
        <w:jc w:val="both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 xml:space="preserve">2. Ngarkohet Autoriteti Kombëtar i Ushqimit për zbatimin e këtij </w:t>
      </w:r>
      <w:r w:rsidR="00671C90">
        <w:rPr>
          <w:rFonts w:ascii="Garamond" w:hAnsi="Garamond"/>
          <w:b w:val="0"/>
          <w:sz w:val="24"/>
        </w:rPr>
        <w:t>u</w:t>
      </w:r>
      <w:r w:rsidRPr="00671C90">
        <w:rPr>
          <w:rFonts w:ascii="Garamond" w:hAnsi="Garamond"/>
          <w:b w:val="0"/>
          <w:sz w:val="24"/>
        </w:rPr>
        <w:t>rdhri.</w:t>
      </w:r>
    </w:p>
    <w:p w14:paraId="42CD2F23" w14:textId="46C0A888" w:rsidR="004634E7" w:rsidRDefault="004634E7" w:rsidP="004634E7">
      <w:pPr>
        <w:pStyle w:val="CommentText"/>
        <w:ind w:firstLine="284"/>
        <w:jc w:val="both"/>
        <w:rPr>
          <w:rFonts w:ascii="Garamond" w:hAnsi="Garamond"/>
          <w:spacing w:val="-5"/>
          <w:sz w:val="24"/>
          <w:lang w:val="sq-AL"/>
        </w:rPr>
      </w:pPr>
      <w:r w:rsidRPr="00671C90">
        <w:rPr>
          <w:rFonts w:ascii="Garamond" w:hAnsi="Garamond"/>
          <w:spacing w:val="-5"/>
          <w:sz w:val="24"/>
          <w:lang w:val="sq-AL"/>
        </w:rPr>
        <w:t xml:space="preserve">Ky urdhër hyn në fuqi </w:t>
      </w:r>
      <w:r w:rsidR="005E468A" w:rsidRPr="00671C90">
        <w:rPr>
          <w:rFonts w:ascii="Garamond" w:hAnsi="Garamond"/>
          <w:spacing w:val="-5"/>
          <w:sz w:val="24"/>
          <w:lang w:val="sq-AL"/>
        </w:rPr>
        <w:t>pas botimit në Fletoren Zyrtare.</w:t>
      </w:r>
    </w:p>
    <w:p w14:paraId="0C0B8229" w14:textId="77777777" w:rsidR="001F218B" w:rsidRPr="00671C90" w:rsidRDefault="001F218B" w:rsidP="004634E7">
      <w:pPr>
        <w:pStyle w:val="CommentText"/>
        <w:ind w:firstLine="284"/>
        <w:jc w:val="both"/>
        <w:rPr>
          <w:rFonts w:ascii="Garamond" w:hAnsi="Garamond"/>
          <w:iCs/>
          <w:sz w:val="24"/>
          <w:szCs w:val="24"/>
          <w:shd w:val="clear" w:color="auto" w:fill="FFFFFF"/>
          <w:lang w:val="sq-AL"/>
        </w:rPr>
      </w:pPr>
    </w:p>
    <w:p w14:paraId="1AF17437" w14:textId="48227200" w:rsidR="007321CE" w:rsidRPr="00671C90" w:rsidRDefault="007523B9" w:rsidP="007321CE">
      <w:pPr>
        <w:ind w:firstLine="284"/>
        <w:jc w:val="right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MINIST</w:t>
      </w:r>
      <w:r w:rsidR="00671C90">
        <w:rPr>
          <w:rFonts w:ascii="Garamond" w:hAnsi="Garamond"/>
          <w:b w:val="0"/>
          <w:sz w:val="24"/>
        </w:rPr>
        <w:t>Ë</w:t>
      </w:r>
      <w:r w:rsidRPr="00671C90">
        <w:rPr>
          <w:rFonts w:ascii="Garamond" w:hAnsi="Garamond"/>
          <w:b w:val="0"/>
          <w:sz w:val="24"/>
        </w:rPr>
        <w:t xml:space="preserve">R </w:t>
      </w:r>
      <w:r w:rsidR="007321CE" w:rsidRPr="00671C90">
        <w:rPr>
          <w:rFonts w:ascii="Garamond" w:hAnsi="Garamond"/>
          <w:b w:val="0"/>
          <w:sz w:val="24"/>
        </w:rPr>
        <w:t xml:space="preserve">I BUJQËSISË </w:t>
      </w:r>
    </w:p>
    <w:p w14:paraId="7ABB92EE" w14:textId="3C0431C8" w:rsidR="00BD05C9" w:rsidRPr="00671C90" w:rsidRDefault="007321CE" w:rsidP="007321CE">
      <w:pPr>
        <w:ind w:firstLine="284"/>
        <w:jc w:val="right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DHE ZHVILLIMIT RURAL</w:t>
      </w:r>
    </w:p>
    <w:p w14:paraId="7ABB92F0" w14:textId="77777777" w:rsidR="00BD05C9" w:rsidRPr="00671C90" w:rsidRDefault="00BD05C9" w:rsidP="007321CE">
      <w:pPr>
        <w:ind w:firstLine="284"/>
        <w:jc w:val="right"/>
        <w:rPr>
          <w:rFonts w:ascii="Garamond" w:hAnsi="Garamond"/>
          <w:sz w:val="24"/>
        </w:rPr>
      </w:pPr>
      <w:r w:rsidRPr="00671C90">
        <w:rPr>
          <w:rFonts w:ascii="Garamond" w:hAnsi="Garamond"/>
          <w:sz w:val="24"/>
        </w:rPr>
        <w:t>Bled</w:t>
      </w:r>
      <w:r w:rsidR="008C7510" w:rsidRPr="00671C90">
        <w:rPr>
          <w:rFonts w:ascii="Garamond" w:hAnsi="Garamond"/>
          <w:sz w:val="24"/>
        </w:rPr>
        <w:t>ar</w:t>
      </w:r>
      <w:r w:rsidRPr="00671C90">
        <w:rPr>
          <w:rFonts w:ascii="Garamond" w:hAnsi="Garamond"/>
          <w:sz w:val="24"/>
        </w:rPr>
        <w:t xml:space="preserve"> Çuçi</w:t>
      </w:r>
    </w:p>
    <w:p w14:paraId="7ABB92F6" w14:textId="77777777" w:rsidR="00BD05C9" w:rsidRPr="00671C90" w:rsidRDefault="00BD05C9" w:rsidP="00202515">
      <w:pPr>
        <w:ind w:firstLine="284"/>
        <w:jc w:val="both"/>
        <w:rPr>
          <w:rFonts w:ascii="Garamond" w:hAnsi="Garamond"/>
          <w:b w:val="0"/>
          <w:sz w:val="24"/>
        </w:rPr>
      </w:pPr>
    </w:p>
    <w:p w14:paraId="7ABB92F7" w14:textId="77777777" w:rsidR="00BD05C9" w:rsidRPr="00671C90" w:rsidRDefault="00A24233" w:rsidP="007321CE">
      <w:pPr>
        <w:jc w:val="center"/>
        <w:rPr>
          <w:rFonts w:ascii="Garamond" w:hAnsi="Garamond"/>
          <w:b w:val="0"/>
          <w:sz w:val="24"/>
        </w:rPr>
      </w:pPr>
      <w:r w:rsidRPr="00671C90">
        <w:rPr>
          <w:rFonts w:ascii="Garamond" w:hAnsi="Garamond"/>
          <w:b w:val="0"/>
          <w:sz w:val="24"/>
        </w:rPr>
        <w:t>SHTOJCA I</w:t>
      </w:r>
    </w:p>
    <w:p w14:paraId="7ABB92F8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02"/>
        <w:gridCol w:w="3455"/>
        <w:gridCol w:w="3319"/>
      </w:tblGrid>
      <w:tr w:rsidR="005E468A" w:rsidRPr="00671C90" w14:paraId="3D0D1502" w14:textId="77777777" w:rsidTr="005E468A">
        <w:tc>
          <w:tcPr>
            <w:tcW w:w="1463" w:type="pct"/>
            <w:shd w:val="clear" w:color="auto" w:fill="D9D9D9" w:themeFill="background1" w:themeFillShade="D9"/>
          </w:tcPr>
          <w:p w14:paraId="7608D394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 xml:space="preserve">PRODUKTI </w:t>
            </w:r>
          </w:p>
        </w:tc>
        <w:tc>
          <w:tcPr>
            <w:tcW w:w="1804" w:type="pct"/>
            <w:shd w:val="clear" w:color="auto" w:fill="D9D9D9" w:themeFill="background1" w:themeFillShade="D9"/>
          </w:tcPr>
          <w:p w14:paraId="4E8132A6" w14:textId="733D14F4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 xml:space="preserve">LLOJI I </w:t>
            </w:r>
            <w:r w:rsidR="00671C90"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>ANALIZËS</w:t>
            </w:r>
          </w:p>
        </w:tc>
        <w:tc>
          <w:tcPr>
            <w:tcW w:w="1733" w:type="pct"/>
            <w:shd w:val="clear" w:color="auto" w:fill="D9D9D9" w:themeFill="background1" w:themeFillShade="D9"/>
          </w:tcPr>
          <w:p w14:paraId="65F68304" w14:textId="77EFAD81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 xml:space="preserve">TEKNIKA E </w:t>
            </w:r>
            <w:r w:rsidR="00671C90" w:rsidRPr="00671C90">
              <w:rPr>
                <w:rFonts w:ascii="Garamond" w:eastAsia="Times" w:hAnsi="Garamond"/>
                <w:color w:val="000000"/>
                <w:sz w:val="22"/>
                <w:szCs w:val="22"/>
              </w:rPr>
              <w:t>PROVËS</w:t>
            </w:r>
          </w:p>
        </w:tc>
      </w:tr>
      <w:tr w:rsidR="005E468A" w:rsidRPr="00671C90" w14:paraId="3FF33157" w14:textId="77777777" w:rsidTr="005E468A">
        <w:trPr>
          <w:trHeight w:val="345"/>
        </w:trPr>
        <w:tc>
          <w:tcPr>
            <w:tcW w:w="1463" w:type="pct"/>
            <w:vMerge w:val="restart"/>
          </w:tcPr>
          <w:p w14:paraId="39EBBE6D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  <w:p w14:paraId="23F52721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Vajra</w:t>
            </w:r>
          </w:p>
        </w:tc>
        <w:tc>
          <w:tcPr>
            <w:tcW w:w="1804" w:type="pct"/>
          </w:tcPr>
          <w:p w14:paraId="7116F00E" w14:textId="2F0AD28F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Përcaktimi i aciditetit</w:t>
            </w:r>
          </w:p>
        </w:tc>
        <w:tc>
          <w:tcPr>
            <w:tcW w:w="1733" w:type="pct"/>
            <w:vMerge w:val="restart"/>
          </w:tcPr>
          <w:p w14:paraId="18044FA9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  <w:p w14:paraId="66FE2C37" w14:textId="28753B43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Titullim</w:t>
            </w:r>
          </w:p>
        </w:tc>
      </w:tr>
      <w:tr w:rsidR="005E468A" w:rsidRPr="00671C90" w14:paraId="0000A4D1" w14:textId="77777777" w:rsidTr="005E468A">
        <w:trPr>
          <w:trHeight w:val="211"/>
        </w:trPr>
        <w:tc>
          <w:tcPr>
            <w:tcW w:w="1463" w:type="pct"/>
            <w:vMerge/>
          </w:tcPr>
          <w:p w14:paraId="6FB8BE01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804" w:type="pct"/>
          </w:tcPr>
          <w:p w14:paraId="698F5265" w14:textId="4D3C96E2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Numri i peroksideve</w:t>
            </w:r>
          </w:p>
        </w:tc>
        <w:tc>
          <w:tcPr>
            <w:tcW w:w="1733" w:type="pct"/>
            <w:vMerge/>
          </w:tcPr>
          <w:p w14:paraId="3A58E973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</w:tc>
      </w:tr>
      <w:tr w:rsidR="005E468A" w:rsidRPr="00671C90" w14:paraId="215F79A4" w14:textId="77777777" w:rsidTr="005E468A">
        <w:tc>
          <w:tcPr>
            <w:tcW w:w="1463" w:type="pct"/>
            <w:vMerge/>
          </w:tcPr>
          <w:p w14:paraId="33BF96B5" w14:textId="77777777" w:rsidR="005E468A" w:rsidRPr="00671C90" w:rsidRDefault="005E468A" w:rsidP="00671C90">
            <w:pPr>
              <w:pStyle w:val="ListParagraph"/>
              <w:ind w:left="0"/>
              <w:contextualSpacing/>
              <w:jc w:val="center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804" w:type="pct"/>
          </w:tcPr>
          <w:p w14:paraId="57FE5384" w14:textId="346F470B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Delta K</w:t>
            </w:r>
          </w:p>
        </w:tc>
        <w:tc>
          <w:tcPr>
            <w:tcW w:w="1733" w:type="pct"/>
          </w:tcPr>
          <w:p w14:paraId="15DEDA0A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Spektrofotometer</w:t>
            </w:r>
            <w:proofErr w:type="spellEnd"/>
          </w:p>
        </w:tc>
      </w:tr>
      <w:tr w:rsidR="005E468A" w:rsidRPr="00671C90" w14:paraId="6E56D209" w14:textId="77777777" w:rsidTr="005E468A">
        <w:tc>
          <w:tcPr>
            <w:tcW w:w="1463" w:type="pct"/>
          </w:tcPr>
          <w:p w14:paraId="66CA5168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Ushqime: fruta të thata</w:t>
            </w:r>
          </w:p>
        </w:tc>
        <w:tc>
          <w:tcPr>
            <w:tcW w:w="1804" w:type="pct"/>
          </w:tcPr>
          <w:p w14:paraId="2A8AA1D0" w14:textId="20734ED1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i maja dhe myqe</w:t>
            </w:r>
          </w:p>
        </w:tc>
        <w:tc>
          <w:tcPr>
            <w:tcW w:w="1733" w:type="pct"/>
          </w:tcPr>
          <w:p w14:paraId="60992615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563227DF" w14:textId="77777777" w:rsidTr="005E468A">
        <w:tc>
          <w:tcPr>
            <w:tcW w:w="1463" w:type="pct"/>
          </w:tcPr>
          <w:p w14:paraId="13C49E61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me bazë brumi dhe nënprodukte të saj</w:t>
            </w:r>
          </w:p>
        </w:tc>
        <w:tc>
          <w:tcPr>
            <w:tcW w:w="1804" w:type="pct"/>
          </w:tcPr>
          <w:p w14:paraId="4F771137" w14:textId="6CFEB6A1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i maja dhe myqe</w:t>
            </w:r>
          </w:p>
        </w:tc>
        <w:tc>
          <w:tcPr>
            <w:tcW w:w="1733" w:type="pct"/>
          </w:tcPr>
          <w:p w14:paraId="0FB60D8A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121BEF77" w14:textId="77777777" w:rsidTr="005E468A">
        <w:tc>
          <w:tcPr>
            <w:tcW w:w="1463" w:type="pct"/>
          </w:tcPr>
          <w:p w14:paraId="5D306D74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 gati për konsum human</w:t>
            </w:r>
          </w:p>
        </w:tc>
        <w:tc>
          <w:tcPr>
            <w:tcW w:w="1804" w:type="pct"/>
          </w:tcPr>
          <w:p w14:paraId="7EA5B45E" w14:textId="05537010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i kolonive bakteriale në 30</w:t>
            </w: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  <w:vertAlign w:val="superscript"/>
              </w:rPr>
              <w:t>0</w:t>
            </w: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C</w:t>
            </w:r>
          </w:p>
        </w:tc>
        <w:tc>
          <w:tcPr>
            <w:tcW w:w="1733" w:type="pct"/>
          </w:tcPr>
          <w:p w14:paraId="08BB3CE6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2647AFD5" w14:textId="77777777" w:rsidTr="005E468A">
        <w:tc>
          <w:tcPr>
            <w:tcW w:w="1463" w:type="pct"/>
          </w:tcPr>
          <w:p w14:paraId="54BE6CA4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Ushqime: fruta dhe perime të freskëta</w:t>
            </w:r>
          </w:p>
        </w:tc>
        <w:tc>
          <w:tcPr>
            <w:tcW w:w="1804" w:type="pct"/>
          </w:tcPr>
          <w:p w14:paraId="31183BF6" w14:textId="02A37482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Numërim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Escherichia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Coli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, beta-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glukoronidasi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pozitive</w:t>
            </w:r>
          </w:p>
        </w:tc>
        <w:tc>
          <w:tcPr>
            <w:tcW w:w="1733" w:type="pct"/>
          </w:tcPr>
          <w:p w14:paraId="513CD86D" w14:textId="77777777" w:rsidR="005E468A" w:rsidRPr="00671C90" w:rsidRDefault="005E468A" w:rsidP="005E468A">
            <w:pPr>
              <w:rPr>
                <w:rFonts w:ascii="Garamond" w:hAnsi="Garamond"/>
                <w:b w:val="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3721737C" w14:textId="77777777" w:rsidTr="005E468A">
        <w:tc>
          <w:tcPr>
            <w:tcW w:w="1463" w:type="pct"/>
          </w:tcPr>
          <w:p w14:paraId="273136E0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me bazë mish dhe nënproduktet e saj</w:t>
            </w:r>
          </w:p>
        </w:tc>
        <w:tc>
          <w:tcPr>
            <w:tcW w:w="1804" w:type="pct"/>
          </w:tcPr>
          <w:p w14:paraId="4316177F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Numërim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Escherichia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Coli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, beta-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glukoronidasi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positive</w:t>
            </w:r>
            <w:proofErr w:type="spellEnd"/>
          </w:p>
        </w:tc>
        <w:tc>
          <w:tcPr>
            <w:tcW w:w="1733" w:type="pct"/>
          </w:tcPr>
          <w:p w14:paraId="57857D36" w14:textId="77777777" w:rsidR="005E468A" w:rsidRPr="00671C90" w:rsidRDefault="005E468A" w:rsidP="005E468A">
            <w:pPr>
              <w:rPr>
                <w:rFonts w:ascii="Garamond" w:hAnsi="Garamond"/>
                <w:b w:val="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Numërim në pjatë</w:t>
            </w:r>
          </w:p>
        </w:tc>
      </w:tr>
      <w:tr w:rsidR="005E468A" w:rsidRPr="00671C90" w14:paraId="776FA142" w14:textId="77777777" w:rsidTr="005E468A">
        <w:tc>
          <w:tcPr>
            <w:tcW w:w="1463" w:type="pct"/>
          </w:tcPr>
          <w:p w14:paraId="195820FC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me bazë veze dhe nënprodukte të saj</w:t>
            </w:r>
          </w:p>
        </w:tc>
        <w:tc>
          <w:tcPr>
            <w:tcW w:w="1804" w:type="pct"/>
          </w:tcPr>
          <w:p w14:paraId="507F0B9C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Kërkimi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Salmonella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spp</w:t>
            </w:r>
            <w:proofErr w:type="spellEnd"/>
          </w:p>
        </w:tc>
        <w:tc>
          <w:tcPr>
            <w:tcW w:w="1733" w:type="pct"/>
          </w:tcPr>
          <w:p w14:paraId="0B9BEA13" w14:textId="77777777" w:rsidR="005E468A" w:rsidRPr="00671C90" w:rsidRDefault="005E468A" w:rsidP="005E468A">
            <w:pPr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Kërkim në pjatë</w:t>
            </w:r>
          </w:p>
        </w:tc>
      </w:tr>
      <w:tr w:rsidR="005E468A" w:rsidRPr="00671C90" w14:paraId="737D7552" w14:textId="77777777" w:rsidTr="005E468A">
        <w:tc>
          <w:tcPr>
            <w:tcW w:w="1463" w:type="pct"/>
          </w:tcPr>
          <w:p w14:paraId="108A5053" w14:textId="77777777" w:rsidR="005E468A" w:rsidRPr="00671C90" w:rsidRDefault="005E468A" w:rsidP="005E468A">
            <w:pPr>
              <w:pStyle w:val="ListParagraph"/>
              <w:ind w:left="0"/>
              <w:contextualSpacing/>
              <w:jc w:val="both"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Ushqime të përpunuara gati për konsum human</w:t>
            </w:r>
          </w:p>
        </w:tc>
        <w:tc>
          <w:tcPr>
            <w:tcW w:w="1804" w:type="pct"/>
          </w:tcPr>
          <w:p w14:paraId="77AE7E55" w14:textId="77777777" w:rsidR="005E468A" w:rsidRPr="00671C90" w:rsidRDefault="005E468A" w:rsidP="005E468A">
            <w:pPr>
              <w:pStyle w:val="ListParagraph"/>
              <w:ind w:left="0"/>
              <w:contextualSpacing/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Kërkimi i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Listeria</w:t>
            </w:r>
            <w:proofErr w:type="spellEnd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733" w:type="pct"/>
          </w:tcPr>
          <w:p w14:paraId="0E627DB6" w14:textId="77777777" w:rsidR="005E468A" w:rsidRPr="00671C90" w:rsidRDefault="005E468A" w:rsidP="005E468A">
            <w:pPr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</w:pPr>
            <w:r w:rsidRPr="00671C90">
              <w:rPr>
                <w:rFonts w:ascii="Garamond" w:eastAsia="Times" w:hAnsi="Garamond"/>
                <w:b w:val="0"/>
                <w:color w:val="000000"/>
                <w:sz w:val="22"/>
                <w:szCs w:val="22"/>
              </w:rPr>
              <w:t>Kërkim në pjatë</w:t>
            </w:r>
          </w:p>
        </w:tc>
      </w:tr>
    </w:tbl>
    <w:p w14:paraId="7ABB9345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p w14:paraId="7ABB9346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p w14:paraId="7ABB9347" w14:textId="77777777" w:rsidR="005B3441" w:rsidRPr="00671C90" w:rsidRDefault="005B3441" w:rsidP="00202515">
      <w:pPr>
        <w:ind w:firstLine="284"/>
        <w:jc w:val="both"/>
        <w:rPr>
          <w:rFonts w:ascii="Garamond" w:eastAsia="Times" w:hAnsi="Garamond"/>
          <w:b w:val="0"/>
          <w:sz w:val="24"/>
        </w:rPr>
      </w:pPr>
    </w:p>
    <w:sectPr w:rsidR="005B3441" w:rsidRPr="00671C90" w:rsidSect="007B7A0A">
      <w:footerReference w:type="default" r:id="rId14"/>
      <w:pgSz w:w="12240" w:h="15840"/>
      <w:pgMar w:top="270" w:right="1440" w:bottom="630" w:left="144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F6F36A" w14:textId="77777777" w:rsidR="005B6044" w:rsidRDefault="005B6044" w:rsidP="004D4E59">
      <w:r>
        <w:separator/>
      </w:r>
    </w:p>
  </w:endnote>
  <w:endnote w:type="continuationSeparator" w:id="0">
    <w:p w14:paraId="68FA4544" w14:textId="77777777" w:rsidR="005B6044" w:rsidRDefault="005B6044" w:rsidP="004D4E59">
      <w:r>
        <w:continuationSeparator/>
      </w:r>
    </w:p>
  </w:endnote>
  <w:endnote w:type="continuationNotice" w:id="1">
    <w:p w14:paraId="0DF12CB1" w14:textId="77777777" w:rsidR="005B6044" w:rsidRDefault="005B60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7AC7FFFF" w:usb2="00000012" w:usb3="00000000" w:csb0="0002000D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B934E" w14:textId="77777777" w:rsidR="005B6044" w:rsidRDefault="005B6044" w:rsidP="004C1F92">
    <w:pPr>
      <w:pStyle w:val="Footer"/>
      <w:rPr>
        <w:rFonts w:ascii="Cambria" w:hAnsi="Cambria"/>
        <w:sz w:val="20"/>
        <w:szCs w:val="20"/>
      </w:rPr>
    </w:pPr>
  </w:p>
  <w:p w14:paraId="7ABB9351" w14:textId="77777777" w:rsidR="005B6044" w:rsidRPr="004C1F92" w:rsidRDefault="005B6044" w:rsidP="004C1F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C42DD" w14:textId="77777777" w:rsidR="005B6044" w:rsidRDefault="005B6044" w:rsidP="004D4E59">
      <w:r>
        <w:separator/>
      </w:r>
    </w:p>
  </w:footnote>
  <w:footnote w:type="continuationSeparator" w:id="0">
    <w:p w14:paraId="5926EAEB" w14:textId="77777777" w:rsidR="005B6044" w:rsidRDefault="005B6044" w:rsidP="004D4E59">
      <w:r>
        <w:continuationSeparator/>
      </w:r>
    </w:p>
  </w:footnote>
  <w:footnote w:type="continuationNotice" w:id="1">
    <w:p w14:paraId="71774CB9" w14:textId="77777777" w:rsidR="005B6044" w:rsidRDefault="005B604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44CAC"/>
    <w:multiLevelType w:val="hybridMultilevel"/>
    <w:tmpl w:val="4600E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C4F83"/>
    <w:multiLevelType w:val="hybridMultilevel"/>
    <w:tmpl w:val="8CE26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D0585"/>
    <w:multiLevelType w:val="hybridMultilevel"/>
    <w:tmpl w:val="9E70B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453C7"/>
    <w:multiLevelType w:val="hybridMultilevel"/>
    <w:tmpl w:val="8A38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669AE"/>
    <w:multiLevelType w:val="hybridMultilevel"/>
    <w:tmpl w:val="1AF6CD4C"/>
    <w:lvl w:ilvl="0" w:tplc="A9A6E946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70D0C0F"/>
    <w:multiLevelType w:val="multilevel"/>
    <w:tmpl w:val="9084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024C81"/>
    <w:multiLevelType w:val="hybridMultilevel"/>
    <w:tmpl w:val="532635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373069"/>
    <w:multiLevelType w:val="hybridMultilevel"/>
    <w:tmpl w:val="D9ECD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760C0"/>
    <w:multiLevelType w:val="hybridMultilevel"/>
    <w:tmpl w:val="F080265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1F4308B7"/>
    <w:multiLevelType w:val="hybridMultilevel"/>
    <w:tmpl w:val="E78A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CF7BB1"/>
    <w:multiLevelType w:val="hybridMultilevel"/>
    <w:tmpl w:val="AA8A09B4"/>
    <w:lvl w:ilvl="0" w:tplc="81ECB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C627F"/>
    <w:multiLevelType w:val="hybridMultilevel"/>
    <w:tmpl w:val="5372B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745D72"/>
    <w:multiLevelType w:val="hybridMultilevel"/>
    <w:tmpl w:val="E78A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7793D"/>
    <w:multiLevelType w:val="hybridMultilevel"/>
    <w:tmpl w:val="E78A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82B2A"/>
    <w:multiLevelType w:val="hybridMultilevel"/>
    <w:tmpl w:val="34702118"/>
    <w:lvl w:ilvl="0" w:tplc="981AA39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2C3E70BC"/>
    <w:multiLevelType w:val="hybridMultilevel"/>
    <w:tmpl w:val="5E66E6EC"/>
    <w:lvl w:ilvl="0" w:tplc="D984211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FD65AC1"/>
    <w:multiLevelType w:val="hybridMultilevel"/>
    <w:tmpl w:val="AF7E0E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3A16D04"/>
    <w:multiLevelType w:val="hybridMultilevel"/>
    <w:tmpl w:val="1BE80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DB05C1"/>
    <w:multiLevelType w:val="hybridMultilevel"/>
    <w:tmpl w:val="D7FA38E6"/>
    <w:lvl w:ilvl="0" w:tplc="2C4CA4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9911F1"/>
    <w:multiLevelType w:val="hybridMultilevel"/>
    <w:tmpl w:val="4E800F3E"/>
    <w:lvl w:ilvl="0" w:tplc="0B701C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72D8F"/>
    <w:multiLevelType w:val="hybridMultilevel"/>
    <w:tmpl w:val="B1E66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A4BC0"/>
    <w:multiLevelType w:val="hybridMultilevel"/>
    <w:tmpl w:val="77D0F206"/>
    <w:lvl w:ilvl="0" w:tplc="6016A4A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26062E"/>
    <w:multiLevelType w:val="hybridMultilevel"/>
    <w:tmpl w:val="92401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9754D96"/>
    <w:multiLevelType w:val="hybridMultilevel"/>
    <w:tmpl w:val="942C0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2B6F91"/>
    <w:multiLevelType w:val="hybridMultilevel"/>
    <w:tmpl w:val="6A7A4630"/>
    <w:lvl w:ilvl="0" w:tplc="92A2BF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C6AC1"/>
    <w:multiLevelType w:val="hybridMultilevel"/>
    <w:tmpl w:val="CEA2A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96749"/>
    <w:multiLevelType w:val="hybridMultilevel"/>
    <w:tmpl w:val="634A8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2C4EFD"/>
    <w:multiLevelType w:val="hybridMultilevel"/>
    <w:tmpl w:val="3B06A148"/>
    <w:lvl w:ilvl="0" w:tplc="AB5456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097860"/>
    <w:multiLevelType w:val="hybridMultilevel"/>
    <w:tmpl w:val="74E4B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2D2920"/>
    <w:multiLevelType w:val="hybridMultilevel"/>
    <w:tmpl w:val="9686FFD8"/>
    <w:lvl w:ilvl="0" w:tplc="81948B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0706C80"/>
    <w:multiLevelType w:val="hybridMultilevel"/>
    <w:tmpl w:val="4ECEA0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4B36807"/>
    <w:multiLevelType w:val="hybridMultilevel"/>
    <w:tmpl w:val="B8FE9460"/>
    <w:lvl w:ilvl="0" w:tplc="B3846D3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67487E91"/>
    <w:multiLevelType w:val="hybridMultilevel"/>
    <w:tmpl w:val="B1D49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BB3BFF"/>
    <w:multiLevelType w:val="hybridMultilevel"/>
    <w:tmpl w:val="EC728602"/>
    <w:lvl w:ilvl="0" w:tplc="59B60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4271BE"/>
    <w:multiLevelType w:val="hybridMultilevel"/>
    <w:tmpl w:val="4B6A6E46"/>
    <w:lvl w:ilvl="0" w:tplc="F6E2F93E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336417"/>
    <w:multiLevelType w:val="hybridMultilevel"/>
    <w:tmpl w:val="2E2A7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3"/>
  </w:num>
  <w:num w:numId="4">
    <w:abstractNumId w:val="18"/>
  </w:num>
  <w:num w:numId="5">
    <w:abstractNumId w:val="22"/>
  </w:num>
  <w:num w:numId="6">
    <w:abstractNumId w:val="21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9"/>
  </w:num>
  <w:num w:numId="10">
    <w:abstractNumId w:val="17"/>
  </w:num>
  <w:num w:numId="11">
    <w:abstractNumId w:val="3"/>
  </w:num>
  <w:num w:numId="12">
    <w:abstractNumId w:val="25"/>
  </w:num>
  <w:num w:numId="13">
    <w:abstractNumId w:val="27"/>
  </w:num>
  <w:num w:numId="14">
    <w:abstractNumId w:val="0"/>
  </w:num>
  <w:num w:numId="15">
    <w:abstractNumId w:val="35"/>
  </w:num>
  <w:num w:numId="16">
    <w:abstractNumId w:val="32"/>
  </w:num>
  <w:num w:numId="17">
    <w:abstractNumId w:val="28"/>
  </w:num>
  <w:num w:numId="18">
    <w:abstractNumId w:val="26"/>
  </w:num>
  <w:num w:numId="19">
    <w:abstractNumId w:val="30"/>
  </w:num>
  <w:num w:numId="20">
    <w:abstractNumId w:val="2"/>
  </w:num>
  <w:num w:numId="21">
    <w:abstractNumId w:val="33"/>
  </w:num>
  <w:num w:numId="22">
    <w:abstractNumId w:val="34"/>
  </w:num>
  <w:num w:numId="23">
    <w:abstractNumId w:val="15"/>
  </w:num>
  <w:num w:numId="24">
    <w:abstractNumId w:val="24"/>
  </w:num>
  <w:num w:numId="25">
    <w:abstractNumId w:val="11"/>
  </w:num>
  <w:num w:numId="26">
    <w:abstractNumId w:val="13"/>
  </w:num>
  <w:num w:numId="27">
    <w:abstractNumId w:val="12"/>
  </w:num>
  <w:num w:numId="28">
    <w:abstractNumId w:val="9"/>
  </w:num>
  <w:num w:numId="29">
    <w:abstractNumId w:val="20"/>
  </w:num>
  <w:num w:numId="30">
    <w:abstractNumId w:val="7"/>
  </w:num>
  <w:num w:numId="31">
    <w:abstractNumId w:val="31"/>
  </w:num>
  <w:num w:numId="32">
    <w:abstractNumId w:val="8"/>
  </w:num>
  <w:num w:numId="3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6"/>
  </w:num>
  <w:num w:numId="36">
    <w:abstractNumId w:val="14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35"/>
    <w:rsid w:val="00003910"/>
    <w:rsid w:val="000066FE"/>
    <w:rsid w:val="0001396D"/>
    <w:rsid w:val="00016B30"/>
    <w:rsid w:val="00021071"/>
    <w:rsid w:val="00025987"/>
    <w:rsid w:val="00027B05"/>
    <w:rsid w:val="00035F3D"/>
    <w:rsid w:val="000406D5"/>
    <w:rsid w:val="00041C7A"/>
    <w:rsid w:val="00051DE1"/>
    <w:rsid w:val="0005252D"/>
    <w:rsid w:val="00054FAE"/>
    <w:rsid w:val="000556D6"/>
    <w:rsid w:val="00061812"/>
    <w:rsid w:val="0006231D"/>
    <w:rsid w:val="0006372B"/>
    <w:rsid w:val="00064090"/>
    <w:rsid w:val="00064578"/>
    <w:rsid w:val="00073004"/>
    <w:rsid w:val="000747E3"/>
    <w:rsid w:val="0008229D"/>
    <w:rsid w:val="000831EA"/>
    <w:rsid w:val="00083249"/>
    <w:rsid w:val="000846FD"/>
    <w:rsid w:val="00084DBD"/>
    <w:rsid w:val="000869A5"/>
    <w:rsid w:val="00091C62"/>
    <w:rsid w:val="0009649E"/>
    <w:rsid w:val="000A6AF9"/>
    <w:rsid w:val="000A7137"/>
    <w:rsid w:val="000A743D"/>
    <w:rsid w:val="000B1F8F"/>
    <w:rsid w:val="000B23A7"/>
    <w:rsid w:val="000B3458"/>
    <w:rsid w:val="000C34D6"/>
    <w:rsid w:val="000C7DBE"/>
    <w:rsid w:val="000D3A58"/>
    <w:rsid w:val="000D3D96"/>
    <w:rsid w:val="000D3EEC"/>
    <w:rsid w:val="000D7D7C"/>
    <w:rsid w:val="000E0FFF"/>
    <w:rsid w:val="000E32F8"/>
    <w:rsid w:val="000E5008"/>
    <w:rsid w:val="000E5A25"/>
    <w:rsid w:val="000E60A8"/>
    <w:rsid w:val="000F51B3"/>
    <w:rsid w:val="000F6D58"/>
    <w:rsid w:val="000F7344"/>
    <w:rsid w:val="000F741B"/>
    <w:rsid w:val="001001E6"/>
    <w:rsid w:val="001005FB"/>
    <w:rsid w:val="00101921"/>
    <w:rsid w:val="00104D72"/>
    <w:rsid w:val="00105EBC"/>
    <w:rsid w:val="00110A23"/>
    <w:rsid w:val="001147A2"/>
    <w:rsid w:val="001162F5"/>
    <w:rsid w:val="00121EC3"/>
    <w:rsid w:val="00122888"/>
    <w:rsid w:val="00163755"/>
    <w:rsid w:val="0016780E"/>
    <w:rsid w:val="0017149F"/>
    <w:rsid w:val="00172FAC"/>
    <w:rsid w:val="00174F1A"/>
    <w:rsid w:val="00181C6B"/>
    <w:rsid w:val="001824C1"/>
    <w:rsid w:val="00182697"/>
    <w:rsid w:val="00183D61"/>
    <w:rsid w:val="00184264"/>
    <w:rsid w:val="0018491A"/>
    <w:rsid w:val="00192BDB"/>
    <w:rsid w:val="00193CDB"/>
    <w:rsid w:val="00194586"/>
    <w:rsid w:val="00195B3F"/>
    <w:rsid w:val="001A297D"/>
    <w:rsid w:val="001A706E"/>
    <w:rsid w:val="001B269F"/>
    <w:rsid w:val="001B7722"/>
    <w:rsid w:val="001C09E8"/>
    <w:rsid w:val="001C26C8"/>
    <w:rsid w:val="001C7A53"/>
    <w:rsid w:val="001E13E7"/>
    <w:rsid w:val="001F218B"/>
    <w:rsid w:val="001F3746"/>
    <w:rsid w:val="001F4ECE"/>
    <w:rsid w:val="00200406"/>
    <w:rsid w:val="00201A8A"/>
    <w:rsid w:val="00202515"/>
    <w:rsid w:val="002034F3"/>
    <w:rsid w:val="00207B0B"/>
    <w:rsid w:val="002147CF"/>
    <w:rsid w:val="00214928"/>
    <w:rsid w:val="002164C8"/>
    <w:rsid w:val="002178EF"/>
    <w:rsid w:val="002232B8"/>
    <w:rsid w:val="00225851"/>
    <w:rsid w:val="0022724A"/>
    <w:rsid w:val="00231B00"/>
    <w:rsid w:val="00235AF9"/>
    <w:rsid w:val="002404DA"/>
    <w:rsid w:val="00242515"/>
    <w:rsid w:val="002429C9"/>
    <w:rsid w:val="00251FEE"/>
    <w:rsid w:val="00252D47"/>
    <w:rsid w:val="00255A2E"/>
    <w:rsid w:val="00256214"/>
    <w:rsid w:val="0025752E"/>
    <w:rsid w:val="00263249"/>
    <w:rsid w:val="00264A59"/>
    <w:rsid w:val="002666A9"/>
    <w:rsid w:val="002704EE"/>
    <w:rsid w:val="00276EF7"/>
    <w:rsid w:val="00277154"/>
    <w:rsid w:val="002857C4"/>
    <w:rsid w:val="00286FC8"/>
    <w:rsid w:val="00292E73"/>
    <w:rsid w:val="00294D35"/>
    <w:rsid w:val="002A3B48"/>
    <w:rsid w:val="002A3CBA"/>
    <w:rsid w:val="002A4DA6"/>
    <w:rsid w:val="002A7876"/>
    <w:rsid w:val="002C26B6"/>
    <w:rsid w:val="002E2F12"/>
    <w:rsid w:val="002E4CDB"/>
    <w:rsid w:val="002E5092"/>
    <w:rsid w:val="002F152C"/>
    <w:rsid w:val="002F1D1F"/>
    <w:rsid w:val="002F4622"/>
    <w:rsid w:val="002F65E3"/>
    <w:rsid w:val="002F75C6"/>
    <w:rsid w:val="003068E6"/>
    <w:rsid w:val="00315547"/>
    <w:rsid w:val="00320808"/>
    <w:rsid w:val="003275F9"/>
    <w:rsid w:val="00330268"/>
    <w:rsid w:val="00351A3E"/>
    <w:rsid w:val="00356361"/>
    <w:rsid w:val="00356693"/>
    <w:rsid w:val="0036089C"/>
    <w:rsid w:val="00364EEE"/>
    <w:rsid w:val="0036533A"/>
    <w:rsid w:val="0036730A"/>
    <w:rsid w:val="00377A53"/>
    <w:rsid w:val="003835E9"/>
    <w:rsid w:val="00390FF8"/>
    <w:rsid w:val="003A14BE"/>
    <w:rsid w:val="003A4C86"/>
    <w:rsid w:val="003B136C"/>
    <w:rsid w:val="003B1630"/>
    <w:rsid w:val="003C1910"/>
    <w:rsid w:val="003C2D6A"/>
    <w:rsid w:val="003C2F48"/>
    <w:rsid w:val="003C3F2B"/>
    <w:rsid w:val="003C61F5"/>
    <w:rsid w:val="003D0C18"/>
    <w:rsid w:val="003D2ADE"/>
    <w:rsid w:val="003D7289"/>
    <w:rsid w:val="003E08C9"/>
    <w:rsid w:val="003E29A6"/>
    <w:rsid w:val="003E3A4E"/>
    <w:rsid w:val="003E55A3"/>
    <w:rsid w:val="003F1D00"/>
    <w:rsid w:val="003F3A5C"/>
    <w:rsid w:val="00401A62"/>
    <w:rsid w:val="004064B4"/>
    <w:rsid w:val="0041029A"/>
    <w:rsid w:val="004151AB"/>
    <w:rsid w:val="00415472"/>
    <w:rsid w:val="00416013"/>
    <w:rsid w:val="00421CA6"/>
    <w:rsid w:val="00425396"/>
    <w:rsid w:val="00432CEE"/>
    <w:rsid w:val="00433C8E"/>
    <w:rsid w:val="00436DEE"/>
    <w:rsid w:val="00442789"/>
    <w:rsid w:val="00443851"/>
    <w:rsid w:val="004634E7"/>
    <w:rsid w:val="00464B10"/>
    <w:rsid w:val="0046637C"/>
    <w:rsid w:val="00467E85"/>
    <w:rsid w:val="004718EF"/>
    <w:rsid w:val="00476E3D"/>
    <w:rsid w:val="004804B3"/>
    <w:rsid w:val="00481F77"/>
    <w:rsid w:val="0048342A"/>
    <w:rsid w:val="00484ADA"/>
    <w:rsid w:val="00491D41"/>
    <w:rsid w:val="004964BF"/>
    <w:rsid w:val="004A218C"/>
    <w:rsid w:val="004A477F"/>
    <w:rsid w:val="004A5DCC"/>
    <w:rsid w:val="004B0282"/>
    <w:rsid w:val="004B0E45"/>
    <w:rsid w:val="004B2271"/>
    <w:rsid w:val="004B3849"/>
    <w:rsid w:val="004C1F92"/>
    <w:rsid w:val="004C6E2B"/>
    <w:rsid w:val="004D4E59"/>
    <w:rsid w:val="004E1CC5"/>
    <w:rsid w:val="00501ACA"/>
    <w:rsid w:val="00502415"/>
    <w:rsid w:val="00507827"/>
    <w:rsid w:val="00511342"/>
    <w:rsid w:val="00515F6A"/>
    <w:rsid w:val="00516C85"/>
    <w:rsid w:val="00521802"/>
    <w:rsid w:val="005224F2"/>
    <w:rsid w:val="0052378E"/>
    <w:rsid w:val="0052642D"/>
    <w:rsid w:val="00530077"/>
    <w:rsid w:val="00531344"/>
    <w:rsid w:val="00534D44"/>
    <w:rsid w:val="00537F45"/>
    <w:rsid w:val="00542073"/>
    <w:rsid w:val="00542D84"/>
    <w:rsid w:val="00551DAB"/>
    <w:rsid w:val="0055303E"/>
    <w:rsid w:val="00556AF1"/>
    <w:rsid w:val="00561F25"/>
    <w:rsid w:val="0056251B"/>
    <w:rsid w:val="0056543B"/>
    <w:rsid w:val="00566EB2"/>
    <w:rsid w:val="00577B8F"/>
    <w:rsid w:val="00580DA0"/>
    <w:rsid w:val="00590061"/>
    <w:rsid w:val="005967DB"/>
    <w:rsid w:val="005970ED"/>
    <w:rsid w:val="005976F1"/>
    <w:rsid w:val="005A5EF5"/>
    <w:rsid w:val="005A6671"/>
    <w:rsid w:val="005B0C70"/>
    <w:rsid w:val="005B3441"/>
    <w:rsid w:val="005B6044"/>
    <w:rsid w:val="005C4DE3"/>
    <w:rsid w:val="005C66D5"/>
    <w:rsid w:val="005D738B"/>
    <w:rsid w:val="005D7AAF"/>
    <w:rsid w:val="005E236D"/>
    <w:rsid w:val="005E468A"/>
    <w:rsid w:val="005E5A9F"/>
    <w:rsid w:val="005E5E58"/>
    <w:rsid w:val="005F00B6"/>
    <w:rsid w:val="005F632A"/>
    <w:rsid w:val="005F770E"/>
    <w:rsid w:val="00605505"/>
    <w:rsid w:val="00620B4C"/>
    <w:rsid w:val="00620DE1"/>
    <w:rsid w:val="00623C85"/>
    <w:rsid w:val="00631FBA"/>
    <w:rsid w:val="0063201D"/>
    <w:rsid w:val="00632F63"/>
    <w:rsid w:val="006349D0"/>
    <w:rsid w:val="00637CF6"/>
    <w:rsid w:val="00642DDC"/>
    <w:rsid w:val="00666B42"/>
    <w:rsid w:val="00666E40"/>
    <w:rsid w:val="00671C90"/>
    <w:rsid w:val="006766F5"/>
    <w:rsid w:val="00676CD4"/>
    <w:rsid w:val="0067785D"/>
    <w:rsid w:val="00690F2D"/>
    <w:rsid w:val="006928FD"/>
    <w:rsid w:val="00692BED"/>
    <w:rsid w:val="006A0301"/>
    <w:rsid w:val="006A1A97"/>
    <w:rsid w:val="006B0048"/>
    <w:rsid w:val="006B4C74"/>
    <w:rsid w:val="006B5527"/>
    <w:rsid w:val="006C110C"/>
    <w:rsid w:val="006C4D50"/>
    <w:rsid w:val="006C6890"/>
    <w:rsid w:val="006C7CB7"/>
    <w:rsid w:val="006E000F"/>
    <w:rsid w:val="006E3612"/>
    <w:rsid w:val="006F16A3"/>
    <w:rsid w:val="006F2CAA"/>
    <w:rsid w:val="006F3818"/>
    <w:rsid w:val="006F5C42"/>
    <w:rsid w:val="00700FE0"/>
    <w:rsid w:val="0070767C"/>
    <w:rsid w:val="007122F2"/>
    <w:rsid w:val="00712912"/>
    <w:rsid w:val="0071294D"/>
    <w:rsid w:val="0072223E"/>
    <w:rsid w:val="00726539"/>
    <w:rsid w:val="007321CE"/>
    <w:rsid w:val="00734191"/>
    <w:rsid w:val="007359A8"/>
    <w:rsid w:val="00740805"/>
    <w:rsid w:val="00741A83"/>
    <w:rsid w:val="007523B9"/>
    <w:rsid w:val="00754631"/>
    <w:rsid w:val="00755826"/>
    <w:rsid w:val="0076515F"/>
    <w:rsid w:val="00770937"/>
    <w:rsid w:val="007710E7"/>
    <w:rsid w:val="00771D5C"/>
    <w:rsid w:val="00782EB4"/>
    <w:rsid w:val="00787435"/>
    <w:rsid w:val="00790146"/>
    <w:rsid w:val="00790F30"/>
    <w:rsid w:val="0079229C"/>
    <w:rsid w:val="00793B4E"/>
    <w:rsid w:val="00793D2E"/>
    <w:rsid w:val="007A0B14"/>
    <w:rsid w:val="007B155E"/>
    <w:rsid w:val="007B7A0A"/>
    <w:rsid w:val="007C53A6"/>
    <w:rsid w:val="007C5F43"/>
    <w:rsid w:val="007D0491"/>
    <w:rsid w:val="007D165D"/>
    <w:rsid w:val="007D666B"/>
    <w:rsid w:val="007E1FA6"/>
    <w:rsid w:val="007E445D"/>
    <w:rsid w:val="007F24F7"/>
    <w:rsid w:val="007F2A02"/>
    <w:rsid w:val="007F4AFE"/>
    <w:rsid w:val="008015C7"/>
    <w:rsid w:val="008068BF"/>
    <w:rsid w:val="00806D81"/>
    <w:rsid w:val="008070CD"/>
    <w:rsid w:val="00807BCD"/>
    <w:rsid w:val="008145C5"/>
    <w:rsid w:val="008159EE"/>
    <w:rsid w:val="00824A18"/>
    <w:rsid w:val="00825024"/>
    <w:rsid w:val="00827221"/>
    <w:rsid w:val="00827B04"/>
    <w:rsid w:val="008323D7"/>
    <w:rsid w:val="00841389"/>
    <w:rsid w:val="008436F7"/>
    <w:rsid w:val="008452A4"/>
    <w:rsid w:val="008501DF"/>
    <w:rsid w:val="008533B1"/>
    <w:rsid w:val="00853B72"/>
    <w:rsid w:val="00862616"/>
    <w:rsid w:val="00863ADE"/>
    <w:rsid w:val="00863C87"/>
    <w:rsid w:val="00864A72"/>
    <w:rsid w:val="00864A80"/>
    <w:rsid w:val="00865EB9"/>
    <w:rsid w:val="008670C4"/>
    <w:rsid w:val="008677BC"/>
    <w:rsid w:val="00870024"/>
    <w:rsid w:val="00875A60"/>
    <w:rsid w:val="00883DA8"/>
    <w:rsid w:val="008848C8"/>
    <w:rsid w:val="00890F0B"/>
    <w:rsid w:val="008A10AF"/>
    <w:rsid w:val="008A29F3"/>
    <w:rsid w:val="008A6116"/>
    <w:rsid w:val="008B145C"/>
    <w:rsid w:val="008B4CA3"/>
    <w:rsid w:val="008B5F21"/>
    <w:rsid w:val="008C4AAF"/>
    <w:rsid w:val="008C6918"/>
    <w:rsid w:val="008C7510"/>
    <w:rsid w:val="008D3A51"/>
    <w:rsid w:val="008D3A8D"/>
    <w:rsid w:val="008D5E2F"/>
    <w:rsid w:val="008E48B3"/>
    <w:rsid w:val="00903240"/>
    <w:rsid w:val="0090370D"/>
    <w:rsid w:val="00913648"/>
    <w:rsid w:val="0091365D"/>
    <w:rsid w:val="009143BE"/>
    <w:rsid w:val="00930312"/>
    <w:rsid w:val="00933426"/>
    <w:rsid w:val="00941053"/>
    <w:rsid w:val="00941D32"/>
    <w:rsid w:val="00942A1E"/>
    <w:rsid w:val="00942C6E"/>
    <w:rsid w:val="00951D98"/>
    <w:rsid w:val="00952C3F"/>
    <w:rsid w:val="00955712"/>
    <w:rsid w:val="009578C1"/>
    <w:rsid w:val="0096096E"/>
    <w:rsid w:val="00961BEB"/>
    <w:rsid w:val="00965A32"/>
    <w:rsid w:val="00970680"/>
    <w:rsid w:val="00973815"/>
    <w:rsid w:val="00982F2E"/>
    <w:rsid w:val="0098449B"/>
    <w:rsid w:val="00986991"/>
    <w:rsid w:val="00987F4F"/>
    <w:rsid w:val="0099000A"/>
    <w:rsid w:val="009A44B5"/>
    <w:rsid w:val="009A4F38"/>
    <w:rsid w:val="009A58B5"/>
    <w:rsid w:val="009B5CE4"/>
    <w:rsid w:val="009C4187"/>
    <w:rsid w:val="009D3363"/>
    <w:rsid w:val="009E5F75"/>
    <w:rsid w:val="009F1813"/>
    <w:rsid w:val="009F54C7"/>
    <w:rsid w:val="00A00319"/>
    <w:rsid w:val="00A1192B"/>
    <w:rsid w:val="00A12B3F"/>
    <w:rsid w:val="00A13104"/>
    <w:rsid w:val="00A1779C"/>
    <w:rsid w:val="00A17BA0"/>
    <w:rsid w:val="00A214F3"/>
    <w:rsid w:val="00A2165E"/>
    <w:rsid w:val="00A23FD0"/>
    <w:rsid w:val="00A24233"/>
    <w:rsid w:val="00A30394"/>
    <w:rsid w:val="00A32BF6"/>
    <w:rsid w:val="00A33385"/>
    <w:rsid w:val="00A37321"/>
    <w:rsid w:val="00A44151"/>
    <w:rsid w:val="00A503D2"/>
    <w:rsid w:val="00A53E12"/>
    <w:rsid w:val="00A5474C"/>
    <w:rsid w:val="00A70BCC"/>
    <w:rsid w:val="00A71950"/>
    <w:rsid w:val="00A7470D"/>
    <w:rsid w:val="00A80388"/>
    <w:rsid w:val="00A80557"/>
    <w:rsid w:val="00A9477E"/>
    <w:rsid w:val="00A977F1"/>
    <w:rsid w:val="00AA0B78"/>
    <w:rsid w:val="00AA0DB6"/>
    <w:rsid w:val="00AB15E3"/>
    <w:rsid w:val="00AB3FDA"/>
    <w:rsid w:val="00AC7D3C"/>
    <w:rsid w:val="00AD023D"/>
    <w:rsid w:val="00AD085E"/>
    <w:rsid w:val="00AF34F8"/>
    <w:rsid w:val="00AF37E6"/>
    <w:rsid w:val="00B14659"/>
    <w:rsid w:val="00B14E0F"/>
    <w:rsid w:val="00B16348"/>
    <w:rsid w:val="00B204B5"/>
    <w:rsid w:val="00B20F0C"/>
    <w:rsid w:val="00B21AD0"/>
    <w:rsid w:val="00B24FFB"/>
    <w:rsid w:val="00B36BDF"/>
    <w:rsid w:val="00B37BAE"/>
    <w:rsid w:val="00B436A4"/>
    <w:rsid w:val="00B45AFD"/>
    <w:rsid w:val="00B46BB6"/>
    <w:rsid w:val="00B51E4F"/>
    <w:rsid w:val="00B534AB"/>
    <w:rsid w:val="00B56F24"/>
    <w:rsid w:val="00B578D0"/>
    <w:rsid w:val="00B61F1A"/>
    <w:rsid w:val="00B636D3"/>
    <w:rsid w:val="00B666F2"/>
    <w:rsid w:val="00B77D31"/>
    <w:rsid w:val="00B8054C"/>
    <w:rsid w:val="00B925CF"/>
    <w:rsid w:val="00B940CF"/>
    <w:rsid w:val="00B94F14"/>
    <w:rsid w:val="00B96679"/>
    <w:rsid w:val="00BA14AD"/>
    <w:rsid w:val="00BA4743"/>
    <w:rsid w:val="00BB163B"/>
    <w:rsid w:val="00BB310A"/>
    <w:rsid w:val="00BB639F"/>
    <w:rsid w:val="00BB77C1"/>
    <w:rsid w:val="00BC04EB"/>
    <w:rsid w:val="00BC3B9E"/>
    <w:rsid w:val="00BD05C9"/>
    <w:rsid w:val="00BD1365"/>
    <w:rsid w:val="00BD138B"/>
    <w:rsid w:val="00BD1F8C"/>
    <w:rsid w:val="00BD7388"/>
    <w:rsid w:val="00BE6E48"/>
    <w:rsid w:val="00BE764A"/>
    <w:rsid w:val="00BE7A67"/>
    <w:rsid w:val="00BF3271"/>
    <w:rsid w:val="00BF441F"/>
    <w:rsid w:val="00C051A3"/>
    <w:rsid w:val="00C170D2"/>
    <w:rsid w:val="00C30C69"/>
    <w:rsid w:val="00C33606"/>
    <w:rsid w:val="00C36216"/>
    <w:rsid w:val="00C50DC5"/>
    <w:rsid w:val="00C52143"/>
    <w:rsid w:val="00C53123"/>
    <w:rsid w:val="00C60942"/>
    <w:rsid w:val="00C62F49"/>
    <w:rsid w:val="00C66D2E"/>
    <w:rsid w:val="00C73463"/>
    <w:rsid w:val="00C757A3"/>
    <w:rsid w:val="00C83565"/>
    <w:rsid w:val="00C85DD8"/>
    <w:rsid w:val="00C86950"/>
    <w:rsid w:val="00C95CEB"/>
    <w:rsid w:val="00CA584D"/>
    <w:rsid w:val="00CA5D9D"/>
    <w:rsid w:val="00CB2212"/>
    <w:rsid w:val="00CB27DB"/>
    <w:rsid w:val="00CB39D0"/>
    <w:rsid w:val="00CB4C00"/>
    <w:rsid w:val="00CC1C1F"/>
    <w:rsid w:val="00CC1E74"/>
    <w:rsid w:val="00CC32A9"/>
    <w:rsid w:val="00CC43E6"/>
    <w:rsid w:val="00CD6974"/>
    <w:rsid w:val="00CE2663"/>
    <w:rsid w:val="00CE6539"/>
    <w:rsid w:val="00CF4217"/>
    <w:rsid w:val="00CF45FB"/>
    <w:rsid w:val="00D02D75"/>
    <w:rsid w:val="00D03834"/>
    <w:rsid w:val="00D05893"/>
    <w:rsid w:val="00D12DDD"/>
    <w:rsid w:val="00D17134"/>
    <w:rsid w:val="00D22CF7"/>
    <w:rsid w:val="00D2361E"/>
    <w:rsid w:val="00D249F2"/>
    <w:rsid w:val="00D24FE6"/>
    <w:rsid w:val="00D25954"/>
    <w:rsid w:val="00D279D7"/>
    <w:rsid w:val="00D279FC"/>
    <w:rsid w:val="00D30575"/>
    <w:rsid w:val="00D3402A"/>
    <w:rsid w:val="00D34357"/>
    <w:rsid w:val="00D414C6"/>
    <w:rsid w:val="00D4174F"/>
    <w:rsid w:val="00D41CBA"/>
    <w:rsid w:val="00D47039"/>
    <w:rsid w:val="00D54FF6"/>
    <w:rsid w:val="00D61DD3"/>
    <w:rsid w:val="00D62A05"/>
    <w:rsid w:val="00D6596C"/>
    <w:rsid w:val="00D7169C"/>
    <w:rsid w:val="00D771F0"/>
    <w:rsid w:val="00D82EA7"/>
    <w:rsid w:val="00D8336D"/>
    <w:rsid w:val="00D843EC"/>
    <w:rsid w:val="00D86250"/>
    <w:rsid w:val="00DA0F29"/>
    <w:rsid w:val="00DA20A0"/>
    <w:rsid w:val="00DB2CB9"/>
    <w:rsid w:val="00DC16B5"/>
    <w:rsid w:val="00DC44D4"/>
    <w:rsid w:val="00DE1132"/>
    <w:rsid w:val="00DE2E87"/>
    <w:rsid w:val="00DE4361"/>
    <w:rsid w:val="00DE5791"/>
    <w:rsid w:val="00DE6437"/>
    <w:rsid w:val="00DF03F2"/>
    <w:rsid w:val="00DF2785"/>
    <w:rsid w:val="00DF385B"/>
    <w:rsid w:val="00DF4F2C"/>
    <w:rsid w:val="00DF5FEA"/>
    <w:rsid w:val="00DF6195"/>
    <w:rsid w:val="00DF6EDA"/>
    <w:rsid w:val="00E0645E"/>
    <w:rsid w:val="00E075BC"/>
    <w:rsid w:val="00E128BA"/>
    <w:rsid w:val="00E12C63"/>
    <w:rsid w:val="00E1633E"/>
    <w:rsid w:val="00E167C3"/>
    <w:rsid w:val="00E171A9"/>
    <w:rsid w:val="00E31F9E"/>
    <w:rsid w:val="00E33CDD"/>
    <w:rsid w:val="00E4289B"/>
    <w:rsid w:val="00E47C09"/>
    <w:rsid w:val="00E52741"/>
    <w:rsid w:val="00E6004D"/>
    <w:rsid w:val="00E641C6"/>
    <w:rsid w:val="00E6783A"/>
    <w:rsid w:val="00E70CD3"/>
    <w:rsid w:val="00E72457"/>
    <w:rsid w:val="00E75284"/>
    <w:rsid w:val="00E77760"/>
    <w:rsid w:val="00E9455D"/>
    <w:rsid w:val="00E95480"/>
    <w:rsid w:val="00E9577F"/>
    <w:rsid w:val="00E966E6"/>
    <w:rsid w:val="00E97DB6"/>
    <w:rsid w:val="00EA002A"/>
    <w:rsid w:val="00EA41F3"/>
    <w:rsid w:val="00EA4AB2"/>
    <w:rsid w:val="00EB69E5"/>
    <w:rsid w:val="00EC006B"/>
    <w:rsid w:val="00EC2E4E"/>
    <w:rsid w:val="00EC7CCD"/>
    <w:rsid w:val="00ED0188"/>
    <w:rsid w:val="00ED2D4C"/>
    <w:rsid w:val="00ED45E3"/>
    <w:rsid w:val="00ED6A84"/>
    <w:rsid w:val="00ED7C44"/>
    <w:rsid w:val="00EE14F0"/>
    <w:rsid w:val="00EE3A1C"/>
    <w:rsid w:val="00EE3DF9"/>
    <w:rsid w:val="00EE4F52"/>
    <w:rsid w:val="00EE5350"/>
    <w:rsid w:val="00EF3018"/>
    <w:rsid w:val="00EF5354"/>
    <w:rsid w:val="00F07232"/>
    <w:rsid w:val="00F145A8"/>
    <w:rsid w:val="00F14839"/>
    <w:rsid w:val="00F14932"/>
    <w:rsid w:val="00F215E6"/>
    <w:rsid w:val="00F255BE"/>
    <w:rsid w:val="00F31234"/>
    <w:rsid w:val="00F43A38"/>
    <w:rsid w:val="00F50677"/>
    <w:rsid w:val="00F55ECF"/>
    <w:rsid w:val="00F5695A"/>
    <w:rsid w:val="00F60909"/>
    <w:rsid w:val="00F63F8C"/>
    <w:rsid w:val="00F6505D"/>
    <w:rsid w:val="00F65F03"/>
    <w:rsid w:val="00F663FA"/>
    <w:rsid w:val="00F66EB9"/>
    <w:rsid w:val="00F71399"/>
    <w:rsid w:val="00F75D70"/>
    <w:rsid w:val="00F86483"/>
    <w:rsid w:val="00F86CC2"/>
    <w:rsid w:val="00F921FD"/>
    <w:rsid w:val="00F9782A"/>
    <w:rsid w:val="00FC0CEC"/>
    <w:rsid w:val="00FC1325"/>
    <w:rsid w:val="00FC256D"/>
    <w:rsid w:val="00FC399F"/>
    <w:rsid w:val="00FC4328"/>
    <w:rsid w:val="00FD4DB6"/>
    <w:rsid w:val="00FE00C7"/>
    <w:rsid w:val="00FF38B1"/>
    <w:rsid w:val="00FF3BD1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7ABB92D6"/>
  <w15:docId w15:val="{94A744C7-FBA4-4217-B974-B1B6CC35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435"/>
    <w:rPr>
      <w:rFonts w:ascii="Bookman Old Style" w:eastAsia="Times New Roman" w:hAnsi="Bookman Old Style"/>
      <w:b/>
      <w:bCs/>
      <w:sz w:val="26"/>
      <w:szCs w:val="24"/>
      <w:lang w:val="sq-AL"/>
    </w:rPr>
  </w:style>
  <w:style w:type="paragraph" w:styleId="Heading7">
    <w:name w:val="heading 7"/>
    <w:basedOn w:val="Normal"/>
    <w:next w:val="Normal"/>
    <w:link w:val="Heading7Char"/>
    <w:qFormat/>
    <w:rsid w:val="001E13E7"/>
    <w:pPr>
      <w:spacing w:before="240" w:after="60"/>
      <w:outlineLvl w:val="6"/>
    </w:pPr>
    <w:rPr>
      <w:rFonts w:ascii="Times New Roman" w:hAnsi="Times New Roman"/>
      <w:b w:val="0"/>
      <w:bCs w:val="0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874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743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7435"/>
    <w:rPr>
      <w:rFonts w:ascii="Tahoma" w:eastAsia="Times New Roman" w:hAnsi="Tahoma" w:cs="Tahoma"/>
      <w:b/>
      <w:bCs/>
      <w:sz w:val="16"/>
      <w:szCs w:val="16"/>
    </w:rPr>
  </w:style>
  <w:style w:type="paragraph" w:customStyle="1" w:styleId="akti">
    <w:name w:val="akti"/>
    <w:basedOn w:val="Normal"/>
    <w:rsid w:val="000A6AF9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4E59"/>
    <w:rPr>
      <w:rFonts w:ascii="Bookman Old Style" w:eastAsia="Times New Roman" w:hAnsi="Bookman Old Style" w:cs="Times New Roman"/>
      <w:b/>
      <w:bCs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4D4E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4E59"/>
    <w:rPr>
      <w:rFonts w:ascii="Bookman Old Style" w:eastAsia="Times New Roman" w:hAnsi="Bookman Old Style" w:cs="Times New Roman"/>
      <w:b/>
      <w:bCs/>
      <w:sz w:val="26"/>
      <w:szCs w:val="24"/>
    </w:rPr>
  </w:style>
  <w:style w:type="character" w:styleId="Hyperlink">
    <w:name w:val="Hyperlink"/>
    <w:uiPriority w:val="99"/>
    <w:unhideWhenUsed/>
    <w:rsid w:val="009D33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49F2"/>
    <w:pPr>
      <w:ind w:left="720"/>
    </w:pPr>
  </w:style>
  <w:style w:type="paragraph" w:styleId="BodyText">
    <w:name w:val="Body Text"/>
    <w:basedOn w:val="Normal"/>
    <w:link w:val="BodyTextChar"/>
    <w:rsid w:val="0072223E"/>
    <w:pPr>
      <w:overflowPunct w:val="0"/>
      <w:autoSpaceDE w:val="0"/>
      <w:autoSpaceDN w:val="0"/>
      <w:adjustRightInd w:val="0"/>
      <w:spacing w:after="220" w:line="180" w:lineRule="atLeast"/>
      <w:jc w:val="both"/>
      <w:textAlignment w:val="baseline"/>
    </w:pPr>
    <w:rPr>
      <w:rFonts w:ascii="Arial" w:hAnsi="Arial"/>
      <w:b w:val="0"/>
      <w:bCs w:val="0"/>
      <w:spacing w:val="-5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72223E"/>
    <w:rPr>
      <w:rFonts w:ascii="Arial" w:eastAsia="Times New Roman" w:hAnsi="Arial"/>
      <w:spacing w:val="-5"/>
    </w:rPr>
  </w:style>
  <w:style w:type="paragraph" w:styleId="NoSpacing">
    <w:name w:val="No Spacing"/>
    <w:uiPriority w:val="1"/>
    <w:qFormat/>
    <w:rsid w:val="0072223E"/>
    <w:rPr>
      <w:rFonts w:ascii="Times New Roman" w:eastAsia="Times New Roman" w:hAnsi="Times New Roman"/>
      <w:sz w:val="24"/>
    </w:rPr>
  </w:style>
  <w:style w:type="paragraph" w:styleId="Title">
    <w:name w:val="Title"/>
    <w:basedOn w:val="Normal"/>
    <w:link w:val="TitleChar"/>
    <w:qFormat/>
    <w:rsid w:val="00041C7A"/>
    <w:pPr>
      <w:jc w:val="center"/>
    </w:pPr>
    <w:rPr>
      <w:rFonts w:ascii="Times New Roman" w:hAnsi="Times New Roman"/>
      <w:sz w:val="24"/>
      <w:lang w:eastAsia="sq-AL"/>
    </w:rPr>
  </w:style>
  <w:style w:type="character" w:customStyle="1" w:styleId="TitleChar">
    <w:name w:val="Title Char"/>
    <w:basedOn w:val="DefaultParagraphFont"/>
    <w:link w:val="Title"/>
    <w:rsid w:val="00041C7A"/>
    <w:rPr>
      <w:rFonts w:ascii="Times New Roman" w:eastAsia="Times New Roman" w:hAnsi="Times New Roman"/>
      <w:b/>
      <w:bCs/>
      <w:sz w:val="24"/>
      <w:szCs w:val="24"/>
      <w:lang w:val="sq-AL" w:eastAsia="sq-AL"/>
    </w:rPr>
  </w:style>
  <w:style w:type="table" w:styleId="TableGrid">
    <w:name w:val="Table Grid"/>
    <w:basedOn w:val="TableNormal"/>
    <w:uiPriority w:val="59"/>
    <w:rsid w:val="00793D2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0D3D96"/>
  </w:style>
  <w:style w:type="character" w:customStyle="1" w:styleId="hps">
    <w:name w:val="hps"/>
    <w:basedOn w:val="DefaultParagraphFont"/>
    <w:rsid w:val="00B666F2"/>
  </w:style>
  <w:style w:type="character" w:customStyle="1" w:styleId="Heading7Char">
    <w:name w:val="Heading 7 Char"/>
    <w:basedOn w:val="DefaultParagraphFont"/>
    <w:link w:val="Heading7"/>
    <w:rsid w:val="001E13E7"/>
    <w:rPr>
      <w:rFonts w:ascii="Times New Roman" w:eastAsia="Times New Roman" w:hAnsi="Times New Roman"/>
      <w:sz w:val="24"/>
      <w:szCs w:val="24"/>
      <w:lang w:val="en-GB"/>
    </w:rPr>
  </w:style>
  <w:style w:type="paragraph" w:styleId="CommentText">
    <w:name w:val="annotation text"/>
    <w:link w:val="CommentTextChar"/>
    <w:uiPriority w:val="99"/>
    <w:rsid w:val="00FE00C7"/>
    <w:rPr>
      <w:rFonts w:ascii="Times New Roman" w:eastAsia="ヒラギノ角ゴ Pro W3" w:hAnsi="Times New Roman"/>
      <w:color w:val="00000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0C7"/>
    <w:rPr>
      <w:rFonts w:ascii="Times New Roman" w:eastAsia="ヒラギノ角ゴ Pro W3" w:hAnsi="Times New Roman"/>
      <w:color w:val="000000"/>
    </w:rPr>
  </w:style>
  <w:style w:type="paragraph" w:styleId="MessageHeader">
    <w:name w:val="Message Header"/>
    <w:basedOn w:val="Normal"/>
    <w:link w:val="MessageHeaderChar"/>
    <w:uiPriority w:val="99"/>
    <w:unhideWhenUsed/>
    <w:rsid w:val="00961BEB"/>
    <w:pPr>
      <w:keepLines/>
      <w:spacing w:after="120" w:line="240" w:lineRule="atLeast"/>
      <w:ind w:left="1080" w:hanging="1080"/>
    </w:pPr>
    <w:rPr>
      <w:rFonts w:ascii="Garamond" w:hAnsi="Garamond"/>
      <w:b w:val="0"/>
      <w:bCs w:val="0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961BEB"/>
    <w:rPr>
      <w:rFonts w:ascii="Garamond" w:eastAsia="Times New Roman" w:hAnsi="Garamond"/>
      <w:caps/>
      <w:sz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7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7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3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9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2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30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2022-02-15T10:09:57Z</Data_x0020_e_x0020_Krijimit>
    <Modifikuesi xmlns="0e656187-b300-4fb0-8bf4-3a50f872073c">Eliona.Lloja</Modifikuesi>
    <Data_x0020_e_x0020_Modifikimit xmlns="0e656187-b300-4fb0-8bf4-3a50f872073c">2022-02-15T10:09:57Z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3E22B75BB7420FB9F48F02BE3FA5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3E22B75BB7420FB9F48F02BE3FA5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097F3-D64D-43C6-8C7E-36A5CD75550B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7A30F9-1404-4CE3-BF29-9222ACCD5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D56961-C038-468A-9EC5-6847EF597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AA37E6-7B76-45A1-A6C5-755470A4A6A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720EC6-7B6C-4C51-B71A-FBEA7B5888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351AA1-14C2-4441-94AA-3F0289CC3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8C52754-13D1-49B2-8A81-9D3D9E172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Noval Laboratory për kryerjen e analizave laboratorike të mostrave të marra gjatë kontrollit zyrtar dhe tipin e analizave që është i autorizuar të kryej</vt:lpstr>
    </vt:vector>
  </TitlesOfParts>
  <Company>Grizli777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Noval Laboratory për kryerjen e analizave laboratorike të mostrave të marra gjatë kontrollit zyrtar dhe tipin e analizave që është i autorizuar të kryej</dc:title>
  <dc:creator>Eranda Mulla</dc:creator>
  <cp:lastModifiedBy>Elona Baci</cp:lastModifiedBy>
  <cp:revision>31</cp:revision>
  <cp:lastPrinted>2014-03-12T15:29:00Z</cp:lastPrinted>
  <dcterms:created xsi:type="dcterms:W3CDTF">2019-09-24T12:48:00Z</dcterms:created>
  <dcterms:modified xsi:type="dcterms:W3CDTF">2022-02-15T12:32:00Z</dcterms:modified>
</cp:coreProperties>
</file>