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7E489" w14:textId="2433E68A" w:rsidR="00CA5BB9" w:rsidRPr="00F81933" w:rsidRDefault="009374FA" w:rsidP="00A01C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93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BF41A92" w14:textId="26C902A6" w:rsidR="00C03971" w:rsidRPr="00F81933" w:rsidRDefault="009374FA" w:rsidP="00A01C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933">
        <w:rPr>
          <w:rFonts w:ascii="Garamond" w:hAnsi="Garamond"/>
          <w:b/>
          <w:sz w:val="24"/>
          <w:szCs w:val="24"/>
          <w:lang w:val="sq-AL"/>
        </w:rPr>
        <w:t>Nr.</w:t>
      </w:r>
      <w:r w:rsidR="00F81933" w:rsidRPr="00F819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81933">
        <w:rPr>
          <w:rFonts w:ascii="Garamond" w:hAnsi="Garamond"/>
          <w:b/>
          <w:sz w:val="24"/>
          <w:szCs w:val="24"/>
          <w:lang w:val="sq-AL"/>
        </w:rPr>
        <w:t>4</w:t>
      </w:r>
      <w:r w:rsidR="00F34548" w:rsidRPr="00F81933">
        <w:rPr>
          <w:rFonts w:ascii="Garamond" w:hAnsi="Garamond"/>
          <w:b/>
          <w:sz w:val="24"/>
          <w:szCs w:val="24"/>
          <w:lang w:val="sq-AL"/>
        </w:rPr>
        <w:t>2</w:t>
      </w:r>
      <w:r w:rsidRPr="00F81933">
        <w:rPr>
          <w:rFonts w:ascii="Garamond" w:hAnsi="Garamond"/>
          <w:b/>
          <w:sz w:val="24"/>
          <w:szCs w:val="24"/>
          <w:lang w:val="sq-AL"/>
        </w:rPr>
        <w:t>4, dat</w:t>
      </w:r>
      <w:r w:rsidR="00F81933" w:rsidRPr="00F81933">
        <w:rPr>
          <w:rFonts w:ascii="Garamond" w:hAnsi="Garamond"/>
          <w:b/>
          <w:sz w:val="24"/>
          <w:szCs w:val="24"/>
          <w:lang w:val="sq-AL"/>
        </w:rPr>
        <w:t>ë</w:t>
      </w:r>
      <w:r w:rsidRPr="00F819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4548" w:rsidRPr="00F81933">
        <w:rPr>
          <w:rFonts w:ascii="Garamond" w:hAnsi="Garamond"/>
          <w:b/>
          <w:sz w:val="24"/>
          <w:szCs w:val="24"/>
          <w:lang w:val="sq-AL"/>
        </w:rPr>
        <w:t>1</w:t>
      </w:r>
      <w:r w:rsidRPr="00F81933">
        <w:rPr>
          <w:rFonts w:ascii="Garamond" w:hAnsi="Garamond"/>
          <w:b/>
          <w:sz w:val="24"/>
          <w:szCs w:val="24"/>
          <w:lang w:val="sq-AL"/>
        </w:rPr>
        <w:t>6.10</w:t>
      </w:r>
      <w:r w:rsidR="00F34548" w:rsidRPr="00F81933">
        <w:rPr>
          <w:rFonts w:ascii="Garamond" w:hAnsi="Garamond"/>
          <w:b/>
          <w:sz w:val="24"/>
          <w:szCs w:val="24"/>
          <w:lang w:val="sq-AL"/>
        </w:rPr>
        <w:t>.2020</w:t>
      </w:r>
    </w:p>
    <w:p w14:paraId="771A253D" w14:textId="77777777" w:rsidR="00A01CC2" w:rsidRPr="00F81933" w:rsidRDefault="00A01CC2" w:rsidP="00A01C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E68CC5" w14:textId="40260A18" w:rsidR="00CA5BB9" w:rsidRPr="00F81933" w:rsidRDefault="00A01CC2" w:rsidP="00F8193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1933">
        <w:rPr>
          <w:rFonts w:ascii="Garamond" w:hAnsi="Garamond"/>
          <w:b/>
          <w:sz w:val="24"/>
          <w:szCs w:val="24"/>
          <w:lang w:val="sq-AL"/>
        </w:rPr>
        <w:t>PËR</w:t>
      </w:r>
      <w:r w:rsidR="00F81933" w:rsidRPr="00F819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A5BB9" w:rsidRPr="00F81933">
        <w:rPr>
          <w:rFonts w:ascii="Garamond" w:hAnsi="Garamond"/>
          <w:b/>
          <w:sz w:val="24"/>
          <w:szCs w:val="24"/>
          <w:lang w:val="sq-AL"/>
        </w:rPr>
        <w:t xml:space="preserve">PËRCAKTIMIN E FORMËS DHE PËRMBAJTJES SË CERTIFIKATËS SË CILËSISË PËR PËRPUTHSHMËRINË E </w:t>
      </w:r>
      <w:r w:rsidR="00F81933">
        <w:rPr>
          <w:rFonts w:ascii="Garamond" w:hAnsi="Garamond"/>
          <w:b/>
          <w:sz w:val="24"/>
          <w:szCs w:val="24"/>
          <w:lang w:val="sq-AL"/>
        </w:rPr>
        <w:t xml:space="preserve">PRODUKTIT BUJQËSOR OSE USHQIMOR </w:t>
      </w:r>
      <w:r w:rsidR="00CA5BB9" w:rsidRPr="00F81933">
        <w:rPr>
          <w:rFonts w:ascii="Garamond" w:hAnsi="Garamond"/>
          <w:b/>
          <w:sz w:val="24"/>
          <w:szCs w:val="24"/>
          <w:lang w:val="sq-AL"/>
        </w:rPr>
        <w:t>ME</w:t>
      </w:r>
      <w:r w:rsidR="00F819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A5BB9" w:rsidRPr="00F81933">
        <w:rPr>
          <w:rFonts w:ascii="Garamond" w:hAnsi="Garamond"/>
          <w:b/>
          <w:sz w:val="24"/>
          <w:szCs w:val="24"/>
          <w:lang w:val="sq-AL"/>
        </w:rPr>
        <w:t>SPECIFIKIMET TEKNIKE TË PRODUKTEVE TË REGJISTRUARA</w:t>
      </w:r>
    </w:p>
    <w:p w14:paraId="71B3569A" w14:textId="77777777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DA1FEB" w14:textId="0421DA66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>Në mbështetje të nenit 102, pika 4, të Kushtetutës, të pikës 5</w:t>
      </w:r>
      <w:r w:rsidR="00441B8C">
        <w:rPr>
          <w:rFonts w:ascii="Garamond" w:hAnsi="Garamond"/>
          <w:sz w:val="24"/>
          <w:szCs w:val="24"/>
          <w:lang w:val="sq-AL"/>
        </w:rPr>
        <w:t>,</w:t>
      </w:r>
      <w:r w:rsidRPr="00F81933">
        <w:rPr>
          <w:rFonts w:ascii="Garamond" w:hAnsi="Garamond"/>
          <w:sz w:val="24"/>
          <w:szCs w:val="24"/>
          <w:lang w:val="sq-AL"/>
        </w:rPr>
        <w:t xml:space="preserve"> të neni</w:t>
      </w:r>
      <w:r w:rsidR="00441B8C">
        <w:rPr>
          <w:rFonts w:ascii="Garamond" w:hAnsi="Garamond"/>
          <w:sz w:val="24"/>
          <w:szCs w:val="24"/>
          <w:lang w:val="sq-AL"/>
        </w:rPr>
        <w:t>t 26, të ligjit nr. 8/2019, datë 26.</w:t>
      </w:r>
      <w:r w:rsidRPr="00F81933">
        <w:rPr>
          <w:rFonts w:ascii="Garamond" w:hAnsi="Garamond"/>
          <w:sz w:val="24"/>
          <w:szCs w:val="24"/>
          <w:lang w:val="sq-AL"/>
        </w:rPr>
        <w:t xml:space="preserve">2.2019 “Për skemat e cilësisë së produkteve bujqësore dhe ushqimore”, me propozim të Drejtorisë së Politikave dhe Strategjive të Bujqësisë, Sigurisë Ushqimore dhe Zhvillimit Rural, </w:t>
      </w:r>
    </w:p>
    <w:p w14:paraId="19073E1C" w14:textId="77777777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E78387" w14:textId="77777777" w:rsidR="00CA5BB9" w:rsidRPr="00F81933" w:rsidRDefault="00CA5BB9" w:rsidP="00A01C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>URDHËROJ:</w:t>
      </w:r>
    </w:p>
    <w:p w14:paraId="30ADA4D7" w14:textId="77777777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999AEF" w14:textId="69190E4D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1. 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Përcaktimin e formatit dhe përmbajtjes së </w:t>
      </w:r>
      <w:r w:rsidR="00441B8C" w:rsidRPr="00F81933">
        <w:rPr>
          <w:rFonts w:ascii="Garamond" w:hAnsi="Garamond"/>
          <w:sz w:val="24"/>
          <w:szCs w:val="24"/>
          <w:lang w:val="sq-AL"/>
        </w:rPr>
        <w:t>certifikatës së cilësisë,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 për përputhshmërinë e produktit bujqësor ose ushqimor me specifikimet teknike të produkteve të regjistruara si </w:t>
      </w:r>
      <w:r w:rsidR="00441B8C" w:rsidRPr="00F81933">
        <w:rPr>
          <w:rFonts w:ascii="Garamond" w:hAnsi="Garamond"/>
          <w:sz w:val="24"/>
          <w:szCs w:val="24"/>
          <w:lang w:val="sq-AL"/>
        </w:rPr>
        <w:t>specialitet tradicional i garantuar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CA5BB9" w:rsidRPr="00F81933">
        <w:rPr>
          <w:rFonts w:ascii="Garamond" w:hAnsi="Garamond"/>
          <w:sz w:val="24"/>
          <w:szCs w:val="24"/>
          <w:lang w:val="sq-AL"/>
        </w:rPr>
        <w:t>STG</w:t>
      </w:r>
      <w:proofErr w:type="spellEnd"/>
      <w:r w:rsidR="00CA5BB9" w:rsidRPr="00F81933">
        <w:rPr>
          <w:rFonts w:ascii="Garamond" w:hAnsi="Garamond"/>
          <w:sz w:val="24"/>
          <w:szCs w:val="24"/>
          <w:lang w:val="sq-AL"/>
        </w:rPr>
        <w:t xml:space="preserve">), </w:t>
      </w:r>
      <w:r w:rsidR="00441B8C" w:rsidRPr="00F81933">
        <w:rPr>
          <w:rFonts w:ascii="Garamond" w:hAnsi="Garamond"/>
          <w:sz w:val="24"/>
          <w:szCs w:val="24"/>
          <w:lang w:val="sq-AL"/>
        </w:rPr>
        <w:t xml:space="preserve">tregues gjeografik i mbrojtur </w:t>
      </w:r>
      <w:r w:rsidR="00CA5BB9" w:rsidRPr="00F81933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CA5BB9" w:rsidRPr="00F81933">
        <w:rPr>
          <w:rFonts w:ascii="Garamond" w:hAnsi="Garamond"/>
          <w:sz w:val="24"/>
          <w:szCs w:val="24"/>
          <w:lang w:val="sq-AL"/>
        </w:rPr>
        <w:t>TGJM</w:t>
      </w:r>
      <w:proofErr w:type="spellEnd"/>
      <w:r w:rsidR="00CA5BB9" w:rsidRPr="00F81933">
        <w:rPr>
          <w:rFonts w:ascii="Garamond" w:hAnsi="Garamond"/>
          <w:sz w:val="24"/>
          <w:szCs w:val="24"/>
          <w:lang w:val="sq-AL"/>
        </w:rPr>
        <w:t xml:space="preserve">) dhe </w:t>
      </w:r>
      <w:r w:rsidR="00441B8C" w:rsidRPr="00F81933">
        <w:rPr>
          <w:rFonts w:ascii="Garamond" w:hAnsi="Garamond"/>
          <w:sz w:val="24"/>
          <w:szCs w:val="24"/>
          <w:lang w:val="sq-AL"/>
        </w:rPr>
        <w:t>emërtim origjine i mbrojtu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r </w:t>
      </w:r>
      <w:proofErr w:type="spellStart"/>
      <w:r w:rsidR="00CA5BB9" w:rsidRPr="00F81933">
        <w:rPr>
          <w:rFonts w:ascii="Garamond" w:hAnsi="Garamond"/>
          <w:sz w:val="24"/>
          <w:szCs w:val="24"/>
          <w:lang w:val="sq-AL"/>
        </w:rPr>
        <w:t>EOM</w:t>
      </w:r>
      <w:proofErr w:type="spellEnd"/>
      <w:r w:rsidR="00CA5BB9" w:rsidRPr="00F81933">
        <w:rPr>
          <w:rFonts w:ascii="Garamond" w:hAnsi="Garamond"/>
          <w:sz w:val="24"/>
          <w:szCs w:val="24"/>
          <w:lang w:val="sq-AL"/>
        </w:rPr>
        <w:t xml:space="preserve">)”, sipas </w:t>
      </w:r>
      <w:r w:rsidR="00441B8C" w:rsidRPr="00F81933">
        <w:rPr>
          <w:rFonts w:ascii="Garamond" w:hAnsi="Garamond"/>
          <w:sz w:val="24"/>
          <w:szCs w:val="24"/>
          <w:lang w:val="sq-AL"/>
        </w:rPr>
        <w:t xml:space="preserve">aneksit </w:t>
      </w:r>
      <w:r w:rsidR="00CA5BB9" w:rsidRPr="00F81933">
        <w:rPr>
          <w:rFonts w:ascii="Garamond" w:hAnsi="Garamond"/>
          <w:sz w:val="24"/>
          <w:szCs w:val="24"/>
          <w:lang w:val="sq-AL"/>
        </w:rPr>
        <w:t>1, bashkëlidhur.</w:t>
      </w:r>
    </w:p>
    <w:p w14:paraId="051AB3F5" w14:textId="2913368A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2. 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Termat (përmbajtja) e përdorur në </w:t>
      </w:r>
      <w:r w:rsidR="00441B8C">
        <w:rPr>
          <w:rFonts w:ascii="Garamond" w:hAnsi="Garamond"/>
          <w:sz w:val="24"/>
          <w:szCs w:val="24"/>
          <w:lang w:val="sq-AL"/>
        </w:rPr>
        <w:t>c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ertifikatën e </w:t>
      </w:r>
      <w:r w:rsidR="00441B8C">
        <w:rPr>
          <w:rFonts w:ascii="Garamond" w:hAnsi="Garamond"/>
          <w:sz w:val="24"/>
          <w:szCs w:val="24"/>
          <w:lang w:val="sq-AL"/>
        </w:rPr>
        <w:t>c</w:t>
      </w:r>
      <w:r w:rsidR="00CA5BB9" w:rsidRPr="00F81933">
        <w:rPr>
          <w:rFonts w:ascii="Garamond" w:hAnsi="Garamond"/>
          <w:sz w:val="24"/>
          <w:szCs w:val="24"/>
          <w:lang w:val="sq-AL"/>
        </w:rPr>
        <w:t>ilësisë</w:t>
      </w:r>
      <w:r w:rsidR="00441B8C">
        <w:rPr>
          <w:rFonts w:ascii="Garamond" w:hAnsi="Garamond"/>
          <w:sz w:val="24"/>
          <w:szCs w:val="24"/>
          <w:lang w:val="sq-AL"/>
        </w:rPr>
        <w:t>,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 kanë kuptimin si më poshtë:</w:t>
      </w:r>
    </w:p>
    <w:p w14:paraId="18733BC5" w14:textId="75523653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a) 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emri dhe mbiemri i operatorit të prodhimit; </w:t>
      </w:r>
      <w:r w:rsidR="00CA5BB9" w:rsidRPr="00F81933">
        <w:rPr>
          <w:rFonts w:ascii="Garamond" w:hAnsi="Garamond"/>
          <w:sz w:val="24"/>
          <w:szCs w:val="24"/>
          <w:lang w:val="sq-AL"/>
        </w:rPr>
        <w:tab/>
      </w:r>
    </w:p>
    <w:p w14:paraId="17C8B6BB" w14:textId="6DFB0117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b) 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adresa e operatorit të prodhimit; </w:t>
      </w:r>
    </w:p>
    <w:p w14:paraId="0A16E653" w14:textId="612001C8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>c</w:t>
      </w:r>
      <w:r w:rsidR="00441B8C">
        <w:rPr>
          <w:rFonts w:ascii="Garamond" w:hAnsi="Garamond"/>
          <w:sz w:val="24"/>
          <w:szCs w:val="24"/>
          <w:lang w:val="sq-AL"/>
        </w:rPr>
        <w:t>)</w:t>
      </w:r>
      <w:r w:rsidRPr="00F81933">
        <w:rPr>
          <w:rFonts w:ascii="Garamond" w:hAnsi="Garamond"/>
          <w:sz w:val="24"/>
          <w:szCs w:val="24"/>
          <w:lang w:val="sq-AL"/>
        </w:rPr>
        <w:t xml:space="preserve"> 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emri i produktit bujqësor ose ushqimor; </w:t>
      </w:r>
    </w:p>
    <w:p w14:paraId="2B8EAF15" w14:textId="234DECDA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ç) </w:t>
      </w:r>
      <w:r w:rsidR="00CA5BB9" w:rsidRPr="00F81933">
        <w:rPr>
          <w:rFonts w:ascii="Garamond" w:hAnsi="Garamond"/>
          <w:sz w:val="24"/>
          <w:szCs w:val="24"/>
          <w:lang w:val="sq-AL"/>
        </w:rPr>
        <w:t>kategoria e produktit bujqësor ose ushqimor</w:t>
      </w:r>
      <w:r w:rsidR="00B76D03">
        <w:rPr>
          <w:rFonts w:ascii="Garamond" w:hAnsi="Garamond"/>
          <w:sz w:val="24"/>
          <w:szCs w:val="24"/>
          <w:lang w:val="sq-AL"/>
        </w:rPr>
        <w:t>,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 </w:t>
      </w:r>
    </w:p>
    <w:p w14:paraId="1BDF838F" w14:textId="77777777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>do të jenë të njëjtë me të dhënat e deklaruara nga aplikanti në formatin e aplikimit të produktit bujqësor ose ushqimor;</w:t>
      </w:r>
    </w:p>
    <w:p w14:paraId="68C6D100" w14:textId="64FA915A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d) 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sasia e prodhimit e deklaruar nga operatori ushqimor gjatë periudhës së vlefshmërisë së </w:t>
      </w:r>
      <w:r w:rsidR="00B76D03" w:rsidRPr="00F81933">
        <w:rPr>
          <w:rFonts w:ascii="Garamond" w:hAnsi="Garamond"/>
          <w:sz w:val="24"/>
          <w:szCs w:val="24"/>
          <w:lang w:val="sq-AL"/>
        </w:rPr>
        <w:t>certifikat</w:t>
      </w:r>
      <w:r w:rsidR="00B76D03">
        <w:rPr>
          <w:rFonts w:ascii="Garamond" w:hAnsi="Garamond"/>
          <w:sz w:val="24"/>
          <w:szCs w:val="24"/>
          <w:lang w:val="sq-AL"/>
        </w:rPr>
        <w:t>ë</w:t>
      </w:r>
      <w:r w:rsidR="00B76D03" w:rsidRPr="00F81933">
        <w:rPr>
          <w:rFonts w:ascii="Garamond" w:hAnsi="Garamond"/>
          <w:sz w:val="24"/>
          <w:szCs w:val="24"/>
          <w:lang w:val="sq-AL"/>
        </w:rPr>
        <w:t>s</w:t>
      </w:r>
      <w:r w:rsidR="00CA5BB9" w:rsidRPr="00F81933">
        <w:rPr>
          <w:rFonts w:ascii="Garamond" w:hAnsi="Garamond"/>
          <w:sz w:val="24"/>
          <w:szCs w:val="24"/>
          <w:lang w:val="sq-AL"/>
        </w:rPr>
        <w:t xml:space="preserve"> do të jetë sasia e prodhimit që operatori ka gjendje për treg, në momentin e kryerjes së kontrollit zyrtar;</w:t>
      </w:r>
    </w:p>
    <w:p w14:paraId="2E4CD4DA" w14:textId="07B0427D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dh) periudha e vlefshmërisë së </w:t>
      </w:r>
      <w:r w:rsidR="00B76D03" w:rsidRPr="00F81933">
        <w:rPr>
          <w:rFonts w:ascii="Garamond" w:hAnsi="Garamond"/>
          <w:sz w:val="24"/>
          <w:szCs w:val="24"/>
          <w:lang w:val="sq-AL"/>
        </w:rPr>
        <w:t>certifikat</w:t>
      </w:r>
      <w:r w:rsidR="00B76D03">
        <w:rPr>
          <w:rFonts w:ascii="Garamond" w:hAnsi="Garamond"/>
          <w:sz w:val="24"/>
          <w:szCs w:val="24"/>
          <w:lang w:val="sq-AL"/>
        </w:rPr>
        <w:t>ë</w:t>
      </w:r>
      <w:r w:rsidR="00B76D03" w:rsidRPr="00F81933">
        <w:rPr>
          <w:rFonts w:ascii="Garamond" w:hAnsi="Garamond"/>
          <w:sz w:val="24"/>
          <w:szCs w:val="24"/>
          <w:lang w:val="sq-AL"/>
        </w:rPr>
        <w:t>s</w:t>
      </w:r>
      <w:r w:rsidRPr="00F81933">
        <w:rPr>
          <w:rFonts w:ascii="Garamond" w:hAnsi="Garamond"/>
          <w:sz w:val="24"/>
          <w:szCs w:val="24"/>
          <w:lang w:val="sq-AL"/>
        </w:rPr>
        <w:t xml:space="preserve"> do të jetë vjetore, bazuar në kontrollet zyrtare sipas anal</w:t>
      </w:r>
      <w:r w:rsidR="00A01CC2" w:rsidRPr="00F81933">
        <w:rPr>
          <w:rFonts w:ascii="Garamond" w:hAnsi="Garamond"/>
          <w:sz w:val="24"/>
          <w:szCs w:val="24"/>
          <w:lang w:val="sq-AL"/>
        </w:rPr>
        <w:t>izës së riskut.</w:t>
      </w:r>
    </w:p>
    <w:p w14:paraId="79C1C03C" w14:textId="722FA3C5" w:rsidR="00CA5BB9" w:rsidRPr="00F81933" w:rsidRDefault="00A01CC2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3. </w:t>
      </w:r>
      <w:r w:rsidR="00CA5BB9" w:rsidRPr="00F81933">
        <w:rPr>
          <w:rFonts w:ascii="Garamond" w:hAnsi="Garamond"/>
          <w:sz w:val="24"/>
          <w:szCs w:val="24"/>
          <w:lang w:val="sq-AL"/>
        </w:rPr>
        <w:t>Për zbatimin e këtij urdhri ngarkohet Autoriteti Kombëtar i Ushqimit (</w:t>
      </w:r>
      <w:proofErr w:type="spellStart"/>
      <w:r w:rsidR="00CA5BB9" w:rsidRPr="00F81933">
        <w:rPr>
          <w:rFonts w:ascii="Garamond" w:hAnsi="Garamond"/>
          <w:sz w:val="24"/>
          <w:szCs w:val="24"/>
          <w:lang w:val="sq-AL"/>
        </w:rPr>
        <w:t>AKU</w:t>
      </w:r>
      <w:proofErr w:type="spellEnd"/>
      <w:r w:rsidR="00CA5BB9" w:rsidRPr="00F81933">
        <w:rPr>
          <w:rFonts w:ascii="Garamond" w:hAnsi="Garamond"/>
          <w:sz w:val="24"/>
          <w:szCs w:val="24"/>
          <w:lang w:val="sq-AL"/>
        </w:rPr>
        <w:t>).</w:t>
      </w:r>
    </w:p>
    <w:p w14:paraId="3C4DAD6C" w14:textId="3373A7FC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 xml:space="preserve">Ky </w:t>
      </w:r>
      <w:r w:rsidR="00A01CC2" w:rsidRPr="00F81933">
        <w:rPr>
          <w:rFonts w:ascii="Garamond" w:hAnsi="Garamond"/>
          <w:sz w:val="24"/>
          <w:szCs w:val="24"/>
          <w:lang w:val="sq-AL"/>
        </w:rPr>
        <w:t xml:space="preserve">urdhër </w:t>
      </w:r>
      <w:r w:rsidRPr="00F81933">
        <w:rPr>
          <w:rFonts w:ascii="Garamond" w:hAnsi="Garamond"/>
          <w:sz w:val="24"/>
          <w:szCs w:val="24"/>
          <w:lang w:val="sq-AL"/>
        </w:rPr>
        <w:t>hyn në fuqi menjëherë dhe botohet në Fletoren Zyrtare.</w:t>
      </w:r>
    </w:p>
    <w:p w14:paraId="0B02EA05" w14:textId="77777777" w:rsidR="00CA5BB9" w:rsidRPr="00F81933" w:rsidRDefault="00CA5BB9" w:rsidP="004E1B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11C7A" w14:textId="3DEAD051" w:rsidR="00CA5BB9" w:rsidRPr="00F81933" w:rsidRDefault="00A01CC2" w:rsidP="00A01C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1933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45AD20F1" w14:textId="33076E1B" w:rsidR="00CA5BB9" w:rsidRPr="00F81933" w:rsidRDefault="00A01CC2" w:rsidP="00A01C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81933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1DD5AA59" w14:textId="77777777" w:rsidR="00CA5BB9" w:rsidRPr="00F81933" w:rsidRDefault="00CA5BB9">
      <w:pPr>
        <w:rPr>
          <w:lang w:val="sq-AL"/>
        </w:rPr>
      </w:pPr>
    </w:p>
    <w:p w14:paraId="6FA09AB1" w14:textId="77777777" w:rsidR="00A01CC2" w:rsidRPr="00F81933" w:rsidRDefault="00A01CC2">
      <w:pPr>
        <w:rPr>
          <w:lang w:val="sq-AL"/>
        </w:rPr>
      </w:pPr>
    </w:p>
    <w:p w14:paraId="7F5B5D4D" w14:textId="77777777" w:rsidR="00A01CC2" w:rsidRPr="00F81933" w:rsidRDefault="00A01CC2">
      <w:pPr>
        <w:rPr>
          <w:lang w:val="sq-AL"/>
        </w:rPr>
      </w:pPr>
    </w:p>
    <w:p w14:paraId="6F174D7A" w14:textId="77777777" w:rsidR="00A01CC2" w:rsidRPr="00F81933" w:rsidRDefault="00A01CC2">
      <w:pPr>
        <w:rPr>
          <w:lang w:val="sq-AL"/>
        </w:rPr>
      </w:pPr>
    </w:p>
    <w:p w14:paraId="00FDD82F" w14:textId="77777777" w:rsidR="00217499" w:rsidRPr="00F81933" w:rsidRDefault="00217499">
      <w:pPr>
        <w:rPr>
          <w:lang w:val="sq-AL"/>
        </w:rPr>
      </w:pPr>
    </w:p>
    <w:p w14:paraId="255B271E" w14:textId="77777777" w:rsidR="00217499" w:rsidRPr="00F81933" w:rsidRDefault="00217499">
      <w:pPr>
        <w:rPr>
          <w:lang w:val="sq-AL"/>
        </w:rPr>
      </w:pPr>
    </w:p>
    <w:p w14:paraId="34F86B8A" w14:textId="77777777" w:rsidR="00217499" w:rsidRPr="00F81933" w:rsidRDefault="00217499">
      <w:pPr>
        <w:rPr>
          <w:lang w:val="sq-AL"/>
        </w:rPr>
      </w:pPr>
    </w:p>
    <w:p w14:paraId="3942509B" w14:textId="77777777" w:rsidR="00217499" w:rsidRPr="00F81933" w:rsidRDefault="00217499">
      <w:pPr>
        <w:rPr>
          <w:lang w:val="sq-AL"/>
        </w:rPr>
      </w:pPr>
    </w:p>
    <w:p w14:paraId="58557DE7" w14:textId="3B1B28DA" w:rsidR="00A01CC2" w:rsidRPr="00B76D03" w:rsidRDefault="00B76D03" w:rsidP="00B76D03">
      <w:pPr>
        <w:spacing w:line="276" w:lineRule="auto"/>
        <w:jc w:val="center"/>
        <w:rPr>
          <w:rFonts w:ascii="Garamond" w:hAnsi="Garamond"/>
          <w:lang w:val="sq-AL"/>
        </w:rPr>
      </w:pPr>
      <w:r w:rsidRPr="00B76D03">
        <w:rPr>
          <w:rFonts w:ascii="Garamond" w:hAnsi="Garamond"/>
          <w:lang w:val="sq-AL"/>
        </w:rPr>
        <w:lastRenderedPageBreak/>
        <w:t>ANEKS 1</w:t>
      </w:r>
      <w:bookmarkStart w:id="0" w:name="_GoBack"/>
      <w:bookmarkEnd w:id="0"/>
    </w:p>
    <w:p w14:paraId="6C0440EC" w14:textId="11006DDA" w:rsidR="00A01CC2" w:rsidRPr="00F81933" w:rsidRDefault="00A01CC2">
      <w:pPr>
        <w:rPr>
          <w:lang w:val="sq-AL"/>
        </w:rPr>
      </w:pPr>
      <w:r w:rsidRPr="00F81933">
        <w:rPr>
          <w:noProof/>
          <w:lang w:val="sq-AL"/>
        </w:rPr>
        <w:drawing>
          <wp:inline distT="0" distB="0" distL="0" distR="0" wp14:anchorId="58830801" wp14:editId="637E15E0">
            <wp:extent cx="5905500" cy="7439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nr.424, date 16.10.2020_Per percaktimin e formes se certifikates se cilesise_Page_3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9907" r="12660" b="11582"/>
                    <a:stretch/>
                  </pic:blipFill>
                  <pic:spPr bwMode="auto">
                    <a:xfrm>
                      <a:off x="0" y="0"/>
                      <a:ext cx="5905500" cy="743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1CC2" w:rsidRPr="00F81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48"/>
    <w:rsid w:val="0004230D"/>
    <w:rsid w:val="00217499"/>
    <w:rsid w:val="00441B8C"/>
    <w:rsid w:val="004E1B25"/>
    <w:rsid w:val="009374FA"/>
    <w:rsid w:val="00A01CC2"/>
    <w:rsid w:val="00B76D03"/>
    <w:rsid w:val="00C03971"/>
    <w:rsid w:val="00CA5BB9"/>
    <w:rsid w:val="00F34548"/>
    <w:rsid w:val="00F8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41A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1C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1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2020-10-21T10:06:45Z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2020-10-20T22:00:00Z</Date_x0020_protokolli>
    <Titulli xmlns="0e656187-b300-4fb0-8bf4-3a50f872073c">Për përcaktimin e formës dhe përmbajtjes së certifikatës së cilësisë për përpuethshmërinë e produktit bujqësor ose ushqimor me specifikimet teknike të produkteve të regjistruara</Titulli>
    <Modifikuesi xmlns="0e656187-b300-4fb0-8bf4-3a50f872073c">gladiola.cicako</Modifikuesi>
    <Nr_x002e__x0020_prot_x0020_QBZ xmlns="0e656187-b300-4fb0-8bf4-3a50f872073c">1540/1</Nr_x002e__x0020_prot_x0020_QBZ>
    <Data_x0020_e_x0020_Modifikimit xmlns="0e656187-b300-4fb0-8bf4-3a50f872073c">2020-10-21T10:41:19Z</Data_x0020_e_x0020_Modifikimit>
    <Dekretuar xmlns="0e656187-b300-4fb0-8bf4-3a50f872073c">false</Dekretuar>
    <Data xmlns="0e656187-b300-4fb0-8bf4-3a50f872073c">2020-10-15T22:00:00Z</Data>
    <Nr_x002e__x0020_protokolli_x0020_i_x0020_aktit xmlns="0e656187-b300-4fb0-8bf4-3a50f872073c">9205/1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C1E22001145CBB11F769DAE2D92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C1E22001145CBB11F769DAE2D92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C81E0-580E-4C43-89EA-C266704176A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B7F9E18-3EA4-4176-A919-F86BCC9F8E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A8AB0-5DDF-4724-B5C1-0D27F5D6F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16F6AB-6A0C-4671-B15D-E052548242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32A097-D471-4B2D-81BE-F5F53B633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6F6D23-40F1-4A78-A1EB-9F1D93C42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formës dhe përmbajtjes së certifikatës së cilësisë për përpuethshmërinë e produktit bujqësor ose ushqimor me specifikimet teknike të produkteve të regjistruara</vt:lpstr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formës dhe përmbajtjes së certifikatës së cilësisë për përpuethshmërinë e produktit bujqësor ose ushqimor me specifikimet teknike të produkteve të regjistruara</dc:title>
  <dc:creator>Entela Suli</dc:creator>
  <cp:lastModifiedBy>Jorina Kryeziu</cp:lastModifiedBy>
  <cp:revision>9</cp:revision>
  <dcterms:created xsi:type="dcterms:W3CDTF">2020-10-21T09:50:00Z</dcterms:created>
  <dcterms:modified xsi:type="dcterms:W3CDTF">2020-10-21T11:10:00Z</dcterms:modified>
</cp:coreProperties>
</file>