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4C146" w14:textId="3A869816" w:rsidR="00396A05" w:rsidRPr="00524F04" w:rsidRDefault="00F60053" w:rsidP="00F600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4F0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698B43E" w14:textId="66820B88" w:rsidR="004B58E9" w:rsidRPr="00524F04" w:rsidRDefault="00F60053" w:rsidP="00F600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4F04">
        <w:rPr>
          <w:rFonts w:ascii="Garamond" w:hAnsi="Garamond"/>
          <w:b/>
          <w:sz w:val="24"/>
          <w:szCs w:val="24"/>
          <w:lang w:val="sq-AL"/>
        </w:rPr>
        <w:t>Nr</w:t>
      </w:r>
      <w:r w:rsidR="008D3B43" w:rsidRPr="00524F04">
        <w:rPr>
          <w:rFonts w:ascii="Garamond" w:hAnsi="Garamond"/>
          <w:b/>
          <w:sz w:val="24"/>
          <w:szCs w:val="24"/>
          <w:lang w:val="sq-AL"/>
        </w:rPr>
        <w:t>.</w:t>
      </w:r>
      <w:r w:rsidR="00524F04" w:rsidRPr="00524F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D3B43" w:rsidRPr="00524F04">
        <w:rPr>
          <w:rFonts w:ascii="Garamond" w:hAnsi="Garamond"/>
          <w:b/>
          <w:sz w:val="24"/>
          <w:szCs w:val="24"/>
          <w:lang w:val="sq-AL"/>
        </w:rPr>
        <w:t>144, datë 30.3.2021</w:t>
      </w:r>
    </w:p>
    <w:p w14:paraId="6B751F21" w14:textId="77777777" w:rsidR="00F60053" w:rsidRPr="00524F04" w:rsidRDefault="00F60053" w:rsidP="00F600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B05950" w14:textId="5A69D59C" w:rsidR="00F60053" w:rsidRPr="00524F04" w:rsidRDefault="00AB62E6" w:rsidP="00F600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bookmarkStart w:id="0" w:name="_GoBack"/>
      <w:bookmarkEnd w:id="0"/>
      <w:r w:rsidR="00F60053" w:rsidRPr="00524F04">
        <w:rPr>
          <w:rFonts w:ascii="Garamond" w:hAnsi="Garamond"/>
          <w:b/>
          <w:sz w:val="24"/>
          <w:szCs w:val="24"/>
          <w:lang w:val="sq-AL"/>
        </w:rPr>
        <w:t>NDALIMIN E PESHKIMIT NË LIQENIN E SHKODRËS</w:t>
      </w:r>
    </w:p>
    <w:p w14:paraId="505F3DF5" w14:textId="77777777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D8CF6B" w14:textId="734EA81E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>Në mbështetje të pikës 4, të nenit 102 të Kushtetutës</w:t>
      </w:r>
      <w:r w:rsidR="00524F04">
        <w:rPr>
          <w:rFonts w:ascii="Garamond" w:hAnsi="Garamond"/>
          <w:sz w:val="24"/>
          <w:szCs w:val="24"/>
          <w:lang w:val="sq-AL"/>
        </w:rPr>
        <w:t>; të</w:t>
      </w:r>
      <w:r w:rsidRPr="00524F04">
        <w:rPr>
          <w:rFonts w:ascii="Garamond" w:hAnsi="Garamond"/>
          <w:sz w:val="24"/>
          <w:szCs w:val="24"/>
          <w:lang w:val="sq-AL"/>
        </w:rPr>
        <w:t xml:space="preserve"> pikës 1</w:t>
      </w:r>
      <w:r w:rsidR="00524F04">
        <w:rPr>
          <w:rFonts w:ascii="Garamond" w:hAnsi="Garamond"/>
          <w:sz w:val="24"/>
          <w:szCs w:val="24"/>
          <w:lang w:val="sq-AL"/>
        </w:rPr>
        <w:t>,</w:t>
      </w:r>
      <w:r w:rsidRPr="00524F04">
        <w:rPr>
          <w:rFonts w:ascii="Garamond" w:hAnsi="Garamond"/>
          <w:sz w:val="24"/>
          <w:szCs w:val="24"/>
          <w:lang w:val="sq-AL"/>
        </w:rPr>
        <w:t xml:space="preserve"> të nenit 13</w:t>
      </w:r>
      <w:r w:rsidR="00524F04">
        <w:rPr>
          <w:rFonts w:ascii="Garamond" w:hAnsi="Garamond"/>
          <w:sz w:val="24"/>
          <w:szCs w:val="24"/>
          <w:lang w:val="sq-AL"/>
        </w:rPr>
        <w:t>,</w:t>
      </w:r>
      <w:r w:rsidR="00A30F5D">
        <w:rPr>
          <w:rFonts w:ascii="Garamond" w:hAnsi="Garamond"/>
          <w:sz w:val="24"/>
          <w:szCs w:val="24"/>
          <w:lang w:val="sq-AL"/>
        </w:rPr>
        <w:t xml:space="preserve"> të ligjit nr. 64/2012,</w:t>
      </w:r>
      <w:r w:rsidRPr="00524F04">
        <w:rPr>
          <w:rFonts w:ascii="Garamond" w:hAnsi="Garamond"/>
          <w:sz w:val="24"/>
          <w:szCs w:val="24"/>
          <w:lang w:val="sq-AL"/>
        </w:rPr>
        <w:t xml:space="preserve"> “Për </w:t>
      </w:r>
      <w:r w:rsidR="00524F04">
        <w:rPr>
          <w:rFonts w:ascii="Garamond" w:hAnsi="Garamond"/>
          <w:sz w:val="24"/>
          <w:szCs w:val="24"/>
          <w:lang w:val="sq-AL"/>
        </w:rPr>
        <w:t>p</w:t>
      </w:r>
      <w:r w:rsidRPr="00524F04">
        <w:rPr>
          <w:rFonts w:ascii="Garamond" w:hAnsi="Garamond"/>
          <w:sz w:val="24"/>
          <w:szCs w:val="24"/>
          <w:lang w:val="sq-AL"/>
        </w:rPr>
        <w:t>eshkimin”, të ndryshuar, me propozim të Drejtorisë së Politikave dhe Programeve të Peshkimit dhe Akuakulturës,</w:t>
      </w:r>
    </w:p>
    <w:p w14:paraId="489A3FE5" w14:textId="77777777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921020" w14:textId="77777777" w:rsidR="00F60053" w:rsidRPr="00524F04" w:rsidRDefault="00F60053" w:rsidP="00F600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>URDHËROJ:</w:t>
      </w:r>
    </w:p>
    <w:p w14:paraId="5E8196F5" w14:textId="77777777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890E18" w14:textId="36B43D4C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>1. Ndalimin e peshkimit, me çfarëdo lloj mjeti dhe metode gjuetie</w:t>
      </w:r>
      <w:r w:rsidR="00524F04">
        <w:rPr>
          <w:rFonts w:ascii="Garamond" w:hAnsi="Garamond"/>
          <w:sz w:val="24"/>
          <w:szCs w:val="24"/>
          <w:lang w:val="sq-AL"/>
        </w:rPr>
        <w:t>,</w:t>
      </w:r>
      <w:r w:rsidRPr="00524F04">
        <w:rPr>
          <w:rFonts w:ascii="Garamond" w:hAnsi="Garamond"/>
          <w:sz w:val="24"/>
          <w:szCs w:val="24"/>
          <w:lang w:val="sq-AL"/>
        </w:rPr>
        <w:t xml:space="preserve"> si dhe mbajtjen në bord, tranzitimin në barkë, zbarkimin e qëllimtë dhe hedhjen në treg ose për konsum i të gjitha llojeve të peshqve në </w:t>
      </w:r>
      <w:r w:rsidR="00F95741">
        <w:rPr>
          <w:rFonts w:ascii="Garamond" w:hAnsi="Garamond"/>
          <w:sz w:val="24"/>
          <w:szCs w:val="24"/>
          <w:lang w:val="sq-AL"/>
        </w:rPr>
        <w:t>l</w:t>
      </w:r>
      <w:r w:rsidRPr="00524F04">
        <w:rPr>
          <w:rFonts w:ascii="Garamond" w:hAnsi="Garamond"/>
          <w:sz w:val="24"/>
          <w:szCs w:val="24"/>
          <w:lang w:val="sq-AL"/>
        </w:rPr>
        <w:t>iqenin e Shkodrës, nga data 1.4.2021 deri më 30.6.2021, me përjashtim të ngjalës</w:t>
      </w:r>
      <w:r w:rsidR="00524F04">
        <w:rPr>
          <w:rFonts w:ascii="Garamond" w:hAnsi="Garamond"/>
          <w:sz w:val="24"/>
          <w:szCs w:val="24"/>
          <w:lang w:val="sq-AL"/>
        </w:rPr>
        <w:t>,</w:t>
      </w:r>
      <w:r w:rsidRPr="00524F04">
        <w:rPr>
          <w:rFonts w:ascii="Garamond" w:hAnsi="Garamond"/>
          <w:sz w:val="24"/>
          <w:szCs w:val="24"/>
          <w:lang w:val="sq-AL"/>
        </w:rPr>
        <w:t xml:space="preserve"> e cila lejohet të peshkohet vetëm me grepa dhe vetëm për periudhën 1.4.2021 deri 30.4.2021, siç është parashikuar në Planin e Menaxhimit të Ngjalës.</w:t>
      </w:r>
    </w:p>
    <w:p w14:paraId="20EE8770" w14:textId="7D85E46B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>2. Për periudhën 1.5.2021</w:t>
      </w:r>
      <w:r w:rsidR="00524F04">
        <w:rPr>
          <w:rFonts w:ascii="Garamond" w:hAnsi="Garamond"/>
          <w:sz w:val="24"/>
          <w:szCs w:val="24"/>
          <w:lang w:val="sq-AL"/>
        </w:rPr>
        <w:t>–</w:t>
      </w:r>
      <w:r w:rsidRPr="00524F04">
        <w:rPr>
          <w:rFonts w:ascii="Garamond" w:hAnsi="Garamond"/>
          <w:sz w:val="24"/>
          <w:szCs w:val="24"/>
          <w:lang w:val="sq-AL"/>
        </w:rPr>
        <w:t>30.6.2021, ndalimin e pes</w:t>
      </w:r>
      <w:r w:rsidR="00524F04">
        <w:rPr>
          <w:rFonts w:ascii="Garamond" w:hAnsi="Garamond"/>
          <w:sz w:val="24"/>
          <w:szCs w:val="24"/>
          <w:lang w:val="sq-AL"/>
        </w:rPr>
        <w:t>hkimit me rrjeta në fashën breg</w:t>
      </w:r>
      <w:r w:rsidRPr="00524F04">
        <w:rPr>
          <w:rFonts w:ascii="Garamond" w:hAnsi="Garamond"/>
          <w:sz w:val="24"/>
          <w:szCs w:val="24"/>
          <w:lang w:val="sq-AL"/>
        </w:rPr>
        <w:t>liqenore prej 300 ml nga bregu.</w:t>
      </w:r>
    </w:p>
    <w:p w14:paraId="79CE898F" w14:textId="60B5D64D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>3. Vendbazimi i varkave të peshkimit do të jenë vendet e përcaktuara nga Organizata e Menaxhimit të Peshkimit (OMP)</w:t>
      </w:r>
      <w:r w:rsidR="00524F04">
        <w:rPr>
          <w:rFonts w:ascii="Garamond" w:hAnsi="Garamond"/>
          <w:sz w:val="24"/>
          <w:szCs w:val="24"/>
          <w:lang w:val="sq-AL"/>
        </w:rPr>
        <w:t>,</w:t>
      </w:r>
      <w:r w:rsidRPr="00524F04">
        <w:rPr>
          <w:rFonts w:ascii="Garamond" w:hAnsi="Garamond"/>
          <w:sz w:val="24"/>
          <w:szCs w:val="24"/>
          <w:lang w:val="sq-AL"/>
        </w:rPr>
        <w:t xml:space="preserve"> “Liqeni i Shkodrës”.</w:t>
      </w:r>
    </w:p>
    <w:p w14:paraId="038023CC" w14:textId="01177CD5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 xml:space="preserve">4. </w:t>
      </w:r>
      <w:r w:rsidR="00497999">
        <w:rPr>
          <w:rFonts w:ascii="Garamond" w:hAnsi="Garamond"/>
          <w:sz w:val="24"/>
          <w:szCs w:val="24"/>
          <w:lang w:val="sq-AL"/>
        </w:rPr>
        <w:t>Për periudhën një</w:t>
      </w:r>
      <w:r w:rsidRPr="00524F04">
        <w:rPr>
          <w:rFonts w:ascii="Garamond" w:hAnsi="Garamond"/>
          <w:sz w:val="24"/>
          <w:szCs w:val="24"/>
          <w:lang w:val="sq-AL"/>
        </w:rPr>
        <w:t>mujore të lejimit të peshkimit të ngjalës, nga ana e Organizatës së Menaxhimit të Peshkimit Shkodër</w:t>
      </w:r>
      <w:r w:rsidR="00A30F5D">
        <w:rPr>
          <w:rFonts w:ascii="Garamond" w:hAnsi="Garamond"/>
          <w:sz w:val="24"/>
          <w:szCs w:val="24"/>
          <w:lang w:val="sq-AL"/>
        </w:rPr>
        <w:t>,</w:t>
      </w:r>
      <w:r w:rsidRPr="00524F04">
        <w:rPr>
          <w:rFonts w:ascii="Garamond" w:hAnsi="Garamond"/>
          <w:sz w:val="24"/>
          <w:szCs w:val="24"/>
          <w:lang w:val="sq-AL"/>
        </w:rPr>
        <w:t xml:space="preserve"> të ketë monitorim të sasive ditore të peshkuara. Sasia e ngjalës së zën</w:t>
      </w:r>
      <w:r w:rsidR="00524F04">
        <w:rPr>
          <w:rFonts w:ascii="Garamond" w:hAnsi="Garamond"/>
          <w:sz w:val="24"/>
          <w:szCs w:val="24"/>
          <w:lang w:val="sq-AL"/>
        </w:rPr>
        <w:t>ë grumbullohet dhe tregtohet te</w:t>
      </w:r>
      <w:r w:rsidRPr="00524F04">
        <w:rPr>
          <w:rFonts w:ascii="Garamond" w:hAnsi="Garamond"/>
          <w:sz w:val="24"/>
          <w:szCs w:val="24"/>
          <w:lang w:val="sq-AL"/>
        </w:rPr>
        <w:t xml:space="preserve"> Qendra e Parë e Ankandit Shirokë. </w:t>
      </w:r>
    </w:p>
    <w:p w14:paraId="65E9EB80" w14:textId="453DB5D4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 xml:space="preserve">5. Peshku (speciet e familjes Krap) i bllokuar nga Roja e Peshkimit (OMP-Liqeni Shkodër) dhe nga kontrollet e përbashkëta të Rojes së Peshkimit (OMP-Liqeni Shkodër), Inspektoratit të Peshkimit, Policisë Kufitare apo strukturave të tjera që ngarkon ky urdhër, grumbullohet dhe ruhet në Qendrën e Ankandit të Parë Shirokë. </w:t>
      </w:r>
    </w:p>
    <w:p w14:paraId="68BEEC4C" w14:textId="7F7E97D8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 xml:space="preserve">6. </w:t>
      </w:r>
      <w:r w:rsidR="00524F04">
        <w:rPr>
          <w:rFonts w:ascii="Garamond" w:hAnsi="Garamond"/>
          <w:sz w:val="24"/>
          <w:szCs w:val="24"/>
          <w:lang w:val="sq-AL"/>
        </w:rPr>
        <w:t>Për zbatimin e këtij urdhri</w:t>
      </w:r>
      <w:r w:rsidRPr="00524F04">
        <w:rPr>
          <w:rFonts w:ascii="Garamond" w:hAnsi="Garamond"/>
          <w:sz w:val="24"/>
          <w:szCs w:val="24"/>
          <w:lang w:val="sq-AL"/>
        </w:rPr>
        <w:t xml:space="preserve"> të hartohet një Plan i Përbashkët Operativ Veprimi nga Drejtoria e Shërbimeve të Peshkimit dhe Akuakulturës në koordinim me OMP-në e këtij liqeni.</w:t>
      </w:r>
    </w:p>
    <w:p w14:paraId="7F7C0F06" w14:textId="410EC398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 xml:space="preserve">7. OMP-Liqeni i Shkodrës të marrë të gjitha masat e zhvendosjes së objekteve ku peshqit (gjuhcë) kanë lëshuar vezët, në rastet e rënies së nivelit të ujit në </w:t>
      </w:r>
      <w:r w:rsidR="00F95741">
        <w:rPr>
          <w:rFonts w:ascii="Garamond" w:hAnsi="Garamond"/>
          <w:sz w:val="24"/>
          <w:szCs w:val="24"/>
          <w:lang w:val="sq-AL"/>
        </w:rPr>
        <w:t>l</w:t>
      </w:r>
      <w:r w:rsidR="00DF5EDA">
        <w:rPr>
          <w:rFonts w:ascii="Garamond" w:hAnsi="Garamond"/>
          <w:sz w:val="24"/>
          <w:szCs w:val="24"/>
          <w:lang w:val="sq-AL"/>
        </w:rPr>
        <w:t>i</w:t>
      </w:r>
      <w:r w:rsidRPr="00524F04">
        <w:rPr>
          <w:rFonts w:ascii="Garamond" w:hAnsi="Garamond"/>
          <w:sz w:val="24"/>
          <w:szCs w:val="24"/>
          <w:lang w:val="sq-AL"/>
        </w:rPr>
        <w:t>qenin e Shkodrës.</w:t>
      </w:r>
    </w:p>
    <w:p w14:paraId="55595D34" w14:textId="15BDF405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 xml:space="preserve">8. Ngarkohet Drejtoria e Politikave dhe Programeve të Peshkimit dhe Akuakulturës, Drejtoria e Shërbimeve të Peshkimit dhe Akuakulturës në varësi të së cilës është Sektori i Kontrollit të Peshkimit, Organizata e Menaxhimit të Peshkimit të </w:t>
      </w:r>
      <w:r w:rsidR="00524F04" w:rsidRPr="00524F04">
        <w:rPr>
          <w:rFonts w:ascii="Garamond" w:hAnsi="Garamond"/>
          <w:sz w:val="24"/>
          <w:szCs w:val="24"/>
          <w:lang w:val="sq-AL"/>
        </w:rPr>
        <w:t>L</w:t>
      </w:r>
      <w:r w:rsidRPr="00524F04">
        <w:rPr>
          <w:rFonts w:ascii="Garamond" w:hAnsi="Garamond"/>
          <w:sz w:val="24"/>
          <w:szCs w:val="24"/>
          <w:lang w:val="sq-AL"/>
        </w:rPr>
        <w:t xml:space="preserve">iqenit të Shkodrës, që të monitorojnë zbatimin e Planit Operativ të Veprimit për zbatimin e këtij urdhri, duke bashkëpunuar me </w:t>
      </w:r>
      <w:r w:rsidR="00524F04" w:rsidRPr="00524F04">
        <w:rPr>
          <w:rFonts w:ascii="Garamond" w:hAnsi="Garamond"/>
          <w:sz w:val="24"/>
          <w:szCs w:val="24"/>
          <w:lang w:val="sq-AL"/>
        </w:rPr>
        <w:t>strukturat e qeverisjes vend</w:t>
      </w:r>
      <w:r w:rsidRPr="00524F04">
        <w:rPr>
          <w:rFonts w:ascii="Garamond" w:hAnsi="Garamond"/>
          <w:sz w:val="24"/>
          <w:szCs w:val="24"/>
          <w:lang w:val="sq-AL"/>
        </w:rPr>
        <w:t xml:space="preserve">ore, Drejtorinë e Policisë së Rendit dhe atë Kufitare në </w:t>
      </w:r>
      <w:r w:rsidR="00524F04">
        <w:rPr>
          <w:rFonts w:ascii="Garamond" w:hAnsi="Garamond"/>
          <w:sz w:val="24"/>
          <w:szCs w:val="24"/>
          <w:lang w:val="sq-AL"/>
        </w:rPr>
        <w:t>q</w:t>
      </w:r>
      <w:r w:rsidRPr="00524F04">
        <w:rPr>
          <w:rFonts w:ascii="Garamond" w:hAnsi="Garamond"/>
          <w:sz w:val="24"/>
          <w:szCs w:val="24"/>
          <w:lang w:val="sq-AL"/>
        </w:rPr>
        <w:t>arkun e Shkodrës.</w:t>
      </w:r>
    </w:p>
    <w:p w14:paraId="6223ECFC" w14:textId="77777777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>Ky urdhër hyn në fuqi menjëherë dhe botohet në Fletore Zyrtare.</w:t>
      </w:r>
    </w:p>
    <w:p w14:paraId="174758A4" w14:textId="77777777" w:rsidR="00F60053" w:rsidRPr="00524F04" w:rsidRDefault="00F60053" w:rsidP="00F6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F4AFB3" w14:textId="5D78509D" w:rsidR="00F60053" w:rsidRPr="00524F04" w:rsidRDefault="00F60053" w:rsidP="00F600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24F04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3A22B3D5" w14:textId="5AFD5826" w:rsidR="00F60053" w:rsidRPr="00524F04" w:rsidRDefault="00F60053" w:rsidP="00F600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24F04">
        <w:rPr>
          <w:rFonts w:ascii="Garamond" w:hAnsi="Garamond"/>
          <w:b/>
          <w:sz w:val="24"/>
          <w:szCs w:val="24"/>
          <w:lang w:val="sq-AL"/>
        </w:rPr>
        <w:t>Milva Ekonomi</w:t>
      </w:r>
    </w:p>
    <w:p w14:paraId="11E200FC" w14:textId="77777777" w:rsidR="00F60053" w:rsidRPr="00524F04" w:rsidRDefault="00F60053">
      <w:pPr>
        <w:rPr>
          <w:lang w:val="sq-AL"/>
        </w:rPr>
      </w:pPr>
    </w:p>
    <w:sectPr w:rsidR="00F60053" w:rsidRPr="00524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43"/>
    <w:rsid w:val="000052CB"/>
    <w:rsid w:val="0035422A"/>
    <w:rsid w:val="00396A05"/>
    <w:rsid w:val="00402F97"/>
    <w:rsid w:val="00497999"/>
    <w:rsid w:val="004B58E9"/>
    <w:rsid w:val="00524F04"/>
    <w:rsid w:val="00651819"/>
    <w:rsid w:val="008D3B43"/>
    <w:rsid w:val="00A30F5D"/>
    <w:rsid w:val="00AB62E6"/>
    <w:rsid w:val="00AC6404"/>
    <w:rsid w:val="00DF5EDA"/>
    <w:rsid w:val="00E661E7"/>
    <w:rsid w:val="00F60053"/>
    <w:rsid w:val="00F95741"/>
    <w:rsid w:val="00FA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8B4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2021-03-31T12:31:01Z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2021-03-30T22:00:00Z</Date_x0020_protokolli>
    <Titulli xmlns="0e656187-b300-4fb0-8bf4-3a50f872073c">Për ndalimin e peshkimit në Liqenin e Shkodrës</Titulli>
    <Modifikuesi xmlns="0e656187-b300-4fb0-8bf4-3a50f872073c">Fjora.Korita</Modifikuesi>
    <Nr_x002e__x0020_prot_x0020_QBZ xmlns="0e656187-b300-4fb0-8bf4-3a50f872073c">518/1</Nr_x002e__x0020_prot_x0020_QBZ>
    <Data_x0020_e_x0020_Modifikimit xmlns="0e656187-b300-4fb0-8bf4-3a50f872073c">2021-04-01T07:22:45Z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2563/1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FE66B0E8445608C0CBF3713C7C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FE66B0E8445608C0CBF3713C7C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BD049-CE9B-46FB-8546-DCDEF9333A04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CE64C81-2F2A-43E8-A8DF-CE2B433CE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D61EAC-F29D-439E-A45A-BF3AA8C55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F4E60E-FCB8-43DA-BF5C-0D524EABCF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5BE237-E205-4A22-AE60-84E1BF8DC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591196-2ADF-4A7A-98AA-97050D973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Shkodrës</vt:lpstr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Shkodrës</dc:title>
  <dc:creator>Entela Suli</dc:creator>
  <cp:lastModifiedBy>Amarilda Muja</cp:lastModifiedBy>
  <cp:revision>13</cp:revision>
  <dcterms:created xsi:type="dcterms:W3CDTF">2021-03-31T12:35:00Z</dcterms:created>
  <dcterms:modified xsi:type="dcterms:W3CDTF">2021-04-01T08:23:00Z</dcterms:modified>
</cp:coreProperties>
</file>