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A8A550" w14:textId="77777777" w:rsidR="005C45BA" w:rsidRPr="008B1CDD" w:rsidRDefault="005C45BA" w:rsidP="00D967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B1CDD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BA8A551" w14:textId="77777777" w:rsidR="005C45BA" w:rsidRPr="008B1CDD" w:rsidRDefault="005C45BA" w:rsidP="00D967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B1CDD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D967E2" w:rsidRPr="008B1CDD">
        <w:rPr>
          <w:rFonts w:ascii="Garamond" w:hAnsi="Garamond"/>
          <w:b/>
          <w:sz w:val="24"/>
          <w:szCs w:val="24"/>
          <w:lang w:val="sq-AL"/>
        </w:rPr>
        <w:t>651</w:t>
      </w:r>
      <w:r w:rsidRPr="008B1CDD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D967E2" w:rsidRPr="008B1CDD">
        <w:rPr>
          <w:rFonts w:ascii="Garamond" w:hAnsi="Garamond"/>
          <w:b/>
          <w:sz w:val="24"/>
          <w:szCs w:val="24"/>
          <w:lang w:val="sq-AL"/>
        </w:rPr>
        <w:t>31.12.2021</w:t>
      </w:r>
    </w:p>
    <w:p w14:paraId="5BA8A552" w14:textId="77777777" w:rsidR="005C45BA" w:rsidRPr="008B1CDD" w:rsidRDefault="005C45BA" w:rsidP="00D967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BA8A553" w14:textId="4735EA0E" w:rsidR="005C45BA" w:rsidRPr="008B1CDD" w:rsidRDefault="005C45BA" w:rsidP="00D967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B1CDD">
        <w:rPr>
          <w:rFonts w:ascii="Garamond" w:hAnsi="Garamond"/>
          <w:b/>
          <w:sz w:val="24"/>
          <w:szCs w:val="24"/>
          <w:lang w:val="sq-AL"/>
        </w:rPr>
        <w:t>PËR</w:t>
      </w:r>
      <w:r w:rsidR="006A5542" w:rsidRPr="008B1CD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B1CDD">
        <w:rPr>
          <w:rFonts w:ascii="Garamond" w:hAnsi="Garamond"/>
          <w:b/>
          <w:sz w:val="24"/>
          <w:szCs w:val="24"/>
          <w:lang w:val="sq-AL"/>
        </w:rPr>
        <w:t xml:space="preserve">MIRATIMIN E </w:t>
      </w:r>
      <w:r w:rsidR="001B0C7F" w:rsidRPr="008B1CDD">
        <w:rPr>
          <w:rFonts w:ascii="Garamond" w:hAnsi="Garamond"/>
          <w:b/>
          <w:sz w:val="24"/>
          <w:szCs w:val="24"/>
          <w:lang w:val="sq-AL"/>
        </w:rPr>
        <w:t>FORMATEVE TË PROTOKOLL</w:t>
      </w:r>
      <w:r w:rsidR="00C51EDD" w:rsidRPr="008B1CD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B1CDD">
        <w:rPr>
          <w:rFonts w:ascii="Garamond" w:hAnsi="Garamond"/>
          <w:b/>
          <w:sz w:val="24"/>
          <w:szCs w:val="24"/>
          <w:lang w:val="sq-AL"/>
        </w:rPr>
        <w:t>KONTROLLEVE QË KRYHEN NGA VETERINERI ZYRTAR</w:t>
      </w:r>
    </w:p>
    <w:p w14:paraId="10FCCF94" w14:textId="46D3FF29" w:rsidR="00683CCA" w:rsidRPr="008B1CDD" w:rsidRDefault="00683CCA" w:rsidP="00D967E2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8B1CDD">
        <w:rPr>
          <w:rFonts w:ascii="Garamond" w:hAnsi="Garamond"/>
          <w:i/>
          <w:sz w:val="24"/>
          <w:szCs w:val="24"/>
          <w:lang w:val="sq-AL"/>
        </w:rPr>
        <w:t>(ndryshuar me VKM-në nr. 257, datë 2.5.2023</w:t>
      </w:r>
      <w:r w:rsidR="008B1CDD" w:rsidRPr="008B1CDD">
        <w:rPr>
          <w:rFonts w:ascii="Garamond" w:hAnsi="Garamond"/>
          <w:i/>
          <w:sz w:val="24"/>
          <w:szCs w:val="24"/>
          <w:lang w:val="sq-AL"/>
        </w:rPr>
        <w:t xml:space="preserve">; nr. 55, </w:t>
      </w:r>
      <w:r w:rsidR="008B1CDD">
        <w:rPr>
          <w:rFonts w:ascii="Garamond" w:hAnsi="Garamond"/>
          <w:i/>
          <w:sz w:val="24"/>
          <w:szCs w:val="24"/>
          <w:lang w:val="sq-AL"/>
        </w:rPr>
        <w:t xml:space="preserve">datë </w:t>
      </w:r>
      <w:r w:rsidR="008B1CDD" w:rsidRPr="008B1CDD">
        <w:rPr>
          <w:rFonts w:ascii="Garamond" w:hAnsi="Garamond"/>
          <w:i/>
          <w:sz w:val="24"/>
          <w:szCs w:val="24"/>
          <w:lang w:val="sq-AL"/>
        </w:rPr>
        <w:t>31.1.2024</w:t>
      </w:r>
      <w:r w:rsidRPr="008B1CDD">
        <w:rPr>
          <w:rFonts w:ascii="Garamond" w:hAnsi="Garamond"/>
          <w:i/>
          <w:sz w:val="24"/>
          <w:szCs w:val="24"/>
          <w:lang w:val="sq-AL"/>
        </w:rPr>
        <w:t>)</w:t>
      </w:r>
    </w:p>
    <w:p w14:paraId="5BA8A554" w14:textId="77777777" w:rsidR="005C45BA" w:rsidRPr="008B1CDD" w:rsidRDefault="005C45BA" w:rsidP="00D967E2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</w:p>
    <w:p w14:paraId="5BA8A555" w14:textId="43572C54" w:rsidR="005C45BA" w:rsidRPr="008B1CDD" w:rsidRDefault="005C45BA" w:rsidP="00D967E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>Në mbështetje të nenit 102, pika 4</w:t>
      </w:r>
      <w:r w:rsidR="00484058" w:rsidRPr="008B1CDD">
        <w:rPr>
          <w:rFonts w:ascii="Garamond" w:hAnsi="Garamond"/>
          <w:sz w:val="24"/>
          <w:szCs w:val="24"/>
          <w:lang w:val="sq-AL"/>
        </w:rPr>
        <w:t>,</w:t>
      </w:r>
      <w:r w:rsidRPr="008B1CDD">
        <w:rPr>
          <w:rFonts w:ascii="Garamond" w:hAnsi="Garamond"/>
          <w:sz w:val="24"/>
          <w:szCs w:val="24"/>
          <w:lang w:val="sq-AL"/>
        </w:rPr>
        <w:t xml:space="preserve"> </w:t>
      </w:r>
      <w:r w:rsidR="00484058" w:rsidRPr="008B1CDD">
        <w:rPr>
          <w:rFonts w:ascii="Garamond" w:hAnsi="Garamond"/>
          <w:sz w:val="24"/>
          <w:szCs w:val="24"/>
          <w:lang w:val="sq-AL"/>
        </w:rPr>
        <w:t>të</w:t>
      </w:r>
      <w:r w:rsidRPr="008B1CDD">
        <w:rPr>
          <w:rFonts w:ascii="Garamond" w:hAnsi="Garamond"/>
          <w:sz w:val="24"/>
          <w:szCs w:val="24"/>
          <w:lang w:val="sq-AL"/>
        </w:rPr>
        <w:t xml:space="preserve"> Kushtetutës</w:t>
      </w:r>
      <w:r w:rsidR="00484058" w:rsidRPr="008B1CDD">
        <w:rPr>
          <w:rFonts w:ascii="Garamond" w:hAnsi="Garamond"/>
          <w:sz w:val="24"/>
          <w:szCs w:val="24"/>
          <w:lang w:val="sq-AL"/>
        </w:rPr>
        <w:t>; të</w:t>
      </w:r>
      <w:r w:rsidRPr="008B1CDD">
        <w:rPr>
          <w:rFonts w:ascii="Garamond" w:hAnsi="Garamond"/>
          <w:sz w:val="24"/>
          <w:szCs w:val="24"/>
          <w:lang w:val="sq-AL"/>
        </w:rPr>
        <w:t xml:space="preserve"> pik</w:t>
      </w:r>
      <w:r w:rsidR="00484058" w:rsidRPr="008B1CDD">
        <w:rPr>
          <w:rFonts w:ascii="Garamond" w:hAnsi="Garamond"/>
          <w:sz w:val="24"/>
          <w:szCs w:val="24"/>
          <w:lang w:val="sq-AL"/>
        </w:rPr>
        <w:t>ës</w:t>
      </w:r>
      <w:r w:rsidRPr="008B1CDD">
        <w:rPr>
          <w:rFonts w:ascii="Garamond" w:hAnsi="Garamond"/>
          <w:sz w:val="24"/>
          <w:szCs w:val="24"/>
          <w:lang w:val="sq-AL"/>
        </w:rPr>
        <w:t xml:space="preserve"> 5</w:t>
      </w:r>
      <w:r w:rsidR="00484058" w:rsidRPr="008B1CDD">
        <w:rPr>
          <w:rFonts w:ascii="Garamond" w:hAnsi="Garamond"/>
          <w:sz w:val="24"/>
          <w:szCs w:val="24"/>
          <w:lang w:val="sq-AL"/>
        </w:rPr>
        <w:t>,</w:t>
      </w:r>
      <w:r w:rsidRPr="008B1CDD">
        <w:rPr>
          <w:rFonts w:ascii="Garamond" w:hAnsi="Garamond"/>
          <w:sz w:val="24"/>
          <w:szCs w:val="24"/>
          <w:lang w:val="sq-AL"/>
        </w:rPr>
        <w:t xml:space="preserve"> </w:t>
      </w:r>
      <w:r w:rsidR="00484058" w:rsidRPr="008B1CDD">
        <w:rPr>
          <w:rFonts w:ascii="Garamond" w:hAnsi="Garamond"/>
          <w:sz w:val="24"/>
          <w:szCs w:val="24"/>
          <w:lang w:val="sq-AL"/>
        </w:rPr>
        <w:t>të</w:t>
      </w:r>
      <w:r w:rsidRPr="008B1CDD">
        <w:rPr>
          <w:rFonts w:ascii="Garamond" w:hAnsi="Garamond"/>
          <w:sz w:val="24"/>
          <w:szCs w:val="24"/>
          <w:lang w:val="sq-AL"/>
        </w:rPr>
        <w:t xml:space="preserve"> nenit 131, të </w:t>
      </w:r>
      <w:r w:rsidR="00484058" w:rsidRPr="008B1CDD">
        <w:rPr>
          <w:rFonts w:ascii="Garamond" w:hAnsi="Garamond"/>
          <w:sz w:val="24"/>
          <w:szCs w:val="24"/>
          <w:lang w:val="sq-AL"/>
        </w:rPr>
        <w:t>l</w:t>
      </w:r>
      <w:r w:rsidRPr="008B1CDD">
        <w:rPr>
          <w:rFonts w:ascii="Garamond" w:hAnsi="Garamond"/>
          <w:sz w:val="24"/>
          <w:szCs w:val="24"/>
          <w:lang w:val="sq-AL"/>
        </w:rPr>
        <w:t>igjit nr. 10465, datë 29.9.2011</w:t>
      </w:r>
      <w:r w:rsidR="00484058" w:rsidRPr="008B1CDD">
        <w:rPr>
          <w:rFonts w:ascii="Garamond" w:hAnsi="Garamond"/>
          <w:sz w:val="24"/>
          <w:szCs w:val="24"/>
          <w:lang w:val="sq-AL"/>
        </w:rPr>
        <w:t>,</w:t>
      </w:r>
      <w:r w:rsidRPr="008B1CDD">
        <w:rPr>
          <w:rFonts w:ascii="Garamond" w:hAnsi="Garamond"/>
          <w:sz w:val="24"/>
          <w:szCs w:val="24"/>
          <w:lang w:val="sq-AL"/>
        </w:rPr>
        <w:t xml:space="preserve"> “Për shërbimin veterinar në Republik</w:t>
      </w:r>
      <w:r w:rsidR="00484058" w:rsidRPr="008B1CDD">
        <w:rPr>
          <w:rFonts w:ascii="Garamond" w:hAnsi="Garamond"/>
          <w:sz w:val="24"/>
          <w:szCs w:val="24"/>
          <w:lang w:val="sq-AL"/>
        </w:rPr>
        <w:t>ën e Shqipërisë”, të ndryshuar,</w:t>
      </w:r>
    </w:p>
    <w:p w14:paraId="5BA8A556" w14:textId="77777777" w:rsidR="005C45BA" w:rsidRPr="008B1CDD" w:rsidRDefault="005C45BA" w:rsidP="00D967E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BA8A557" w14:textId="77777777" w:rsidR="005C45BA" w:rsidRPr="008B1CDD" w:rsidRDefault="005C45BA" w:rsidP="00D967E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>URDHËROJ:</w:t>
      </w:r>
    </w:p>
    <w:p w14:paraId="5BA8A558" w14:textId="77777777" w:rsidR="00D967E2" w:rsidRPr="008B1CDD" w:rsidRDefault="00D967E2" w:rsidP="00D967E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BA8A559" w14:textId="287B5737" w:rsidR="005C45BA" w:rsidRPr="008B1CDD" w:rsidRDefault="00D967E2" w:rsidP="00D967E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 xml:space="preserve">1. </w:t>
      </w:r>
      <w:r w:rsidR="005C45BA" w:rsidRPr="008B1CDD">
        <w:rPr>
          <w:rFonts w:ascii="Garamond" w:hAnsi="Garamond"/>
          <w:sz w:val="24"/>
          <w:szCs w:val="24"/>
          <w:lang w:val="sq-AL"/>
        </w:rPr>
        <w:t>Miratimin e formës së protokollit të kontrollit për</w:t>
      </w:r>
      <w:r w:rsidR="006A5542" w:rsidRPr="008B1CDD">
        <w:rPr>
          <w:rFonts w:ascii="Garamond" w:hAnsi="Garamond"/>
          <w:sz w:val="24"/>
          <w:szCs w:val="24"/>
          <w:lang w:val="sq-AL"/>
        </w:rPr>
        <w:t xml:space="preserve"> </w:t>
      </w:r>
      <w:r w:rsidR="005C45BA" w:rsidRPr="008B1CDD">
        <w:rPr>
          <w:rFonts w:ascii="Garamond" w:hAnsi="Garamond"/>
          <w:sz w:val="24"/>
          <w:szCs w:val="24"/>
          <w:lang w:val="sq-AL"/>
        </w:rPr>
        <w:t>fushat e veprimtarisë së veterinerit zyrtar, sipas kritereve të</w:t>
      </w:r>
      <w:r w:rsidR="006A5542" w:rsidRPr="008B1CDD">
        <w:rPr>
          <w:rFonts w:ascii="Garamond" w:hAnsi="Garamond"/>
          <w:sz w:val="24"/>
          <w:szCs w:val="24"/>
          <w:lang w:val="sq-AL"/>
        </w:rPr>
        <w:t xml:space="preserve"> </w:t>
      </w:r>
      <w:r w:rsidR="005C45BA" w:rsidRPr="008B1CDD">
        <w:rPr>
          <w:rFonts w:ascii="Garamond" w:hAnsi="Garamond"/>
          <w:sz w:val="24"/>
          <w:szCs w:val="24"/>
          <w:lang w:val="sq-AL"/>
        </w:rPr>
        <w:t>përcaktuara në shtojcën 1</w:t>
      </w:r>
      <w:r w:rsidR="00484058" w:rsidRPr="008B1CDD">
        <w:rPr>
          <w:rFonts w:ascii="Garamond" w:hAnsi="Garamond"/>
          <w:sz w:val="24"/>
          <w:szCs w:val="24"/>
          <w:lang w:val="sq-AL"/>
        </w:rPr>
        <w:t>–</w:t>
      </w:r>
      <w:r w:rsidR="00A57C7B" w:rsidRPr="008B1CDD">
        <w:rPr>
          <w:rFonts w:ascii="Garamond" w:hAnsi="Garamond"/>
          <w:sz w:val="24"/>
          <w:szCs w:val="24"/>
          <w:lang w:val="sq-AL"/>
        </w:rPr>
        <w:t xml:space="preserve">10, </w:t>
      </w:r>
      <w:r w:rsidR="005C45BA" w:rsidRPr="008B1CDD">
        <w:rPr>
          <w:rFonts w:ascii="Garamond" w:hAnsi="Garamond"/>
          <w:sz w:val="24"/>
          <w:szCs w:val="24"/>
          <w:lang w:val="sq-AL"/>
        </w:rPr>
        <w:t>bashkëlidhur këtij urdhri.</w:t>
      </w:r>
    </w:p>
    <w:p w14:paraId="5BA8A55A" w14:textId="49CE8641" w:rsidR="005C45BA" w:rsidRPr="008B1CDD" w:rsidRDefault="00D967E2" w:rsidP="00D967E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 xml:space="preserve">2. </w:t>
      </w:r>
      <w:r w:rsidR="005C45BA" w:rsidRPr="008B1CDD">
        <w:rPr>
          <w:rFonts w:ascii="Garamond" w:hAnsi="Garamond"/>
          <w:sz w:val="24"/>
          <w:szCs w:val="24"/>
          <w:lang w:val="sq-AL"/>
        </w:rPr>
        <w:t>Për zba</w:t>
      </w:r>
      <w:r w:rsidR="00484058" w:rsidRPr="008B1CDD">
        <w:rPr>
          <w:rFonts w:ascii="Garamond" w:hAnsi="Garamond"/>
          <w:sz w:val="24"/>
          <w:szCs w:val="24"/>
          <w:lang w:val="sq-AL"/>
        </w:rPr>
        <w:t>timin e këtij urdhri</w:t>
      </w:r>
      <w:r w:rsidR="001C7BBE" w:rsidRPr="008B1CDD">
        <w:rPr>
          <w:rFonts w:ascii="Garamond" w:hAnsi="Garamond"/>
          <w:sz w:val="24"/>
          <w:szCs w:val="24"/>
          <w:lang w:val="sq-AL"/>
        </w:rPr>
        <w:t xml:space="preserve"> ngarkohet </w:t>
      </w:r>
      <w:r w:rsidR="005C45BA" w:rsidRPr="008B1CDD">
        <w:rPr>
          <w:rFonts w:ascii="Garamond" w:hAnsi="Garamond"/>
          <w:sz w:val="24"/>
          <w:szCs w:val="24"/>
          <w:lang w:val="sq-AL"/>
        </w:rPr>
        <w:t>Autoriteti Kombëtar i Veterinarisë dhe Mbrojtjes së Bimëve.</w:t>
      </w:r>
    </w:p>
    <w:p w14:paraId="5BA8A55B" w14:textId="13015079" w:rsidR="005C45BA" w:rsidRPr="008B1CDD" w:rsidRDefault="005C45BA" w:rsidP="00D967E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 xml:space="preserve">Ky urdhër hyn në </w:t>
      </w:r>
      <w:bookmarkStart w:id="0" w:name="_GoBack"/>
      <w:bookmarkEnd w:id="0"/>
      <w:r w:rsidRPr="008B1CDD">
        <w:rPr>
          <w:rFonts w:ascii="Garamond" w:hAnsi="Garamond"/>
          <w:sz w:val="24"/>
          <w:szCs w:val="24"/>
          <w:lang w:val="sq-AL"/>
        </w:rPr>
        <w:t>fuqi menjëherë dhe botohet n</w:t>
      </w:r>
      <w:r w:rsidR="00484058" w:rsidRPr="008B1CDD">
        <w:rPr>
          <w:rFonts w:ascii="Garamond" w:hAnsi="Garamond"/>
          <w:sz w:val="24"/>
          <w:szCs w:val="24"/>
          <w:lang w:val="sq-AL"/>
        </w:rPr>
        <w:t>ë Fletoren Zyrtare.</w:t>
      </w:r>
    </w:p>
    <w:p w14:paraId="5BA8A55C" w14:textId="77777777" w:rsidR="005C45BA" w:rsidRPr="008B1CDD" w:rsidRDefault="005C45BA" w:rsidP="00D967E2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5BA8A55D" w14:textId="64B609B3" w:rsidR="005C45BA" w:rsidRPr="008B1CDD" w:rsidRDefault="005C45BA" w:rsidP="00D967E2">
      <w:pPr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/>
        </w:rPr>
      </w:pPr>
      <w:r w:rsidRPr="008B1CDD">
        <w:rPr>
          <w:rFonts w:ascii="Garamond" w:hAnsi="Garamond"/>
          <w:color w:val="000000"/>
          <w:sz w:val="24"/>
          <w:szCs w:val="24"/>
          <w:lang w:val="sq-AL"/>
        </w:rPr>
        <w:t xml:space="preserve">MINISTËR </w:t>
      </w:r>
      <w:r w:rsidR="00484058" w:rsidRPr="008B1CDD">
        <w:rPr>
          <w:rFonts w:ascii="Garamond" w:hAnsi="Garamond"/>
          <w:color w:val="000000"/>
          <w:sz w:val="24"/>
          <w:szCs w:val="24"/>
          <w:lang w:val="sq-AL"/>
        </w:rPr>
        <w:t>I BUJQËSISË DHE ZHVILLIMIT RURAL</w:t>
      </w:r>
    </w:p>
    <w:p w14:paraId="5BA8A55E" w14:textId="77777777" w:rsidR="005C45BA" w:rsidRPr="008B1CDD" w:rsidRDefault="00D967E2" w:rsidP="00D967E2">
      <w:pPr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8B1CDD">
        <w:rPr>
          <w:rFonts w:ascii="Garamond" w:hAnsi="Garamond"/>
          <w:b/>
          <w:color w:val="000000"/>
          <w:sz w:val="24"/>
          <w:szCs w:val="24"/>
          <w:lang w:val="sq-AL"/>
        </w:rPr>
        <w:t>Frida Krifca</w:t>
      </w:r>
    </w:p>
    <w:p w14:paraId="5BA8A55F" w14:textId="77777777" w:rsidR="00D967E2" w:rsidRPr="008B1CDD" w:rsidRDefault="00D967E2" w:rsidP="00D967E2">
      <w:pPr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szCs w:val="24"/>
          <w:lang w:val="sq-AL"/>
        </w:rPr>
      </w:pPr>
    </w:p>
    <w:p w14:paraId="5BA8A560" w14:textId="4144E1FA" w:rsidR="00D967E2" w:rsidRPr="008B1CDD" w:rsidRDefault="00D967E2" w:rsidP="00F359A0">
      <w:pPr>
        <w:spacing w:after="0" w:line="240" w:lineRule="auto"/>
        <w:jc w:val="center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61" wp14:editId="5BA8A562">
            <wp:extent cx="6152934" cy="8115300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0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0222" cy="8111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63" wp14:editId="5BA8A564">
            <wp:extent cx="5758096" cy="8096250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0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99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65" wp14:editId="5BA8A566">
            <wp:extent cx="5762134" cy="7620000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0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17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67" wp14:editId="5BA8A568">
            <wp:extent cx="5757576" cy="7658100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0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6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69" wp14:editId="5BA8A56A">
            <wp:extent cx="5758144" cy="7905750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0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0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6B" wp14:editId="5BA8A56C">
            <wp:extent cx="5762091" cy="7686675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0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83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6D" wp14:editId="5BA8A56E">
            <wp:extent cx="5759060" cy="7543800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0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45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6F" wp14:editId="5BA8A570">
            <wp:extent cx="5759027" cy="7305675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0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307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71" wp14:editId="5BA8A572">
            <wp:extent cx="5762625" cy="7686675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09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83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73" wp14:editId="5BA8A574">
            <wp:extent cx="5761593" cy="7581900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1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7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75" wp14:editId="5BA8A576">
            <wp:extent cx="5760085" cy="7629525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1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2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77" wp14:editId="5BA8A578">
            <wp:extent cx="5761089" cy="8001000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1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9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79" wp14:editId="5BA8A57A">
            <wp:extent cx="5755338" cy="5067300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13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071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7B" wp14:editId="5BA8A57C">
            <wp:extent cx="5762081" cy="8010525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14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07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7D" wp14:editId="5BA8A57E">
            <wp:extent cx="5761065" cy="8096250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15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94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7F" wp14:editId="5BA8A580">
            <wp:extent cx="5762625" cy="8372475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16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6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81" wp14:editId="5BA8A582">
            <wp:extent cx="5758166" cy="8039100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17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4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83" wp14:editId="5BA8A584">
            <wp:extent cx="5757231" cy="8162925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18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66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85" wp14:editId="5BA8A586">
            <wp:extent cx="5761525" cy="8143875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19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1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87" wp14:editId="5BA8A588">
            <wp:extent cx="6005470" cy="7677150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20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5988" cy="7677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89" wp14:editId="5BA8A58A">
            <wp:extent cx="5762625" cy="8001000"/>
            <wp:effectExtent l="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2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97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8B" wp14:editId="5BA8A58C">
            <wp:extent cx="5887315" cy="7429500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22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8422" cy="743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8D" wp14:editId="7A9A468C">
            <wp:extent cx="5756745" cy="8078526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23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83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8F" wp14:editId="5BA8A590">
            <wp:extent cx="5758010" cy="7829550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24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32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91" wp14:editId="5BA8A592">
            <wp:extent cx="5759552" cy="7743825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25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44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93" wp14:editId="5BA8A594">
            <wp:extent cx="5762625" cy="8105775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26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02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95" wp14:editId="5BA8A596">
            <wp:extent cx="5758481" cy="7648575"/>
            <wp:effectExtent l="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27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50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97" wp14:editId="5BA8A598">
            <wp:extent cx="5759047" cy="7915275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28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16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99" wp14:editId="5BA8A59A">
            <wp:extent cx="5757516" cy="7686675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29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9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9B" wp14:editId="5BA8A59C">
            <wp:extent cx="5762123" cy="7943850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30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41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9D" wp14:editId="5BA8A59E">
            <wp:extent cx="5760588" cy="8191500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31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90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9F" wp14:editId="5BA8A5A0">
            <wp:extent cx="5761597" cy="7877175"/>
            <wp:effectExtent l="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32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75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A1" wp14:editId="5BA8A5A2">
            <wp:extent cx="5758578" cy="8220075"/>
            <wp:effectExtent l="0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33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222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A3" wp14:editId="5BA8A5A4">
            <wp:extent cx="5760085" cy="7962900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34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6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A5" wp14:editId="5BA8A5A6">
            <wp:extent cx="5757474" cy="7915275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35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1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A7" wp14:editId="5BA8A5A8">
            <wp:extent cx="5762625" cy="8029575"/>
            <wp:effectExtent l="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36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26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A9" wp14:editId="5BA8A5AA">
            <wp:extent cx="5762625" cy="6953250"/>
            <wp:effectExtent l="0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37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950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AB" wp14:editId="5BA8A5AC">
            <wp:extent cx="5757814" cy="7172325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38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175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AD" wp14:editId="5BA8A5AE">
            <wp:extent cx="5762625" cy="7286625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39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283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AF" wp14:editId="5BA8A5B0">
            <wp:extent cx="5762625" cy="7086600"/>
            <wp:effectExtent l="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40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083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B1" wp14:editId="5BA8A5B2">
            <wp:extent cx="5762625" cy="6915150"/>
            <wp:effectExtent l="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41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912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B3" wp14:editId="5BA8A5B4">
            <wp:extent cx="5759415" cy="6162675"/>
            <wp:effectExtent l="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42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163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B5" wp14:editId="5BA8A5B6">
            <wp:extent cx="5762625" cy="7410450"/>
            <wp:effectExtent l="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43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07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B7" wp14:editId="5BA8A5B8">
            <wp:extent cx="5757233" cy="7277100"/>
            <wp:effectExtent l="0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44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280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B9" wp14:editId="5BA8A5BA">
            <wp:extent cx="5762625" cy="7372350"/>
            <wp:effectExtent l="0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45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36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BB" wp14:editId="5BA8A5BC">
            <wp:extent cx="5761780" cy="7324725"/>
            <wp:effectExtent l="0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46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322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BD" wp14:editId="5BA8A5BE">
            <wp:extent cx="5762368" cy="7229475"/>
            <wp:effectExtent l="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47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22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BF" wp14:editId="5BA8A5C0">
            <wp:extent cx="5760725" cy="7210425"/>
            <wp:effectExtent l="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48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209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C1" wp14:editId="5BA8A5C2">
            <wp:extent cx="5759583" cy="8610600"/>
            <wp:effectExtent l="0" t="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49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61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C3" wp14:editId="5BA8A5C4">
            <wp:extent cx="5762612" cy="8296275"/>
            <wp:effectExtent l="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50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292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C5" wp14:editId="5BA8A5C6">
            <wp:extent cx="5760619" cy="8191500"/>
            <wp:effectExtent l="0" t="0" r="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51.jp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9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C7" wp14:editId="5BA8A5C8">
            <wp:extent cx="5760085" cy="7035165"/>
            <wp:effectExtent l="0" t="0" r="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52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0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C9" wp14:editId="5BA8A5CA">
            <wp:extent cx="5760085" cy="7067550"/>
            <wp:effectExtent l="0" t="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53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06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CB" wp14:editId="5BA8A5CC">
            <wp:extent cx="5760085" cy="7048500"/>
            <wp:effectExtent l="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54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04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CD" wp14:editId="5BA8A5CE">
            <wp:extent cx="6126586" cy="6400800"/>
            <wp:effectExtent l="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55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4647" cy="6398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CF" wp14:editId="5BA8A5D0">
            <wp:extent cx="5761597" cy="8058150"/>
            <wp:effectExtent l="0" t="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56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5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D1" wp14:editId="5BA8A5D2">
            <wp:extent cx="5762625" cy="8048625"/>
            <wp:effectExtent l="0" t="0" r="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57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45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D3" wp14:editId="5BA8A5D4">
            <wp:extent cx="6191250" cy="8029575"/>
            <wp:effectExtent l="0" t="0" r="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58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7851" cy="8038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D5" wp14:editId="5BA8A5D6">
            <wp:extent cx="5762570" cy="7934325"/>
            <wp:effectExtent l="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59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30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D7" wp14:editId="5BA8A5D8">
            <wp:extent cx="5762625" cy="7839075"/>
            <wp:effectExtent l="0" t="0" r="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60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3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D9" wp14:editId="5BA8A5DA">
            <wp:extent cx="5756943" cy="7972425"/>
            <wp:effectExtent l="0" t="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61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76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DB" wp14:editId="5BA8A5DC">
            <wp:extent cx="5760085" cy="6640830"/>
            <wp:effectExtent l="0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62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64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DD" wp14:editId="5BA8A5DE">
            <wp:extent cx="6262452" cy="7543800"/>
            <wp:effectExtent l="0" t="0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63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466" cy="754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DF" wp14:editId="5BA8A5E0">
            <wp:extent cx="6322225" cy="8134350"/>
            <wp:effectExtent l="0" t="0" r="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64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2767" cy="8135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E1" wp14:editId="5BA8A5E2">
            <wp:extent cx="5972175" cy="3952875"/>
            <wp:effectExtent l="0" t="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65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9543" cy="3951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E3" wp14:editId="5BA8A5E4">
            <wp:extent cx="5758691" cy="8153400"/>
            <wp:effectExtent l="0" t="0" r="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66.jp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55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E5" wp14:editId="5BA8A5E6">
            <wp:extent cx="6027996" cy="7800975"/>
            <wp:effectExtent l="0" t="0" r="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67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5339" cy="7797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E7" wp14:editId="5BA8A5E8">
            <wp:extent cx="6189920" cy="8010525"/>
            <wp:effectExtent l="0" t="0" r="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68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7192" cy="8006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E9" wp14:editId="5BA8A5EA">
            <wp:extent cx="6204641" cy="8029575"/>
            <wp:effectExtent l="0" t="0" r="0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69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1906" cy="8026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EB" wp14:editId="5BA8A5EC">
            <wp:extent cx="6048375" cy="7827347"/>
            <wp:effectExtent l="0" t="0" r="0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70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7322" cy="782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ED" wp14:editId="5BA8A5EE">
            <wp:extent cx="6270882" cy="8115300"/>
            <wp:effectExtent l="0" t="0" r="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71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8118" cy="8111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EF" wp14:editId="5BA8A5F0">
            <wp:extent cx="6160479" cy="7972425"/>
            <wp:effectExtent l="0" t="0" r="0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72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7764" cy="7968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F1" wp14:editId="5BA8A5F2">
            <wp:extent cx="5857875" cy="8326897"/>
            <wp:effectExtent l="0" t="0" r="0" b="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73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5293" cy="8323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F3" wp14:editId="5BA8A5F4">
            <wp:extent cx="5761509" cy="8505825"/>
            <wp:effectExtent l="0" t="0" r="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74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503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F5" wp14:editId="5BA8A5F6">
            <wp:extent cx="6095845" cy="3562350"/>
            <wp:effectExtent l="0" t="0" r="0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75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2752" cy="3566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F7" wp14:editId="5BA8A5F8">
            <wp:extent cx="5760577" cy="8772525"/>
            <wp:effectExtent l="0" t="0" r="0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76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F9" wp14:editId="5BA8A5FA">
            <wp:extent cx="6245968" cy="7705725"/>
            <wp:effectExtent l="0" t="0" r="0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77.jp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6526" cy="7706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FB" wp14:editId="5BA8A5FC">
            <wp:extent cx="6126407" cy="7391400"/>
            <wp:effectExtent l="0" t="0" r="0" b="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78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3707" cy="7388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FD" wp14:editId="5BA8A5FE">
            <wp:extent cx="6026751" cy="7505700"/>
            <wp:effectExtent l="0" t="0" r="0" b="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79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7818" cy="7507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5FF" wp14:editId="5BA8A600">
            <wp:extent cx="6281642" cy="7296150"/>
            <wp:effectExtent l="0" t="0" r="0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80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5221" cy="7300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601" wp14:editId="5BA8A602">
            <wp:extent cx="6172054" cy="7858125"/>
            <wp:effectExtent l="0" t="0" r="0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81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1520" cy="785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603" wp14:editId="5BA8A604">
            <wp:extent cx="6023814" cy="7658100"/>
            <wp:effectExtent l="0" t="0" r="0" b="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82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2247" cy="7656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605" wp14:editId="5BA8A606">
            <wp:extent cx="6086475" cy="3696438"/>
            <wp:effectExtent l="0" t="0" r="0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83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0897" cy="3699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607" wp14:editId="5BA8A608">
            <wp:extent cx="6245963" cy="8220075"/>
            <wp:effectExtent l="0" t="0" r="0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84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4917" cy="8218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609" wp14:editId="5BA8A60A">
            <wp:extent cx="6029325" cy="8305800"/>
            <wp:effectExtent l="0" t="0" r="0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85.jpg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0425" cy="830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60B" wp14:editId="5BA8A60C">
            <wp:extent cx="6048375" cy="8115300"/>
            <wp:effectExtent l="0" t="0" r="0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86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7310" cy="8113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60D" wp14:editId="5BA8A60E">
            <wp:extent cx="5972175" cy="7848600"/>
            <wp:effectExtent l="0" t="0" r="0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87.jpg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9880" cy="7845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60F" wp14:editId="5BA8A610">
            <wp:extent cx="5907654" cy="8477250"/>
            <wp:effectExtent l="0" t="0" r="0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88.jpg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078" cy="8474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611" wp14:editId="5BA8A612">
            <wp:extent cx="5761626" cy="8248650"/>
            <wp:effectExtent l="0" t="0" r="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89.jpg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246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613" wp14:editId="5BA8A614">
            <wp:extent cx="5761628" cy="7962900"/>
            <wp:effectExtent l="0" t="0" r="0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90.jpg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60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615" wp14:editId="5BA8A616">
            <wp:extent cx="5756913" cy="2724150"/>
            <wp:effectExtent l="0" t="0" r="0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91.jpg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725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617" wp14:editId="5BA8A618">
            <wp:extent cx="6171019" cy="8353425"/>
            <wp:effectExtent l="0" t="0" r="0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92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8299" cy="8349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619" wp14:editId="5BA8A61A">
            <wp:extent cx="6076950" cy="7515225"/>
            <wp:effectExtent l="0" t="0" r="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93.jpg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7556" cy="7515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61B" wp14:editId="5BA8A61C">
            <wp:extent cx="5756842" cy="7953375"/>
            <wp:effectExtent l="0" t="0" r="0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94.jpg"/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57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61D" wp14:editId="5BA8A61E">
            <wp:extent cx="5761634" cy="8477250"/>
            <wp:effectExtent l="0" t="0" r="0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95.jpg"/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474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61F" wp14:editId="5BA8A620">
            <wp:extent cx="5762625" cy="8191500"/>
            <wp:effectExtent l="0" t="0" r="0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96.jpg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8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621" wp14:editId="5BA8A622">
            <wp:extent cx="5760085" cy="7810500"/>
            <wp:effectExtent l="0" t="0" r="0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97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BA8A623" wp14:editId="5BA8A624">
            <wp:extent cx="5760085" cy="2633345"/>
            <wp:effectExtent l="0" t="0" r="0" b="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98.jpg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63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E1D53" w14:textId="6ED7A309" w:rsidR="00683CCA" w:rsidRPr="008B1CDD" w:rsidRDefault="00683CCA" w:rsidP="00F359A0">
      <w:pPr>
        <w:spacing w:after="0" w:line="240" w:lineRule="auto"/>
        <w:jc w:val="center"/>
        <w:rPr>
          <w:rFonts w:ascii="Garamond" w:hAnsi="Garamond"/>
          <w:b/>
          <w:color w:val="000000"/>
          <w:sz w:val="24"/>
          <w:szCs w:val="24"/>
          <w:lang w:val="sq-AL"/>
        </w:rPr>
      </w:pPr>
    </w:p>
    <w:p w14:paraId="61967EB6" w14:textId="6588026D" w:rsidR="00683CCA" w:rsidRPr="008B1CDD" w:rsidRDefault="00683CCA" w:rsidP="00F359A0">
      <w:pPr>
        <w:spacing w:after="0" w:line="240" w:lineRule="auto"/>
        <w:jc w:val="center"/>
        <w:rPr>
          <w:rFonts w:ascii="Garamond" w:hAnsi="Garamond"/>
          <w:b/>
          <w:color w:val="000000"/>
          <w:sz w:val="24"/>
          <w:szCs w:val="24"/>
          <w:lang w:val="sq-AL"/>
        </w:rPr>
      </w:pPr>
    </w:p>
    <w:p w14:paraId="534234D6" w14:textId="77777777" w:rsidR="00683CCA" w:rsidRPr="008B1CDD" w:rsidRDefault="00683CCA" w:rsidP="00683CC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color w:val="000000"/>
          <w:sz w:val="24"/>
          <w:szCs w:val="24"/>
          <w:lang w:val="sq-AL"/>
        </w:rPr>
      </w:pPr>
      <w:r w:rsidRPr="008B1CDD">
        <w:rPr>
          <w:rFonts w:ascii="Garamond" w:eastAsia="Times New Roman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0514E5D1" wp14:editId="0DC12F10">
            <wp:extent cx="6057900" cy="825373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protokoll kontrollet _Page_1.jpg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825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eastAsia="Times New Roman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47372BC3" wp14:editId="2A96C576">
            <wp:extent cx="6057900" cy="749109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protokoll kontrollet _Page_2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749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eastAsia="Times New Roman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75220FBD" wp14:editId="36C2B7A1">
            <wp:extent cx="6057900" cy="76962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protokoll kontrollet _Page_3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1C8C4" w14:textId="77777777" w:rsidR="00683CCA" w:rsidRPr="008B1CDD" w:rsidRDefault="00683CCA" w:rsidP="00683CC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color w:val="000000"/>
          <w:sz w:val="24"/>
          <w:szCs w:val="24"/>
          <w:lang w:val="sq-AL"/>
        </w:rPr>
      </w:pPr>
      <w:r w:rsidRPr="008B1CDD">
        <w:rPr>
          <w:rFonts w:ascii="Garamond" w:eastAsia="Times New Roman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670B599A" wp14:editId="3979590A">
            <wp:extent cx="5760085" cy="6858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protokoll kontrollet _Page_4.jpg"/>
                    <pic:cNvPicPr/>
                  </pic:nvPicPr>
                  <pic:blipFill rotWithShape="1"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25"/>
                    <a:stretch/>
                  </pic:blipFill>
                  <pic:spPr bwMode="auto">
                    <a:xfrm>
                      <a:off x="0" y="0"/>
                      <a:ext cx="5760085" cy="685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AFC492" w14:textId="77777777" w:rsidR="00683CCA" w:rsidRPr="008B1CDD" w:rsidRDefault="00683CCA" w:rsidP="00683CC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color w:val="000000"/>
          <w:sz w:val="24"/>
          <w:szCs w:val="24"/>
          <w:lang w:val="sq-AL"/>
        </w:rPr>
      </w:pPr>
      <w:r w:rsidRPr="008B1CDD">
        <w:rPr>
          <w:rFonts w:ascii="Garamond" w:eastAsia="Times New Roman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7F59A447" wp14:editId="2D003B38">
            <wp:extent cx="6057900" cy="749490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protokoll kontrollet _Page_5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749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CDD">
        <w:rPr>
          <w:rFonts w:ascii="Garamond" w:eastAsia="Times New Roman" w:hAnsi="Garamond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7CEC9DE5" wp14:editId="1C725022">
            <wp:extent cx="6057900" cy="7039610"/>
            <wp:effectExtent l="0" t="0" r="0" b="889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protokoll kontrollet _Page_6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703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20889" w14:textId="3806B14E" w:rsidR="00683CCA" w:rsidRPr="008B1CDD" w:rsidRDefault="00683CCA" w:rsidP="00683CCA">
      <w:pPr>
        <w:spacing w:after="0" w:line="240" w:lineRule="auto"/>
        <w:jc w:val="both"/>
        <w:rPr>
          <w:rFonts w:ascii="Garamond" w:hAnsi="Garamond"/>
          <w:b/>
          <w:color w:val="000000"/>
          <w:sz w:val="24"/>
          <w:szCs w:val="24"/>
          <w:lang w:val="sq-AL"/>
        </w:rPr>
      </w:pPr>
    </w:p>
    <w:p w14:paraId="73CCD992" w14:textId="14C3A6E2" w:rsidR="008B1CDD" w:rsidRPr="008B1CDD" w:rsidRDefault="008B1CDD" w:rsidP="00683CCA">
      <w:pPr>
        <w:spacing w:after="0" w:line="240" w:lineRule="auto"/>
        <w:jc w:val="both"/>
        <w:rPr>
          <w:rFonts w:ascii="Garamond" w:hAnsi="Garamond"/>
          <w:b/>
          <w:color w:val="000000"/>
          <w:sz w:val="24"/>
          <w:szCs w:val="24"/>
          <w:lang w:val="sq-AL"/>
        </w:rPr>
      </w:pPr>
    </w:p>
    <w:p w14:paraId="3FA293EE" w14:textId="77777777" w:rsidR="008B1CDD" w:rsidRPr="008B1CDD" w:rsidRDefault="008B1CDD" w:rsidP="008B1CDD">
      <w:pPr>
        <w:spacing w:after="0" w:line="240" w:lineRule="auto"/>
        <w:jc w:val="right"/>
        <w:rPr>
          <w:rFonts w:ascii="Garamond" w:eastAsia="Times" w:hAnsi="Garamond"/>
          <w:bCs/>
          <w:i/>
          <w:color w:val="000000"/>
          <w:sz w:val="24"/>
          <w:szCs w:val="24"/>
          <w:lang w:val="sq-AL"/>
        </w:rPr>
      </w:pPr>
      <w:r w:rsidRPr="008B1CDD">
        <w:rPr>
          <w:rFonts w:ascii="Garamond" w:eastAsia="Times" w:hAnsi="Garamond"/>
          <w:bCs/>
          <w:i/>
          <w:color w:val="000000"/>
          <w:sz w:val="24"/>
          <w:szCs w:val="24"/>
          <w:lang w:val="sq-AL"/>
        </w:rPr>
        <w:t>(shtuar me VKM-në nr.55, datë 31.1.2024)</w:t>
      </w:r>
    </w:p>
    <w:p w14:paraId="30E5F4DC" w14:textId="00EF5DB7" w:rsidR="008B1CDD" w:rsidRPr="008B1CDD" w:rsidRDefault="008B1CDD" w:rsidP="00683CCA">
      <w:pPr>
        <w:spacing w:after="0" w:line="240" w:lineRule="auto"/>
        <w:jc w:val="both"/>
        <w:rPr>
          <w:rFonts w:ascii="Garamond" w:hAnsi="Garamond"/>
          <w:b/>
          <w:color w:val="000000"/>
          <w:sz w:val="24"/>
          <w:szCs w:val="24"/>
          <w:lang w:val="sq-AL"/>
        </w:rPr>
      </w:pPr>
    </w:p>
    <w:p w14:paraId="79EAD506" w14:textId="40FB3314" w:rsidR="008B1CDD" w:rsidRPr="008B1CDD" w:rsidRDefault="008B1CDD" w:rsidP="00683CCA">
      <w:pPr>
        <w:spacing w:after="0" w:line="240" w:lineRule="auto"/>
        <w:jc w:val="both"/>
        <w:rPr>
          <w:rFonts w:ascii="Garamond" w:hAnsi="Garamond"/>
          <w:b/>
          <w:color w:val="000000"/>
          <w:sz w:val="24"/>
          <w:szCs w:val="24"/>
          <w:lang w:val="sq-AL"/>
        </w:rPr>
      </w:pPr>
    </w:p>
    <w:p w14:paraId="7FE35ADB" w14:textId="50218688" w:rsidR="008B1CDD" w:rsidRPr="008B1CDD" w:rsidRDefault="008B1CDD" w:rsidP="00683CCA">
      <w:pPr>
        <w:spacing w:after="0" w:line="240" w:lineRule="auto"/>
        <w:jc w:val="both"/>
        <w:rPr>
          <w:rFonts w:ascii="Garamond" w:hAnsi="Garamond"/>
          <w:b/>
          <w:color w:val="000000"/>
          <w:sz w:val="24"/>
          <w:szCs w:val="24"/>
          <w:lang w:val="sq-AL"/>
        </w:rPr>
      </w:pPr>
    </w:p>
    <w:p w14:paraId="47D87198" w14:textId="77777777" w:rsidR="008B1CDD" w:rsidRPr="008B1CDD" w:rsidRDefault="008B1CDD" w:rsidP="008B1CDD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8B1CDD">
        <w:rPr>
          <w:rFonts w:ascii="Garamond" w:hAnsi="Garamond"/>
          <w:bCs/>
          <w:sz w:val="24"/>
          <w:szCs w:val="24"/>
          <w:lang w:val="sq-AL"/>
        </w:rPr>
        <w:t>SHTOJCA 12</w:t>
      </w:r>
    </w:p>
    <w:p w14:paraId="558AB46D" w14:textId="77777777" w:rsidR="008B1CDD" w:rsidRPr="008B1CDD" w:rsidRDefault="008B1CDD" w:rsidP="008B1CDD">
      <w:pPr>
        <w:spacing w:after="0" w:line="240" w:lineRule="auto"/>
        <w:jc w:val="center"/>
        <w:rPr>
          <w:rFonts w:ascii="Garamond" w:eastAsia="Times" w:hAnsi="Garamond"/>
          <w:bCs/>
          <w:color w:val="000000"/>
          <w:sz w:val="24"/>
          <w:szCs w:val="24"/>
          <w:lang w:val="sq-AL"/>
        </w:rPr>
      </w:pPr>
      <w:r w:rsidRPr="008B1CDD">
        <w:rPr>
          <w:rFonts w:ascii="Garamond" w:hAnsi="Garamond"/>
          <w:bCs/>
          <w:sz w:val="24"/>
          <w:szCs w:val="24"/>
          <w:lang w:val="sq-AL"/>
        </w:rPr>
        <w:t xml:space="preserve">FORMA E PROTOKOLL-KONTROLLIT </w:t>
      </w:r>
      <w:r w:rsidRPr="008B1CDD">
        <w:rPr>
          <w:rFonts w:ascii="Garamond" w:eastAsia="Times" w:hAnsi="Garamond"/>
          <w:bCs/>
          <w:color w:val="000000"/>
          <w:sz w:val="24"/>
          <w:szCs w:val="24"/>
          <w:lang w:val="sq-AL"/>
        </w:rPr>
        <w:t>QË ZBATOHET, NGA ZOOTEKNIKU/VETERINERI ZYRTAR NË KONTROLLET E NJËSIVE TË TREGTIMIT TË MATERIALEVE RACORE</w:t>
      </w:r>
    </w:p>
    <w:p w14:paraId="45389C21" w14:textId="77777777" w:rsidR="008B1CDD" w:rsidRPr="008B1CDD" w:rsidRDefault="008B1CDD" w:rsidP="008B1CDD">
      <w:pPr>
        <w:spacing w:after="0" w:line="240" w:lineRule="auto"/>
        <w:jc w:val="center"/>
        <w:rPr>
          <w:rFonts w:ascii="Garamond" w:hAnsi="Garamond"/>
          <w:b/>
          <w:sz w:val="24"/>
          <w:szCs w:val="24"/>
          <w:u w:val="single"/>
          <w:lang w:val="sq-AL"/>
        </w:rPr>
      </w:pPr>
    </w:p>
    <w:p w14:paraId="27CA725C" w14:textId="77777777" w:rsidR="008B1CDD" w:rsidRPr="008B1CDD" w:rsidRDefault="008B1CDD" w:rsidP="008B1CDD">
      <w:pPr>
        <w:spacing w:after="0" w:line="240" w:lineRule="auto"/>
        <w:jc w:val="center"/>
        <w:rPr>
          <w:rFonts w:ascii="Garamond" w:hAnsi="Garamond"/>
          <w:b/>
          <w:sz w:val="24"/>
          <w:szCs w:val="24"/>
          <w:u w:val="single"/>
          <w:lang w:val="sq-AL"/>
        </w:rPr>
      </w:pPr>
      <w:r w:rsidRPr="008B1CDD">
        <w:rPr>
          <w:rFonts w:ascii="Garamond" w:hAnsi="Garamond"/>
          <w:b/>
          <w:sz w:val="24"/>
          <w:szCs w:val="24"/>
          <w:u w:val="single"/>
          <w:lang w:val="sq-AL"/>
        </w:rPr>
        <w:t>PROTOKOLL-KONTROLLI</w:t>
      </w:r>
    </w:p>
    <w:p w14:paraId="1C91FB21" w14:textId="77777777" w:rsidR="008B1CDD" w:rsidRPr="008B1CDD" w:rsidRDefault="008B1CDD" w:rsidP="008B1CD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>(listë verifikimi)</w:t>
      </w:r>
    </w:p>
    <w:p w14:paraId="275BF44F" w14:textId="77777777" w:rsidR="008B1CDD" w:rsidRPr="008B1CDD" w:rsidRDefault="008B1CDD" w:rsidP="008B1CD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DB853F1" w14:textId="77777777" w:rsidR="008B1CDD" w:rsidRPr="008B1CDD" w:rsidRDefault="008B1CDD" w:rsidP="008B1CDD">
      <w:pPr>
        <w:spacing w:after="0" w:line="240" w:lineRule="auto"/>
        <w:ind w:left="-180"/>
        <w:jc w:val="center"/>
        <w:rPr>
          <w:rFonts w:ascii="Garamond" w:hAnsi="Garamond"/>
          <w:b/>
          <w:sz w:val="24"/>
          <w:szCs w:val="24"/>
          <w:lang w:val="sq-AL"/>
        </w:rPr>
      </w:pPr>
      <w:r w:rsidRPr="008B1CDD">
        <w:rPr>
          <w:rFonts w:ascii="Garamond" w:hAnsi="Garamond"/>
          <w:b/>
          <w:sz w:val="24"/>
          <w:szCs w:val="24"/>
          <w:lang w:val="sq-AL"/>
        </w:rPr>
        <w:t>PËR</w:t>
      </w:r>
    </w:p>
    <w:p w14:paraId="737904D6" w14:textId="77777777" w:rsidR="008B1CDD" w:rsidRPr="008B1CDD" w:rsidRDefault="008B1CDD" w:rsidP="008B1CDD">
      <w:pPr>
        <w:spacing w:after="0" w:line="240" w:lineRule="auto"/>
        <w:ind w:left="-180"/>
        <w:jc w:val="center"/>
        <w:rPr>
          <w:rFonts w:ascii="Garamond" w:hAnsi="Garamond"/>
          <w:b/>
          <w:sz w:val="24"/>
          <w:szCs w:val="24"/>
          <w:lang w:val="sq-AL"/>
        </w:rPr>
      </w:pPr>
      <w:r w:rsidRPr="008B1CDD">
        <w:rPr>
          <w:rFonts w:ascii="Garamond" w:hAnsi="Garamond"/>
          <w:b/>
          <w:sz w:val="24"/>
          <w:szCs w:val="24"/>
          <w:lang w:val="sq-AL"/>
        </w:rPr>
        <w:t xml:space="preserve">PLOTËSIMIN E KUSHTEVE PËR USHTRIMIN E AKTIVITETIT TË TREGTIMIT TË MATERIALEVE RACORE </w:t>
      </w:r>
    </w:p>
    <w:p w14:paraId="04BB801B" w14:textId="77777777" w:rsidR="008B1CDD" w:rsidRPr="008B1CDD" w:rsidRDefault="008B1CDD" w:rsidP="008B1CDD">
      <w:pPr>
        <w:spacing w:after="0" w:line="240" w:lineRule="auto"/>
        <w:ind w:left="-180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2E30C0" w14:textId="77777777" w:rsidR="008B1CDD" w:rsidRPr="008B1CDD" w:rsidRDefault="008B1CDD" w:rsidP="008B1CDD">
      <w:pPr>
        <w:spacing w:after="0" w:line="240" w:lineRule="auto"/>
        <w:jc w:val="center"/>
        <w:rPr>
          <w:rFonts w:ascii="Garamond" w:hAnsi="Garamond"/>
          <w:b/>
          <w:i/>
          <w:sz w:val="24"/>
          <w:szCs w:val="24"/>
          <w:lang w:val="sq-AL"/>
        </w:rPr>
      </w:pPr>
      <w:r w:rsidRPr="008B1CDD">
        <w:rPr>
          <w:rFonts w:ascii="Garamond" w:hAnsi="Garamond"/>
          <w:b/>
          <w:i/>
          <w:sz w:val="24"/>
          <w:szCs w:val="24"/>
          <w:lang w:val="sq-AL"/>
        </w:rPr>
        <w:t>Bazuar në nenin 61–64 të ligjit nr. 9426, datë</w:t>
      </w:r>
      <w:r w:rsidRPr="008B1CD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B1CDD">
        <w:rPr>
          <w:rFonts w:ascii="Garamond" w:hAnsi="Garamond"/>
          <w:b/>
          <w:i/>
          <w:sz w:val="24"/>
          <w:szCs w:val="24"/>
          <w:lang w:val="sq-AL"/>
        </w:rPr>
        <w:t>6.10.2005, “Për mbarështimin e blegtorisë”, të ndryshuar.</w:t>
      </w:r>
    </w:p>
    <w:p w14:paraId="0F10FE49" w14:textId="77777777" w:rsidR="008B1CDD" w:rsidRPr="008B1CDD" w:rsidRDefault="008B1CDD" w:rsidP="008B1CD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9F7E367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b/>
          <w:noProof/>
          <w:sz w:val="24"/>
          <w:szCs w:val="24"/>
          <w:lang w:val="sq-AL" w:eastAsia="en-GB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87BE39C" wp14:editId="33D78F1F">
                <wp:simplePos x="0" y="0"/>
                <wp:positionH relativeFrom="column">
                  <wp:posOffset>1676400</wp:posOffset>
                </wp:positionH>
                <wp:positionV relativeFrom="paragraph">
                  <wp:posOffset>41910</wp:posOffset>
                </wp:positionV>
                <wp:extent cx="114300" cy="114300"/>
                <wp:effectExtent l="4445" t="4445" r="14605" b="14605"/>
                <wp:wrapNone/>
                <wp:docPr id="2" name="Rectangle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D3C6CF4" w14:textId="77777777" w:rsidR="008B1CDD" w:rsidRDefault="008B1CDD" w:rsidP="008B1CDD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287BE39C" id="Rectangles 30" o:spid="_x0000_s1026" style="position:absolute;margin-left:132pt;margin-top:3.3pt;width:9pt;height:9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">
                <v:textbox>
                  <w:txbxContent>
                    <w:p w14:paraId="5D3C6CF4" w14:textId="77777777" w:rsidR="008B1CDD" w:rsidRDefault="008B1CDD" w:rsidP="008B1CDD"/>
                  </w:txbxContent>
                </v:textbox>
              </v:rect>
            </w:pict>
          </mc:Fallback>
        </mc:AlternateContent>
      </w:r>
      <w:r w:rsidRPr="008B1CD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B1CDD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  <w:t>Për plotësimin e kushteve për licencim</w:t>
      </w:r>
    </w:p>
    <w:p w14:paraId="55DBB8B0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b/>
          <w:sz w:val="24"/>
          <w:szCs w:val="24"/>
          <w:lang w:val="sq-AL"/>
        </w:rPr>
        <w:t>Motivi i hartimit</w:t>
      </w:r>
      <w:r w:rsidRPr="008B1CDD">
        <w:rPr>
          <w:rFonts w:ascii="Garamond" w:hAnsi="Garamond"/>
          <w:sz w:val="24"/>
          <w:szCs w:val="24"/>
          <w:lang w:val="sq-AL"/>
        </w:rPr>
        <w:t xml:space="preserve"> </w:t>
      </w:r>
    </w:p>
    <w:p w14:paraId="694922B5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noProof/>
          <w:sz w:val="24"/>
          <w:szCs w:val="24"/>
          <w:lang w:val="sq-AL"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F9A5B9F" wp14:editId="0FB9C7EB">
                <wp:simplePos x="0" y="0"/>
                <wp:positionH relativeFrom="column">
                  <wp:posOffset>1666875</wp:posOffset>
                </wp:positionH>
                <wp:positionV relativeFrom="paragraph">
                  <wp:posOffset>22860</wp:posOffset>
                </wp:positionV>
                <wp:extent cx="114300" cy="114300"/>
                <wp:effectExtent l="4445" t="4445" r="14605" b="14605"/>
                <wp:wrapNone/>
                <wp:docPr id="3" name="Rectangle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78B1C61" w14:textId="77777777" w:rsidR="008B1CDD" w:rsidRDefault="008B1CDD" w:rsidP="008B1CDD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6F9A5B9F" id="Rectangles 31" o:spid="_x0000_s1027" style="position:absolute;margin-left:131.25pt;margin-top:1.8pt;width:9pt;height:9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">
                <v:textbox>
                  <w:txbxContent>
                    <w:p w14:paraId="378B1C61" w14:textId="77777777" w:rsidR="008B1CDD" w:rsidRDefault="008B1CDD" w:rsidP="008B1CDD"/>
                  </w:txbxContent>
                </v:textbox>
              </v:rect>
            </w:pict>
          </mc:Fallback>
        </mc:AlternateContent>
      </w:r>
      <w:r w:rsidRPr="008B1CDD">
        <w:rPr>
          <w:rFonts w:ascii="Garamond" w:hAnsi="Garamond"/>
          <w:sz w:val="24"/>
          <w:szCs w:val="24"/>
          <w:lang w:val="sq-AL"/>
        </w:rPr>
        <w:t xml:space="preserve"> </w:t>
      </w:r>
      <w:r w:rsidRPr="008B1CDD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  <w:t>Për kontrollin e radhës.</w:t>
      </w:r>
    </w:p>
    <w:p w14:paraId="35C573BD" w14:textId="77777777" w:rsidR="008B1CDD" w:rsidRPr="008B1CDD" w:rsidRDefault="008B1CDD" w:rsidP="008B1CDD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8B1CDD">
        <w:rPr>
          <w:rFonts w:ascii="Garamond" w:hAnsi="Garamond"/>
          <w:b/>
          <w:sz w:val="24"/>
          <w:szCs w:val="24"/>
          <w:lang w:val="sq-AL"/>
        </w:rPr>
        <w:t>Njësia tregtare _____________________________</w:t>
      </w:r>
    </w:p>
    <w:p w14:paraId="72F5E868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b/>
          <w:sz w:val="24"/>
          <w:szCs w:val="24"/>
          <w:lang w:val="sq-AL"/>
        </w:rPr>
        <w:t>VENDI</w:t>
      </w:r>
      <w:r w:rsidRPr="008B1CDD">
        <w:rPr>
          <w:rFonts w:ascii="Garamond" w:hAnsi="Garamond"/>
          <w:sz w:val="24"/>
          <w:szCs w:val="24"/>
          <w:lang w:val="sq-AL"/>
        </w:rPr>
        <w:t xml:space="preserve"> Adresa: Qarku __________; Bashkia __________; Njësia Administrative ____________</w:t>
      </w:r>
    </w:p>
    <w:p w14:paraId="5EE1DA4F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b/>
          <w:sz w:val="24"/>
          <w:szCs w:val="24"/>
          <w:lang w:val="sq-AL"/>
        </w:rPr>
        <w:t>Përfaqësuesi</w:t>
      </w:r>
      <w:r w:rsidRPr="008B1CDD">
        <w:rPr>
          <w:rFonts w:ascii="Garamond" w:hAnsi="Garamond"/>
          <w:sz w:val="24"/>
          <w:szCs w:val="24"/>
          <w:lang w:val="sq-AL"/>
        </w:rPr>
        <w:t xml:space="preserve"> ligjor: Z/znj _______________________</w:t>
      </w:r>
    </w:p>
    <w:p w14:paraId="198104B5" w14:textId="77777777" w:rsidR="008B1CDD" w:rsidRPr="008B1CDD" w:rsidRDefault="008B1CDD" w:rsidP="008B1CDD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>Sipërfaqja e njësisë tregtare _________ m</w:t>
      </w:r>
      <w:r w:rsidRPr="008B1CDD">
        <w:rPr>
          <w:rFonts w:ascii="Garamond" w:hAnsi="Garamond"/>
          <w:sz w:val="24"/>
          <w:szCs w:val="24"/>
          <w:vertAlign w:val="superscript"/>
          <w:lang w:val="sq-AL"/>
        </w:rPr>
        <w:t>2</w:t>
      </w:r>
    </w:p>
    <w:p w14:paraId="059E5ED6" w14:textId="77777777" w:rsidR="008B1CDD" w:rsidRPr="008B1CDD" w:rsidRDefault="008B1CDD" w:rsidP="008B1CDD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>Nr. tel.: ____________; E-mail: ________________________</w:t>
      </w:r>
    </w:p>
    <w:p w14:paraId="27A8EB5F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>Nr. i NIPT-it: _______________</w:t>
      </w:r>
    </w:p>
    <w:p w14:paraId="165A54C3" w14:textId="77777777" w:rsidR="008B1CDD" w:rsidRPr="008B1CDD" w:rsidRDefault="008B1CDD" w:rsidP="008B1CDD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8B1CDD">
        <w:rPr>
          <w:rFonts w:ascii="Garamond" w:hAnsi="Garamond"/>
          <w:b/>
          <w:sz w:val="24"/>
          <w:szCs w:val="24"/>
          <w:lang w:val="sq-AL"/>
        </w:rPr>
        <w:t>PRODUKTET GERMINALE QË TREGTOHEN</w:t>
      </w:r>
    </w:p>
    <w:p w14:paraId="227267A0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noProof/>
          <w:sz w:val="24"/>
          <w:szCs w:val="24"/>
          <w:lang w:val="sq-AL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5373E3D" wp14:editId="135B8906">
                <wp:simplePos x="0" y="0"/>
                <wp:positionH relativeFrom="column">
                  <wp:posOffset>1706549</wp:posOffset>
                </wp:positionH>
                <wp:positionV relativeFrom="paragraph">
                  <wp:posOffset>52705</wp:posOffset>
                </wp:positionV>
                <wp:extent cx="114300" cy="114300"/>
                <wp:effectExtent l="0" t="0" r="19050" b="19050"/>
                <wp:wrapNone/>
                <wp:docPr id="5" name="Rectangle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8F0000F" w14:textId="77777777" w:rsidR="008B1CDD" w:rsidRDefault="008B1CDD" w:rsidP="008B1CDD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65373E3D" id="Rectangles 33" o:spid="_x0000_s1028" style="position:absolute;margin-left:134.35pt;margin-top:4.15pt;width:9pt;height:9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">
                <v:textbox>
                  <w:txbxContent>
                    <w:p w14:paraId="38F0000F" w14:textId="77777777" w:rsidR="008B1CDD" w:rsidRDefault="008B1CDD" w:rsidP="008B1CDD"/>
                  </w:txbxContent>
                </v:textbox>
              </v:rect>
            </w:pict>
          </mc:Fallback>
        </mc:AlternateContent>
      </w:r>
      <w:r w:rsidRPr="008B1CDD">
        <w:rPr>
          <w:rFonts w:ascii="Garamond" w:hAnsi="Garamond"/>
          <w:sz w:val="24"/>
          <w:szCs w:val="24"/>
          <w:lang w:val="sq-AL"/>
        </w:rPr>
        <w:t>Spermë</w:t>
      </w:r>
    </w:p>
    <w:p w14:paraId="19FE341A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noProof/>
          <w:sz w:val="24"/>
          <w:szCs w:val="24"/>
          <w:lang w:val="sq-AL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A45D02" wp14:editId="7190E78C">
                <wp:simplePos x="0" y="0"/>
                <wp:positionH relativeFrom="column">
                  <wp:posOffset>1708785</wp:posOffset>
                </wp:positionH>
                <wp:positionV relativeFrom="paragraph">
                  <wp:posOffset>31645</wp:posOffset>
                </wp:positionV>
                <wp:extent cx="114300" cy="114300"/>
                <wp:effectExtent l="0" t="0" r="19050" b="19050"/>
                <wp:wrapNone/>
                <wp:docPr id="4" name="Rectangle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0610D14" w14:textId="77777777" w:rsidR="008B1CDD" w:rsidRDefault="008B1CDD" w:rsidP="008B1CDD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39A45D02" id="_x0000_s1029" style="position:absolute;margin-left:134.55pt;margin-top:2.5pt;width:9pt;height: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">
                <v:textbox>
                  <w:txbxContent>
                    <w:p w14:paraId="10610D14" w14:textId="77777777" w:rsidR="008B1CDD" w:rsidRDefault="008B1CDD" w:rsidP="008B1CDD"/>
                  </w:txbxContent>
                </v:textbox>
              </v:rect>
            </w:pict>
          </mc:Fallback>
        </mc:AlternateContent>
      </w:r>
      <w:r w:rsidRPr="008B1CDD">
        <w:rPr>
          <w:rFonts w:ascii="Garamond" w:hAnsi="Garamond"/>
          <w:sz w:val="24"/>
          <w:szCs w:val="24"/>
          <w:lang w:val="sq-AL"/>
        </w:rPr>
        <w:t>Ovula</w:t>
      </w:r>
    </w:p>
    <w:p w14:paraId="48218E28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noProof/>
          <w:sz w:val="24"/>
          <w:szCs w:val="24"/>
          <w:lang w:val="sq-AL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0FCD2F" wp14:editId="7C3F707E">
                <wp:simplePos x="0" y="0"/>
                <wp:positionH relativeFrom="column">
                  <wp:posOffset>1709950</wp:posOffset>
                </wp:positionH>
                <wp:positionV relativeFrom="paragraph">
                  <wp:posOffset>10795</wp:posOffset>
                </wp:positionV>
                <wp:extent cx="114300" cy="114300"/>
                <wp:effectExtent l="0" t="0" r="19050" b="19050"/>
                <wp:wrapNone/>
                <wp:docPr id="6" name="Rectangle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962F1B6" w14:textId="77777777" w:rsidR="008B1CDD" w:rsidRDefault="008B1CDD" w:rsidP="008B1CDD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5F0FCD2F" id="_x0000_s1030" style="position:absolute;margin-left:134.65pt;margin-top:.85pt;width:9pt;height: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">
                <v:textbox>
                  <w:txbxContent>
                    <w:p w14:paraId="7962F1B6" w14:textId="77777777" w:rsidR="008B1CDD" w:rsidRDefault="008B1CDD" w:rsidP="008B1CDD"/>
                  </w:txbxContent>
                </v:textbox>
              </v:rect>
            </w:pict>
          </mc:Fallback>
        </mc:AlternateContent>
      </w:r>
      <w:r w:rsidRPr="008B1CDD">
        <w:rPr>
          <w:rFonts w:ascii="Garamond" w:hAnsi="Garamond"/>
          <w:sz w:val="24"/>
          <w:szCs w:val="24"/>
          <w:lang w:val="sq-AL"/>
        </w:rPr>
        <w:t>Embrione</w:t>
      </w:r>
    </w:p>
    <w:p w14:paraId="4A575DA9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4B10107" w14:textId="77777777" w:rsidR="008B1CDD" w:rsidRPr="008B1CDD" w:rsidRDefault="008B1CDD" w:rsidP="008B1CDD">
      <w:pPr>
        <w:pStyle w:val="ListParagraph"/>
        <w:spacing w:after="0" w:line="240" w:lineRule="auto"/>
        <w:ind w:left="360"/>
        <w:rPr>
          <w:rFonts w:ascii="Garamond" w:hAnsi="Garamond"/>
          <w:b/>
          <w:sz w:val="24"/>
          <w:szCs w:val="24"/>
          <w:u w:val="single"/>
          <w:lang w:val="sq-AL"/>
        </w:rPr>
      </w:pPr>
    </w:p>
    <w:p w14:paraId="65811AD8" w14:textId="77777777" w:rsidR="008B1CDD" w:rsidRPr="008B1CDD" w:rsidRDefault="008B1CDD" w:rsidP="008B1CDD">
      <w:pPr>
        <w:pStyle w:val="ListParagraph"/>
        <w:spacing w:after="0" w:line="240" w:lineRule="auto"/>
        <w:ind w:left="360"/>
        <w:rPr>
          <w:rFonts w:ascii="Garamond" w:hAnsi="Garamond"/>
          <w:b/>
          <w:sz w:val="24"/>
          <w:szCs w:val="24"/>
          <w:u w:val="single"/>
          <w:lang w:val="sq-AL"/>
        </w:rPr>
      </w:pPr>
    </w:p>
    <w:p w14:paraId="24EFBE3E" w14:textId="77777777" w:rsidR="008B1CDD" w:rsidRPr="008B1CDD" w:rsidRDefault="008B1CDD" w:rsidP="008B1CDD">
      <w:pPr>
        <w:pStyle w:val="ListParagraph"/>
        <w:spacing w:after="0" w:line="240" w:lineRule="auto"/>
        <w:ind w:left="360"/>
        <w:rPr>
          <w:rFonts w:ascii="Garamond" w:hAnsi="Garamond"/>
          <w:b/>
          <w:sz w:val="24"/>
          <w:szCs w:val="24"/>
          <w:u w:val="single"/>
          <w:lang w:val="sq-AL"/>
        </w:rPr>
      </w:pPr>
    </w:p>
    <w:p w14:paraId="1C6207F9" w14:textId="77777777" w:rsidR="008B1CDD" w:rsidRPr="008B1CDD" w:rsidRDefault="008B1CDD" w:rsidP="008B1CDD">
      <w:pPr>
        <w:pStyle w:val="ListParagraph"/>
        <w:spacing w:after="0" w:line="240" w:lineRule="auto"/>
        <w:ind w:left="360"/>
        <w:rPr>
          <w:rFonts w:ascii="Garamond" w:hAnsi="Garamond"/>
          <w:b/>
          <w:sz w:val="24"/>
          <w:szCs w:val="24"/>
          <w:u w:val="single"/>
          <w:lang w:val="sq-AL"/>
        </w:rPr>
      </w:pPr>
    </w:p>
    <w:p w14:paraId="77D89ED1" w14:textId="77777777" w:rsidR="008B1CDD" w:rsidRPr="008B1CDD" w:rsidRDefault="008B1CDD" w:rsidP="008B1CDD">
      <w:pPr>
        <w:pStyle w:val="ListParagraph"/>
        <w:spacing w:after="0" w:line="240" w:lineRule="auto"/>
        <w:ind w:left="360"/>
        <w:rPr>
          <w:rFonts w:ascii="Garamond" w:hAnsi="Garamond"/>
          <w:b/>
          <w:sz w:val="24"/>
          <w:szCs w:val="24"/>
          <w:u w:val="single"/>
          <w:lang w:val="sq-AL"/>
        </w:rPr>
      </w:pPr>
    </w:p>
    <w:p w14:paraId="4C519D14" w14:textId="77777777" w:rsidR="008B1CDD" w:rsidRPr="008B1CDD" w:rsidRDefault="008B1CDD" w:rsidP="008B1CDD">
      <w:pPr>
        <w:pStyle w:val="ListParagraph"/>
        <w:spacing w:after="0" w:line="240" w:lineRule="auto"/>
        <w:ind w:left="360"/>
        <w:rPr>
          <w:rFonts w:ascii="Garamond" w:hAnsi="Garamond"/>
          <w:b/>
          <w:sz w:val="24"/>
          <w:szCs w:val="24"/>
          <w:u w:val="single"/>
          <w:lang w:val="sq-AL"/>
        </w:rPr>
      </w:pPr>
    </w:p>
    <w:p w14:paraId="7203EA7E" w14:textId="77777777" w:rsidR="008B1CDD" w:rsidRPr="008B1CDD" w:rsidRDefault="008B1CDD" w:rsidP="008B1CDD">
      <w:pPr>
        <w:pStyle w:val="ListParagraph"/>
        <w:spacing w:after="0" w:line="240" w:lineRule="auto"/>
        <w:ind w:left="360"/>
        <w:rPr>
          <w:rFonts w:ascii="Garamond" w:hAnsi="Garamond"/>
          <w:b/>
          <w:sz w:val="24"/>
          <w:szCs w:val="24"/>
          <w:u w:val="single"/>
          <w:lang w:val="sq-AL"/>
        </w:rPr>
      </w:pPr>
      <w:r w:rsidRPr="008B1CDD">
        <w:rPr>
          <w:rFonts w:ascii="Garamond" w:hAnsi="Garamond"/>
          <w:b/>
          <w:sz w:val="24"/>
          <w:szCs w:val="24"/>
          <w:u w:val="single"/>
          <w:lang w:val="sq-AL"/>
        </w:rPr>
        <w:t>A. DOKUMENTACIONI PROVUES I NJËSISË SË TREGTIMIT</w:t>
      </w:r>
    </w:p>
    <w:p w14:paraId="1B47E900" w14:textId="77777777" w:rsidR="008B1CDD" w:rsidRPr="008B1CDD" w:rsidRDefault="008B1CDD" w:rsidP="008B1CDD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7"/>
        <w:gridCol w:w="2020"/>
        <w:gridCol w:w="565"/>
        <w:gridCol w:w="565"/>
        <w:gridCol w:w="726"/>
        <w:gridCol w:w="2524"/>
      </w:tblGrid>
      <w:tr w:rsidR="008B1CDD" w:rsidRPr="008B1CDD" w14:paraId="40680B40" w14:textId="77777777" w:rsidTr="0032781C">
        <w:trPr>
          <w:trHeight w:val="20"/>
          <w:jc w:val="center"/>
        </w:trPr>
        <w:tc>
          <w:tcPr>
            <w:tcW w:w="1554" w:type="pct"/>
            <w:vAlign w:val="center"/>
          </w:tcPr>
          <w:p w14:paraId="30C256FA" w14:textId="77777777" w:rsidR="008B1CDD" w:rsidRPr="008B1CDD" w:rsidRDefault="008B1CDD" w:rsidP="00327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Baza ligjore</w:t>
            </w:r>
          </w:p>
        </w:tc>
        <w:tc>
          <w:tcPr>
            <w:tcW w:w="1087" w:type="pct"/>
            <w:vAlign w:val="center"/>
          </w:tcPr>
          <w:p w14:paraId="2A8F9495" w14:textId="77777777" w:rsidR="008B1CDD" w:rsidRPr="008B1CDD" w:rsidRDefault="008B1CDD" w:rsidP="00327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Dokumentacioni provues për aktivitetin</w:t>
            </w:r>
          </w:p>
        </w:tc>
        <w:tc>
          <w:tcPr>
            <w:tcW w:w="304" w:type="pct"/>
            <w:vAlign w:val="center"/>
          </w:tcPr>
          <w:p w14:paraId="6143D0D9" w14:textId="77777777" w:rsidR="008B1CDD" w:rsidRPr="008B1CDD" w:rsidRDefault="008B1CDD" w:rsidP="00327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Po</w:t>
            </w:r>
          </w:p>
        </w:tc>
        <w:tc>
          <w:tcPr>
            <w:tcW w:w="304" w:type="pct"/>
            <w:vAlign w:val="center"/>
          </w:tcPr>
          <w:p w14:paraId="01B001EF" w14:textId="77777777" w:rsidR="008B1CDD" w:rsidRPr="008B1CDD" w:rsidRDefault="008B1CDD" w:rsidP="00327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Jo</w:t>
            </w:r>
          </w:p>
        </w:tc>
        <w:tc>
          <w:tcPr>
            <w:tcW w:w="391" w:type="pct"/>
            <w:vAlign w:val="center"/>
          </w:tcPr>
          <w:p w14:paraId="5846CCEB" w14:textId="77777777" w:rsidR="008B1CDD" w:rsidRPr="008B1CDD" w:rsidRDefault="008B1CDD" w:rsidP="00327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Të pap.</w:t>
            </w:r>
          </w:p>
        </w:tc>
        <w:tc>
          <w:tcPr>
            <w:tcW w:w="1359" w:type="pct"/>
            <w:vAlign w:val="center"/>
          </w:tcPr>
          <w:p w14:paraId="2F303BD3" w14:textId="77777777" w:rsidR="008B1CDD" w:rsidRPr="008B1CDD" w:rsidRDefault="008B1CDD" w:rsidP="00327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VËREJTJE</w:t>
            </w:r>
          </w:p>
          <w:p w14:paraId="6873E012" w14:textId="77777777" w:rsidR="008B1CDD" w:rsidRPr="008B1CDD" w:rsidRDefault="008B1CDD" w:rsidP="00327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Shëno të dhëna të kërkuara/konstatuara</w:t>
            </w:r>
          </w:p>
        </w:tc>
      </w:tr>
      <w:tr w:rsidR="008B1CDD" w:rsidRPr="008B1CDD" w14:paraId="41C3A40D" w14:textId="77777777" w:rsidTr="0032781C">
        <w:trPr>
          <w:trHeight w:val="20"/>
          <w:jc w:val="center"/>
        </w:trPr>
        <w:tc>
          <w:tcPr>
            <w:tcW w:w="1554" w:type="pct"/>
            <w:vAlign w:val="center"/>
          </w:tcPr>
          <w:p w14:paraId="728461A0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Ligji nr. 10081, datë 23.2.2009, “Për licencat, autorizimet dhe lejet në RSH”; VKM nr. 538, datë 26.5.2009.</w:t>
            </w:r>
          </w:p>
        </w:tc>
        <w:tc>
          <w:tcPr>
            <w:tcW w:w="1087" w:type="pct"/>
          </w:tcPr>
          <w:p w14:paraId="5BA22CFC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Dokumenti i licencimit</w:t>
            </w:r>
          </w:p>
        </w:tc>
        <w:tc>
          <w:tcPr>
            <w:tcW w:w="304" w:type="pct"/>
            <w:vAlign w:val="center"/>
          </w:tcPr>
          <w:p w14:paraId="77A4B51B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4" w:type="pct"/>
            <w:vAlign w:val="center"/>
          </w:tcPr>
          <w:p w14:paraId="04C4CCCA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1" w:type="pct"/>
            <w:vAlign w:val="center"/>
          </w:tcPr>
          <w:p w14:paraId="0CF11E27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59" w:type="pct"/>
            <w:vAlign w:val="center"/>
          </w:tcPr>
          <w:p w14:paraId="191E7D8F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776998F0" w14:textId="77777777" w:rsidTr="0032781C">
        <w:trPr>
          <w:trHeight w:val="20"/>
          <w:jc w:val="center"/>
        </w:trPr>
        <w:tc>
          <w:tcPr>
            <w:tcW w:w="1554" w:type="pct"/>
            <w:vAlign w:val="center"/>
          </w:tcPr>
          <w:p w14:paraId="09795D0B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Ligji nr. 10081, datë 23.2.2009, “Për licencat, autorizimet dhe lejet në RSH”;  VKM nr. 538, datë 26.5.2009.</w:t>
            </w:r>
          </w:p>
        </w:tc>
        <w:tc>
          <w:tcPr>
            <w:tcW w:w="1087" w:type="pct"/>
          </w:tcPr>
          <w:p w14:paraId="0FF32C11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 xml:space="preserve">Certifikatë e drejtuesit teknik </w:t>
            </w:r>
          </w:p>
        </w:tc>
        <w:tc>
          <w:tcPr>
            <w:tcW w:w="304" w:type="pct"/>
            <w:vAlign w:val="center"/>
          </w:tcPr>
          <w:p w14:paraId="7EEE3D12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4" w:type="pct"/>
            <w:vAlign w:val="center"/>
          </w:tcPr>
          <w:p w14:paraId="14A9E4E3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1" w:type="pct"/>
            <w:vAlign w:val="center"/>
          </w:tcPr>
          <w:p w14:paraId="54BE89FE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59" w:type="pct"/>
            <w:vAlign w:val="center"/>
          </w:tcPr>
          <w:p w14:paraId="2CC0B196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3FD482CE" w14:textId="77777777" w:rsidTr="0032781C">
        <w:trPr>
          <w:trHeight w:val="20"/>
          <w:jc w:val="center"/>
        </w:trPr>
        <w:tc>
          <w:tcPr>
            <w:tcW w:w="1554" w:type="pct"/>
            <w:vAlign w:val="center"/>
          </w:tcPr>
          <w:p w14:paraId="291D1A09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 xml:space="preserve">Ligji nr. 10081, datë 23.2.2009, “Për licencat, autorizimet dhe lejet në RSH”;  VKM nr. 538, datë </w:t>
            </w: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26.5.2009.</w:t>
            </w:r>
          </w:p>
        </w:tc>
        <w:tc>
          <w:tcPr>
            <w:tcW w:w="1087" w:type="pct"/>
          </w:tcPr>
          <w:p w14:paraId="5C7CA602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Akt që provon marrëdhëniet e kërkuara të punës</w:t>
            </w:r>
          </w:p>
        </w:tc>
        <w:tc>
          <w:tcPr>
            <w:tcW w:w="304" w:type="pct"/>
            <w:vAlign w:val="center"/>
          </w:tcPr>
          <w:p w14:paraId="34F9734B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4" w:type="pct"/>
            <w:vAlign w:val="center"/>
          </w:tcPr>
          <w:p w14:paraId="60C8D28B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1" w:type="pct"/>
            <w:vAlign w:val="center"/>
          </w:tcPr>
          <w:p w14:paraId="13421795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59" w:type="pct"/>
            <w:vAlign w:val="center"/>
          </w:tcPr>
          <w:p w14:paraId="698F76FC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3F4E0931" w14:textId="77777777" w:rsidTr="0032781C">
        <w:trPr>
          <w:trHeight w:val="20"/>
          <w:jc w:val="center"/>
        </w:trPr>
        <w:tc>
          <w:tcPr>
            <w:tcW w:w="1554" w:type="pct"/>
            <w:vAlign w:val="center"/>
          </w:tcPr>
          <w:p w14:paraId="56AAE9D5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Ligji nr. 10081, datë 23.2.2009, “Për licencat, autorizimet dhe lejet në RSH”;  VKM nr. 538, datë 26.5.2009.</w:t>
            </w:r>
          </w:p>
        </w:tc>
        <w:tc>
          <w:tcPr>
            <w:tcW w:w="1087" w:type="pct"/>
          </w:tcPr>
          <w:p w14:paraId="75D977C7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Dokumente pronësie dhe/ose përdorimi të ambienteve dhe pajisjeve</w:t>
            </w:r>
          </w:p>
        </w:tc>
        <w:tc>
          <w:tcPr>
            <w:tcW w:w="304" w:type="pct"/>
            <w:vAlign w:val="center"/>
          </w:tcPr>
          <w:p w14:paraId="32D5009C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4" w:type="pct"/>
            <w:vAlign w:val="center"/>
          </w:tcPr>
          <w:p w14:paraId="30852921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1" w:type="pct"/>
            <w:vAlign w:val="center"/>
          </w:tcPr>
          <w:p w14:paraId="7F87A343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59" w:type="pct"/>
            <w:vAlign w:val="center"/>
          </w:tcPr>
          <w:p w14:paraId="118F3E19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73A1046A" w14:textId="77777777" w:rsidTr="0032781C">
        <w:trPr>
          <w:trHeight w:val="20"/>
          <w:jc w:val="center"/>
        </w:trPr>
        <w:tc>
          <w:tcPr>
            <w:tcW w:w="1554" w:type="pct"/>
            <w:vAlign w:val="center"/>
          </w:tcPr>
          <w:p w14:paraId="2FC37AE9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Ligji nr. 10081, datë 23.2.2009, “Për licencat, autorizimet dhe lejet në RSH”;  VKM nr. 538, datë 26.5.2009.</w:t>
            </w:r>
          </w:p>
          <w:p w14:paraId="794F1BE0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Ligji nr.  9426, datë 6.10.2005, “Për mbarështimin e blegtorisë”, i ndryshuar,</w:t>
            </w:r>
            <w:r w:rsidRPr="008B1CDD">
              <w:rPr>
                <w:rFonts w:ascii="Garamond" w:hAnsi="Garamond"/>
                <w:b/>
                <w:i/>
                <w:sz w:val="24"/>
                <w:szCs w:val="24"/>
                <w:lang w:val="sq-AL"/>
              </w:rPr>
              <w:t xml:space="preserve"> </w:t>
            </w: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rregullore nr. 2, datë 22.7.2008, “Për riprodhimin e kafshëve të fermës, prodhimin e tregtimin e materialeve racore”.</w:t>
            </w:r>
          </w:p>
        </w:tc>
        <w:tc>
          <w:tcPr>
            <w:tcW w:w="1087" w:type="pct"/>
          </w:tcPr>
          <w:p w14:paraId="6AED5B68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Dokumente shoqëruese zooteknike me të dhënat identifikuese dhe dokumente veterinare të materialeve racore (certifikata veterinare dhe certifikata e origjinës)</w:t>
            </w:r>
          </w:p>
        </w:tc>
        <w:tc>
          <w:tcPr>
            <w:tcW w:w="304" w:type="pct"/>
            <w:vAlign w:val="center"/>
          </w:tcPr>
          <w:p w14:paraId="2ED88883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4" w:type="pct"/>
            <w:vAlign w:val="center"/>
          </w:tcPr>
          <w:p w14:paraId="43F9DA70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1" w:type="pct"/>
            <w:vAlign w:val="center"/>
          </w:tcPr>
          <w:p w14:paraId="633DD426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59" w:type="pct"/>
            <w:vAlign w:val="center"/>
          </w:tcPr>
          <w:p w14:paraId="5600B15C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792BB55F" w14:textId="77777777" w:rsidTr="0032781C">
        <w:trPr>
          <w:trHeight w:val="20"/>
          <w:jc w:val="center"/>
        </w:trPr>
        <w:tc>
          <w:tcPr>
            <w:tcW w:w="1554" w:type="pct"/>
            <w:vAlign w:val="center"/>
          </w:tcPr>
          <w:p w14:paraId="0333493A" w14:textId="77777777" w:rsidR="008B1CDD" w:rsidRPr="008B1CDD" w:rsidRDefault="008B1CDD" w:rsidP="0032781C">
            <w:pPr>
              <w:spacing w:after="0" w:line="240" w:lineRule="auto"/>
              <w:ind w:right="-115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Ligji nr.  9426, datë 6.10.2005, “Për mbarështimin e blegtorisë”, i ndryshuar;</w:t>
            </w:r>
            <w:r w:rsidRPr="008B1CDD">
              <w:rPr>
                <w:rFonts w:ascii="Garamond" w:hAnsi="Garamond"/>
                <w:b/>
                <w:i/>
                <w:sz w:val="24"/>
                <w:szCs w:val="24"/>
                <w:lang w:val="sq-AL"/>
              </w:rPr>
              <w:t xml:space="preserve"> </w:t>
            </w: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rregullore nr. 2, datë 22.7.2008, “Për riprodhimin e kafshëve të fermës, prodhimin e tregtimin e materialeve racore”.</w:t>
            </w:r>
          </w:p>
        </w:tc>
        <w:tc>
          <w:tcPr>
            <w:tcW w:w="1087" w:type="pct"/>
          </w:tcPr>
          <w:p w14:paraId="618CED24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Dokumentimi i hyrje-daljeve dhe destinacioni i materialit racor</w:t>
            </w:r>
          </w:p>
        </w:tc>
        <w:tc>
          <w:tcPr>
            <w:tcW w:w="304" w:type="pct"/>
            <w:vAlign w:val="center"/>
          </w:tcPr>
          <w:p w14:paraId="76726B53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4" w:type="pct"/>
            <w:vAlign w:val="center"/>
          </w:tcPr>
          <w:p w14:paraId="1E8C398E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1" w:type="pct"/>
            <w:vAlign w:val="center"/>
          </w:tcPr>
          <w:p w14:paraId="0488AD5E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59" w:type="pct"/>
            <w:vAlign w:val="center"/>
          </w:tcPr>
          <w:p w14:paraId="0A6FAC25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240C15D2" w14:textId="77777777" w:rsidTr="0032781C">
        <w:trPr>
          <w:trHeight w:val="20"/>
          <w:jc w:val="center"/>
        </w:trPr>
        <w:tc>
          <w:tcPr>
            <w:tcW w:w="1554" w:type="pct"/>
            <w:vAlign w:val="center"/>
          </w:tcPr>
          <w:p w14:paraId="1CD9E49E" w14:textId="77777777" w:rsidR="008B1CDD" w:rsidRPr="008B1CDD" w:rsidRDefault="008B1CDD" w:rsidP="0032781C">
            <w:pPr>
              <w:spacing w:after="0" w:line="240" w:lineRule="auto"/>
              <w:ind w:right="-115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Ligji nr.  9426, datë 6.10.2005, “Për mbarështimin e blegtorisë”, i ndryshuar;</w:t>
            </w:r>
            <w:r w:rsidRPr="008B1CDD">
              <w:rPr>
                <w:rFonts w:ascii="Garamond" w:hAnsi="Garamond"/>
                <w:b/>
                <w:i/>
                <w:sz w:val="24"/>
                <w:szCs w:val="24"/>
                <w:lang w:val="sq-AL"/>
              </w:rPr>
              <w:t xml:space="preserve"> </w:t>
            </w: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rregullore nr. 2, datë 22.7.2008, “Për riprodhimin e kafshëve të fermës, prodhimin e tregtimin e materialeve racore”.</w:t>
            </w:r>
          </w:p>
        </w:tc>
        <w:tc>
          <w:tcPr>
            <w:tcW w:w="1087" w:type="pct"/>
          </w:tcPr>
          <w:p w14:paraId="6E243279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 xml:space="preserve">Aktshitjet e materialit racor (spermës, ovulave dhe embrioneve). Faturë teknike dhe fiskale </w:t>
            </w:r>
          </w:p>
        </w:tc>
        <w:tc>
          <w:tcPr>
            <w:tcW w:w="304" w:type="pct"/>
            <w:vAlign w:val="center"/>
          </w:tcPr>
          <w:p w14:paraId="7DB14B2F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4" w:type="pct"/>
            <w:vAlign w:val="center"/>
          </w:tcPr>
          <w:p w14:paraId="159E3466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1" w:type="pct"/>
            <w:vAlign w:val="center"/>
          </w:tcPr>
          <w:p w14:paraId="714CFD4D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59" w:type="pct"/>
            <w:vAlign w:val="center"/>
          </w:tcPr>
          <w:p w14:paraId="319E616B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14:paraId="7EADEBDB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b/>
          <w:sz w:val="24"/>
          <w:szCs w:val="24"/>
          <w:lang w:val="sq-AL"/>
        </w:rPr>
        <w:t>“Të pap.”</w:t>
      </w:r>
      <w:r w:rsidRPr="008B1CDD">
        <w:rPr>
          <w:rFonts w:ascii="Garamond" w:hAnsi="Garamond"/>
          <w:sz w:val="24"/>
          <w:szCs w:val="24"/>
          <w:lang w:val="sq-AL"/>
        </w:rPr>
        <w:t xml:space="preserve"> nënkupton kushte të papërshtatshme.</w:t>
      </w:r>
    </w:p>
    <w:p w14:paraId="713E3734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AD8AF76" w14:textId="77777777" w:rsidR="008B1CDD" w:rsidRPr="008B1CDD" w:rsidRDefault="008B1CDD" w:rsidP="008B1CDD">
      <w:pPr>
        <w:pStyle w:val="ListParagraph"/>
        <w:spacing w:after="0" w:line="240" w:lineRule="auto"/>
        <w:ind w:left="360"/>
        <w:rPr>
          <w:rFonts w:ascii="Garamond" w:hAnsi="Garamond"/>
          <w:b/>
          <w:sz w:val="24"/>
          <w:szCs w:val="24"/>
          <w:u w:val="single"/>
          <w:lang w:val="sq-AL"/>
        </w:rPr>
      </w:pPr>
      <w:r w:rsidRPr="008B1CDD">
        <w:rPr>
          <w:rFonts w:ascii="Garamond" w:hAnsi="Garamond"/>
          <w:b/>
          <w:sz w:val="24"/>
          <w:szCs w:val="24"/>
          <w:u w:val="single"/>
          <w:lang w:val="sq-AL"/>
        </w:rPr>
        <w:t>B. KUSHTE PËR NJËSITË E TREGTIMIT TË MATERIALEVE RACORE</w:t>
      </w:r>
    </w:p>
    <w:p w14:paraId="65D03F85" w14:textId="77777777" w:rsidR="008B1CDD" w:rsidRPr="008B1CDD" w:rsidRDefault="008B1CDD" w:rsidP="008B1CDD">
      <w:pPr>
        <w:spacing w:after="0" w:line="240" w:lineRule="auto"/>
        <w:rPr>
          <w:rFonts w:ascii="Garamond" w:hAnsi="Garamond"/>
          <w:b/>
          <w:sz w:val="24"/>
          <w:szCs w:val="24"/>
          <w:u w:val="single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1"/>
        <w:gridCol w:w="2184"/>
        <w:gridCol w:w="533"/>
        <w:gridCol w:w="463"/>
        <w:gridCol w:w="717"/>
        <w:gridCol w:w="2439"/>
      </w:tblGrid>
      <w:tr w:rsidR="008B1CDD" w:rsidRPr="008B1CDD" w14:paraId="1BC22172" w14:textId="77777777" w:rsidTr="0032781C">
        <w:trPr>
          <w:trHeight w:val="20"/>
          <w:jc w:val="center"/>
        </w:trPr>
        <w:tc>
          <w:tcPr>
            <w:tcW w:w="1601" w:type="pct"/>
            <w:vAlign w:val="center"/>
          </w:tcPr>
          <w:p w14:paraId="0121C2B0" w14:textId="77777777" w:rsidR="008B1CDD" w:rsidRPr="008B1CDD" w:rsidRDefault="008B1CDD" w:rsidP="0032781C">
            <w:pPr>
              <w:spacing w:after="0" w:line="240" w:lineRule="auto"/>
              <w:ind w:right="-108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Baza ligjore</w:t>
            </w:r>
          </w:p>
        </w:tc>
        <w:tc>
          <w:tcPr>
            <w:tcW w:w="1188" w:type="pct"/>
            <w:vAlign w:val="center"/>
          </w:tcPr>
          <w:p w14:paraId="07368699" w14:textId="77777777" w:rsidR="008B1CDD" w:rsidRPr="008B1CDD" w:rsidRDefault="008B1CDD" w:rsidP="0032781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Kushtet në njësinë e tregtimit</w:t>
            </w:r>
          </w:p>
        </w:tc>
        <w:tc>
          <w:tcPr>
            <w:tcW w:w="299" w:type="pct"/>
            <w:vAlign w:val="center"/>
          </w:tcPr>
          <w:p w14:paraId="51D658F3" w14:textId="77777777" w:rsidR="008B1CDD" w:rsidRPr="008B1CDD" w:rsidRDefault="008B1CDD" w:rsidP="0032781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Po</w:t>
            </w:r>
          </w:p>
        </w:tc>
        <w:tc>
          <w:tcPr>
            <w:tcW w:w="261" w:type="pct"/>
            <w:vAlign w:val="center"/>
          </w:tcPr>
          <w:p w14:paraId="271F3E8E" w14:textId="77777777" w:rsidR="008B1CDD" w:rsidRPr="008B1CDD" w:rsidRDefault="008B1CDD" w:rsidP="0032781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Jo</w:t>
            </w:r>
          </w:p>
        </w:tc>
        <w:tc>
          <w:tcPr>
            <w:tcW w:w="398" w:type="pct"/>
            <w:vAlign w:val="center"/>
          </w:tcPr>
          <w:p w14:paraId="74AF8854" w14:textId="77777777" w:rsidR="008B1CDD" w:rsidRPr="008B1CDD" w:rsidRDefault="008B1CDD" w:rsidP="0032781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Të pap.</w:t>
            </w:r>
          </w:p>
          <w:p w14:paraId="0D0DE7F1" w14:textId="77777777" w:rsidR="008B1CDD" w:rsidRPr="008B1CDD" w:rsidRDefault="008B1CDD" w:rsidP="0032781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1253" w:type="pct"/>
            <w:vAlign w:val="center"/>
          </w:tcPr>
          <w:p w14:paraId="6987D1E7" w14:textId="77777777" w:rsidR="008B1CDD" w:rsidRPr="008B1CDD" w:rsidRDefault="008B1CDD" w:rsidP="0032781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VËREJTJE</w:t>
            </w:r>
          </w:p>
          <w:p w14:paraId="1A8C8474" w14:textId="77777777" w:rsidR="008B1CDD" w:rsidRPr="008B1CDD" w:rsidRDefault="008B1CDD" w:rsidP="0032781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Shëno të dhëna të kërkuara/konstatuara</w:t>
            </w:r>
          </w:p>
        </w:tc>
      </w:tr>
      <w:tr w:rsidR="008B1CDD" w:rsidRPr="008B1CDD" w14:paraId="4DB0D2FC" w14:textId="77777777" w:rsidTr="0032781C">
        <w:trPr>
          <w:trHeight w:val="20"/>
          <w:jc w:val="center"/>
        </w:trPr>
        <w:tc>
          <w:tcPr>
            <w:tcW w:w="1601" w:type="pct"/>
          </w:tcPr>
          <w:p w14:paraId="0189DAF3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Ligji nr.  9426, datë 6.10.2005, “Për mbarështimin e blegtorisë”, i ndryshuar;</w:t>
            </w:r>
            <w:r w:rsidRPr="008B1CDD">
              <w:rPr>
                <w:rFonts w:ascii="Garamond" w:hAnsi="Garamond"/>
                <w:b/>
                <w:i/>
                <w:sz w:val="24"/>
                <w:szCs w:val="24"/>
                <w:lang w:val="sq-AL"/>
              </w:rPr>
              <w:t xml:space="preserve"> </w:t>
            </w: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rregullore nr. 2, datë 22.7.2008, “Për riprodhimin e kafshëve të fermës, prodhimin e tregtimin e materialeve racore”.</w:t>
            </w:r>
          </w:p>
        </w:tc>
        <w:tc>
          <w:tcPr>
            <w:tcW w:w="1188" w:type="pct"/>
          </w:tcPr>
          <w:p w14:paraId="20A14929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 xml:space="preserve">Disponon ambiente të përshtatshme me hapësirë të mjaftueshme të ventiluar për mbajtjen e kontejnerëve dhe pajisjeve të </w:t>
            </w: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nevojshme, si dhe për ruajtjen dhe manipulimin e materialit racor dhe të azotit të lëngët.</w:t>
            </w:r>
          </w:p>
        </w:tc>
        <w:tc>
          <w:tcPr>
            <w:tcW w:w="299" w:type="pct"/>
          </w:tcPr>
          <w:p w14:paraId="66807C2A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61" w:type="pct"/>
          </w:tcPr>
          <w:p w14:paraId="6A284D88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8" w:type="pct"/>
          </w:tcPr>
          <w:p w14:paraId="27333CB7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53" w:type="pct"/>
          </w:tcPr>
          <w:p w14:paraId="73ACF7F1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78480177" w14:textId="77777777" w:rsidTr="0032781C">
        <w:trPr>
          <w:trHeight w:val="20"/>
          <w:jc w:val="center"/>
        </w:trPr>
        <w:tc>
          <w:tcPr>
            <w:tcW w:w="1601" w:type="pct"/>
          </w:tcPr>
          <w:p w14:paraId="139ADFE5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Ligji nr.  9426, datë 6.10.2005, “Për mbarështimin e blegtorisë”, i ndryshuar;</w:t>
            </w:r>
            <w:r w:rsidRPr="008B1CDD">
              <w:rPr>
                <w:rFonts w:ascii="Garamond" w:hAnsi="Garamond"/>
                <w:b/>
                <w:i/>
                <w:sz w:val="24"/>
                <w:szCs w:val="24"/>
                <w:lang w:val="sq-AL"/>
              </w:rPr>
              <w:t xml:space="preserve"> </w:t>
            </w: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rregullore nr. 2, datë 22.7.2008 ,“Për riprodhimin e kafshëve të fermës, prodhimin e tregtimin e materialeve racore”.</w:t>
            </w:r>
          </w:p>
        </w:tc>
        <w:tc>
          <w:tcPr>
            <w:tcW w:w="1188" w:type="pct"/>
          </w:tcPr>
          <w:p w14:paraId="378C1F92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Disponon ambient të veçantë për mbajtjen e dokumentacionit dhe personelit.</w:t>
            </w:r>
          </w:p>
        </w:tc>
        <w:tc>
          <w:tcPr>
            <w:tcW w:w="299" w:type="pct"/>
          </w:tcPr>
          <w:p w14:paraId="15A3F38A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61" w:type="pct"/>
          </w:tcPr>
          <w:p w14:paraId="4DC2C442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8" w:type="pct"/>
          </w:tcPr>
          <w:p w14:paraId="43EFEA9F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53" w:type="pct"/>
          </w:tcPr>
          <w:p w14:paraId="6608BD03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2FCAA975" w14:textId="77777777" w:rsidTr="0032781C">
        <w:trPr>
          <w:trHeight w:val="20"/>
          <w:jc w:val="center"/>
        </w:trPr>
        <w:tc>
          <w:tcPr>
            <w:tcW w:w="1601" w:type="pct"/>
          </w:tcPr>
          <w:p w14:paraId="7D6D2937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Ligji nr.  9426, datë 6.10.2005, “Për mbarështimin e blegtorisë”, i ndryshuar;</w:t>
            </w:r>
            <w:r w:rsidRPr="008B1CDD">
              <w:rPr>
                <w:rFonts w:ascii="Garamond" w:hAnsi="Garamond"/>
                <w:b/>
                <w:i/>
                <w:sz w:val="24"/>
                <w:szCs w:val="24"/>
                <w:lang w:val="sq-AL"/>
              </w:rPr>
              <w:t xml:space="preserve"> </w:t>
            </w: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rregullore nr. 2, datë 22.7.2008, “Për riprodhimin e kafshëve të fermës, prodhimin e tregtimin e materialeve racore”.</w:t>
            </w:r>
          </w:p>
        </w:tc>
        <w:tc>
          <w:tcPr>
            <w:tcW w:w="1188" w:type="pct"/>
          </w:tcPr>
          <w:p w14:paraId="5FD30DE7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Nuk mban kafshë në këto ambiente.</w:t>
            </w:r>
          </w:p>
        </w:tc>
        <w:tc>
          <w:tcPr>
            <w:tcW w:w="299" w:type="pct"/>
          </w:tcPr>
          <w:p w14:paraId="3EC9388D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61" w:type="pct"/>
          </w:tcPr>
          <w:p w14:paraId="488B46B3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8" w:type="pct"/>
          </w:tcPr>
          <w:p w14:paraId="222413D3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53" w:type="pct"/>
          </w:tcPr>
          <w:p w14:paraId="5D19547A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5B084563" w14:textId="77777777" w:rsidTr="0032781C">
        <w:trPr>
          <w:trHeight w:val="20"/>
          <w:jc w:val="center"/>
        </w:trPr>
        <w:tc>
          <w:tcPr>
            <w:tcW w:w="1601" w:type="pct"/>
          </w:tcPr>
          <w:p w14:paraId="0CD3BEE1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Ligji nr.  9426, datë 6.10.2005, “Për mbarështimin e blegtorisë”, i ndryshuar;</w:t>
            </w:r>
            <w:r w:rsidRPr="008B1CDD">
              <w:rPr>
                <w:rFonts w:ascii="Garamond" w:hAnsi="Garamond"/>
                <w:b/>
                <w:i/>
                <w:sz w:val="24"/>
                <w:szCs w:val="24"/>
                <w:lang w:val="sq-AL"/>
              </w:rPr>
              <w:t xml:space="preserve"> </w:t>
            </w: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rregullore nr. 2, datë 22.7.2008, “Për riprodhimin e kafshëve të fermës, prodhimin e tregtimin e materialeve racore”.</w:t>
            </w:r>
          </w:p>
        </w:tc>
        <w:tc>
          <w:tcPr>
            <w:tcW w:w="1188" w:type="pct"/>
          </w:tcPr>
          <w:p w14:paraId="324E7B41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Është i pajisur me kontejnerë të veçantë për spermën, ovulat dhe embrionet.</w:t>
            </w:r>
          </w:p>
        </w:tc>
        <w:tc>
          <w:tcPr>
            <w:tcW w:w="299" w:type="pct"/>
          </w:tcPr>
          <w:p w14:paraId="07DB4B54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61" w:type="pct"/>
          </w:tcPr>
          <w:p w14:paraId="02E57969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8" w:type="pct"/>
          </w:tcPr>
          <w:p w14:paraId="386F64D9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53" w:type="pct"/>
          </w:tcPr>
          <w:p w14:paraId="247C990D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6EFC0D05" w14:textId="77777777" w:rsidTr="0032781C">
        <w:trPr>
          <w:trHeight w:val="20"/>
          <w:jc w:val="center"/>
        </w:trPr>
        <w:tc>
          <w:tcPr>
            <w:tcW w:w="1601" w:type="pct"/>
          </w:tcPr>
          <w:p w14:paraId="675AD39C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Ligji nr.  9426, datë 6.10.2005, “Për mbarështimin e blegtorisë”, i ndryshuar;</w:t>
            </w:r>
            <w:r w:rsidRPr="008B1CDD">
              <w:rPr>
                <w:rFonts w:ascii="Garamond" w:hAnsi="Garamond"/>
                <w:b/>
                <w:i/>
                <w:sz w:val="24"/>
                <w:szCs w:val="24"/>
                <w:lang w:val="sq-AL"/>
              </w:rPr>
              <w:t xml:space="preserve"> </w:t>
            </w: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rregullore nr. 2, datë 22.7.2008, “Për riprodhimin e kafshëve të fermës, prodhimin e tregtimin e materialeve racore”.</w:t>
            </w:r>
          </w:p>
        </w:tc>
        <w:tc>
          <w:tcPr>
            <w:tcW w:w="1188" w:type="pct"/>
          </w:tcPr>
          <w:p w14:paraId="2274F00D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Sperma ruhet në ngrirje të thellë në kontejnerë me azot të lëngshëm në temperaturë -196</w:t>
            </w:r>
            <w:r w:rsidRPr="008B1CDD">
              <w:rPr>
                <w:rFonts w:ascii="Times New Roman" w:hAnsi="Times New Roman"/>
                <w:sz w:val="24"/>
                <w:szCs w:val="24"/>
                <w:lang w:val="sq-AL"/>
              </w:rPr>
              <w:t>⁰</w:t>
            </w: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C.</w:t>
            </w:r>
          </w:p>
        </w:tc>
        <w:tc>
          <w:tcPr>
            <w:tcW w:w="299" w:type="pct"/>
          </w:tcPr>
          <w:p w14:paraId="7B29D72B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61" w:type="pct"/>
          </w:tcPr>
          <w:p w14:paraId="0F309285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8" w:type="pct"/>
          </w:tcPr>
          <w:p w14:paraId="5571C292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53" w:type="pct"/>
          </w:tcPr>
          <w:p w14:paraId="0842351B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669B8F65" w14:textId="77777777" w:rsidTr="0032781C">
        <w:trPr>
          <w:trHeight w:val="20"/>
          <w:jc w:val="center"/>
        </w:trPr>
        <w:tc>
          <w:tcPr>
            <w:tcW w:w="1601" w:type="pct"/>
          </w:tcPr>
          <w:p w14:paraId="568C6C34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Ligji nr.  9426, datë 6.10.2005, “Për mbarështimin e blegtorisë”, i ndryshuar;</w:t>
            </w:r>
            <w:r w:rsidRPr="008B1CDD">
              <w:rPr>
                <w:rFonts w:ascii="Garamond" w:hAnsi="Garamond"/>
                <w:b/>
                <w:i/>
                <w:sz w:val="24"/>
                <w:szCs w:val="24"/>
                <w:lang w:val="sq-AL"/>
              </w:rPr>
              <w:t xml:space="preserve"> </w:t>
            </w: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rregullore nr. 2, datë 22.7.2008, “Për riprodhimin e kafshëve të fermës, prodhimin e tregtimin e materialeve racore”.</w:t>
            </w:r>
          </w:p>
        </w:tc>
        <w:tc>
          <w:tcPr>
            <w:tcW w:w="1188" w:type="pct"/>
          </w:tcPr>
          <w:p w14:paraId="641FFC9A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Azoti i lëngshëm në kontejner është i mjaftueshëm për sigurimin e ruajtjes së materialit racor në temperaturën e duhur.</w:t>
            </w:r>
          </w:p>
        </w:tc>
        <w:tc>
          <w:tcPr>
            <w:tcW w:w="299" w:type="pct"/>
          </w:tcPr>
          <w:p w14:paraId="3A2A877F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61" w:type="pct"/>
          </w:tcPr>
          <w:p w14:paraId="0C9CEE07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8" w:type="pct"/>
          </w:tcPr>
          <w:p w14:paraId="7B6442AE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53" w:type="pct"/>
          </w:tcPr>
          <w:p w14:paraId="505EF9A2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5EE40DB3" w14:textId="77777777" w:rsidTr="0032781C">
        <w:trPr>
          <w:trHeight w:val="20"/>
          <w:jc w:val="center"/>
        </w:trPr>
        <w:tc>
          <w:tcPr>
            <w:tcW w:w="1601" w:type="pct"/>
          </w:tcPr>
          <w:p w14:paraId="78D903D5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Ligji nr.  9426, datë 6.10.2005, “Për mbarështimin e blegtorisë”, i ndryshuar;</w:t>
            </w:r>
            <w:r w:rsidRPr="008B1CDD">
              <w:rPr>
                <w:rFonts w:ascii="Garamond" w:hAnsi="Garamond"/>
                <w:b/>
                <w:i/>
                <w:sz w:val="24"/>
                <w:szCs w:val="24"/>
                <w:lang w:val="sq-AL"/>
              </w:rPr>
              <w:t xml:space="preserve"> </w:t>
            </w: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 xml:space="preserve">rregullore nr. 2, datë 22.7.2008, “Për riprodhimin e </w:t>
            </w: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kafshëve të fermës, prodhimin e tregtimin e materialeve racore”.</w:t>
            </w:r>
          </w:p>
        </w:tc>
        <w:tc>
          <w:tcPr>
            <w:tcW w:w="1188" w:type="pct"/>
          </w:tcPr>
          <w:p w14:paraId="38750308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 xml:space="preserve">Kontejnerët përbëhen nga material që nuk ndikohet nga temperaturat </w:t>
            </w: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ekstreme dhe ofron një izolim termik të mirë.</w:t>
            </w:r>
          </w:p>
        </w:tc>
        <w:tc>
          <w:tcPr>
            <w:tcW w:w="299" w:type="pct"/>
          </w:tcPr>
          <w:p w14:paraId="7C021F19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61" w:type="pct"/>
          </w:tcPr>
          <w:p w14:paraId="786FF013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8" w:type="pct"/>
          </w:tcPr>
          <w:p w14:paraId="7959FB9D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53" w:type="pct"/>
          </w:tcPr>
          <w:p w14:paraId="0C16B9D6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5A263BE0" w14:textId="77777777" w:rsidTr="0032781C">
        <w:trPr>
          <w:trHeight w:val="20"/>
          <w:jc w:val="center"/>
        </w:trPr>
        <w:tc>
          <w:tcPr>
            <w:tcW w:w="1601" w:type="pct"/>
          </w:tcPr>
          <w:p w14:paraId="6DEE6663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Ligji nr.  9426, datë 6.10.2005, “Për mbarështimin e blegtorisë”, i ndryshuar;</w:t>
            </w:r>
            <w:r w:rsidRPr="008B1CDD">
              <w:rPr>
                <w:rFonts w:ascii="Garamond" w:hAnsi="Garamond"/>
                <w:b/>
                <w:i/>
                <w:sz w:val="24"/>
                <w:szCs w:val="24"/>
                <w:lang w:val="sq-AL"/>
              </w:rPr>
              <w:t xml:space="preserve"> </w:t>
            </w: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rregullore nr. 2, datë 22.7.2008, “Për riprodhimin e kafshëve të fermës, prodhimin e tregtimin e materialeve racore”.</w:t>
            </w:r>
          </w:p>
        </w:tc>
        <w:tc>
          <w:tcPr>
            <w:tcW w:w="1188" w:type="pct"/>
          </w:tcPr>
          <w:p w14:paraId="6DDAE66A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Kontejnerët janë në gjendje funksionimi të mirë dhe mbyllen hermetikisht.</w:t>
            </w:r>
          </w:p>
        </w:tc>
        <w:tc>
          <w:tcPr>
            <w:tcW w:w="299" w:type="pct"/>
          </w:tcPr>
          <w:p w14:paraId="01C6537E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61" w:type="pct"/>
          </w:tcPr>
          <w:p w14:paraId="307DBA4D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8" w:type="pct"/>
          </w:tcPr>
          <w:p w14:paraId="6260F849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53" w:type="pct"/>
          </w:tcPr>
          <w:p w14:paraId="3D21F0F8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5C16CADC" w14:textId="77777777" w:rsidTr="0032781C">
        <w:trPr>
          <w:trHeight w:val="20"/>
          <w:jc w:val="center"/>
        </w:trPr>
        <w:tc>
          <w:tcPr>
            <w:tcW w:w="1601" w:type="pct"/>
          </w:tcPr>
          <w:p w14:paraId="07D3DBCB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Ligji nr.  9426, datë 6.10.2005, “Për mbarështimin e blegtorisë”, i ndryshuar;</w:t>
            </w:r>
            <w:r w:rsidRPr="008B1CDD">
              <w:rPr>
                <w:rFonts w:ascii="Garamond" w:hAnsi="Garamond"/>
                <w:b/>
                <w:i/>
                <w:sz w:val="24"/>
                <w:szCs w:val="24"/>
                <w:lang w:val="sq-AL"/>
              </w:rPr>
              <w:t xml:space="preserve"> </w:t>
            </w: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rregullore nr. 2, datë 22.7.2008, “Për riprodhimin e kafshëve të fermës, prodhimin e tregtimin e materialeve racore”.</w:t>
            </w:r>
          </w:p>
        </w:tc>
        <w:tc>
          <w:tcPr>
            <w:tcW w:w="1188" w:type="pct"/>
          </w:tcPr>
          <w:p w14:paraId="65A39EEF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Ka pajisje të përshtatshme për mbajtjen, transportin dhe manipulimin e spermës, ovulave dhe embrioneve.</w:t>
            </w:r>
          </w:p>
        </w:tc>
        <w:tc>
          <w:tcPr>
            <w:tcW w:w="299" w:type="pct"/>
          </w:tcPr>
          <w:p w14:paraId="51152CC3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61" w:type="pct"/>
          </w:tcPr>
          <w:p w14:paraId="34630AEF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8" w:type="pct"/>
          </w:tcPr>
          <w:p w14:paraId="56A74159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53" w:type="pct"/>
          </w:tcPr>
          <w:p w14:paraId="6982DAF5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517C17E5" w14:textId="77777777" w:rsidTr="0032781C">
        <w:trPr>
          <w:trHeight w:val="20"/>
          <w:jc w:val="center"/>
        </w:trPr>
        <w:tc>
          <w:tcPr>
            <w:tcW w:w="1601" w:type="pct"/>
          </w:tcPr>
          <w:p w14:paraId="71713C4D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Ligji nr.  9426, datë 6.10.2005, “Për Mbarështimin e Blegtorisë”, i ndryshuar;</w:t>
            </w:r>
            <w:r w:rsidRPr="008B1CDD">
              <w:rPr>
                <w:rFonts w:ascii="Garamond" w:hAnsi="Garamond"/>
                <w:b/>
                <w:i/>
                <w:sz w:val="24"/>
                <w:szCs w:val="24"/>
                <w:lang w:val="sq-AL"/>
              </w:rPr>
              <w:t xml:space="preserve"> </w:t>
            </w: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rregullore nr. 2, datë 22.7.2008, “Për riprodhimin e kafshëve të fermës, prodhimin e tregtimin e materialeve racore”.</w:t>
            </w:r>
          </w:p>
        </w:tc>
        <w:tc>
          <w:tcPr>
            <w:tcW w:w="1188" w:type="pct"/>
          </w:tcPr>
          <w:p w14:paraId="202342C5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Siguron kushtet dhe shërbimet higjieno-sanitare, të ambienteve dhe të pajisjeve.</w:t>
            </w:r>
          </w:p>
        </w:tc>
        <w:tc>
          <w:tcPr>
            <w:tcW w:w="299" w:type="pct"/>
          </w:tcPr>
          <w:p w14:paraId="03C54F85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61" w:type="pct"/>
          </w:tcPr>
          <w:p w14:paraId="43884D86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8" w:type="pct"/>
          </w:tcPr>
          <w:p w14:paraId="5F12EDF6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53" w:type="pct"/>
          </w:tcPr>
          <w:p w14:paraId="743FDFDD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14:paraId="20AD9AB6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b/>
          <w:sz w:val="24"/>
          <w:szCs w:val="24"/>
          <w:lang w:val="sq-AL"/>
        </w:rPr>
        <w:t xml:space="preserve">“Të pap” </w:t>
      </w:r>
      <w:r w:rsidRPr="008B1CDD">
        <w:rPr>
          <w:rFonts w:ascii="Garamond" w:hAnsi="Garamond"/>
          <w:sz w:val="24"/>
          <w:szCs w:val="24"/>
          <w:lang w:val="sq-AL"/>
        </w:rPr>
        <w:t>nënkupton kushte të papërshtatshme.</w:t>
      </w:r>
    </w:p>
    <w:p w14:paraId="3F150EE2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5E8DAFB" w14:textId="77777777" w:rsidR="008B1CDD" w:rsidRPr="008B1CDD" w:rsidRDefault="008B1CDD" w:rsidP="008B1CDD">
      <w:pPr>
        <w:pStyle w:val="ListParagraph"/>
        <w:spacing w:after="0" w:line="240" w:lineRule="auto"/>
        <w:ind w:left="360"/>
        <w:rPr>
          <w:rFonts w:ascii="Garamond" w:hAnsi="Garamond"/>
          <w:b/>
          <w:sz w:val="24"/>
          <w:szCs w:val="24"/>
          <w:u w:val="single"/>
          <w:lang w:val="sq-AL"/>
        </w:rPr>
      </w:pPr>
      <w:r w:rsidRPr="008B1CDD">
        <w:rPr>
          <w:rFonts w:ascii="Garamond" w:hAnsi="Garamond"/>
          <w:b/>
          <w:sz w:val="24"/>
          <w:szCs w:val="24"/>
          <w:u w:val="single"/>
          <w:lang w:val="sq-AL"/>
        </w:rPr>
        <w:t>C. DETYRIMET E TREGTUESIT</w:t>
      </w:r>
    </w:p>
    <w:p w14:paraId="712591B8" w14:textId="77777777" w:rsidR="008B1CDD" w:rsidRPr="008B1CDD" w:rsidRDefault="008B1CDD" w:rsidP="008B1CDD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1"/>
        <w:gridCol w:w="2186"/>
        <w:gridCol w:w="648"/>
        <w:gridCol w:w="567"/>
        <w:gridCol w:w="728"/>
        <w:gridCol w:w="2507"/>
      </w:tblGrid>
      <w:tr w:rsidR="008B1CDD" w:rsidRPr="008B1CDD" w14:paraId="3CA6B63A" w14:textId="77777777" w:rsidTr="0032781C">
        <w:trPr>
          <w:trHeight w:val="596"/>
          <w:jc w:val="center"/>
        </w:trPr>
        <w:tc>
          <w:tcPr>
            <w:tcW w:w="1427" w:type="pct"/>
            <w:vAlign w:val="center"/>
          </w:tcPr>
          <w:p w14:paraId="49542512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Baza ligjore</w:t>
            </w:r>
          </w:p>
        </w:tc>
        <w:tc>
          <w:tcPr>
            <w:tcW w:w="1177" w:type="pct"/>
            <w:vAlign w:val="center"/>
          </w:tcPr>
          <w:p w14:paraId="3C1F0CAA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Detyra e tregtuesit</w:t>
            </w:r>
          </w:p>
        </w:tc>
        <w:tc>
          <w:tcPr>
            <w:tcW w:w="349" w:type="pct"/>
            <w:vAlign w:val="center"/>
          </w:tcPr>
          <w:p w14:paraId="0E35A988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Po</w:t>
            </w:r>
          </w:p>
        </w:tc>
        <w:tc>
          <w:tcPr>
            <w:tcW w:w="305" w:type="pct"/>
            <w:vAlign w:val="center"/>
          </w:tcPr>
          <w:p w14:paraId="3BB57CBB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Jo</w:t>
            </w:r>
          </w:p>
        </w:tc>
        <w:tc>
          <w:tcPr>
            <w:tcW w:w="392" w:type="pct"/>
            <w:vAlign w:val="center"/>
          </w:tcPr>
          <w:p w14:paraId="3C7EDFDC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Të pap.</w:t>
            </w:r>
          </w:p>
        </w:tc>
        <w:tc>
          <w:tcPr>
            <w:tcW w:w="1351" w:type="pct"/>
            <w:vAlign w:val="center"/>
          </w:tcPr>
          <w:p w14:paraId="6A5ED129" w14:textId="77777777" w:rsidR="008B1CDD" w:rsidRPr="008B1CDD" w:rsidRDefault="008B1CDD" w:rsidP="0032781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VËREJTJE</w:t>
            </w:r>
          </w:p>
          <w:p w14:paraId="528B14B8" w14:textId="77777777" w:rsidR="008B1CDD" w:rsidRPr="008B1CDD" w:rsidRDefault="008B1CDD" w:rsidP="0032781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Shëno të dhëna të kërkuara/konstatuara</w:t>
            </w:r>
          </w:p>
        </w:tc>
      </w:tr>
      <w:tr w:rsidR="008B1CDD" w:rsidRPr="008B1CDD" w14:paraId="552AA912" w14:textId="77777777" w:rsidTr="0032781C">
        <w:trPr>
          <w:trHeight w:val="580"/>
          <w:jc w:val="center"/>
        </w:trPr>
        <w:tc>
          <w:tcPr>
            <w:tcW w:w="1427" w:type="pct"/>
          </w:tcPr>
          <w:p w14:paraId="62A9B1AD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Ligji nr.  9426, datë 6.10.2005, “Për mbarështimin e blegtorisë”, i ndryshuar; rregullore nr. 2, datë 22.7.2008, “Për riprodhimin e kafshëve të fermës, prodhimin e tregtimin e materialeve racore”.</w:t>
            </w:r>
          </w:p>
        </w:tc>
        <w:tc>
          <w:tcPr>
            <w:tcW w:w="1177" w:type="pct"/>
          </w:tcPr>
          <w:p w14:paraId="23121530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Ka njoftuar AKVMB-në në rajonin ku operon si dhe QTTB Fushë-Krujë (QKR) në fund të çdo tremujori për materialet racore të tregtuara për çdo reproduktor dhe çdo operator inseminimi (inseminator).</w:t>
            </w:r>
          </w:p>
        </w:tc>
        <w:tc>
          <w:tcPr>
            <w:tcW w:w="349" w:type="pct"/>
            <w:vAlign w:val="center"/>
          </w:tcPr>
          <w:p w14:paraId="07C39607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5" w:type="pct"/>
            <w:vAlign w:val="center"/>
          </w:tcPr>
          <w:p w14:paraId="755F37DF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2" w:type="pct"/>
            <w:vAlign w:val="center"/>
          </w:tcPr>
          <w:p w14:paraId="60EF6217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51" w:type="pct"/>
            <w:vAlign w:val="center"/>
          </w:tcPr>
          <w:p w14:paraId="5A9304C4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4017F762" w14:textId="77777777" w:rsidTr="0032781C">
        <w:trPr>
          <w:trHeight w:val="580"/>
          <w:jc w:val="center"/>
        </w:trPr>
        <w:tc>
          <w:tcPr>
            <w:tcW w:w="1427" w:type="pct"/>
          </w:tcPr>
          <w:p w14:paraId="60A4F785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 xml:space="preserve">Ligji nr.  9426, datë 6.10.2005, “Për mbarështimin e blegtorisë”, i ndryshuar; </w:t>
            </w: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rregullore nr. 2, datë 22.7.2008, “Për riprodhimin e kafshëve të fermës, prodhimin e tregtimin e materialeve racore”.</w:t>
            </w:r>
          </w:p>
        </w:tc>
        <w:tc>
          <w:tcPr>
            <w:tcW w:w="1177" w:type="pct"/>
          </w:tcPr>
          <w:p w14:paraId="33B89D4E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 xml:space="preserve">Tregton vetëm material racor (spermë, ovula dhe embrione) nga </w:t>
            </w: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kafshë të regjistruara në një libër gjenealogjik të autoritetit të vendit të origjinës.</w:t>
            </w:r>
          </w:p>
        </w:tc>
        <w:tc>
          <w:tcPr>
            <w:tcW w:w="349" w:type="pct"/>
            <w:vAlign w:val="center"/>
          </w:tcPr>
          <w:p w14:paraId="4C779A11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5" w:type="pct"/>
            <w:vAlign w:val="center"/>
          </w:tcPr>
          <w:p w14:paraId="235E6B20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2" w:type="pct"/>
            <w:vAlign w:val="center"/>
          </w:tcPr>
          <w:p w14:paraId="78406225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51" w:type="pct"/>
            <w:vAlign w:val="center"/>
          </w:tcPr>
          <w:p w14:paraId="59021622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1D07B06A" w14:textId="77777777" w:rsidTr="0032781C">
        <w:trPr>
          <w:trHeight w:val="580"/>
          <w:jc w:val="center"/>
        </w:trPr>
        <w:tc>
          <w:tcPr>
            <w:tcW w:w="1427" w:type="pct"/>
          </w:tcPr>
          <w:p w14:paraId="727A4D0E" w14:textId="77777777" w:rsidR="008B1CDD" w:rsidRPr="008B1CDD" w:rsidRDefault="008B1CDD" w:rsidP="0032781C">
            <w:pPr>
              <w:spacing w:after="0" w:line="240" w:lineRule="auto"/>
              <w:ind w:right="-115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Ligji nr.  9426, datë 6.10.2005, “Për mbarështimin e blegtorisë” i ndryshuar;</w:t>
            </w:r>
            <w:r w:rsidRPr="008B1CDD">
              <w:rPr>
                <w:rFonts w:ascii="Garamond" w:hAnsi="Garamond"/>
                <w:b/>
                <w:i/>
                <w:sz w:val="24"/>
                <w:szCs w:val="24"/>
                <w:lang w:val="sq-AL"/>
              </w:rPr>
              <w:t xml:space="preserve"> </w:t>
            </w:r>
            <w:r w:rsidRPr="008B1CDD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ligji nr.  10465, datë 29.9.2011, “Për shërbimin veterinar në Republikën e Shqipërisë”, i ndryshuar.</w:t>
            </w:r>
          </w:p>
        </w:tc>
        <w:tc>
          <w:tcPr>
            <w:tcW w:w="1177" w:type="pct"/>
          </w:tcPr>
          <w:p w14:paraId="58EB05D9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Tregton vetëm material racor (spermë, ovula dhe embrione) të shoqëruar me certifikatë shëndetësore të vendit origjinës.</w:t>
            </w:r>
          </w:p>
        </w:tc>
        <w:tc>
          <w:tcPr>
            <w:tcW w:w="349" w:type="pct"/>
            <w:vAlign w:val="center"/>
          </w:tcPr>
          <w:p w14:paraId="4B4C4819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5" w:type="pct"/>
            <w:vAlign w:val="center"/>
          </w:tcPr>
          <w:p w14:paraId="4876C0FF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2" w:type="pct"/>
            <w:vAlign w:val="center"/>
          </w:tcPr>
          <w:p w14:paraId="0ED6CF48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51" w:type="pct"/>
            <w:vAlign w:val="center"/>
          </w:tcPr>
          <w:p w14:paraId="61DAAC0F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3FD9C14A" w14:textId="77777777" w:rsidTr="0032781C">
        <w:trPr>
          <w:trHeight w:val="580"/>
          <w:jc w:val="center"/>
        </w:trPr>
        <w:tc>
          <w:tcPr>
            <w:tcW w:w="1427" w:type="pct"/>
          </w:tcPr>
          <w:p w14:paraId="4B079ABD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Ligji nr.  9426, datë 6.10.2005, “Për mbarështimin e blegtorisë”, i ndryshuar; rregullore nr. 2, datë 22.7.2008, “Për riprodhimin e kafshëve të fermës, prodhimin e tregtimin e materialeve racore”.</w:t>
            </w:r>
          </w:p>
        </w:tc>
        <w:tc>
          <w:tcPr>
            <w:tcW w:w="1177" w:type="pct"/>
          </w:tcPr>
          <w:p w14:paraId="7DC82264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Kryen kontrollin e cilësisë së materialit racor për çdo reproduktor (mashkull) në QTTB Fushë-Krujë, para se të fillojnë tregtimin e tij.</w:t>
            </w:r>
          </w:p>
        </w:tc>
        <w:tc>
          <w:tcPr>
            <w:tcW w:w="349" w:type="pct"/>
            <w:vAlign w:val="center"/>
          </w:tcPr>
          <w:p w14:paraId="01DC5F73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5" w:type="pct"/>
            <w:vAlign w:val="center"/>
          </w:tcPr>
          <w:p w14:paraId="7E4681D6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2" w:type="pct"/>
            <w:vAlign w:val="center"/>
          </w:tcPr>
          <w:p w14:paraId="71EFDE63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51" w:type="pct"/>
            <w:vAlign w:val="center"/>
          </w:tcPr>
          <w:p w14:paraId="1A335F3F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4820526E" w14:textId="77777777" w:rsidTr="0032781C">
        <w:trPr>
          <w:trHeight w:val="512"/>
          <w:jc w:val="center"/>
        </w:trPr>
        <w:tc>
          <w:tcPr>
            <w:tcW w:w="1427" w:type="pct"/>
            <w:vAlign w:val="center"/>
          </w:tcPr>
          <w:p w14:paraId="1FD8FFB6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Ligji nr.  9426, datë 6.10.2005, “Për mbarështimin e blegtorisë”, i ndryshuar; rregullore nr. 2, datë 22.7.2008, “Për riprodhimin e kafshëve të fermës, prodhimin e tregtimin e materialeve racore”.</w:t>
            </w:r>
          </w:p>
        </w:tc>
        <w:tc>
          <w:tcPr>
            <w:tcW w:w="1177" w:type="pct"/>
          </w:tcPr>
          <w:p w14:paraId="62D6BC10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Vendos në dispozicion të teknikut të Inseminimit Artificial fotokopje të fletanalizave të lëshuara nga laboratori i QTTB-së Fushë-Krujë (QKR)</w:t>
            </w:r>
          </w:p>
        </w:tc>
        <w:tc>
          <w:tcPr>
            <w:tcW w:w="349" w:type="pct"/>
            <w:vAlign w:val="center"/>
          </w:tcPr>
          <w:p w14:paraId="62F98E92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5" w:type="pct"/>
            <w:vAlign w:val="center"/>
          </w:tcPr>
          <w:p w14:paraId="1ADF724C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2" w:type="pct"/>
            <w:vAlign w:val="center"/>
          </w:tcPr>
          <w:p w14:paraId="09309FBC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51" w:type="pct"/>
            <w:vAlign w:val="center"/>
          </w:tcPr>
          <w:p w14:paraId="296CA5C5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75A0D4F4" w14:textId="77777777" w:rsidTr="0032781C">
        <w:trPr>
          <w:trHeight w:val="512"/>
          <w:jc w:val="center"/>
        </w:trPr>
        <w:tc>
          <w:tcPr>
            <w:tcW w:w="1427" w:type="pct"/>
            <w:vAlign w:val="center"/>
          </w:tcPr>
          <w:p w14:paraId="1B0713F7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Ligji nr.  9426, datë 6.10.2005, “Për mbarështimin e blegtorisë”, i ndryshuar; rregullore nr. 2, datë 22.7.2008, “Për riprodhimin e kafshëve të fermës, prodhimin e tregtimin e materialeve racore”.</w:t>
            </w:r>
          </w:p>
        </w:tc>
        <w:tc>
          <w:tcPr>
            <w:tcW w:w="1177" w:type="pct"/>
          </w:tcPr>
          <w:p w14:paraId="7995A193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Vendos në dispozicion të teknikut të inseminimit publikime në gjuhën shqipe të vlerave gjenetike dhe të dhënave të tjera të reproduktorëve.</w:t>
            </w:r>
          </w:p>
        </w:tc>
        <w:tc>
          <w:tcPr>
            <w:tcW w:w="349" w:type="pct"/>
            <w:vAlign w:val="center"/>
          </w:tcPr>
          <w:p w14:paraId="7C64831A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5" w:type="pct"/>
            <w:vAlign w:val="center"/>
          </w:tcPr>
          <w:p w14:paraId="370682A5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2" w:type="pct"/>
            <w:vAlign w:val="center"/>
          </w:tcPr>
          <w:p w14:paraId="0FCEB3B5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51" w:type="pct"/>
            <w:vAlign w:val="center"/>
          </w:tcPr>
          <w:p w14:paraId="07D0F056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271599E4" w14:textId="77777777" w:rsidTr="0032781C">
        <w:trPr>
          <w:trHeight w:val="530"/>
          <w:jc w:val="center"/>
        </w:trPr>
        <w:tc>
          <w:tcPr>
            <w:tcW w:w="1427" w:type="pct"/>
            <w:vAlign w:val="center"/>
          </w:tcPr>
          <w:p w14:paraId="361679F2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 xml:space="preserve">Ligji nr.  9426, datë 6.10.2005, “Për mbarështimin e blegtorisë”, i ndryshuar; rregullore nr. 2, datë 22.7.2008, “Për riprodhimin e kafshëve të </w:t>
            </w: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fermës, prodhimin e tregtimin e materialeve racore”.</w:t>
            </w:r>
          </w:p>
        </w:tc>
        <w:tc>
          <w:tcPr>
            <w:tcW w:w="1177" w:type="pct"/>
          </w:tcPr>
          <w:p w14:paraId="17510292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 xml:space="preserve">Vendos në dispozicion të teknikut të inseminimit fotokopje të certifikatës së origjinës, si dhe atë </w:t>
            </w: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shëndetësore të materialit racor që furnizon.</w:t>
            </w:r>
          </w:p>
        </w:tc>
        <w:tc>
          <w:tcPr>
            <w:tcW w:w="349" w:type="pct"/>
            <w:vAlign w:val="center"/>
          </w:tcPr>
          <w:p w14:paraId="19DC63B9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5" w:type="pct"/>
            <w:vAlign w:val="center"/>
          </w:tcPr>
          <w:p w14:paraId="36EA6B07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2" w:type="pct"/>
            <w:vAlign w:val="center"/>
          </w:tcPr>
          <w:p w14:paraId="5A18B592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51" w:type="pct"/>
            <w:vAlign w:val="center"/>
          </w:tcPr>
          <w:p w14:paraId="00FA8D91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46248181" w14:textId="77777777" w:rsidTr="0032781C">
        <w:trPr>
          <w:trHeight w:val="530"/>
          <w:jc w:val="center"/>
        </w:trPr>
        <w:tc>
          <w:tcPr>
            <w:tcW w:w="1427" w:type="pct"/>
            <w:vAlign w:val="center"/>
          </w:tcPr>
          <w:p w14:paraId="02BD8BBC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Ligji nr.  9426, datë 6.10.2005, “Për mbarështimin e blegtorisë”, i ndryshuar; rregullore nr. 2, datë 22.7.2008, “Për riprodhimin e kafshëve të fermës, prodhimin e tregtimin e materialeve racore”.</w:t>
            </w:r>
          </w:p>
        </w:tc>
        <w:tc>
          <w:tcPr>
            <w:tcW w:w="1177" w:type="pct"/>
          </w:tcPr>
          <w:p w14:paraId="3CA66A59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Pranon zooteknikun dhe veterinerin zyrtar të kryejë kontroll, dhe vë në dispozicion të tij të gjithë dokumentacionin dhe materialin racor për analizë.</w:t>
            </w:r>
          </w:p>
        </w:tc>
        <w:tc>
          <w:tcPr>
            <w:tcW w:w="349" w:type="pct"/>
            <w:vAlign w:val="center"/>
          </w:tcPr>
          <w:p w14:paraId="574ABF9F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5" w:type="pct"/>
            <w:vAlign w:val="center"/>
          </w:tcPr>
          <w:p w14:paraId="69A62368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2" w:type="pct"/>
            <w:vAlign w:val="center"/>
          </w:tcPr>
          <w:p w14:paraId="25A93529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51" w:type="pct"/>
            <w:vAlign w:val="center"/>
          </w:tcPr>
          <w:p w14:paraId="67691A58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14:paraId="0188FC0C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b/>
          <w:sz w:val="24"/>
          <w:szCs w:val="24"/>
          <w:lang w:val="sq-AL"/>
        </w:rPr>
        <w:t xml:space="preserve">“Të pap” </w:t>
      </w:r>
      <w:r w:rsidRPr="008B1CDD">
        <w:rPr>
          <w:rFonts w:ascii="Garamond" w:hAnsi="Garamond"/>
          <w:sz w:val="24"/>
          <w:szCs w:val="24"/>
          <w:lang w:val="sq-AL"/>
        </w:rPr>
        <w:t>nënkupton kushte të papërshtatshme.</w:t>
      </w:r>
    </w:p>
    <w:p w14:paraId="7F3A0517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FE22E0D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b/>
          <w:i/>
          <w:sz w:val="24"/>
          <w:szCs w:val="24"/>
          <w:lang w:val="sq-AL"/>
        </w:rPr>
        <w:t>Shënime</w:t>
      </w:r>
      <w:r w:rsidRPr="008B1CDD">
        <w:rPr>
          <w:rFonts w:ascii="Garamond" w:hAnsi="Garamond"/>
          <w:i/>
          <w:iCs/>
          <w:sz w:val="24"/>
          <w:szCs w:val="24"/>
          <w:lang w:val="sq-AL"/>
        </w:rPr>
        <w:t xml:space="preserve">: </w:t>
      </w:r>
      <w:r w:rsidRPr="008B1CDD">
        <w:rPr>
          <w:rFonts w:ascii="Garamond" w:hAnsi="Garamond"/>
          <w:sz w:val="24"/>
          <w:szCs w:val="24"/>
          <w:lang w:val="sq-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30DA747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4DD720B0" w14:textId="77777777" w:rsidR="008B1CDD" w:rsidRPr="008B1CDD" w:rsidRDefault="008B1CDD" w:rsidP="008B1CDD">
      <w:pPr>
        <w:spacing w:after="0" w:line="240" w:lineRule="auto"/>
        <w:rPr>
          <w:rFonts w:ascii="Garamond" w:hAnsi="Garamond"/>
          <w:b/>
          <w:i/>
          <w:sz w:val="24"/>
          <w:szCs w:val="24"/>
          <w:lang w:val="sq-AL"/>
        </w:rPr>
      </w:pPr>
      <w:r w:rsidRPr="008B1CDD">
        <w:rPr>
          <w:rFonts w:ascii="Garamond" w:hAnsi="Garamond"/>
          <w:b/>
          <w:i/>
          <w:sz w:val="24"/>
          <w:szCs w:val="24"/>
          <w:lang w:val="sq-AL"/>
        </w:rPr>
        <w:t>Rekomandime mbi gjetjet nga kontrolli:</w:t>
      </w:r>
    </w:p>
    <w:p w14:paraId="510DEE3B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>1._____________________________________________________________________________________</w:t>
      </w:r>
    </w:p>
    <w:p w14:paraId="1E7935A9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>2._____________________________________________________________________________________</w:t>
      </w:r>
    </w:p>
    <w:p w14:paraId="2B0C6146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>3._____________________________________________________________________________________</w:t>
      </w:r>
    </w:p>
    <w:p w14:paraId="14FC7BD8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>4._____________________________________________________________________________________</w:t>
      </w:r>
    </w:p>
    <w:p w14:paraId="3527D6E6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>5._____________________________________________________________________________________</w:t>
      </w:r>
    </w:p>
    <w:p w14:paraId="546C0FB1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>6._____________________________________________________________________________________</w:t>
      </w:r>
    </w:p>
    <w:p w14:paraId="50A2E6D8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47EDBBE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>Afati:</w:t>
      </w:r>
    </w:p>
    <w:p w14:paraId="61C0B162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>______________________________________________________________________________________</w:t>
      </w:r>
    </w:p>
    <w:p w14:paraId="3861E0A2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DF36D23" w14:textId="77777777" w:rsidR="008B1CDD" w:rsidRPr="008B1CDD" w:rsidRDefault="008B1CDD" w:rsidP="008B1CDD">
      <w:pPr>
        <w:tabs>
          <w:tab w:val="left" w:pos="-180"/>
          <w:tab w:val="left" w:pos="360"/>
        </w:tabs>
        <w:suppressAutoHyphens/>
        <w:spacing w:after="0" w:line="240" w:lineRule="auto"/>
        <w:ind w:left="360" w:right="-180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8B1CDD">
        <w:rPr>
          <w:rFonts w:ascii="Garamond" w:eastAsia="Times New Roman" w:hAnsi="Garamond"/>
          <w:sz w:val="24"/>
          <w:szCs w:val="24"/>
          <w:lang w:val="sq-AL"/>
        </w:rPr>
        <w:t>1. Ky protokoll është i detyrueshëm të mbahet jo më pak se 2 herë në vit për çdo subjekt të regjistruar dhe të monitoruar nga sektori i shërbimit veterinar në DRVMB. Në rast të problematikës së hasur dhe vlerësimit të riskut frekuenca e inspektimit/kontrollit rritet nga autoriteti kompetent (AKVMB).</w:t>
      </w:r>
    </w:p>
    <w:p w14:paraId="1EAE99BB" w14:textId="77777777" w:rsidR="008B1CDD" w:rsidRPr="008B1CDD" w:rsidRDefault="008B1CDD" w:rsidP="008B1CDD">
      <w:pPr>
        <w:tabs>
          <w:tab w:val="left" w:pos="-180"/>
          <w:tab w:val="left" w:pos="360"/>
        </w:tabs>
        <w:suppressAutoHyphens/>
        <w:spacing w:after="0" w:line="240" w:lineRule="auto"/>
        <w:ind w:left="360" w:right="-180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8B1CDD">
        <w:rPr>
          <w:rFonts w:ascii="Garamond" w:eastAsia="Times New Roman" w:hAnsi="Garamond"/>
          <w:sz w:val="24"/>
          <w:szCs w:val="24"/>
          <w:lang w:val="sq-AL"/>
        </w:rPr>
        <w:t>2. Ky dokument mbahet në 5 kopje: kopja origjinale mbahet nga veterineri zyrtar, një kopje i dorëzohet subjektit, një kopje qëndron në sektorin veterinar të DRVMB-së dhe një në AKVMB. Kopja e pestë shoqëron dokumentacionin për licencim, që përcillet nga AKVMB-ja në ministri.</w:t>
      </w:r>
    </w:p>
    <w:p w14:paraId="2B4C4F63" w14:textId="77777777" w:rsidR="008B1CDD" w:rsidRPr="008B1CDD" w:rsidRDefault="008B1CDD" w:rsidP="008B1CDD">
      <w:pPr>
        <w:tabs>
          <w:tab w:val="left" w:pos="360"/>
        </w:tabs>
        <w:suppressAutoHyphens/>
        <w:spacing w:after="0" w:line="240" w:lineRule="auto"/>
        <w:ind w:left="360" w:right="-180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8B1CDD">
        <w:rPr>
          <w:rFonts w:ascii="Garamond" w:eastAsia="Times New Roman" w:hAnsi="Garamond"/>
          <w:sz w:val="24"/>
          <w:szCs w:val="24"/>
          <w:lang w:val="sq-AL"/>
        </w:rPr>
        <w:t xml:space="preserve">3. Protokoll-kontrollet e mbajtura dorëzohen nga AKVMB-ja në MBZHR, brenda 5 ditëve nga dita e inspektimit, kur ky protokoll-kontroll është kryer për miratimin e licencës së subjektit që </w:t>
      </w:r>
      <w:r w:rsidRPr="008B1CDD">
        <w:rPr>
          <w:rFonts w:ascii="Garamond" w:eastAsia="Times New Roman" w:hAnsi="Garamond"/>
          <w:sz w:val="24"/>
          <w:szCs w:val="24"/>
          <w:lang w:val="sq-AL"/>
        </w:rPr>
        <w:lastRenderedPageBreak/>
        <w:t>kryen aktivitet tregtar në fushën e blegtorisë. Ky protokoll (listë verifikimi) shoqëron dokumentet standarde të procedurës së inspektimit të AKVMB-së.</w:t>
      </w:r>
    </w:p>
    <w:p w14:paraId="298E4223" w14:textId="77777777" w:rsidR="008B1CDD" w:rsidRPr="008B1CDD" w:rsidRDefault="008B1CDD" w:rsidP="008B1CDD">
      <w:pPr>
        <w:spacing w:after="0" w:line="240" w:lineRule="auto"/>
        <w:ind w:left="720"/>
        <w:rPr>
          <w:rFonts w:ascii="Garamond" w:hAnsi="Garamond"/>
          <w:sz w:val="24"/>
          <w:szCs w:val="24"/>
          <w:lang w:val="sq-AL"/>
        </w:rPr>
      </w:pPr>
    </w:p>
    <w:p w14:paraId="518C02E5" w14:textId="77777777" w:rsidR="008B1CDD" w:rsidRPr="008B1CDD" w:rsidRDefault="008B1CDD" w:rsidP="008B1CDD">
      <w:pPr>
        <w:tabs>
          <w:tab w:val="left" w:pos="360"/>
        </w:tabs>
        <w:spacing w:after="0" w:line="240" w:lineRule="auto"/>
        <w:ind w:left="360" w:right="-180"/>
        <w:jc w:val="both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>Për sa më sipër nënshkruhet nga:</w:t>
      </w:r>
    </w:p>
    <w:p w14:paraId="0357DE4A" w14:textId="77777777" w:rsidR="008B1CDD" w:rsidRPr="008B1CDD" w:rsidRDefault="008B1CDD" w:rsidP="008B1CDD">
      <w:pPr>
        <w:tabs>
          <w:tab w:val="left" w:pos="360"/>
        </w:tabs>
        <w:spacing w:after="0" w:line="240" w:lineRule="auto"/>
        <w:ind w:left="360" w:right="-180"/>
        <w:jc w:val="both"/>
        <w:rPr>
          <w:rFonts w:ascii="Garamond" w:hAnsi="Garamond"/>
          <w:sz w:val="24"/>
          <w:szCs w:val="24"/>
          <w:lang w:val="sq-AL"/>
        </w:rPr>
      </w:pPr>
    </w:p>
    <w:p w14:paraId="5CF78137" w14:textId="77777777" w:rsidR="008B1CDD" w:rsidRPr="008B1CDD" w:rsidRDefault="008B1CDD" w:rsidP="008B1CDD">
      <w:pPr>
        <w:tabs>
          <w:tab w:val="left" w:pos="360"/>
        </w:tabs>
        <w:spacing w:after="0" w:line="240" w:lineRule="auto"/>
        <w:ind w:left="360" w:right="-180"/>
        <w:jc w:val="both"/>
        <w:rPr>
          <w:rFonts w:ascii="Garamond" w:hAnsi="Garamond"/>
          <w:sz w:val="24"/>
          <w:szCs w:val="24"/>
          <w:lang w:val="sq-AL"/>
        </w:rPr>
      </w:pPr>
    </w:p>
    <w:p w14:paraId="1E250DFF" w14:textId="77777777" w:rsidR="008B1CDD" w:rsidRPr="008B1CDD" w:rsidRDefault="008B1CDD" w:rsidP="008B1CDD">
      <w:pPr>
        <w:spacing w:after="0" w:line="240" w:lineRule="auto"/>
        <w:ind w:left="720"/>
        <w:rPr>
          <w:rFonts w:ascii="Garamond" w:hAnsi="Garamond"/>
          <w:b/>
          <w:sz w:val="24"/>
          <w:szCs w:val="24"/>
          <w:lang w:val="sq-AL"/>
        </w:rPr>
      </w:pPr>
      <w:r w:rsidRPr="008B1CDD">
        <w:rPr>
          <w:rFonts w:ascii="Garamond" w:hAnsi="Garamond"/>
          <w:b/>
          <w:sz w:val="24"/>
          <w:szCs w:val="24"/>
          <w:lang w:val="sq-AL"/>
        </w:rPr>
        <w:t>Përfaqësuesi i njësisë tregtare</w:t>
      </w:r>
      <w:r w:rsidRPr="008B1CDD">
        <w:rPr>
          <w:rFonts w:ascii="Garamond" w:hAnsi="Garamond"/>
          <w:b/>
          <w:sz w:val="24"/>
          <w:szCs w:val="24"/>
          <w:lang w:val="sq-AL"/>
        </w:rPr>
        <w:tab/>
      </w:r>
      <w:r w:rsidRPr="008B1CDD">
        <w:rPr>
          <w:rFonts w:ascii="Garamond" w:hAnsi="Garamond"/>
          <w:b/>
          <w:sz w:val="24"/>
          <w:szCs w:val="24"/>
          <w:lang w:val="sq-AL"/>
        </w:rPr>
        <w:tab/>
      </w:r>
      <w:r w:rsidRPr="008B1CDD">
        <w:rPr>
          <w:rFonts w:ascii="Garamond" w:hAnsi="Garamond"/>
          <w:b/>
          <w:sz w:val="24"/>
          <w:szCs w:val="24"/>
          <w:lang w:val="sq-AL"/>
        </w:rPr>
        <w:tab/>
        <w:t>Përfaqësuesi i AKVMB-së</w:t>
      </w:r>
    </w:p>
    <w:p w14:paraId="0E96C283" w14:textId="77777777" w:rsidR="008B1CDD" w:rsidRPr="008B1CDD" w:rsidRDefault="008B1CDD" w:rsidP="008B1CDD">
      <w:pPr>
        <w:spacing w:after="0" w:line="240" w:lineRule="auto"/>
        <w:ind w:left="720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>___________________________</w:t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  <w:t>1. __________________________</w:t>
      </w:r>
    </w:p>
    <w:p w14:paraId="48B0CB05" w14:textId="77777777" w:rsidR="008B1CDD" w:rsidRPr="008B1CDD" w:rsidRDefault="008B1CDD" w:rsidP="008B1CDD">
      <w:pPr>
        <w:spacing w:after="0" w:line="240" w:lineRule="auto"/>
        <w:ind w:left="720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 xml:space="preserve"> (Emër Mbiemër, firma)</w:t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  <w:t>(Emër Mbiemër, firma)</w:t>
      </w:r>
    </w:p>
    <w:p w14:paraId="416957D5" w14:textId="77777777" w:rsidR="008B1CDD" w:rsidRPr="008B1CDD" w:rsidRDefault="008B1CDD" w:rsidP="008B1CDD">
      <w:pPr>
        <w:spacing w:after="0" w:line="240" w:lineRule="auto"/>
        <w:ind w:left="720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  <w:t xml:space="preserve">2. __________________________ </w:t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  <w:t>(Emër Mbiemër, firma)</w:t>
      </w:r>
    </w:p>
    <w:p w14:paraId="015B5821" w14:textId="77777777" w:rsidR="008B1CDD" w:rsidRPr="008B1CDD" w:rsidRDefault="008B1CDD" w:rsidP="008B1CDD">
      <w:pPr>
        <w:spacing w:after="0" w:line="240" w:lineRule="auto"/>
        <w:ind w:left="4320" w:firstLine="720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>3. __________________________</w:t>
      </w:r>
    </w:p>
    <w:p w14:paraId="2850A3FC" w14:textId="77777777" w:rsidR="008B1CDD" w:rsidRPr="008B1CDD" w:rsidRDefault="008B1CDD" w:rsidP="008B1CDD">
      <w:pPr>
        <w:spacing w:after="0" w:line="240" w:lineRule="auto"/>
        <w:ind w:left="5040" w:firstLine="720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>(Emër Mbiemër, firma)</w:t>
      </w:r>
    </w:p>
    <w:p w14:paraId="38AFC4A7" w14:textId="77777777" w:rsidR="008B1CDD" w:rsidRPr="008B1CDD" w:rsidRDefault="008B1CDD" w:rsidP="008B1CDD">
      <w:pPr>
        <w:spacing w:after="0" w:line="240" w:lineRule="auto"/>
        <w:ind w:left="5040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b/>
          <w:sz w:val="24"/>
          <w:szCs w:val="24"/>
          <w:lang w:val="sq-AL"/>
        </w:rPr>
        <w:t>Zootekniku/Veterineri zyrtar</w:t>
      </w:r>
      <w:r w:rsidRPr="008B1CDD">
        <w:rPr>
          <w:rFonts w:ascii="Garamond" w:hAnsi="Garamond"/>
          <w:sz w:val="24"/>
          <w:szCs w:val="24"/>
          <w:lang w:val="sq-AL"/>
        </w:rPr>
        <w:t xml:space="preserve"> __________________________</w:t>
      </w:r>
    </w:p>
    <w:p w14:paraId="4A18124C" w14:textId="77777777" w:rsidR="008B1CDD" w:rsidRPr="008B1CDD" w:rsidRDefault="008B1CDD" w:rsidP="008B1CDD">
      <w:pPr>
        <w:spacing w:after="0" w:line="240" w:lineRule="auto"/>
        <w:ind w:left="4320" w:firstLine="720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 xml:space="preserve"> </w:t>
      </w:r>
      <w:r w:rsidRPr="008B1CDD">
        <w:rPr>
          <w:rFonts w:ascii="Garamond" w:hAnsi="Garamond"/>
          <w:sz w:val="24"/>
          <w:szCs w:val="24"/>
          <w:lang w:val="sq-AL"/>
        </w:rPr>
        <w:tab/>
        <w:t>(Emër Mbiemër, firma, vula)</w:t>
      </w:r>
    </w:p>
    <w:p w14:paraId="1882C4AE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5B32FD7" w14:textId="5C06332D" w:rsidR="008B1CDD" w:rsidRPr="008B1CDD" w:rsidRDefault="008B1CDD" w:rsidP="008B1CDD">
      <w:pPr>
        <w:spacing w:after="0" w:line="240" w:lineRule="auto"/>
        <w:jc w:val="right"/>
        <w:rPr>
          <w:rFonts w:ascii="Garamond" w:eastAsia="Times" w:hAnsi="Garamond"/>
          <w:bCs/>
          <w:i/>
          <w:color w:val="000000"/>
          <w:sz w:val="24"/>
          <w:szCs w:val="24"/>
          <w:lang w:val="sq-AL"/>
        </w:rPr>
      </w:pPr>
      <w:r w:rsidRPr="008B1CDD">
        <w:rPr>
          <w:rFonts w:ascii="Garamond" w:eastAsia="Times" w:hAnsi="Garamond"/>
          <w:bCs/>
          <w:i/>
          <w:color w:val="000000"/>
          <w:sz w:val="24"/>
          <w:szCs w:val="24"/>
          <w:lang w:val="sq-AL"/>
        </w:rPr>
        <w:t>(shtuar me VKM-në nr.55, datë 31.1.2024)</w:t>
      </w:r>
    </w:p>
    <w:p w14:paraId="501A2258" w14:textId="77777777" w:rsidR="008B1CDD" w:rsidRPr="008B1CDD" w:rsidRDefault="008B1CDD" w:rsidP="008B1CDD">
      <w:pPr>
        <w:spacing w:after="0" w:line="240" w:lineRule="auto"/>
        <w:jc w:val="center"/>
        <w:rPr>
          <w:rFonts w:ascii="Garamond" w:eastAsia="Times" w:hAnsi="Garamond"/>
          <w:bCs/>
          <w:color w:val="000000"/>
          <w:sz w:val="24"/>
          <w:szCs w:val="24"/>
          <w:lang w:val="sq-AL"/>
        </w:rPr>
      </w:pPr>
    </w:p>
    <w:p w14:paraId="6BBFFD3B" w14:textId="563F2924" w:rsidR="008B1CDD" w:rsidRPr="008B1CDD" w:rsidRDefault="008B1CDD" w:rsidP="008B1CDD">
      <w:pPr>
        <w:spacing w:after="0" w:line="240" w:lineRule="auto"/>
        <w:jc w:val="center"/>
        <w:rPr>
          <w:rFonts w:ascii="Garamond" w:eastAsia="Times" w:hAnsi="Garamond"/>
          <w:bCs/>
          <w:color w:val="000000"/>
          <w:sz w:val="24"/>
          <w:szCs w:val="24"/>
          <w:lang w:val="sq-AL"/>
        </w:rPr>
      </w:pPr>
      <w:r w:rsidRPr="008B1CDD">
        <w:rPr>
          <w:rFonts w:ascii="Garamond" w:eastAsia="Times" w:hAnsi="Garamond"/>
          <w:bCs/>
          <w:color w:val="000000"/>
          <w:sz w:val="24"/>
          <w:szCs w:val="24"/>
          <w:lang w:val="sq-AL"/>
        </w:rPr>
        <w:t>SHTOJCA 13</w:t>
      </w:r>
    </w:p>
    <w:p w14:paraId="3F62BF36" w14:textId="77777777" w:rsidR="008B1CDD" w:rsidRPr="008B1CDD" w:rsidRDefault="008B1CDD" w:rsidP="008B1CDD">
      <w:pPr>
        <w:spacing w:after="0" w:line="240" w:lineRule="auto"/>
        <w:jc w:val="center"/>
        <w:rPr>
          <w:rFonts w:ascii="Garamond" w:eastAsia="Times" w:hAnsi="Garamond"/>
          <w:bCs/>
          <w:color w:val="000000"/>
          <w:sz w:val="24"/>
          <w:szCs w:val="24"/>
          <w:lang w:val="sq-AL"/>
        </w:rPr>
      </w:pPr>
    </w:p>
    <w:p w14:paraId="4A4E6158" w14:textId="77777777" w:rsidR="008B1CDD" w:rsidRPr="008B1CDD" w:rsidRDefault="008B1CDD" w:rsidP="008B1CDD">
      <w:pPr>
        <w:spacing w:after="0" w:line="240" w:lineRule="auto"/>
        <w:jc w:val="center"/>
        <w:rPr>
          <w:rFonts w:ascii="Garamond" w:hAnsi="Garamond"/>
          <w:b/>
          <w:sz w:val="24"/>
          <w:szCs w:val="24"/>
          <w:u w:val="single"/>
          <w:lang w:val="sq-AL"/>
        </w:rPr>
      </w:pPr>
      <w:r w:rsidRPr="008B1CDD">
        <w:rPr>
          <w:rFonts w:ascii="Garamond" w:hAnsi="Garamond"/>
          <w:b/>
          <w:sz w:val="24"/>
          <w:szCs w:val="24"/>
          <w:u w:val="single"/>
          <w:lang w:val="sq-AL"/>
        </w:rPr>
        <w:t>PROTOKOLL-KONTROLLI</w:t>
      </w:r>
    </w:p>
    <w:p w14:paraId="3BF947EF" w14:textId="77777777" w:rsidR="008B1CDD" w:rsidRPr="008B1CDD" w:rsidRDefault="008B1CDD" w:rsidP="008B1CD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>(Listë verifikimi)</w:t>
      </w:r>
    </w:p>
    <w:p w14:paraId="654962EE" w14:textId="77777777" w:rsidR="008B1CDD" w:rsidRPr="008B1CDD" w:rsidRDefault="008B1CDD" w:rsidP="008B1CDD">
      <w:pPr>
        <w:spacing w:after="0" w:line="240" w:lineRule="auto"/>
        <w:ind w:left="-180"/>
        <w:jc w:val="center"/>
        <w:rPr>
          <w:rFonts w:ascii="Garamond" w:hAnsi="Garamond"/>
          <w:b/>
          <w:sz w:val="24"/>
          <w:szCs w:val="24"/>
          <w:lang w:val="sq-AL"/>
        </w:rPr>
      </w:pPr>
      <w:r w:rsidRPr="008B1CDD">
        <w:rPr>
          <w:rFonts w:ascii="Garamond" w:hAnsi="Garamond"/>
          <w:b/>
          <w:sz w:val="24"/>
          <w:szCs w:val="24"/>
          <w:lang w:val="sq-AL"/>
        </w:rPr>
        <w:t>PËR</w:t>
      </w:r>
    </w:p>
    <w:p w14:paraId="4B652CC3" w14:textId="77777777" w:rsidR="008B1CDD" w:rsidRPr="008B1CDD" w:rsidRDefault="008B1CDD" w:rsidP="008B1CDD">
      <w:pPr>
        <w:spacing w:after="0" w:line="240" w:lineRule="auto"/>
        <w:ind w:left="-180"/>
        <w:jc w:val="center"/>
        <w:rPr>
          <w:rFonts w:ascii="Garamond" w:hAnsi="Garamond"/>
          <w:b/>
          <w:sz w:val="24"/>
          <w:szCs w:val="24"/>
          <w:lang w:val="sq-AL"/>
        </w:rPr>
      </w:pPr>
      <w:r w:rsidRPr="008B1CDD">
        <w:rPr>
          <w:rFonts w:ascii="Garamond" w:hAnsi="Garamond"/>
          <w:b/>
          <w:sz w:val="24"/>
          <w:szCs w:val="24"/>
          <w:lang w:val="sq-AL"/>
        </w:rPr>
        <w:t xml:space="preserve">PLOTËSIMIN E KUSHTEVE, PËR TEKNIKUN E INSEMINIMIT ARTIFICIAL </w:t>
      </w:r>
    </w:p>
    <w:p w14:paraId="037308B0" w14:textId="77777777" w:rsidR="008B1CDD" w:rsidRPr="008B1CDD" w:rsidRDefault="008B1CDD" w:rsidP="008B1CDD">
      <w:pPr>
        <w:spacing w:after="0" w:line="240" w:lineRule="auto"/>
        <w:jc w:val="center"/>
        <w:rPr>
          <w:rFonts w:ascii="Garamond" w:hAnsi="Garamond"/>
          <w:b/>
          <w:i/>
          <w:sz w:val="24"/>
          <w:szCs w:val="24"/>
          <w:lang w:val="sq-AL"/>
        </w:rPr>
      </w:pPr>
      <w:r w:rsidRPr="008B1CDD">
        <w:rPr>
          <w:rFonts w:ascii="Garamond" w:hAnsi="Garamond"/>
          <w:b/>
          <w:i/>
          <w:sz w:val="24"/>
          <w:szCs w:val="24"/>
          <w:lang w:val="sq-AL"/>
        </w:rPr>
        <w:t>Bazuar në nenet 48 dhe 51 të ligjit nr. 9426, datë</w:t>
      </w:r>
      <w:r w:rsidRPr="008B1CD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B1CDD">
        <w:rPr>
          <w:rFonts w:ascii="Garamond" w:hAnsi="Garamond"/>
          <w:b/>
          <w:i/>
          <w:sz w:val="24"/>
          <w:szCs w:val="24"/>
          <w:lang w:val="sq-AL"/>
        </w:rPr>
        <w:t>6.10.2005, “Për mbarështimin e blegtorisë”, të ndryshuar.</w:t>
      </w:r>
    </w:p>
    <w:p w14:paraId="6F21053A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0D2723C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b/>
          <w:noProof/>
          <w:sz w:val="24"/>
          <w:szCs w:val="24"/>
          <w:lang w:val="sq-AL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8CB8B9C" wp14:editId="23B7A0A3">
                <wp:simplePos x="0" y="0"/>
                <wp:positionH relativeFrom="column">
                  <wp:posOffset>1676400</wp:posOffset>
                </wp:positionH>
                <wp:positionV relativeFrom="paragraph">
                  <wp:posOffset>19524</wp:posOffset>
                </wp:positionV>
                <wp:extent cx="114300" cy="114300"/>
                <wp:effectExtent l="0" t="0" r="19050" b="19050"/>
                <wp:wrapNone/>
                <wp:docPr id="8" name="Rectangle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AB559D1" w14:textId="77777777" w:rsidR="008B1CDD" w:rsidRDefault="008B1CDD" w:rsidP="008B1CDD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28CB8B9C" id="_x0000_s1031" style="position:absolute;margin-left:132pt;margin-top:1.55pt;width:9pt;height: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">
                <v:textbox>
                  <w:txbxContent>
                    <w:p w14:paraId="1AB559D1" w14:textId="77777777" w:rsidR="008B1CDD" w:rsidRDefault="008B1CDD" w:rsidP="008B1CDD"/>
                  </w:txbxContent>
                </v:textbox>
              </v:rect>
            </w:pict>
          </mc:Fallback>
        </mc:AlternateContent>
      </w:r>
      <w:r w:rsidRPr="008B1CDD">
        <w:rPr>
          <w:rFonts w:ascii="Garamond" w:hAnsi="Garamond"/>
          <w:b/>
          <w:sz w:val="24"/>
          <w:szCs w:val="24"/>
          <w:lang w:val="sq-AL"/>
        </w:rPr>
        <w:t>Motivi i hartimit</w:t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  <w:t>Për kontrollin e aktivitetit.</w:t>
      </w:r>
    </w:p>
    <w:p w14:paraId="047564DB" w14:textId="77777777" w:rsidR="008B1CDD" w:rsidRPr="008B1CDD" w:rsidRDefault="008B1CDD" w:rsidP="008B1CDD">
      <w:pPr>
        <w:tabs>
          <w:tab w:val="left" w:pos="6120"/>
          <w:tab w:val="left" w:pos="8080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b/>
          <w:sz w:val="24"/>
          <w:szCs w:val="24"/>
          <w:lang w:val="sq-AL"/>
        </w:rPr>
        <w:t>TEKNIKU I INSEMINIMIT ARTIFICIAL __________________________</w:t>
      </w:r>
    </w:p>
    <w:p w14:paraId="26AADF1B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b/>
          <w:sz w:val="24"/>
          <w:szCs w:val="24"/>
          <w:lang w:val="sq-AL"/>
        </w:rPr>
        <w:t>VENDI</w:t>
      </w:r>
      <w:r w:rsidRPr="008B1CDD">
        <w:rPr>
          <w:rFonts w:ascii="Garamond" w:hAnsi="Garamond"/>
          <w:sz w:val="24"/>
          <w:szCs w:val="24"/>
          <w:lang w:val="sq-AL"/>
        </w:rPr>
        <w:t xml:space="preserve"> Adresa: Qarku ____________; Bashkia __________; Njësia Administrative ____________</w:t>
      </w:r>
    </w:p>
    <w:p w14:paraId="043DD578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b/>
          <w:sz w:val="24"/>
          <w:szCs w:val="24"/>
          <w:lang w:val="sq-AL"/>
        </w:rPr>
        <w:t>Përfaqësuesi</w:t>
      </w:r>
      <w:r w:rsidRPr="008B1CDD">
        <w:rPr>
          <w:rFonts w:ascii="Garamond" w:hAnsi="Garamond"/>
          <w:sz w:val="24"/>
          <w:szCs w:val="24"/>
          <w:lang w:val="sq-AL"/>
        </w:rPr>
        <w:t xml:space="preserve"> ligjor: Z/znj __________________</w:t>
      </w:r>
    </w:p>
    <w:p w14:paraId="53331B15" w14:textId="77777777" w:rsidR="008B1CDD" w:rsidRPr="008B1CDD" w:rsidRDefault="008B1CDD" w:rsidP="008B1CDD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>Nr. tel.: ____________; E-mail: ________________________</w:t>
      </w:r>
    </w:p>
    <w:p w14:paraId="6AA2E133" w14:textId="77777777" w:rsidR="008B1CDD" w:rsidRPr="008B1CDD" w:rsidRDefault="008B1CDD" w:rsidP="008B1CDD">
      <w:pPr>
        <w:tabs>
          <w:tab w:val="left" w:pos="6120"/>
          <w:tab w:val="left" w:pos="8080"/>
        </w:tabs>
        <w:spacing w:after="0" w:line="240" w:lineRule="auto"/>
        <w:rPr>
          <w:rFonts w:ascii="Garamond" w:hAnsi="Garamond"/>
          <w:b/>
          <w:i/>
          <w:sz w:val="24"/>
          <w:szCs w:val="24"/>
          <w:lang w:val="sq-AL"/>
        </w:rPr>
      </w:pPr>
    </w:p>
    <w:p w14:paraId="05A642F0" w14:textId="77777777" w:rsidR="008B1CDD" w:rsidRPr="008B1CDD" w:rsidRDefault="008B1CDD" w:rsidP="008B1CDD">
      <w:pPr>
        <w:pStyle w:val="ListParagraph"/>
        <w:spacing w:after="0" w:line="240" w:lineRule="auto"/>
        <w:ind w:left="360"/>
        <w:rPr>
          <w:rFonts w:ascii="Garamond" w:hAnsi="Garamond"/>
          <w:b/>
          <w:sz w:val="24"/>
          <w:szCs w:val="24"/>
          <w:u w:val="single"/>
          <w:lang w:val="sq-AL"/>
        </w:rPr>
      </w:pPr>
      <w:r w:rsidRPr="008B1CDD">
        <w:rPr>
          <w:rFonts w:ascii="Garamond" w:hAnsi="Garamond"/>
          <w:b/>
          <w:sz w:val="24"/>
          <w:szCs w:val="24"/>
          <w:u w:val="single"/>
          <w:lang w:val="sq-AL"/>
        </w:rPr>
        <w:t>A. DOKUMENTACIONI PROVUES I TEKNIKUT TË INSEMINIMIT ARTIFICIAL</w:t>
      </w:r>
    </w:p>
    <w:p w14:paraId="5662A9C2" w14:textId="77777777" w:rsidR="008B1CDD" w:rsidRPr="008B1CDD" w:rsidRDefault="008B1CDD" w:rsidP="008B1CDD">
      <w:pPr>
        <w:tabs>
          <w:tab w:val="left" w:pos="7160"/>
        </w:tabs>
        <w:spacing w:after="0" w:line="240" w:lineRule="auto"/>
        <w:rPr>
          <w:rFonts w:ascii="Garamond" w:hAnsi="Garamond"/>
          <w:b/>
          <w:sz w:val="24"/>
          <w:szCs w:val="24"/>
          <w:u w:val="single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2"/>
        <w:gridCol w:w="2339"/>
        <w:gridCol w:w="562"/>
        <w:gridCol w:w="563"/>
        <w:gridCol w:w="659"/>
        <w:gridCol w:w="2522"/>
      </w:tblGrid>
      <w:tr w:rsidR="008B1CDD" w:rsidRPr="008B1CDD" w14:paraId="2757A186" w14:textId="77777777" w:rsidTr="0032781C">
        <w:trPr>
          <w:trHeight w:val="20"/>
          <w:jc w:val="center"/>
        </w:trPr>
        <w:tc>
          <w:tcPr>
            <w:tcW w:w="1424" w:type="pct"/>
            <w:vAlign w:val="center"/>
          </w:tcPr>
          <w:p w14:paraId="221756A3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Baza ligjore</w:t>
            </w:r>
          </w:p>
        </w:tc>
        <w:tc>
          <w:tcPr>
            <w:tcW w:w="1261" w:type="pct"/>
            <w:vAlign w:val="center"/>
          </w:tcPr>
          <w:p w14:paraId="746378EA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Dokumentacioni provues për aktivitetin</w:t>
            </w:r>
          </w:p>
        </w:tc>
        <w:tc>
          <w:tcPr>
            <w:tcW w:w="304" w:type="pct"/>
            <w:vAlign w:val="center"/>
          </w:tcPr>
          <w:p w14:paraId="272290B6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Po</w:t>
            </w:r>
          </w:p>
        </w:tc>
        <w:tc>
          <w:tcPr>
            <w:tcW w:w="304" w:type="pct"/>
            <w:vAlign w:val="center"/>
          </w:tcPr>
          <w:p w14:paraId="74165893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Jo</w:t>
            </w:r>
          </w:p>
        </w:tc>
        <w:tc>
          <w:tcPr>
            <w:tcW w:w="348" w:type="pct"/>
            <w:vAlign w:val="center"/>
          </w:tcPr>
          <w:p w14:paraId="18510407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Të pap.</w:t>
            </w:r>
          </w:p>
        </w:tc>
        <w:tc>
          <w:tcPr>
            <w:tcW w:w="1359" w:type="pct"/>
            <w:vAlign w:val="center"/>
          </w:tcPr>
          <w:p w14:paraId="7714477F" w14:textId="77777777" w:rsidR="008B1CDD" w:rsidRPr="008B1CDD" w:rsidRDefault="008B1CDD" w:rsidP="0032781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VËREJTJE</w:t>
            </w:r>
          </w:p>
          <w:p w14:paraId="6007D3DD" w14:textId="77777777" w:rsidR="008B1CDD" w:rsidRPr="008B1CDD" w:rsidRDefault="008B1CDD" w:rsidP="0032781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Shëno të dhëna të kërkuara/konstatuara</w:t>
            </w:r>
          </w:p>
        </w:tc>
      </w:tr>
      <w:tr w:rsidR="008B1CDD" w:rsidRPr="008B1CDD" w14:paraId="3030B8A5" w14:textId="77777777" w:rsidTr="0032781C">
        <w:trPr>
          <w:trHeight w:val="20"/>
          <w:jc w:val="center"/>
        </w:trPr>
        <w:tc>
          <w:tcPr>
            <w:tcW w:w="1424" w:type="pct"/>
            <w:vAlign w:val="center"/>
          </w:tcPr>
          <w:p w14:paraId="67DC5C28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Ligji nr.  9426, datë 6.10.2005, “Për mbarështimin e blegtorisë”, i ndryshuar; rregullore nr. 2, datë 22.7.2008, “Për riprodhimin e kafshëve të fermës, prodhimin e tregtimin e materialeve racore”.</w:t>
            </w:r>
          </w:p>
        </w:tc>
        <w:tc>
          <w:tcPr>
            <w:tcW w:w="1261" w:type="pct"/>
            <w:vAlign w:val="center"/>
          </w:tcPr>
          <w:p w14:paraId="0BC85981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Certifikata e aftësisë profesionale për inseminim (nga institucione të specializuara)</w:t>
            </w:r>
          </w:p>
        </w:tc>
        <w:tc>
          <w:tcPr>
            <w:tcW w:w="304" w:type="pct"/>
            <w:vAlign w:val="center"/>
          </w:tcPr>
          <w:p w14:paraId="201E5DB7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4" w:type="pct"/>
            <w:vAlign w:val="center"/>
          </w:tcPr>
          <w:p w14:paraId="47FE03A1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48" w:type="pct"/>
            <w:vAlign w:val="center"/>
          </w:tcPr>
          <w:p w14:paraId="76DE22A2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59" w:type="pct"/>
            <w:vAlign w:val="center"/>
          </w:tcPr>
          <w:p w14:paraId="42E39750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3909A8B6" w14:textId="77777777" w:rsidTr="0032781C">
        <w:trPr>
          <w:trHeight w:val="20"/>
          <w:jc w:val="center"/>
        </w:trPr>
        <w:tc>
          <w:tcPr>
            <w:tcW w:w="1424" w:type="pct"/>
            <w:vAlign w:val="center"/>
          </w:tcPr>
          <w:p w14:paraId="582870F3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Rregullore nr. 2, datë 22.7.2008, “Për riprodhimin e kafshëve të fermës, prodhimin e tregtimin e materialeve racore”.</w:t>
            </w:r>
          </w:p>
        </w:tc>
        <w:tc>
          <w:tcPr>
            <w:tcW w:w="1261" w:type="pct"/>
            <w:vAlign w:val="center"/>
          </w:tcPr>
          <w:p w14:paraId="22820068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 xml:space="preserve">Regjistrin e </w:t>
            </w:r>
          </w:p>
          <w:p w14:paraId="70565F5C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Ndërzim-Pjelljeve</w:t>
            </w:r>
          </w:p>
        </w:tc>
        <w:tc>
          <w:tcPr>
            <w:tcW w:w="304" w:type="pct"/>
            <w:vAlign w:val="center"/>
          </w:tcPr>
          <w:p w14:paraId="3C95347F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4" w:type="pct"/>
            <w:vAlign w:val="center"/>
          </w:tcPr>
          <w:p w14:paraId="430BD184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48" w:type="pct"/>
            <w:vAlign w:val="center"/>
          </w:tcPr>
          <w:p w14:paraId="37718594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59" w:type="pct"/>
            <w:vAlign w:val="center"/>
          </w:tcPr>
          <w:p w14:paraId="191E4354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60B75752" w14:textId="77777777" w:rsidTr="0032781C">
        <w:trPr>
          <w:trHeight w:val="20"/>
          <w:jc w:val="center"/>
        </w:trPr>
        <w:tc>
          <w:tcPr>
            <w:tcW w:w="1424" w:type="pct"/>
            <w:vAlign w:val="center"/>
          </w:tcPr>
          <w:p w14:paraId="429A14A0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Rregullore nr. 2, datë 22.7.2008, “Për riprodhimin e kafshëve të fermës, prodhimin e tregtimin e materialeve racore”.</w:t>
            </w:r>
          </w:p>
        </w:tc>
        <w:tc>
          <w:tcPr>
            <w:tcW w:w="1261" w:type="pct"/>
            <w:vAlign w:val="center"/>
          </w:tcPr>
          <w:p w14:paraId="2C16150B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Fotokopje të certifikatës së origjinës, si dhe atë shëndetësore të materialit racor që përdor tekniku në fermat blegtorale</w:t>
            </w:r>
          </w:p>
        </w:tc>
        <w:tc>
          <w:tcPr>
            <w:tcW w:w="304" w:type="pct"/>
            <w:vAlign w:val="center"/>
          </w:tcPr>
          <w:p w14:paraId="66321572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4" w:type="pct"/>
            <w:vAlign w:val="center"/>
          </w:tcPr>
          <w:p w14:paraId="2A6D9713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48" w:type="pct"/>
            <w:vAlign w:val="center"/>
          </w:tcPr>
          <w:p w14:paraId="49497384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59" w:type="pct"/>
            <w:vAlign w:val="center"/>
          </w:tcPr>
          <w:p w14:paraId="21E170F6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56FAA36C" w14:textId="77777777" w:rsidTr="0032781C">
        <w:trPr>
          <w:trHeight w:val="20"/>
          <w:jc w:val="center"/>
        </w:trPr>
        <w:tc>
          <w:tcPr>
            <w:tcW w:w="1424" w:type="pct"/>
            <w:vAlign w:val="center"/>
          </w:tcPr>
          <w:p w14:paraId="749DC957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Rregullore nr. 2, datë 22.7.2008, “Për riprodhimin e kafshëve të fermës, prodhimin e tregtimin e materialeve racore”.</w:t>
            </w:r>
          </w:p>
        </w:tc>
        <w:tc>
          <w:tcPr>
            <w:tcW w:w="1261" w:type="pct"/>
            <w:vAlign w:val="center"/>
          </w:tcPr>
          <w:p w14:paraId="644205AA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 xml:space="preserve">Fotokopje të dokumenteve shoqëruese me të dhënat identifikuese dhe vlerave gjenetike të reproduktorëve të materialeve racore që përdor, në gjuhën shqipe </w:t>
            </w:r>
          </w:p>
        </w:tc>
        <w:tc>
          <w:tcPr>
            <w:tcW w:w="304" w:type="pct"/>
            <w:vAlign w:val="center"/>
          </w:tcPr>
          <w:p w14:paraId="53E03CB9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4" w:type="pct"/>
            <w:vAlign w:val="center"/>
          </w:tcPr>
          <w:p w14:paraId="5C86699C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48" w:type="pct"/>
            <w:vAlign w:val="center"/>
          </w:tcPr>
          <w:p w14:paraId="2B8E6ECC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59" w:type="pct"/>
            <w:vAlign w:val="center"/>
          </w:tcPr>
          <w:p w14:paraId="123D5BE2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7660B09F" w14:textId="77777777" w:rsidTr="0032781C">
        <w:trPr>
          <w:trHeight w:val="20"/>
          <w:jc w:val="center"/>
        </w:trPr>
        <w:tc>
          <w:tcPr>
            <w:tcW w:w="1424" w:type="pct"/>
            <w:vAlign w:val="center"/>
          </w:tcPr>
          <w:p w14:paraId="685C5A85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Rregullore nr. 2, datë 22.7.2008, “Për riprodhimin e kafshëve të fermës, prodhimin e tregtimin e materialeve racore”.</w:t>
            </w:r>
          </w:p>
        </w:tc>
        <w:tc>
          <w:tcPr>
            <w:tcW w:w="1261" w:type="pct"/>
          </w:tcPr>
          <w:p w14:paraId="3A099CEC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Fotokopje të fletanalizave të lëshuara nga laboratori i QTTB Fushë-Krujë (QKR) për cilësinë e materialit racor që përdor</w:t>
            </w:r>
          </w:p>
        </w:tc>
        <w:tc>
          <w:tcPr>
            <w:tcW w:w="304" w:type="pct"/>
            <w:vAlign w:val="center"/>
          </w:tcPr>
          <w:p w14:paraId="1DD5E633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4" w:type="pct"/>
            <w:vAlign w:val="center"/>
          </w:tcPr>
          <w:p w14:paraId="31ECEB8D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48" w:type="pct"/>
            <w:vAlign w:val="center"/>
          </w:tcPr>
          <w:p w14:paraId="69153C76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59" w:type="pct"/>
            <w:vAlign w:val="center"/>
          </w:tcPr>
          <w:p w14:paraId="6EBD7C91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16C0E94A" w14:textId="77777777" w:rsidTr="0032781C">
        <w:trPr>
          <w:trHeight w:val="20"/>
          <w:jc w:val="center"/>
        </w:trPr>
        <w:tc>
          <w:tcPr>
            <w:tcW w:w="1424" w:type="pct"/>
            <w:vAlign w:val="center"/>
          </w:tcPr>
          <w:p w14:paraId="7664BDF7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Rregullore nr. 2, datë 22.7.2008, “Për riprodhimin e kafshëve të fermës, prodhimin e tregtimin e materialeve racore”.</w:t>
            </w:r>
          </w:p>
        </w:tc>
        <w:tc>
          <w:tcPr>
            <w:tcW w:w="1261" w:type="pct"/>
          </w:tcPr>
          <w:p w14:paraId="11D8B6D4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Aktblerjen e materialit racor që përdor</w:t>
            </w:r>
          </w:p>
        </w:tc>
        <w:tc>
          <w:tcPr>
            <w:tcW w:w="304" w:type="pct"/>
            <w:vAlign w:val="center"/>
          </w:tcPr>
          <w:p w14:paraId="41EA8D80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4" w:type="pct"/>
            <w:vAlign w:val="center"/>
          </w:tcPr>
          <w:p w14:paraId="5E4340F6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48" w:type="pct"/>
            <w:vAlign w:val="center"/>
          </w:tcPr>
          <w:p w14:paraId="552018EC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59" w:type="pct"/>
            <w:vAlign w:val="center"/>
          </w:tcPr>
          <w:p w14:paraId="4B6903BB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14:paraId="01C272E2" w14:textId="77777777" w:rsidR="008B1CDD" w:rsidRPr="008B1CDD" w:rsidRDefault="008B1CDD" w:rsidP="008B1CDD">
      <w:pPr>
        <w:tabs>
          <w:tab w:val="left" w:pos="4480"/>
          <w:tab w:val="left" w:pos="7160"/>
          <w:tab w:val="left" w:pos="7600"/>
          <w:tab w:val="left" w:pos="9040"/>
        </w:tabs>
        <w:spacing w:after="0" w:line="240" w:lineRule="auto"/>
        <w:rPr>
          <w:rFonts w:ascii="Garamond" w:hAnsi="Garamond"/>
          <w:b/>
          <w:i/>
          <w:sz w:val="24"/>
          <w:szCs w:val="24"/>
          <w:u w:val="single"/>
          <w:lang w:val="sq-AL"/>
        </w:rPr>
      </w:pPr>
    </w:p>
    <w:p w14:paraId="1BBE0805" w14:textId="77777777" w:rsidR="008B1CDD" w:rsidRPr="008B1CDD" w:rsidRDefault="008B1CDD" w:rsidP="008B1CDD">
      <w:pPr>
        <w:pStyle w:val="ListParagraph"/>
        <w:spacing w:after="0" w:line="240" w:lineRule="auto"/>
        <w:ind w:left="360"/>
        <w:rPr>
          <w:rFonts w:ascii="Garamond" w:hAnsi="Garamond"/>
          <w:b/>
          <w:sz w:val="24"/>
          <w:szCs w:val="24"/>
          <w:u w:val="single"/>
          <w:lang w:val="sq-AL"/>
        </w:rPr>
      </w:pPr>
      <w:r w:rsidRPr="008B1CDD">
        <w:rPr>
          <w:rFonts w:ascii="Garamond" w:hAnsi="Garamond"/>
          <w:b/>
          <w:sz w:val="24"/>
          <w:szCs w:val="24"/>
          <w:u w:val="single"/>
          <w:lang w:val="sq-AL"/>
        </w:rPr>
        <w:t>B. KUSHTE PËR KRYERJEN E AKTIVITETIT TË TEKNIKUT TË INSEMINIMIT ARTIFICIAL</w:t>
      </w:r>
    </w:p>
    <w:p w14:paraId="644658F8" w14:textId="77777777" w:rsidR="008B1CDD" w:rsidRPr="008B1CDD" w:rsidRDefault="008B1CDD" w:rsidP="008B1CDD">
      <w:pPr>
        <w:spacing w:after="0" w:line="240" w:lineRule="auto"/>
        <w:rPr>
          <w:rFonts w:ascii="Garamond" w:hAnsi="Garamond"/>
          <w:b/>
          <w:sz w:val="24"/>
          <w:szCs w:val="24"/>
          <w:u w:val="single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1"/>
        <w:gridCol w:w="2264"/>
        <w:gridCol w:w="533"/>
        <w:gridCol w:w="463"/>
        <w:gridCol w:w="717"/>
        <w:gridCol w:w="2439"/>
      </w:tblGrid>
      <w:tr w:rsidR="008B1CDD" w:rsidRPr="008B1CDD" w14:paraId="5D0501A5" w14:textId="77777777" w:rsidTr="0032781C">
        <w:trPr>
          <w:trHeight w:val="20"/>
          <w:jc w:val="center"/>
        </w:trPr>
        <w:tc>
          <w:tcPr>
            <w:tcW w:w="1558" w:type="pct"/>
            <w:vAlign w:val="center"/>
          </w:tcPr>
          <w:p w14:paraId="79D018ED" w14:textId="77777777" w:rsidR="008B1CDD" w:rsidRPr="008B1CDD" w:rsidRDefault="008B1CDD" w:rsidP="0032781C">
            <w:pPr>
              <w:spacing w:after="0" w:line="240" w:lineRule="auto"/>
              <w:ind w:right="-108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Baza ligjore</w:t>
            </w:r>
          </w:p>
        </w:tc>
        <w:tc>
          <w:tcPr>
            <w:tcW w:w="1231" w:type="pct"/>
            <w:vAlign w:val="center"/>
          </w:tcPr>
          <w:p w14:paraId="3F593F73" w14:textId="77777777" w:rsidR="008B1CDD" w:rsidRPr="008B1CDD" w:rsidRDefault="008B1CDD" w:rsidP="0032781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Kushtet për aktivitetin e inseminimit</w:t>
            </w:r>
          </w:p>
        </w:tc>
        <w:tc>
          <w:tcPr>
            <w:tcW w:w="299" w:type="pct"/>
            <w:vAlign w:val="center"/>
          </w:tcPr>
          <w:p w14:paraId="5DE3E249" w14:textId="77777777" w:rsidR="008B1CDD" w:rsidRPr="008B1CDD" w:rsidRDefault="008B1CDD" w:rsidP="0032781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Po</w:t>
            </w:r>
          </w:p>
        </w:tc>
        <w:tc>
          <w:tcPr>
            <w:tcW w:w="261" w:type="pct"/>
            <w:vAlign w:val="center"/>
          </w:tcPr>
          <w:p w14:paraId="0A6CFD9D" w14:textId="77777777" w:rsidR="008B1CDD" w:rsidRPr="008B1CDD" w:rsidRDefault="008B1CDD" w:rsidP="0032781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Jo</w:t>
            </w:r>
          </w:p>
        </w:tc>
        <w:tc>
          <w:tcPr>
            <w:tcW w:w="398" w:type="pct"/>
            <w:vAlign w:val="center"/>
          </w:tcPr>
          <w:p w14:paraId="124A2384" w14:textId="77777777" w:rsidR="008B1CDD" w:rsidRPr="008B1CDD" w:rsidRDefault="008B1CDD" w:rsidP="0032781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Të pap.</w:t>
            </w:r>
          </w:p>
          <w:p w14:paraId="41412A43" w14:textId="77777777" w:rsidR="008B1CDD" w:rsidRPr="008B1CDD" w:rsidRDefault="008B1CDD" w:rsidP="0032781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1253" w:type="pct"/>
            <w:vAlign w:val="center"/>
          </w:tcPr>
          <w:p w14:paraId="7BFF25BA" w14:textId="77777777" w:rsidR="008B1CDD" w:rsidRPr="008B1CDD" w:rsidRDefault="008B1CDD" w:rsidP="0032781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VËREJTJE</w:t>
            </w:r>
          </w:p>
          <w:p w14:paraId="0657452A" w14:textId="77777777" w:rsidR="008B1CDD" w:rsidRPr="008B1CDD" w:rsidRDefault="008B1CDD" w:rsidP="0032781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Shëno të dhëna të kërkuara/konstatuara</w:t>
            </w:r>
          </w:p>
        </w:tc>
      </w:tr>
      <w:tr w:rsidR="008B1CDD" w:rsidRPr="008B1CDD" w14:paraId="53F8E853" w14:textId="77777777" w:rsidTr="0032781C">
        <w:trPr>
          <w:trHeight w:val="20"/>
          <w:jc w:val="center"/>
        </w:trPr>
        <w:tc>
          <w:tcPr>
            <w:tcW w:w="1558" w:type="pct"/>
          </w:tcPr>
          <w:p w14:paraId="241D0949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 xml:space="preserve">Ligji nr.  9426, datë 6.10.2005, “Për mbarështimin e blegtorisë”, i ndryshuar; rregullore nr. 2, datë 22.7.2008, “Për riprodhimin e kafshëve të fermës, prodhimin e tregtimin e materialeve </w:t>
            </w: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racore”.</w:t>
            </w:r>
          </w:p>
        </w:tc>
        <w:tc>
          <w:tcPr>
            <w:tcW w:w="1231" w:type="pct"/>
          </w:tcPr>
          <w:p w14:paraId="08F9F00B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shd w:val="clear" w:color="auto" w:fill="FFFFFF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shd w:val="clear" w:color="auto" w:fill="FFFFFF"/>
                <w:lang w:val="sq-AL"/>
              </w:rPr>
              <w:lastRenderedPageBreak/>
              <w:t>Të jenë të kualifikuar dhe të aftë për kryerjen e inseminimit artificial</w:t>
            </w:r>
          </w:p>
        </w:tc>
        <w:tc>
          <w:tcPr>
            <w:tcW w:w="299" w:type="pct"/>
          </w:tcPr>
          <w:p w14:paraId="777A8426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61" w:type="pct"/>
          </w:tcPr>
          <w:p w14:paraId="322CA1D0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8" w:type="pct"/>
          </w:tcPr>
          <w:p w14:paraId="754873B6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53" w:type="pct"/>
          </w:tcPr>
          <w:p w14:paraId="778C146F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78914223" w14:textId="77777777" w:rsidTr="0032781C">
        <w:trPr>
          <w:trHeight w:val="20"/>
          <w:jc w:val="center"/>
        </w:trPr>
        <w:tc>
          <w:tcPr>
            <w:tcW w:w="1558" w:type="pct"/>
          </w:tcPr>
          <w:p w14:paraId="0EF597B0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Ligji nr.  9426, datë 6.10.2005, “Për mbarështimin e blegtorisë”, i ndryshuar; rregullore nr. 2, datë 22.7.2008, “Për riprodhimin e kafshëve të fermës, prodhimin e tregtimin e materialeve racore”.</w:t>
            </w:r>
          </w:p>
        </w:tc>
        <w:tc>
          <w:tcPr>
            <w:tcW w:w="1231" w:type="pct"/>
          </w:tcPr>
          <w:p w14:paraId="7EC9051D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Disponon ambient të veçantë ku bëhet përgatitja e spermës për inseminim</w:t>
            </w:r>
          </w:p>
        </w:tc>
        <w:tc>
          <w:tcPr>
            <w:tcW w:w="299" w:type="pct"/>
          </w:tcPr>
          <w:p w14:paraId="00D62300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61" w:type="pct"/>
          </w:tcPr>
          <w:p w14:paraId="3209550C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8" w:type="pct"/>
          </w:tcPr>
          <w:p w14:paraId="2B1080FB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53" w:type="pct"/>
          </w:tcPr>
          <w:p w14:paraId="3330F770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04925AD2" w14:textId="77777777" w:rsidTr="0032781C">
        <w:trPr>
          <w:trHeight w:val="20"/>
          <w:jc w:val="center"/>
        </w:trPr>
        <w:tc>
          <w:tcPr>
            <w:tcW w:w="1558" w:type="pct"/>
          </w:tcPr>
          <w:p w14:paraId="77A334FB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Ligji nr.  9426, datë 6.10.2005, “Për mbarështimin e blegtorisë”, i ndryshuar; rregullore nr. 2, datë 22.7.2008 ,“Për riprodhimin e kafshëve të fermës, prodhimin e tregtimin e materialeve racore”.</w:t>
            </w:r>
          </w:p>
        </w:tc>
        <w:tc>
          <w:tcPr>
            <w:tcW w:w="1231" w:type="pct"/>
          </w:tcPr>
          <w:p w14:paraId="4B3477F2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Disponon ambient të veçantë për vendosjen e kontejnerëve ku mbahet materiali racor në ngrirje të thellë (me sasinë e nevojshme të azotit të lëngët në kontejnerë apo termus)</w:t>
            </w:r>
          </w:p>
        </w:tc>
        <w:tc>
          <w:tcPr>
            <w:tcW w:w="299" w:type="pct"/>
          </w:tcPr>
          <w:p w14:paraId="36EA5502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61" w:type="pct"/>
          </w:tcPr>
          <w:p w14:paraId="56CBFC40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8" w:type="pct"/>
          </w:tcPr>
          <w:p w14:paraId="6A990AE0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53" w:type="pct"/>
          </w:tcPr>
          <w:p w14:paraId="0C43153C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2DF05FC1" w14:textId="77777777" w:rsidTr="0032781C">
        <w:trPr>
          <w:trHeight w:val="20"/>
          <w:jc w:val="center"/>
        </w:trPr>
        <w:tc>
          <w:tcPr>
            <w:tcW w:w="1558" w:type="pct"/>
          </w:tcPr>
          <w:p w14:paraId="7DB2CA5B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Rregullore nr. 2, datë 22.7.2008, “Për riprodhimin e kafshëve të fermës, prodhimin e tregtimin e materialeve racore”.</w:t>
            </w:r>
          </w:p>
        </w:tc>
        <w:tc>
          <w:tcPr>
            <w:tcW w:w="1231" w:type="pct"/>
          </w:tcPr>
          <w:p w14:paraId="4F09FB5F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Disponon dokumentacionin përkatës të aktivitetit</w:t>
            </w:r>
          </w:p>
        </w:tc>
        <w:tc>
          <w:tcPr>
            <w:tcW w:w="299" w:type="pct"/>
          </w:tcPr>
          <w:p w14:paraId="4CFD3E28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61" w:type="pct"/>
          </w:tcPr>
          <w:p w14:paraId="2A466BC9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8" w:type="pct"/>
          </w:tcPr>
          <w:p w14:paraId="6AA1BD08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53" w:type="pct"/>
          </w:tcPr>
          <w:p w14:paraId="59DDD2E4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60072024" w14:textId="77777777" w:rsidTr="0032781C">
        <w:trPr>
          <w:trHeight w:val="20"/>
          <w:jc w:val="center"/>
        </w:trPr>
        <w:tc>
          <w:tcPr>
            <w:tcW w:w="1558" w:type="pct"/>
          </w:tcPr>
          <w:p w14:paraId="79962A4E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Ligji nr.  9426, datë 6.10.2005, “Për mbarështimin e blegtorisë”, i ndryshuar; rregullore nr. 2, datë 22.7.2008, “Për riprodhimin e kafshëve të fermës, prodhimin e tregtimin e materialeve racore”.</w:t>
            </w:r>
          </w:p>
        </w:tc>
        <w:tc>
          <w:tcPr>
            <w:tcW w:w="1231" w:type="pct"/>
          </w:tcPr>
          <w:p w14:paraId="10E1DF36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shd w:val="clear" w:color="auto" w:fill="FFFFFF"/>
                <w:lang w:val="sq-AL"/>
              </w:rPr>
              <w:t>Përdor material racor të shoqëruar me dokumentet përkatëse dhe që i është nënshtruar vlerësimit të cilësisë nga laboratori i QTTB Fushë-Krujë</w:t>
            </w:r>
          </w:p>
        </w:tc>
        <w:tc>
          <w:tcPr>
            <w:tcW w:w="299" w:type="pct"/>
          </w:tcPr>
          <w:p w14:paraId="443CCB3F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61" w:type="pct"/>
          </w:tcPr>
          <w:p w14:paraId="6B4E054D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8" w:type="pct"/>
          </w:tcPr>
          <w:p w14:paraId="2B2E5DE0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53" w:type="pct"/>
          </w:tcPr>
          <w:p w14:paraId="2CD41A71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1B650C58" w14:textId="77777777" w:rsidTr="0032781C">
        <w:trPr>
          <w:trHeight w:val="20"/>
          <w:jc w:val="center"/>
        </w:trPr>
        <w:tc>
          <w:tcPr>
            <w:tcW w:w="1558" w:type="pct"/>
          </w:tcPr>
          <w:p w14:paraId="0C68DCAC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Ligji nr.  9426, datë 6.10.2005, “Për mbarështimin e blegtorisë”, i ndryshuar; rregullore nr. 2, datë 22.7.2008, “Për riprodhimin e kafshëve të fermës, prodhimin e tregtimin e materialeve racore”.</w:t>
            </w:r>
          </w:p>
        </w:tc>
        <w:tc>
          <w:tcPr>
            <w:tcW w:w="1231" w:type="pct"/>
          </w:tcPr>
          <w:p w14:paraId="2DE672ED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Ka të gjitha pajisjet e duhura për përgatitjen e spermës për inseminim të cilat janë në gjendje pune dhe nuk kanë dëmtime</w:t>
            </w:r>
          </w:p>
        </w:tc>
        <w:tc>
          <w:tcPr>
            <w:tcW w:w="299" w:type="pct"/>
          </w:tcPr>
          <w:p w14:paraId="7CD3A9AA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61" w:type="pct"/>
          </w:tcPr>
          <w:p w14:paraId="5F20C81B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8" w:type="pct"/>
          </w:tcPr>
          <w:p w14:paraId="07A99CA3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53" w:type="pct"/>
          </w:tcPr>
          <w:p w14:paraId="10EAD11D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52A337B4" w14:textId="77777777" w:rsidTr="0032781C">
        <w:trPr>
          <w:trHeight w:val="20"/>
          <w:jc w:val="center"/>
        </w:trPr>
        <w:tc>
          <w:tcPr>
            <w:tcW w:w="1558" w:type="pct"/>
          </w:tcPr>
          <w:p w14:paraId="0E975866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Rregullore nr. 2, datë 22.7.2008, “Për riprodhimin e kafshëve të fermës, prodhimin e tregtimin e materialeve racore”.</w:t>
            </w:r>
          </w:p>
        </w:tc>
        <w:tc>
          <w:tcPr>
            <w:tcW w:w="1231" w:type="pct"/>
          </w:tcPr>
          <w:p w14:paraId="5F26FF05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Të sigurojnë inseminimin e kafshëve të fermës në mënyrë të pandërprerë për jo më pak se një vit</w:t>
            </w:r>
          </w:p>
        </w:tc>
        <w:tc>
          <w:tcPr>
            <w:tcW w:w="299" w:type="pct"/>
          </w:tcPr>
          <w:p w14:paraId="761244F8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61" w:type="pct"/>
          </w:tcPr>
          <w:p w14:paraId="35ECDC59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8" w:type="pct"/>
          </w:tcPr>
          <w:p w14:paraId="5ACE1EB8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53" w:type="pct"/>
          </w:tcPr>
          <w:p w14:paraId="307D5143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14:paraId="5A9CCF5A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b/>
          <w:sz w:val="24"/>
          <w:szCs w:val="24"/>
          <w:lang w:val="sq-AL"/>
        </w:rPr>
        <w:t xml:space="preserve">“Të pap” </w:t>
      </w:r>
      <w:r w:rsidRPr="008B1CDD">
        <w:rPr>
          <w:rFonts w:ascii="Garamond" w:hAnsi="Garamond"/>
          <w:sz w:val="24"/>
          <w:szCs w:val="24"/>
          <w:lang w:val="sq-AL"/>
        </w:rPr>
        <w:t>nënkupton kushte të papërshtatshme.</w:t>
      </w:r>
    </w:p>
    <w:p w14:paraId="4CCB9D2A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A593C8F" w14:textId="77777777" w:rsidR="008B1CDD" w:rsidRPr="008B1CDD" w:rsidRDefault="008B1CDD" w:rsidP="008B1CDD">
      <w:pPr>
        <w:pStyle w:val="ListParagraph"/>
        <w:spacing w:after="0" w:line="240" w:lineRule="auto"/>
        <w:ind w:left="360"/>
        <w:rPr>
          <w:rFonts w:ascii="Garamond" w:hAnsi="Garamond"/>
          <w:b/>
          <w:sz w:val="24"/>
          <w:szCs w:val="24"/>
          <w:u w:val="single"/>
          <w:lang w:val="sq-AL"/>
        </w:rPr>
      </w:pPr>
      <w:r w:rsidRPr="008B1CDD">
        <w:rPr>
          <w:rFonts w:ascii="Garamond" w:hAnsi="Garamond"/>
          <w:b/>
          <w:sz w:val="24"/>
          <w:szCs w:val="24"/>
          <w:u w:val="single"/>
          <w:lang w:val="sq-AL"/>
        </w:rPr>
        <w:t>C. DETYRIMET E TEKNIKUT TË INSEMINIMIT ARTIFICIAL (INSEMINATORIT)</w:t>
      </w:r>
    </w:p>
    <w:p w14:paraId="0C750DCC" w14:textId="77777777" w:rsidR="008B1CDD" w:rsidRPr="008B1CDD" w:rsidRDefault="008B1CDD" w:rsidP="008B1CDD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4"/>
        <w:gridCol w:w="2444"/>
        <w:gridCol w:w="489"/>
        <w:gridCol w:w="432"/>
        <w:gridCol w:w="659"/>
        <w:gridCol w:w="2439"/>
      </w:tblGrid>
      <w:tr w:rsidR="008B1CDD" w:rsidRPr="008B1CDD" w14:paraId="3CB74DD6" w14:textId="77777777" w:rsidTr="0032781C">
        <w:trPr>
          <w:trHeight w:val="20"/>
          <w:jc w:val="center"/>
        </w:trPr>
        <w:tc>
          <w:tcPr>
            <w:tcW w:w="1554" w:type="pct"/>
            <w:vAlign w:val="center"/>
          </w:tcPr>
          <w:p w14:paraId="019F0868" w14:textId="77777777" w:rsidR="008B1CDD" w:rsidRPr="008B1CDD" w:rsidRDefault="008B1CDD" w:rsidP="0032781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Baza ligjore</w:t>
            </w:r>
          </w:p>
        </w:tc>
        <w:tc>
          <w:tcPr>
            <w:tcW w:w="1348" w:type="pct"/>
            <w:vAlign w:val="center"/>
          </w:tcPr>
          <w:p w14:paraId="4D122139" w14:textId="77777777" w:rsidR="008B1CDD" w:rsidRPr="008B1CDD" w:rsidRDefault="008B1CDD" w:rsidP="0032781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Detyrat e teknikut të inseminimit artifical (inseminatorit)</w:t>
            </w:r>
          </w:p>
        </w:tc>
        <w:tc>
          <w:tcPr>
            <w:tcW w:w="261" w:type="pct"/>
            <w:vAlign w:val="center"/>
          </w:tcPr>
          <w:p w14:paraId="4B915E53" w14:textId="77777777" w:rsidR="008B1CDD" w:rsidRPr="008B1CDD" w:rsidRDefault="008B1CDD" w:rsidP="0032781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Po</w:t>
            </w:r>
          </w:p>
        </w:tc>
        <w:tc>
          <w:tcPr>
            <w:tcW w:w="261" w:type="pct"/>
            <w:vAlign w:val="center"/>
          </w:tcPr>
          <w:p w14:paraId="22DC7A8F" w14:textId="77777777" w:rsidR="008B1CDD" w:rsidRPr="008B1CDD" w:rsidRDefault="008B1CDD" w:rsidP="0032781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Jo</w:t>
            </w:r>
          </w:p>
        </w:tc>
        <w:tc>
          <w:tcPr>
            <w:tcW w:w="348" w:type="pct"/>
            <w:vAlign w:val="center"/>
          </w:tcPr>
          <w:p w14:paraId="7F5682B5" w14:textId="77777777" w:rsidR="008B1CDD" w:rsidRPr="008B1CDD" w:rsidRDefault="008B1CDD" w:rsidP="0032781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Të pap.</w:t>
            </w:r>
          </w:p>
        </w:tc>
        <w:tc>
          <w:tcPr>
            <w:tcW w:w="1229" w:type="pct"/>
            <w:vAlign w:val="center"/>
          </w:tcPr>
          <w:p w14:paraId="34E153E3" w14:textId="77777777" w:rsidR="008B1CDD" w:rsidRPr="008B1CDD" w:rsidRDefault="008B1CDD" w:rsidP="0032781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VËREJTJE</w:t>
            </w:r>
          </w:p>
          <w:p w14:paraId="435C084D" w14:textId="77777777" w:rsidR="008B1CDD" w:rsidRPr="008B1CDD" w:rsidRDefault="008B1CDD" w:rsidP="0032781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b/>
                <w:sz w:val="24"/>
                <w:szCs w:val="24"/>
                <w:lang w:val="sq-AL"/>
              </w:rPr>
              <w:t>Shëno të dhëna të kërkuara/konstatuara</w:t>
            </w:r>
          </w:p>
        </w:tc>
      </w:tr>
      <w:tr w:rsidR="008B1CDD" w:rsidRPr="008B1CDD" w14:paraId="0805D265" w14:textId="77777777" w:rsidTr="0032781C">
        <w:trPr>
          <w:trHeight w:val="20"/>
          <w:jc w:val="center"/>
        </w:trPr>
        <w:tc>
          <w:tcPr>
            <w:tcW w:w="1554" w:type="pct"/>
          </w:tcPr>
          <w:p w14:paraId="5F31D8BE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Ligji nr.  9426, datë 6.10.2005, “Për mbarështimin e blegtorisë”, i ndryshuar; rregullore nr. 2, datë 22.7.2008, “Për riprodhimin e kafshëve të fermës, prodhimin e tregtimin e materialeve racore”.</w:t>
            </w:r>
          </w:p>
        </w:tc>
        <w:tc>
          <w:tcPr>
            <w:tcW w:w="1348" w:type="pct"/>
          </w:tcPr>
          <w:p w14:paraId="1654CE3D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Respekton dhe zbaton programin racor kombëtar në përputhje me zonat ku operon</w:t>
            </w:r>
          </w:p>
        </w:tc>
        <w:tc>
          <w:tcPr>
            <w:tcW w:w="261" w:type="pct"/>
            <w:vAlign w:val="center"/>
          </w:tcPr>
          <w:p w14:paraId="4E78AC23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61" w:type="pct"/>
            <w:vAlign w:val="center"/>
          </w:tcPr>
          <w:p w14:paraId="06709A7A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48" w:type="pct"/>
            <w:vAlign w:val="center"/>
          </w:tcPr>
          <w:p w14:paraId="28E2F30B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29" w:type="pct"/>
            <w:vAlign w:val="center"/>
          </w:tcPr>
          <w:p w14:paraId="2592B3BB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2CFB7A91" w14:textId="77777777" w:rsidTr="0032781C">
        <w:trPr>
          <w:trHeight w:val="20"/>
          <w:jc w:val="center"/>
        </w:trPr>
        <w:tc>
          <w:tcPr>
            <w:tcW w:w="1554" w:type="pct"/>
          </w:tcPr>
          <w:p w14:paraId="62652EC7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Ligji nr.  9426, datë 6.10.2005, “Për mbarështimin e blegtorisë”, i ndryshuar; rregullore nr. 2, datë 22.7.2008, “Për riprodhimin e kafshëve të fermës, prodhimin e tregtimin e materialeve racore”</w:t>
            </w:r>
          </w:p>
        </w:tc>
        <w:tc>
          <w:tcPr>
            <w:tcW w:w="1348" w:type="pct"/>
          </w:tcPr>
          <w:p w14:paraId="5EC06A13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Përdor material racor vetëm nga subjektet që operojnë në përputhje me rregulloren nr. 2, datë 22.7.2008, “Për riprodhimin e kafshëve të fermës, prodhimin e tregtimin e materialeve racore”</w:t>
            </w:r>
          </w:p>
        </w:tc>
        <w:tc>
          <w:tcPr>
            <w:tcW w:w="261" w:type="pct"/>
            <w:vAlign w:val="center"/>
          </w:tcPr>
          <w:p w14:paraId="16B23651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61" w:type="pct"/>
            <w:vAlign w:val="center"/>
          </w:tcPr>
          <w:p w14:paraId="4DDA8BFB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48" w:type="pct"/>
            <w:vAlign w:val="center"/>
          </w:tcPr>
          <w:p w14:paraId="5438EBC2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29" w:type="pct"/>
            <w:vAlign w:val="center"/>
          </w:tcPr>
          <w:p w14:paraId="26B94792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5C239879" w14:textId="77777777" w:rsidTr="0032781C">
        <w:trPr>
          <w:trHeight w:val="20"/>
          <w:jc w:val="center"/>
        </w:trPr>
        <w:tc>
          <w:tcPr>
            <w:tcW w:w="1554" w:type="pct"/>
          </w:tcPr>
          <w:p w14:paraId="4699CDF0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Rregullore nr. 2, datë 22.7.2008, “Për riprodhimin e kafshëve të fermës, prodhimin e tregtimin e materialeve racore”.</w:t>
            </w:r>
          </w:p>
        </w:tc>
        <w:tc>
          <w:tcPr>
            <w:tcW w:w="1348" w:type="pct"/>
          </w:tcPr>
          <w:p w14:paraId="157E520C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Ruan dhe transporton materialin racor në parametrat e duhura</w:t>
            </w:r>
          </w:p>
        </w:tc>
        <w:tc>
          <w:tcPr>
            <w:tcW w:w="261" w:type="pct"/>
            <w:vAlign w:val="center"/>
          </w:tcPr>
          <w:p w14:paraId="2A1E5261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61" w:type="pct"/>
            <w:vAlign w:val="center"/>
          </w:tcPr>
          <w:p w14:paraId="684B19AB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48" w:type="pct"/>
            <w:vAlign w:val="center"/>
          </w:tcPr>
          <w:p w14:paraId="2424AB6F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29" w:type="pct"/>
            <w:vAlign w:val="center"/>
          </w:tcPr>
          <w:p w14:paraId="2DD193E6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662FB772" w14:textId="77777777" w:rsidTr="0032781C">
        <w:trPr>
          <w:trHeight w:val="20"/>
          <w:jc w:val="center"/>
        </w:trPr>
        <w:tc>
          <w:tcPr>
            <w:tcW w:w="1554" w:type="pct"/>
          </w:tcPr>
          <w:p w14:paraId="5C9D4374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Rregullore nr. 2, datë 22.7.2008, “Për riprodhimin e kafshëve të fermës, prodhimin e tregtimin e materialeve racore”.</w:t>
            </w:r>
          </w:p>
        </w:tc>
        <w:tc>
          <w:tcPr>
            <w:tcW w:w="1348" w:type="pct"/>
          </w:tcPr>
          <w:p w14:paraId="1831AFC1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Mban shënim datën e inseminimit, dështimit (nëse ka) dhe ndërzimeve të tjera</w:t>
            </w:r>
          </w:p>
        </w:tc>
        <w:tc>
          <w:tcPr>
            <w:tcW w:w="261" w:type="pct"/>
            <w:vAlign w:val="center"/>
          </w:tcPr>
          <w:p w14:paraId="45304732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61" w:type="pct"/>
            <w:vAlign w:val="center"/>
          </w:tcPr>
          <w:p w14:paraId="682818F6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48" w:type="pct"/>
            <w:vAlign w:val="center"/>
          </w:tcPr>
          <w:p w14:paraId="6552805D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29" w:type="pct"/>
            <w:vAlign w:val="center"/>
          </w:tcPr>
          <w:p w14:paraId="29135850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2C7D7AB9" w14:textId="77777777" w:rsidTr="0032781C">
        <w:trPr>
          <w:trHeight w:val="20"/>
          <w:jc w:val="center"/>
        </w:trPr>
        <w:tc>
          <w:tcPr>
            <w:tcW w:w="1554" w:type="pct"/>
          </w:tcPr>
          <w:p w14:paraId="4F9D8E11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Rregullore nr. 2, datë 22.7.2008, “Për riprodhimin e kafshëve të fermës, prodhimin e tregtimin e materialeve racore”.</w:t>
            </w:r>
          </w:p>
        </w:tc>
        <w:tc>
          <w:tcPr>
            <w:tcW w:w="1348" w:type="pct"/>
          </w:tcPr>
          <w:p w14:paraId="6A601377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Plotëson me saktësi Regjistrin e Ndërzim-Pjelljeve</w:t>
            </w:r>
          </w:p>
        </w:tc>
        <w:tc>
          <w:tcPr>
            <w:tcW w:w="261" w:type="pct"/>
            <w:vAlign w:val="center"/>
          </w:tcPr>
          <w:p w14:paraId="02D7AEA6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61" w:type="pct"/>
            <w:vAlign w:val="center"/>
          </w:tcPr>
          <w:p w14:paraId="2753D7CB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48" w:type="pct"/>
            <w:vAlign w:val="center"/>
          </w:tcPr>
          <w:p w14:paraId="568A5725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29" w:type="pct"/>
            <w:vAlign w:val="center"/>
          </w:tcPr>
          <w:p w14:paraId="143E1377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273394F4" w14:textId="77777777" w:rsidTr="0032781C">
        <w:trPr>
          <w:trHeight w:val="20"/>
          <w:jc w:val="center"/>
        </w:trPr>
        <w:tc>
          <w:tcPr>
            <w:tcW w:w="1554" w:type="pct"/>
            <w:vAlign w:val="center"/>
          </w:tcPr>
          <w:p w14:paraId="64D9D16A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Rregullore nr. 2, datë 22.7.2008, “Për riprodhimin e kafshëve të fermës, prodhimin e tregtimin e materialeve racore”.</w:t>
            </w:r>
          </w:p>
        </w:tc>
        <w:tc>
          <w:tcPr>
            <w:tcW w:w="1348" w:type="pct"/>
          </w:tcPr>
          <w:p w14:paraId="1343B0EB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Ruan dokumentacionin për një periudhë 5-vjeçare, duke e bërë të disponueshëm</w:t>
            </w:r>
          </w:p>
        </w:tc>
        <w:tc>
          <w:tcPr>
            <w:tcW w:w="261" w:type="pct"/>
            <w:vAlign w:val="center"/>
          </w:tcPr>
          <w:p w14:paraId="26E6DFF2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61" w:type="pct"/>
            <w:vAlign w:val="center"/>
          </w:tcPr>
          <w:p w14:paraId="0229FFB7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48" w:type="pct"/>
            <w:vAlign w:val="center"/>
          </w:tcPr>
          <w:p w14:paraId="2043B6D2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29" w:type="pct"/>
            <w:vAlign w:val="center"/>
          </w:tcPr>
          <w:p w14:paraId="60C957A1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B1CDD" w:rsidRPr="008B1CDD" w14:paraId="2610DAF0" w14:textId="77777777" w:rsidTr="0032781C">
        <w:trPr>
          <w:trHeight w:val="20"/>
          <w:jc w:val="center"/>
        </w:trPr>
        <w:tc>
          <w:tcPr>
            <w:tcW w:w="1554" w:type="pct"/>
            <w:vAlign w:val="center"/>
          </w:tcPr>
          <w:p w14:paraId="00E629D7" w14:textId="77777777" w:rsidR="008B1CDD" w:rsidRPr="008B1CDD" w:rsidRDefault="008B1CDD" w:rsidP="0032781C">
            <w:pPr>
              <w:spacing w:after="0" w:line="240" w:lineRule="auto"/>
              <w:ind w:right="-108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Rregullore nr. 2, datë 22.7.2008, “Për riprodhimin e kafshëve të fermës, prodhimin e tregtimin e materialeve racore”.</w:t>
            </w:r>
          </w:p>
        </w:tc>
        <w:tc>
          <w:tcPr>
            <w:tcW w:w="1348" w:type="pct"/>
          </w:tcPr>
          <w:p w14:paraId="18DFBE60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8B1CDD">
              <w:rPr>
                <w:rFonts w:ascii="Garamond" w:hAnsi="Garamond"/>
                <w:sz w:val="24"/>
                <w:szCs w:val="24"/>
                <w:lang w:val="sq-AL"/>
              </w:rPr>
              <w:t>Paraqet çdo 3 muaj informacion me shkrim mbi inseminimet e kryera pranë zooteknikut zyrtar</w:t>
            </w:r>
          </w:p>
        </w:tc>
        <w:tc>
          <w:tcPr>
            <w:tcW w:w="261" w:type="pct"/>
            <w:vAlign w:val="center"/>
          </w:tcPr>
          <w:p w14:paraId="5A97353A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61" w:type="pct"/>
            <w:vAlign w:val="center"/>
          </w:tcPr>
          <w:p w14:paraId="75E1DAEE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48" w:type="pct"/>
            <w:vAlign w:val="center"/>
          </w:tcPr>
          <w:p w14:paraId="7498D159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29" w:type="pct"/>
            <w:vAlign w:val="center"/>
          </w:tcPr>
          <w:p w14:paraId="25A42AF6" w14:textId="77777777" w:rsidR="008B1CDD" w:rsidRPr="008B1CDD" w:rsidRDefault="008B1CDD" w:rsidP="0032781C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14:paraId="6FABEC2C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b/>
          <w:sz w:val="24"/>
          <w:szCs w:val="24"/>
          <w:lang w:val="sq-AL"/>
        </w:rPr>
        <w:lastRenderedPageBreak/>
        <w:t xml:space="preserve">“Të pap.” </w:t>
      </w:r>
      <w:r w:rsidRPr="008B1CDD">
        <w:rPr>
          <w:rFonts w:ascii="Garamond" w:hAnsi="Garamond"/>
          <w:sz w:val="24"/>
          <w:szCs w:val="24"/>
          <w:lang w:val="sq-AL"/>
        </w:rPr>
        <w:t>nënkupton kushte të papërshtatshme.</w:t>
      </w:r>
    </w:p>
    <w:p w14:paraId="31903CA9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b/>
          <w:i/>
          <w:sz w:val="24"/>
          <w:szCs w:val="24"/>
          <w:lang w:val="sq-AL"/>
        </w:rPr>
        <w:t>Shënime</w:t>
      </w:r>
      <w:r w:rsidRPr="008B1CDD">
        <w:rPr>
          <w:rFonts w:ascii="Garamond" w:hAnsi="Garamond"/>
          <w:i/>
          <w:iCs/>
          <w:sz w:val="24"/>
          <w:szCs w:val="24"/>
          <w:lang w:val="sq-AL"/>
        </w:rPr>
        <w:t>:</w:t>
      </w:r>
      <w:r w:rsidRPr="008B1CDD">
        <w:rPr>
          <w:rFonts w:ascii="Garamond" w:hAnsi="Garamond"/>
          <w:sz w:val="24"/>
          <w:szCs w:val="24"/>
          <w:lang w:val="sq-AL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73EFCC" w14:textId="77777777" w:rsidR="008B1CDD" w:rsidRPr="008B1CDD" w:rsidRDefault="008B1CDD" w:rsidP="008B1CDD">
      <w:pPr>
        <w:spacing w:after="0" w:line="240" w:lineRule="auto"/>
        <w:rPr>
          <w:rFonts w:ascii="Garamond" w:hAnsi="Garamond"/>
          <w:b/>
          <w:i/>
          <w:sz w:val="24"/>
          <w:szCs w:val="24"/>
          <w:lang w:val="sq-AL"/>
        </w:rPr>
      </w:pPr>
      <w:r w:rsidRPr="008B1CDD">
        <w:rPr>
          <w:rFonts w:ascii="Garamond" w:hAnsi="Garamond"/>
          <w:b/>
          <w:i/>
          <w:sz w:val="24"/>
          <w:szCs w:val="24"/>
          <w:lang w:val="sq-AL"/>
        </w:rPr>
        <w:t>Rekomandime mbi gjetjet nga kontrolli:</w:t>
      </w:r>
    </w:p>
    <w:p w14:paraId="4BC314C3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>1.______________________________________________________________________</w:t>
      </w:r>
    </w:p>
    <w:p w14:paraId="16006AC3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 xml:space="preserve">2.______________________________________________________________________ </w:t>
      </w:r>
    </w:p>
    <w:p w14:paraId="290C803A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>3. ______________________________________________________________________</w:t>
      </w:r>
    </w:p>
    <w:p w14:paraId="5F9FEC30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>4. ______________________________________________________________________</w:t>
      </w:r>
    </w:p>
    <w:p w14:paraId="1534D358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>5.______________________________________________________________________</w:t>
      </w:r>
    </w:p>
    <w:p w14:paraId="269C8BA5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>Afati:</w:t>
      </w:r>
    </w:p>
    <w:p w14:paraId="5EA60704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>________________________________________________________________________</w:t>
      </w:r>
    </w:p>
    <w:p w14:paraId="226808A2" w14:textId="77777777" w:rsidR="008B1CDD" w:rsidRPr="008B1CDD" w:rsidRDefault="008B1CDD" w:rsidP="008B1CDD">
      <w:pPr>
        <w:tabs>
          <w:tab w:val="left" w:pos="-450"/>
          <w:tab w:val="left" w:pos="360"/>
        </w:tabs>
        <w:spacing w:after="0" w:line="240" w:lineRule="auto"/>
        <w:ind w:left="360" w:right="-180"/>
        <w:jc w:val="both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>1. Ky protokoll është i detyrueshëm të mbahet jo më pak se njëherë në 6 muaj, për çdo subjekt të regjistruar, dhe të monitoruar nga zootekniku/veterineri zyrtar në AKVMB.</w:t>
      </w:r>
    </w:p>
    <w:p w14:paraId="0C200313" w14:textId="77777777" w:rsidR="008B1CDD" w:rsidRPr="008B1CDD" w:rsidRDefault="008B1CDD" w:rsidP="008B1CDD">
      <w:pPr>
        <w:tabs>
          <w:tab w:val="left" w:pos="-450"/>
          <w:tab w:val="left" w:pos="360"/>
        </w:tabs>
        <w:spacing w:after="0" w:line="240" w:lineRule="auto"/>
        <w:ind w:left="360" w:right="-180"/>
        <w:jc w:val="both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>2. Ky dokument mbahet në katër kopje. Kopja origjinale mbahet nga zootekniku/veterineri zyrtar, një kopje i dorëzohet operatorit, një kopje, qëndron në AKVMB, dhe një përcillet nga AKVMB në ministri.</w:t>
      </w:r>
    </w:p>
    <w:p w14:paraId="4322A9AC" w14:textId="77777777" w:rsidR="008B1CDD" w:rsidRPr="008B1CDD" w:rsidRDefault="008B1CDD" w:rsidP="008B1CDD">
      <w:pPr>
        <w:spacing w:after="0" w:line="240" w:lineRule="auto"/>
        <w:ind w:left="720"/>
        <w:rPr>
          <w:rFonts w:ascii="Garamond" w:hAnsi="Garamond"/>
          <w:sz w:val="24"/>
          <w:szCs w:val="24"/>
          <w:lang w:val="sq-AL"/>
        </w:rPr>
      </w:pPr>
    </w:p>
    <w:p w14:paraId="23D4070C" w14:textId="77777777" w:rsidR="008B1CDD" w:rsidRPr="008B1CDD" w:rsidRDefault="008B1CDD" w:rsidP="008B1CDD">
      <w:pPr>
        <w:spacing w:after="0" w:line="240" w:lineRule="auto"/>
        <w:ind w:left="720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>Për sa më sipër nënshkruhet nga:</w:t>
      </w:r>
    </w:p>
    <w:p w14:paraId="181F2FDA" w14:textId="77777777" w:rsidR="008B1CDD" w:rsidRPr="008B1CDD" w:rsidRDefault="008B1CDD" w:rsidP="008B1CDD">
      <w:pPr>
        <w:spacing w:after="0" w:line="240" w:lineRule="auto"/>
        <w:ind w:left="720"/>
        <w:rPr>
          <w:rFonts w:ascii="Garamond" w:hAnsi="Garamond"/>
          <w:b/>
          <w:sz w:val="24"/>
          <w:szCs w:val="24"/>
          <w:lang w:val="sq-AL"/>
        </w:rPr>
      </w:pPr>
    </w:p>
    <w:p w14:paraId="7F7B8586" w14:textId="77777777" w:rsidR="008B1CDD" w:rsidRPr="008B1CDD" w:rsidRDefault="008B1CDD" w:rsidP="008B1CDD">
      <w:pPr>
        <w:spacing w:after="0" w:line="240" w:lineRule="auto"/>
        <w:ind w:left="720"/>
        <w:rPr>
          <w:rFonts w:ascii="Garamond" w:hAnsi="Garamond"/>
          <w:b/>
          <w:sz w:val="24"/>
          <w:szCs w:val="24"/>
          <w:lang w:val="sq-AL"/>
        </w:rPr>
      </w:pPr>
      <w:r w:rsidRPr="008B1CDD">
        <w:rPr>
          <w:rFonts w:ascii="Garamond" w:hAnsi="Garamond"/>
          <w:b/>
          <w:sz w:val="24"/>
          <w:szCs w:val="24"/>
          <w:lang w:val="sq-AL"/>
        </w:rPr>
        <w:t>Inseminatori</w:t>
      </w:r>
      <w:r w:rsidRPr="008B1CDD">
        <w:rPr>
          <w:rFonts w:ascii="Garamond" w:hAnsi="Garamond"/>
          <w:b/>
          <w:sz w:val="24"/>
          <w:szCs w:val="24"/>
          <w:lang w:val="sq-AL"/>
        </w:rPr>
        <w:tab/>
      </w:r>
      <w:r w:rsidRPr="008B1CDD">
        <w:rPr>
          <w:rFonts w:ascii="Garamond" w:hAnsi="Garamond"/>
          <w:b/>
          <w:sz w:val="24"/>
          <w:szCs w:val="24"/>
          <w:lang w:val="sq-AL"/>
        </w:rPr>
        <w:tab/>
      </w:r>
      <w:r w:rsidRPr="008B1CDD">
        <w:rPr>
          <w:rFonts w:ascii="Garamond" w:hAnsi="Garamond"/>
          <w:b/>
          <w:sz w:val="24"/>
          <w:szCs w:val="24"/>
          <w:lang w:val="sq-AL"/>
        </w:rPr>
        <w:tab/>
      </w:r>
      <w:r w:rsidRPr="008B1CDD">
        <w:rPr>
          <w:rFonts w:ascii="Garamond" w:hAnsi="Garamond"/>
          <w:b/>
          <w:sz w:val="24"/>
          <w:szCs w:val="24"/>
          <w:lang w:val="sq-AL"/>
        </w:rPr>
        <w:tab/>
        <w:t>Përfaqësuesi i AKVMB-së</w:t>
      </w:r>
    </w:p>
    <w:p w14:paraId="40BE62E3" w14:textId="77777777" w:rsidR="008B1CDD" w:rsidRPr="008B1CDD" w:rsidRDefault="008B1CDD" w:rsidP="008B1CDD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>___________________</w:t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  <w:t>1. ____________________</w:t>
      </w:r>
    </w:p>
    <w:p w14:paraId="62E46605" w14:textId="77777777" w:rsidR="008B1CDD" w:rsidRPr="008B1CDD" w:rsidRDefault="008B1CDD" w:rsidP="008B1CDD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>(Emër Mbiemër, firma)</w:t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  <w:t xml:space="preserve">      (Emër Mbiemër, firma)</w:t>
      </w:r>
    </w:p>
    <w:p w14:paraId="6F2AB990" w14:textId="77777777" w:rsidR="008B1CDD" w:rsidRPr="008B1CDD" w:rsidRDefault="008B1CDD" w:rsidP="008B1CDD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  <w:t>2. ____________________</w:t>
      </w:r>
    </w:p>
    <w:p w14:paraId="551DAACB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  <w:t xml:space="preserve">      (Emër Mbiemër, firma)</w:t>
      </w:r>
    </w:p>
    <w:p w14:paraId="6E2E13B9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  <w:t>3. ____________________</w:t>
      </w:r>
    </w:p>
    <w:p w14:paraId="78B78236" w14:textId="77777777" w:rsidR="008B1CDD" w:rsidRPr="008B1CDD" w:rsidRDefault="008B1CDD" w:rsidP="008B1CD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</w:r>
      <w:r w:rsidRPr="008B1CDD">
        <w:rPr>
          <w:rFonts w:ascii="Garamond" w:hAnsi="Garamond"/>
          <w:sz w:val="24"/>
          <w:szCs w:val="24"/>
          <w:lang w:val="sq-AL"/>
        </w:rPr>
        <w:tab/>
        <w:t xml:space="preserve">       (Emër Mbiemër, firma)</w:t>
      </w:r>
    </w:p>
    <w:p w14:paraId="330B41F0" w14:textId="77777777" w:rsidR="008B1CDD" w:rsidRPr="008B1CDD" w:rsidRDefault="008B1CDD" w:rsidP="008B1CDD">
      <w:pPr>
        <w:spacing w:after="0" w:line="240" w:lineRule="auto"/>
        <w:ind w:left="3600" w:firstLine="720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b/>
          <w:sz w:val="24"/>
          <w:szCs w:val="24"/>
          <w:lang w:val="sq-AL"/>
        </w:rPr>
        <w:t>Zootekniku/Veterineri zyrtar</w:t>
      </w:r>
      <w:r w:rsidRPr="008B1CDD">
        <w:rPr>
          <w:rFonts w:ascii="Garamond" w:hAnsi="Garamond"/>
          <w:sz w:val="24"/>
          <w:szCs w:val="24"/>
          <w:lang w:val="sq-AL"/>
        </w:rPr>
        <w:t xml:space="preserve"> </w:t>
      </w:r>
    </w:p>
    <w:p w14:paraId="51ED5274" w14:textId="77777777" w:rsidR="008B1CDD" w:rsidRPr="008B1CDD" w:rsidRDefault="008B1CDD" w:rsidP="008B1CDD">
      <w:pPr>
        <w:spacing w:after="0" w:line="240" w:lineRule="auto"/>
        <w:ind w:left="3600" w:firstLine="720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>__________________________</w:t>
      </w:r>
    </w:p>
    <w:p w14:paraId="188103CF" w14:textId="77777777" w:rsidR="008B1CDD" w:rsidRPr="008B1CDD" w:rsidRDefault="008B1CDD" w:rsidP="008B1CDD">
      <w:pPr>
        <w:spacing w:after="0" w:line="240" w:lineRule="auto"/>
        <w:ind w:left="3600" w:firstLine="720"/>
        <w:rPr>
          <w:rFonts w:ascii="Garamond" w:hAnsi="Garamond"/>
          <w:sz w:val="24"/>
          <w:szCs w:val="24"/>
          <w:lang w:val="sq-AL"/>
        </w:rPr>
      </w:pPr>
      <w:r w:rsidRPr="008B1CDD">
        <w:rPr>
          <w:rFonts w:ascii="Garamond" w:hAnsi="Garamond"/>
          <w:sz w:val="24"/>
          <w:szCs w:val="24"/>
          <w:lang w:val="sq-AL"/>
        </w:rPr>
        <w:t xml:space="preserve">       (Emër Mbiemër, firma, vula)</w:t>
      </w:r>
    </w:p>
    <w:p w14:paraId="3132FCBA" w14:textId="77777777" w:rsidR="008B1CDD" w:rsidRPr="008B1CDD" w:rsidRDefault="008B1CDD" w:rsidP="00683CCA">
      <w:pPr>
        <w:spacing w:after="0" w:line="240" w:lineRule="auto"/>
        <w:jc w:val="both"/>
        <w:rPr>
          <w:rFonts w:ascii="Garamond" w:hAnsi="Garamond"/>
          <w:b/>
          <w:color w:val="000000"/>
          <w:sz w:val="24"/>
          <w:szCs w:val="24"/>
          <w:lang w:val="sq-AL"/>
        </w:rPr>
      </w:pPr>
    </w:p>
    <w:sectPr w:rsidR="008B1CDD" w:rsidRPr="008B1CDD" w:rsidSect="00D967E2">
      <w:headerReference w:type="default" r:id="rId117"/>
      <w:footerReference w:type="default" r:id="rId118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C707CA" w14:textId="77777777" w:rsidR="006F3E73" w:rsidRDefault="006F3E73" w:rsidP="0004457B">
      <w:pPr>
        <w:spacing w:after="0" w:line="240" w:lineRule="auto"/>
      </w:pPr>
      <w:r>
        <w:separator/>
      </w:r>
    </w:p>
  </w:endnote>
  <w:endnote w:type="continuationSeparator" w:id="0">
    <w:p w14:paraId="665448BD" w14:textId="77777777" w:rsidR="006F3E73" w:rsidRDefault="006F3E73" w:rsidP="0004457B">
      <w:pPr>
        <w:spacing w:after="0" w:line="240" w:lineRule="auto"/>
      </w:pPr>
      <w:r>
        <w:continuationSeparator/>
      </w:r>
    </w:p>
  </w:endnote>
  <w:endnote w:type="continuationNotice" w:id="1">
    <w:p w14:paraId="6349F21F" w14:textId="77777777" w:rsidR="006F3E73" w:rsidRDefault="006F3E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2672F3" w14:textId="77777777" w:rsidR="00683CCA" w:rsidRDefault="00683C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38F74B" w14:textId="77777777" w:rsidR="006F3E73" w:rsidRDefault="006F3E73" w:rsidP="0004457B">
      <w:pPr>
        <w:spacing w:after="0" w:line="240" w:lineRule="auto"/>
      </w:pPr>
      <w:r>
        <w:separator/>
      </w:r>
    </w:p>
  </w:footnote>
  <w:footnote w:type="continuationSeparator" w:id="0">
    <w:p w14:paraId="18052D8F" w14:textId="77777777" w:rsidR="006F3E73" w:rsidRDefault="006F3E73" w:rsidP="0004457B">
      <w:pPr>
        <w:spacing w:after="0" w:line="240" w:lineRule="auto"/>
      </w:pPr>
      <w:r>
        <w:continuationSeparator/>
      </w:r>
    </w:p>
  </w:footnote>
  <w:footnote w:type="continuationNotice" w:id="1">
    <w:p w14:paraId="4B5BBA9E" w14:textId="77777777" w:rsidR="006F3E73" w:rsidRDefault="006F3E7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49A77D" w14:textId="77777777" w:rsidR="00683CCA" w:rsidRDefault="00683C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77464D"/>
    <w:multiLevelType w:val="multilevel"/>
    <w:tmpl w:val="842618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5BA"/>
    <w:rsid w:val="0004457B"/>
    <w:rsid w:val="0006403C"/>
    <w:rsid w:val="00095BC2"/>
    <w:rsid w:val="001B0C7F"/>
    <w:rsid w:val="001B3272"/>
    <w:rsid w:val="001C7BBE"/>
    <w:rsid w:val="00245861"/>
    <w:rsid w:val="002D1F73"/>
    <w:rsid w:val="00484058"/>
    <w:rsid w:val="00567618"/>
    <w:rsid w:val="005C45BA"/>
    <w:rsid w:val="00683CCA"/>
    <w:rsid w:val="006A5542"/>
    <w:rsid w:val="006B58DC"/>
    <w:rsid w:val="006F02CE"/>
    <w:rsid w:val="006F3E73"/>
    <w:rsid w:val="00786421"/>
    <w:rsid w:val="007D0FFA"/>
    <w:rsid w:val="008062FC"/>
    <w:rsid w:val="008459CD"/>
    <w:rsid w:val="008676AF"/>
    <w:rsid w:val="008B1CDD"/>
    <w:rsid w:val="0094593F"/>
    <w:rsid w:val="00946FF9"/>
    <w:rsid w:val="00967C08"/>
    <w:rsid w:val="00A07BAB"/>
    <w:rsid w:val="00A57C7B"/>
    <w:rsid w:val="00A73964"/>
    <w:rsid w:val="00AD37FB"/>
    <w:rsid w:val="00AF3076"/>
    <w:rsid w:val="00C51EDD"/>
    <w:rsid w:val="00D0205C"/>
    <w:rsid w:val="00D02F83"/>
    <w:rsid w:val="00D46ED2"/>
    <w:rsid w:val="00D967E2"/>
    <w:rsid w:val="00EF43EF"/>
    <w:rsid w:val="00F359A0"/>
    <w:rsid w:val="00FE0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A8A550"/>
  <w15:docId w15:val="{81F32E53-7F96-4FA0-A49D-5FAF70315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C45BA"/>
    <w:pPr>
      <w:spacing w:after="160" w:line="259" w:lineRule="auto"/>
    </w:pPr>
    <w:rPr>
      <w:rFonts w:ascii="Calibri" w:eastAsia="MS Mincho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34"/>
    <w:qFormat/>
    <w:rsid w:val="005C45B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C45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45BA"/>
    <w:rPr>
      <w:rFonts w:ascii="Calibri" w:eastAsia="MS Mincho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4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5BA"/>
    <w:rPr>
      <w:rFonts w:ascii="Tahoma" w:eastAsia="MS Mincho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96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67E2"/>
    <w:rPr>
      <w:rFonts w:ascii="Calibri" w:eastAsia="MS Mincho" w:hAnsi="Calibri" w:cs="Times New Roman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8B1CDD"/>
    <w:rPr>
      <w:rFonts w:ascii="Calibri" w:eastAsia="MS Mincho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g"/><Relationship Id="rId117" Type="http://schemas.openxmlformats.org/officeDocument/2006/relationships/header" Target="header1.xml"/><Relationship Id="rId21" Type="http://schemas.openxmlformats.org/officeDocument/2006/relationships/image" Target="media/image9.jpg"/><Relationship Id="rId42" Type="http://schemas.openxmlformats.org/officeDocument/2006/relationships/image" Target="media/image30.jpg"/><Relationship Id="rId47" Type="http://schemas.openxmlformats.org/officeDocument/2006/relationships/image" Target="media/image35.jpg"/><Relationship Id="rId63" Type="http://schemas.openxmlformats.org/officeDocument/2006/relationships/image" Target="media/image51.jpg"/><Relationship Id="rId68" Type="http://schemas.openxmlformats.org/officeDocument/2006/relationships/image" Target="media/image56.jpeg"/><Relationship Id="rId84" Type="http://schemas.openxmlformats.org/officeDocument/2006/relationships/image" Target="media/image72.jpg"/><Relationship Id="rId89" Type="http://schemas.openxmlformats.org/officeDocument/2006/relationships/image" Target="media/image77.jpg"/><Relationship Id="rId112" Type="http://schemas.openxmlformats.org/officeDocument/2006/relationships/image" Target="media/image100.jpg"/><Relationship Id="rId16" Type="http://schemas.openxmlformats.org/officeDocument/2006/relationships/image" Target="media/image4.jpg"/><Relationship Id="rId107" Type="http://schemas.openxmlformats.org/officeDocument/2006/relationships/image" Target="media/image95.jpg"/><Relationship Id="rId11" Type="http://schemas.openxmlformats.org/officeDocument/2006/relationships/footnotes" Target="footnotes.xml"/><Relationship Id="rId32" Type="http://schemas.openxmlformats.org/officeDocument/2006/relationships/image" Target="media/image20.jpg"/><Relationship Id="rId37" Type="http://schemas.openxmlformats.org/officeDocument/2006/relationships/image" Target="media/image25.jpeg"/><Relationship Id="rId53" Type="http://schemas.openxmlformats.org/officeDocument/2006/relationships/image" Target="media/image41.jpg"/><Relationship Id="rId58" Type="http://schemas.openxmlformats.org/officeDocument/2006/relationships/image" Target="media/image46.jpg"/><Relationship Id="rId74" Type="http://schemas.openxmlformats.org/officeDocument/2006/relationships/image" Target="media/image62.jpg"/><Relationship Id="rId79" Type="http://schemas.openxmlformats.org/officeDocument/2006/relationships/image" Target="media/image67.jpg"/><Relationship Id="rId102" Type="http://schemas.openxmlformats.org/officeDocument/2006/relationships/image" Target="media/image90.jpg"/><Relationship Id="rId5" Type="http://schemas.openxmlformats.org/officeDocument/2006/relationships/customXml" Target="../customXml/item5.xml"/><Relationship Id="rId90" Type="http://schemas.openxmlformats.org/officeDocument/2006/relationships/image" Target="media/image78.jpg"/><Relationship Id="rId95" Type="http://schemas.openxmlformats.org/officeDocument/2006/relationships/image" Target="media/image83.jp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43" Type="http://schemas.openxmlformats.org/officeDocument/2006/relationships/image" Target="media/image31.jpg"/><Relationship Id="rId48" Type="http://schemas.openxmlformats.org/officeDocument/2006/relationships/image" Target="media/image36.jpeg"/><Relationship Id="rId64" Type="http://schemas.openxmlformats.org/officeDocument/2006/relationships/image" Target="media/image52.jpg"/><Relationship Id="rId69" Type="http://schemas.openxmlformats.org/officeDocument/2006/relationships/image" Target="media/image57.jpg"/><Relationship Id="rId113" Type="http://schemas.openxmlformats.org/officeDocument/2006/relationships/image" Target="media/image101.jpg"/><Relationship Id="rId118" Type="http://schemas.openxmlformats.org/officeDocument/2006/relationships/footer" Target="footer1.xml"/><Relationship Id="rId80" Type="http://schemas.openxmlformats.org/officeDocument/2006/relationships/image" Target="media/image68.jpg"/><Relationship Id="rId85" Type="http://schemas.openxmlformats.org/officeDocument/2006/relationships/image" Target="media/image73.jpg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33" Type="http://schemas.openxmlformats.org/officeDocument/2006/relationships/image" Target="media/image21.jpg"/><Relationship Id="rId38" Type="http://schemas.openxmlformats.org/officeDocument/2006/relationships/image" Target="media/image26.jpg"/><Relationship Id="rId59" Type="http://schemas.openxmlformats.org/officeDocument/2006/relationships/image" Target="media/image47.jpg"/><Relationship Id="rId103" Type="http://schemas.openxmlformats.org/officeDocument/2006/relationships/image" Target="media/image91.jpg"/><Relationship Id="rId108" Type="http://schemas.openxmlformats.org/officeDocument/2006/relationships/image" Target="media/image96.jpg"/><Relationship Id="rId54" Type="http://schemas.openxmlformats.org/officeDocument/2006/relationships/image" Target="media/image42.jpg"/><Relationship Id="rId70" Type="http://schemas.openxmlformats.org/officeDocument/2006/relationships/image" Target="media/image58.jpg"/><Relationship Id="rId75" Type="http://schemas.openxmlformats.org/officeDocument/2006/relationships/image" Target="media/image63.jpg"/><Relationship Id="rId91" Type="http://schemas.openxmlformats.org/officeDocument/2006/relationships/image" Target="media/image79.jpg"/><Relationship Id="rId96" Type="http://schemas.openxmlformats.org/officeDocument/2006/relationships/image" Target="media/image84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49" Type="http://schemas.openxmlformats.org/officeDocument/2006/relationships/image" Target="media/image37.jpg"/><Relationship Id="rId114" Type="http://schemas.openxmlformats.org/officeDocument/2006/relationships/image" Target="media/image102.jpg"/><Relationship Id="rId119" Type="http://schemas.openxmlformats.org/officeDocument/2006/relationships/fontTable" Target="fontTable.xml"/><Relationship Id="rId10" Type="http://schemas.openxmlformats.org/officeDocument/2006/relationships/webSettings" Target="webSettings.xml"/><Relationship Id="rId31" Type="http://schemas.openxmlformats.org/officeDocument/2006/relationships/image" Target="media/image19.jpg"/><Relationship Id="rId44" Type="http://schemas.openxmlformats.org/officeDocument/2006/relationships/image" Target="media/image32.jpg"/><Relationship Id="rId52" Type="http://schemas.openxmlformats.org/officeDocument/2006/relationships/image" Target="media/image40.jpg"/><Relationship Id="rId60" Type="http://schemas.openxmlformats.org/officeDocument/2006/relationships/image" Target="media/image48.jpg"/><Relationship Id="rId65" Type="http://schemas.openxmlformats.org/officeDocument/2006/relationships/image" Target="media/image53.jpg"/><Relationship Id="rId73" Type="http://schemas.openxmlformats.org/officeDocument/2006/relationships/image" Target="media/image61.jpg"/><Relationship Id="rId78" Type="http://schemas.openxmlformats.org/officeDocument/2006/relationships/image" Target="media/image66.jpg"/><Relationship Id="rId81" Type="http://schemas.openxmlformats.org/officeDocument/2006/relationships/image" Target="media/image69.jpg"/><Relationship Id="rId86" Type="http://schemas.openxmlformats.org/officeDocument/2006/relationships/image" Target="media/image74.jpg"/><Relationship Id="rId94" Type="http://schemas.openxmlformats.org/officeDocument/2006/relationships/image" Target="media/image82.jpg"/><Relationship Id="rId99" Type="http://schemas.openxmlformats.org/officeDocument/2006/relationships/image" Target="media/image87.jpg"/><Relationship Id="rId101" Type="http://schemas.openxmlformats.org/officeDocument/2006/relationships/image" Target="media/image89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39" Type="http://schemas.openxmlformats.org/officeDocument/2006/relationships/image" Target="media/image27.jpg"/><Relationship Id="rId109" Type="http://schemas.openxmlformats.org/officeDocument/2006/relationships/image" Target="media/image97.jpg"/><Relationship Id="rId34" Type="http://schemas.openxmlformats.org/officeDocument/2006/relationships/image" Target="media/image22.jpg"/><Relationship Id="rId50" Type="http://schemas.openxmlformats.org/officeDocument/2006/relationships/image" Target="media/image38.jpg"/><Relationship Id="rId55" Type="http://schemas.openxmlformats.org/officeDocument/2006/relationships/image" Target="media/image43.jpg"/><Relationship Id="rId76" Type="http://schemas.openxmlformats.org/officeDocument/2006/relationships/image" Target="media/image64.jpg"/><Relationship Id="rId97" Type="http://schemas.openxmlformats.org/officeDocument/2006/relationships/image" Target="media/image85.jpg"/><Relationship Id="rId104" Type="http://schemas.openxmlformats.org/officeDocument/2006/relationships/image" Target="media/image92.jpeg"/><Relationship Id="rId120" Type="http://schemas.openxmlformats.org/officeDocument/2006/relationships/theme" Target="theme/theme1.xml"/><Relationship Id="rId7" Type="http://schemas.openxmlformats.org/officeDocument/2006/relationships/numbering" Target="numbering.xml"/><Relationship Id="rId71" Type="http://schemas.openxmlformats.org/officeDocument/2006/relationships/image" Target="media/image59.jpg"/><Relationship Id="rId92" Type="http://schemas.openxmlformats.org/officeDocument/2006/relationships/image" Target="media/image80.jpg"/><Relationship Id="rId2" Type="http://schemas.openxmlformats.org/officeDocument/2006/relationships/customXml" Target="../customXml/item2.xml"/><Relationship Id="rId29" Type="http://schemas.openxmlformats.org/officeDocument/2006/relationships/image" Target="media/image17.jpg"/><Relationship Id="rId24" Type="http://schemas.openxmlformats.org/officeDocument/2006/relationships/image" Target="media/image12.jpg"/><Relationship Id="rId40" Type="http://schemas.openxmlformats.org/officeDocument/2006/relationships/image" Target="media/image28.jpg"/><Relationship Id="rId45" Type="http://schemas.openxmlformats.org/officeDocument/2006/relationships/image" Target="media/image33.jpg"/><Relationship Id="rId66" Type="http://schemas.openxmlformats.org/officeDocument/2006/relationships/image" Target="media/image54.jpg"/><Relationship Id="rId87" Type="http://schemas.openxmlformats.org/officeDocument/2006/relationships/image" Target="media/image75.jpg"/><Relationship Id="rId110" Type="http://schemas.openxmlformats.org/officeDocument/2006/relationships/image" Target="media/image98.jpg"/><Relationship Id="rId115" Type="http://schemas.openxmlformats.org/officeDocument/2006/relationships/image" Target="media/image103.jpg"/><Relationship Id="rId61" Type="http://schemas.openxmlformats.org/officeDocument/2006/relationships/image" Target="media/image49.jpg"/><Relationship Id="rId82" Type="http://schemas.openxmlformats.org/officeDocument/2006/relationships/image" Target="media/image70.jpg"/><Relationship Id="rId19" Type="http://schemas.openxmlformats.org/officeDocument/2006/relationships/image" Target="media/image7.jpg"/><Relationship Id="rId14" Type="http://schemas.openxmlformats.org/officeDocument/2006/relationships/image" Target="media/image2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56" Type="http://schemas.openxmlformats.org/officeDocument/2006/relationships/image" Target="media/image44.jpg"/><Relationship Id="rId77" Type="http://schemas.openxmlformats.org/officeDocument/2006/relationships/image" Target="media/image65.jpg"/><Relationship Id="rId100" Type="http://schemas.openxmlformats.org/officeDocument/2006/relationships/image" Target="media/image88.jpg"/><Relationship Id="rId105" Type="http://schemas.openxmlformats.org/officeDocument/2006/relationships/image" Target="media/image93.jpg"/><Relationship Id="rId8" Type="http://schemas.openxmlformats.org/officeDocument/2006/relationships/styles" Target="styles.xml"/><Relationship Id="rId51" Type="http://schemas.openxmlformats.org/officeDocument/2006/relationships/image" Target="media/image39.jpg"/><Relationship Id="rId72" Type="http://schemas.openxmlformats.org/officeDocument/2006/relationships/image" Target="media/image60.jpg"/><Relationship Id="rId93" Type="http://schemas.openxmlformats.org/officeDocument/2006/relationships/image" Target="media/image81.jpg"/><Relationship Id="rId98" Type="http://schemas.openxmlformats.org/officeDocument/2006/relationships/image" Target="media/image86.jpg"/><Relationship Id="rId3" Type="http://schemas.openxmlformats.org/officeDocument/2006/relationships/customXml" Target="../customXml/item3.xml"/><Relationship Id="rId25" Type="http://schemas.openxmlformats.org/officeDocument/2006/relationships/image" Target="media/image13.jpg"/><Relationship Id="rId46" Type="http://schemas.openxmlformats.org/officeDocument/2006/relationships/image" Target="media/image34.jpg"/><Relationship Id="rId67" Type="http://schemas.openxmlformats.org/officeDocument/2006/relationships/image" Target="media/image55.jpg"/><Relationship Id="rId116" Type="http://schemas.openxmlformats.org/officeDocument/2006/relationships/image" Target="media/image104.jpg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62" Type="http://schemas.openxmlformats.org/officeDocument/2006/relationships/image" Target="media/image50.jpg"/><Relationship Id="rId83" Type="http://schemas.openxmlformats.org/officeDocument/2006/relationships/image" Target="media/image71.jpg"/><Relationship Id="rId88" Type="http://schemas.openxmlformats.org/officeDocument/2006/relationships/image" Target="media/image76.jpeg"/><Relationship Id="rId111" Type="http://schemas.openxmlformats.org/officeDocument/2006/relationships/image" Target="media/image99.jpg"/><Relationship Id="rId15" Type="http://schemas.openxmlformats.org/officeDocument/2006/relationships/image" Target="media/image3.jpg"/><Relationship Id="rId36" Type="http://schemas.openxmlformats.org/officeDocument/2006/relationships/image" Target="media/image24.jpg"/><Relationship Id="rId57" Type="http://schemas.openxmlformats.org/officeDocument/2006/relationships/image" Target="media/image45.jpg"/><Relationship Id="rId106" Type="http://schemas.openxmlformats.org/officeDocument/2006/relationships/image" Target="media/image9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2023-05-11T11:06:37Z</Data_x0020_e_x0020_Krijimit>
    <Modifikuesi xmlns="0e656187-b300-4fb0-8bf4-3a50f872073c">Eliona.Lloja</Modifikuesi>
    <Data_x0020_e_x0020_Modifikimit xmlns="0e656187-b300-4fb0-8bf4-3a50f872073c">2023-05-11T11:06:37Z</Data_x0020_e_x0020_Modifikimit>
    <Data_x0020_e_x0020_Aksesimit_x0020_t_x00eb__x0020_Fundit xmlns="0e656187-b300-4fb0-8bf4-3a50f872073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5E26F7EA2B44ECABBFD32A9DB7AB7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5E26F7EA2B44ECABBFD32A9DB7AB7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403DA-286F-42F5-92F5-03DA55E496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DDAAD1-15AB-43C5-B62B-59684F98843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0E3FE41-7398-4281-9E21-6BBC9D4011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361F416-1813-4FAE-AAF9-EEEC7496D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AF4E16A-541D-48CC-BB6E-04B6758A26B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FEF44B7-7C4B-4CD5-9B67-49A5AE1BC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116</Pages>
  <Words>2977</Words>
  <Characters>16970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formateve të protokoll kontrolleve që kryhen nga veterineri zyrtar</vt:lpstr>
    </vt:vector>
  </TitlesOfParts>
  <Company/>
  <LinksUpToDate>false</LinksUpToDate>
  <CharactersWithSpaces>19908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formateve të protokoll kontrolleve që kryhen nga veterineri zyrtar</dc:title>
  <dc:creator>jetnor</dc:creator>
  <cp:lastModifiedBy>Rovena Lipe</cp:lastModifiedBy>
  <cp:revision>2</cp:revision>
  <cp:lastPrinted>2021-11-25T10:14:00Z</cp:lastPrinted>
  <dcterms:created xsi:type="dcterms:W3CDTF">2024-06-13T08:47:00Z</dcterms:created>
  <dcterms:modified xsi:type="dcterms:W3CDTF">2024-06-13T08:47:00Z</dcterms:modified>
</cp:coreProperties>
</file>