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921D9A" w14:textId="77777777" w:rsidR="0002735B" w:rsidRPr="000F2DDC" w:rsidRDefault="0002735B" w:rsidP="001B00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2DDC">
        <w:rPr>
          <w:rFonts w:ascii="Garamond" w:hAnsi="Garamond"/>
          <w:b/>
          <w:sz w:val="24"/>
          <w:szCs w:val="24"/>
          <w:lang w:val="sq-AL"/>
        </w:rPr>
        <w:t>URDHËR</w:t>
      </w:r>
    </w:p>
    <w:p w14:paraId="57DDD79A" w14:textId="5E74E939" w:rsidR="0002735B" w:rsidRPr="000F2DDC" w:rsidRDefault="0002735B" w:rsidP="001B0037">
      <w:pPr>
        <w:tabs>
          <w:tab w:val="left" w:pos="386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2DDC">
        <w:rPr>
          <w:rFonts w:ascii="Garamond" w:hAnsi="Garamond"/>
          <w:b/>
          <w:sz w:val="24"/>
          <w:szCs w:val="24"/>
          <w:lang w:val="sq-AL"/>
        </w:rPr>
        <w:t>Nr. 21, datë</w:t>
      </w:r>
      <w:r w:rsidR="000F2DD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F2DDC">
        <w:rPr>
          <w:rFonts w:ascii="Garamond" w:hAnsi="Garamond"/>
          <w:b/>
          <w:sz w:val="24"/>
          <w:szCs w:val="24"/>
          <w:lang w:val="sq-AL"/>
        </w:rPr>
        <w:t>26.1.2022</w:t>
      </w:r>
    </w:p>
    <w:p w14:paraId="36F4B2C2" w14:textId="77777777" w:rsidR="0002735B" w:rsidRPr="000F2DDC" w:rsidRDefault="0002735B" w:rsidP="001B0037">
      <w:pPr>
        <w:tabs>
          <w:tab w:val="left" w:pos="386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CA94153" w14:textId="67A2D6C7" w:rsidR="0002735B" w:rsidRPr="000F2DDC" w:rsidRDefault="0002735B" w:rsidP="001B0037">
      <w:pPr>
        <w:tabs>
          <w:tab w:val="left" w:pos="386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F2DDC">
        <w:rPr>
          <w:rFonts w:ascii="Garamond" w:hAnsi="Garamond"/>
          <w:b/>
          <w:sz w:val="24"/>
          <w:szCs w:val="24"/>
          <w:lang w:val="sq-AL"/>
        </w:rPr>
        <w:t>PËR</w:t>
      </w:r>
      <w:r w:rsidR="001B0037" w:rsidRPr="000F2DD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F2DDC">
        <w:rPr>
          <w:rFonts w:ascii="Garamond" w:hAnsi="Garamond"/>
          <w:b/>
          <w:sz w:val="24"/>
          <w:szCs w:val="24"/>
          <w:lang w:val="sq-AL"/>
        </w:rPr>
        <w:t xml:space="preserve">NJË NDRYSHIM NË URDHRIN E MINISTRIT NR. 524, DATË 23.9.2019, “PËR AUTORIZIMIN E </w:t>
      </w:r>
      <w:r w:rsidRPr="000F2DDC">
        <w:rPr>
          <w:rFonts w:ascii="Garamond" w:hAnsi="Garamond"/>
          <w:b/>
          <w:i/>
          <w:sz w:val="24"/>
          <w:szCs w:val="24"/>
          <w:lang w:val="sq-AL"/>
        </w:rPr>
        <w:t>NOVAL LABORATORY</w:t>
      </w:r>
      <w:r w:rsidRPr="000F2DDC">
        <w:rPr>
          <w:rFonts w:ascii="Garamond" w:hAnsi="Garamond"/>
          <w:b/>
          <w:sz w:val="24"/>
          <w:szCs w:val="24"/>
          <w:lang w:val="sq-AL"/>
        </w:rPr>
        <w:t xml:space="preserve"> PËR KRYERJEN E ANALIZAVE LABORATORIKE TË MOSTRAVE TË MARRA GJATË KONTROLLIT ZYRTAR DHE TIPIN E ANALIZAVE QË ËSHTË I AUTORIZUAR TË KRYEJË”</w:t>
      </w:r>
    </w:p>
    <w:p w14:paraId="143BDF80" w14:textId="77777777" w:rsidR="0002735B" w:rsidRPr="000F2DDC" w:rsidRDefault="0002735B" w:rsidP="001B0037">
      <w:pPr>
        <w:tabs>
          <w:tab w:val="left" w:pos="3860"/>
        </w:tabs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5535E2BD" w14:textId="0ED31C20" w:rsidR="001B0037" w:rsidRPr="000F2DDC" w:rsidRDefault="0002735B" w:rsidP="001B0037">
      <w:pPr>
        <w:pStyle w:val="BodyText"/>
        <w:tabs>
          <w:tab w:val="left" w:pos="9080"/>
          <w:tab w:val="left" w:pos="9360"/>
        </w:tabs>
        <w:ind w:firstLine="284"/>
        <w:rPr>
          <w:rFonts w:ascii="Garamond" w:hAnsi="Garamond"/>
          <w:lang w:val="sq-AL"/>
        </w:rPr>
      </w:pPr>
      <w:r w:rsidRPr="000F2DDC">
        <w:rPr>
          <w:rFonts w:ascii="Garamond" w:hAnsi="Garamond"/>
          <w:lang w:val="sq-AL"/>
        </w:rPr>
        <w:t>Në mbështetje të nenit 102, pika 4</w:t>
      </w:r>
      <w:r w:rsidR="00BD6906">
        <w:rPr>
          <w:rFonts w:ascii="Garamond" w:hAnsi="Garamond"/>
          <w:lang w:val="sq-AL"/>
        </w:rPr>
        <w:t>,</w:t>
      </w:r>
      <w:r w:rsidRPr="000F2DDC">
        <w:rPr>
          <w:rFonts w:ascii="Garamond" w:hAnsi="Garamond"/>
          <w:lang w:val="sq-AL"/>
        </w:rPr>
        <w:t xml:space="preserve"> të Kushtetutës</w:t>
      </w:r>
      <w:r w:rsidR="00BD6906">
        <w:rPr>
          <w:rFonts w:ascii="Garamond" w:hAnsi="Garamond"/>
          <w:lang w:val="sq-AL"/>
        </w:rPr>
        <w:t>;</w:t>
      </w:r>
      <w:r w:rsidRPr="000F2DDC">
        <w:rPr>
          <w:rFonts w:ascii="Garamond" w:hAnsi="Garamond"/>
          <w:lang w:val="sq-AL"/>
        </w:rPr>
        <w:t xml:space="preserve"> si dhe në zbatim të nenit 44, pika 1</w:t>
      </w:r>
      <w:r w:rsidR="00BD6906">
        <w:rPr>
          <w:rFonts w:ascii="Garamond" w:hAnsi="Garamond"/>
          <w:lang w:val="sq-AL"/>
        </w:rPr>
        <w:t>,</w:t>
      </w:r>
      <w:r w:rsidRPr="000F2DDC">
        <w:rPr>
          <w:rFonts w:ascii="Garamond" w:hAnsi="Garamond"/>
          <w:lang w:val="sq-AL"/>
        </w:rPr>
        <w:t xml:space="preserve"> dhe nenit 59, pika 1</w:t>
      </w:r>
      <w:r w:rsidR="00BD6906">
        <w:rPr>
          <w:rFonts w:ascii="Garamond" w:hAnsi="Garamond"/>
          <w:lang w:val="sq-AL"/>
        </w:rPr>
        <w:t>,</w:t>
      </w:r>
      <w:r w:rsidRPr="000F2DDC">
        <w:rPr>
          <w:rFonts w:ascii="Garamond" w:hAnsi="Garamond"/>
          <w:lang w:val="sq-AL"/>
        </w:rPr>
        <w:t xml:space="preserve"> dhe 9, shkronja “a”, të </w:t>
      </w:r>
      <w:r w:rsidR="00BD6906" w:rsidRPr="000F2DDC">
        <w:rPr>
          <w:rFonts w:ascii="Garamond" w:hAnsi="Garamond"/>
          <w:lang w:val="sq-AL"/>
        </w:rPr>
        <w:t xml:space="preserve">ligjit </w:t>
      </w:r>
      <w:r w:rsidRPr="000F2DDC">
        <w:rPr>
          <w:rFonts w:ascii="Garamond" w:hAnsi="Garamond"/>
          <w:lang w:val="sq-AL"/>
        </w:rPr>
        <w:t>nr. 9863, datë 28.1.2008</w:t>
      </w:r>
      <w:r w:rsidR="00BD6906">
        <w:rPr>
          <w:rFonts w:ascii="Garamond" w:hAnsi="Garamond"/>
          <w:lang w:val="sq-AL"/>
        </w:rPr>
        <w:t>,</w:t>
      </w:r>
      <w:r w:rsidRPr="000F2DDC">
        <w:rPr>
          <w:rFonts w:ascii="Garamond" w:hAnsi="Garamond"/>
          <w:lang w:val="sq-AL"/>
        </w:rPr>
        <w:t xml:space="preserve"> “Për ushqimin”, të ndryshuar,</w:t>
      </w:r>
    </w:p>
    <w:p w14:paraId="64AE182F" w14:textId="77777777" w:rsidR="001B0037" w:rsidRPr="000F2DDC" w:rsidRDefault="001B0037" w:rsidP="001B0037">
      <w:pPr>
        <w:pStyle w:val="BodyText"/>
        <w:tabs>
          <w:tab w:val="left" w:pos="9080"/>
          <w:tab w:val="left" w:pos="9360"/>
        </w:tabs>
        <w:ind w:firstLine="284"/>
        <w:rPr>
          <w:rFonts w:ascii="Garamond" w:hAnsi="Garamond"/>
          <w:lang w:val="sq-AL"/>
        </w:rPr>
      </w:pPr>
    </w:p>
    <w:p w14:paraId="2C67133D" w14:textId="0F48533E" w:rsidR="0002735B" w:rsidRPr="000F2DDC" w:rsidRDefault="0002735B" w:rsidP="001B0037">
      <w:pPr>
        <w:pStyle w:val="BodyText"/>
        <w:tabs>
          <w:tab w:val="left" w:pos="9080"/>
          <w:tab w:val="left" w:pos="9360"/>
        </w:tabs>
        <w:ind w:firstLine="284"/>
        <w:jc w:val="center"/>
        <w:rPr>
          <w:rFonts w:ascii="Garamond" w:hAnsi="Garamond"/>
          <w:lang w:val="sq-AL"/>
        </w:rPr>
      </w:pPr>
      <w:r w:rsidRPr="000F2DDC">
        <w:rPr>
          <w:rFonts w:ascii="Garamond" w:hAnsi="Garamond"/>
          <w:lang w:val="sq-AL"/>
        </w:rPr>
        <w:t>URDHËROJ:</w:t>
      </w:r>
    </w:p>
    <w:p w14:paraId="0959DA4A" w14:textId="77777777" w:rsidR="0002735B" w:rsidRPr="000F2DDC" w:rsidRDefault="0002735B" w:rsidP="001B00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17F52A" w14:textId="39FD658F" w:rsidR="0002735B" w:rsidRPr="000F2DDC" w:rsidRDefault="0002735B" w:rsidP="001B0037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0F2DDC">
        <w:rPr>
          <w:rFonts w:ascii="Garamond" w:hAnsi="Garamond"/>
          <w:bCs/>
          <w:sz w:val="24"/>
          <w:szCs w:val="24"/>
          <w:lang w:val="sq-AL"/>
        </w:rPr>
        <w:t xml:space="preserve">Në </w:t>
      </w:r>
      <w:r w:rsidR="00BD6906" w:rsidRPr="000F2DDC">
        <w:rPr>
          <w:rFonts w:ascii="Garamond" w:hAnsi="Garamond"/>
          <w:bCs/>
          <w:sz w:val="24"/>
          <w:szCs w:val="24"/>
          <w:lang w:val="sq-AL"/>
        </w:rPr>
        <w:t xml:space="preserve">urdhrin </w:t>
      </w:r>
      <w:r w:rsidRPr="000F2DDC">
        <w:rPr>
          <w:rFonts w:ascii="Garamond" w:hAnsi="Garamond"/>
          <w:bCs/>
          <w:sz w:val="24"/>
          <w:szCs w:val="24"/>
          <w:lang w:val="sq-AL"/>
        </w:rPr>
        <w:t>nr. 524, datë 23.9.2019,</w:t>
      </w:r>
      <w:r w:rsidR="000F2DDC" w:rsidRPr="000F2DDC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0F2DDC">
        <w:rPr>
          <w:rFonts w:ascii="Garamond" w:hAnsi="Garamond"/>
          <w:bCs/>
          <w:sz w:val="24"/>
          <w:szCs w:val="24"/>
          <w:lang w:val="sq-AL"/>
        </w:rPr>
        <w:t>bëhet ndryshimi si më poshtë:</w:t>
      </w:r>
    </w:p>
    <w:p w14:paraId="2735E79B" w14:textId="5F045ED0" w:rsidR="0002735B" w:rsidRPr="000F2DDC" w:rsidRDefault="0002735B" w:rsidP="001B0037">
      <w:pPr>
        <w:pStyle w:val="ListParagraph"/>
        <w:ind w:left="0" w:firstLine="284"/>
        <w:jc w:val="both"/>
        <w:rPr>
          <w:rFonts w:ascii="Garamond" w:hAnsi="Garamond"/>
          <w:noProof w:val="0"/>
          <w:sz w:val="24"/>
          <w:szCs w:val="24"/>
        </w:rPr>
      </w:pPr>
      <w:r w:rsidRPr="000F2DDC">
        <w:rPr>
          <w:rFonts w:ascii="Garamond" w:hAnsi="Garamond"/>
          <w:noProof w:val="0"/>
          <w:sz w:val="24"/>
          <w:szCs w:val="24"/>
        </w:rPr>
        <w:t>1.</w:t>
      </w:r>
      <w:r w:rsidR="001B0037" w:rsidRPr="000F2DDC">
        <w:rPr>
          <w:rFonts w:ascii="Garamond" w:hAnsi="Garamond"/>
          <w:noProof w:val="0"/>
          <w:sz w:val="24"/>
          <w:szCs w:val="24"/>
        </w:rPr>
        <w:t xml:space="preserve"> </w:t>
      </w:r>
      <w:r w:rsidRPr="000F2DDC">
        <w:rPr>
          <w:rFonts w:ascii="Garamond" w:hAnsi="Garamond"/>
          <w:noProof w:val="0"/>
          <w:sz w:val="24"/>
          <w:szCs w:val="24"/>
        </w:rPr>
        <w:t xml:space="preserve">Emërtesa e laboratorit të autorizuar </w:t>
      </w:r>
      <w:r w:rsidRPr="000F2DDC">
        <w:rPr>
          <w:rFonts w:ascii="Garamond" w:hAnsi="Garamond"/>
          <w:i/>
          <w:noProof w:val="0"/>
          <w:sz w:val="24"/>
          <w:szCs w:val="24"/>
        </w:rPr>
        <w:t>“</w:t>
      </w:r>
      <w:r w:rsidR="000F2DDC" w:rsidRPr="000F2DDC">
        <w:rPr>
          <w:rFonts w:ascii="Garamond" w:hAnsi="Garamond"/>
          <w:i/>
          <w:noProof w:val="0"/>
          <w:sz w:val="24"/>
          <w:szCs w:val="24"/>
        </w:rPr>
        <w:t>Noval Laboratory</w:t>
      </w:r>
      <w:r w:rsidRPr="000F2DDC">
        <w:rPr>
          <w:rFonts w:ascii="Garamond" w:hAnsi="Garamond"/>
          <w:i/>
          <w:noProof w:val="0"/>
          <w:sz w:val="24"/>
          <w:szCs w:val="24"/>
        </w:rPr>
        <w:t>”,</w:t>
      </w:r>
      <w:r w:rsidRPr="000F2DDC">
        <w:rPr>
          <w:rFonts w:ascii="Garamond" w:hAnsi="Garamond"/>
          <w:noProof w:val="0"/>
          <w:sz w:val="24"/>
          <w:szCs w:val="24"/>
        </w:rPr>
        <w:t xml:space="preserve"> zëvendësohet me emërtesën </w:t>
      </w:r>
      <w:r w:rsidR="000F2DDC" w:rsidRPr="000F2DDC">
        <w:rPr>
          <w:rFonts w:ascii="Garamond" w:hAnsi="Garamond"/>
          <w:i/>
          <w:noProof w:val="0"/>
          <w:sz w:val="24"/>
          <w:szCs w:val="24"/>
        </w:rPr>
        <w:t>“Tenuis Laboratories”</w:t>
      </w:r>
      <w:r w:rsidRPr="000F2DDC">
        <w:rPr>
          <w:rFonts w:ascii="Garamond" w:hAnsi="Garamond"/>
          <w:noProof w:val="0"/>
          <w:sz w:val="24"/>
          <w:szCs w:val="24"/>
        </w:rPr>
        <w:t>.</w:t>
      </w:r>
    </w:p>
    <w:p w14:paraId="3EA19662" w14:textId="789A2FA9" w:rsidR="0002735B" w:rsidRPr="000F2DDC" w:rsidRDefault="0002735B" w:rsidP="001B0037">
      <w:pPr>
        <w:pStyle w:val="ListParagraph"/>
        <w:ind w:left="0" w:firstLine="284"/>
        <w:jc w:val="both"/>
        <w:rPr>
          <w:rFonts w:ascii="Garamond" w:hAnsi="Garamond"/>
          <w:noProof w:val="0"/>
          <w:sz w:val="24"/>
          <w:szCs w:val="24"/>
        </w:rPr>
      </w:pPr>
      <w:r w:rsidRPr="000F2DDC">
        <w:rPr>
          <w:rFonts w:ascii="Garamond" w:hAnsi="Garamond"/>
          <w:noProof w:val="0"/>
          <w:sz w:val="24"/>
          <w:szCs w:val="24"/>
        </w:rPr>
        <w:t>2</w:t>
      </w:r>
      <w:r w:rsidR="001B0037" w:rsidRPr="000F2DDC">
        <w:rPr>
          <w:rFonts w:ascii="Garamond" w:hAnsi="Garamond"/>
          <w:noProof w:val="0"/>
          <w:sz w:val="24"/>
          <w:szCs w:val="24"/>
        </w:rPr>
        <w:t xml:space="preserve">. </w:t>
      </w:r>
      <w:r w:rsidRPr="000F2DDC">
        <w:rPr>
          <w:rFonts w:ascii="Garamond" w:hAnsi="Garamond"/>
          <w:noProof w:val="0"/>
          <w:sz w:val="24"/>
          <w:szCs w:val="24"/>
        </w:rPr>
        <w:t>Ngarkohet Autoriteti Kombëtar i Ushqimit për zbatimin e këtij urdhri.</w:t>
      </w:r>
    </w:p>
    <w:p w14:paraId="58130F28" w14:textId="42595838" w:rsidR="0002735B" w:rsidRPr="000F2DDC" w:rsidRDefault="0002735B" w:rsidP="001B0037">
      <w:pPr>
        <w:pStyle w:val="CommentText"/>
        <w:ind w:firstLine="284"/>
        <w:jc w:val="both"/>
        <w:rPr>
          <w:rFonts w:ascii="Garamond" w:hAnsi="Garamond"/>
          <w:color w:val="auto"/>
          <w:sz w:val="24"/>
          <w:szCs w:val="24"/>
          <w:lang w:val="sq-AL"/>
        </w:rPr>
      </w:pPr>
      <w:r w:rsidRPr="000F2DDC">
        <w:rPr>
          <w:rFonts w:ascii="Garamond" w:hAnsi="Garamond"/>
          <w:color w:val="auto"/>
          <w:sz w:val="24"/>
          <w:szCs w:val="24"/>
          <w:lang w:val="sq-AL"/>
        </w:rPr>
        <w:t>Ky urdhër hyn në fuqi menjëherë dhe botohet në Fletoren Zyrtare.</w:t>
      </w:r>
      <w:bookmarkStart w:id="0" w:name="_GoBack"/>
      <w:bookmarkEnd w:id="0"/>
    </w:p>
    <w:p w14:paraId="2E33EDB2" w14:textId="77777777" w:rsidR="0002735B" w:rsidRPr="000F2DDC" w:rsidRDefault="0002735B" w:rsidP="001B0037">
      <w:pPr>
        <w:tabs>
          <w:tab w:val="left" w:pos="0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9327FF6" w14:textId="79FB7AF9" w:rsidR="0002735B" w:rsidRPr="000F2DDC" w:rsidRDefault="0002735B" w:rsidP="001B0037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F2DDC">
        <w:rPr>
          <w:rFonts w:ascii="Garamond" w:hAnsi="Garamond"/>
          <w:sz w:val="24"/>
          <w:szCs w:val="24"/>
          <w:lang w:val="sq-AL"/>
        </w:rPr>
        <w:t>MINISTËR</w:t>
      </w:r>
      <w:r w:rsidR="00FA4BF5">
        <w:rPr>
          <w:rFonts w:ascii="Garamond" w:hAnsi="Garamond"/>
          <w:sz w:val="24"/>
          <w:szCs w:val="24"/>
          <w:lang w:val="sq-AL"/>
        </w:rPr>
        <w:t xml:space="preserve"> I BUJQËSISË DHE ZHVILLIMIT RURAL</w:t>
      </w:r>
    </w:p>
    <w:p w14:paraId="779A3BC0" w14:textId="312A645F" w:rsidR="0002735B" w:rsidRPr="000F2DDC" w:rsidRDefault="001B0037" w:rsidP="001B0037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F2DDC">
        <w:rPr>
          <w:rFonts w:ascii="Garamond" w:hAnsi="Garamond"/>
          <w:b/>
          <w:sz w:val="24"/>
          <w:szCs w:val="24"/>
          <w:lang w:val="sq-AL"/>
        </w:rPr>
        <w:t>Frida Krifca</w:t>
      </w:r>
    </w:p>
    <w:p w14:paraId="72F33FAA" w14:textId="77777777" w:rsidR="0002735B" w:rsidRPr="000F2DDC" w:rsidRDefault="0002735B" w:rsidP="001B00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02735B" w:rsidRPr="000F2DDC" w:rsidSect="0002735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45CC75" w14:textId="77777777" w:rsidR="000F2DDC" w:rsidRDefault="000F2DDC" w:rsidP="002E55D7">
      <w:pPr>
        <w:spacing w:after="0" w:line="240" w:lineRule="auto"/>
      </w:pPr>
      <w:r>
        <w:separator/>
      </w:r>
    </w:p>
  </w:endnote>
  <w:endnote w:type="continuationSeparator" w:id="0">
    <w:p w14:paraId="03D95EFB" w14:textId="77777777" w:rsidR="000F2DDC" w:rsidRDefault="000F2DDC" w:rsidP="002E55D7">
      <w:pPr>
        <w:spacing w:after="0" w:line="240" w:lineRule="auto"/>
      </w:pPr>
      <w:r>
        <w:continuationSeparator/>
      </w:r>
    </w:p>
  </w:endnote>
  <w:endnote w:type="continuationNotice" w:id="1">
    <w:p w14:paraId="152D50C7" w14:textId="77777777" w:rsidR="000F2DDC" w:rsidRDefault="000F2D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1" w:usb1="7AC7FFFF" w:usb2="00000012" w:usb3="00000000" w:csb0="0002000D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FD0E6D" w14:textId="77777777" w:rsidR="000F2DDC" w:rsidRDefault="000F2DDC" w:rsidP="002E55D7">
      <w:pPr>
        <w:spacing w:after="0" w:line="240" w:lineRule="auto"/>
      </w:pPr>
      <w:r>
        <w:separator/>
      </w:r>
    </w:p>
  </w:footnote>
  <w:footnote w:type="continuationSeparator" w:id="0">
    <w:p w14:paraId="50C91618" w14:textId="77777777" w:rsidR="000F2DDC" w:rsidRDefault="000F2DDC" w:rsidP="002E55D7">
      <w:pPr>
        <w:spacing w:after="0" w:line="240" w:lineRule="auto"/>
      </w:pPr>
      <w:r>
        <w:continuationSeparator/>
      </w:r>
    </w:p>
  </w:footnote>
  <w:footnote w:type="continuationNotice" w:id="1">
    <w:p w14:paraId="2D9B15F6" w14:textId="77777777" w:rsidR="000F2DDC" w:rsidRDefault="000F2DD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977A2C"/>
    <w:multiLevelType w:val="hybridMultilevel"/>
    <w:tmpl w:val="C0DAE77E"/>
    <w:lvl w:ilvl="0" w:tplc="E4F42B7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0FA"/>
    <w:rsid w:val="000070BF"/>
    <w:rsid w:val="0002735B"/>
    <w:rsid w:val="000771EA"/>
    <w:rsid w:val="000F2DDC"/>
    <w:rsid w:val="001B0037"/>
    <w:rsid w:val="0026124D"/>
    <w:rsid w:val="002E55D7"/>
    <w:rsid w:val="0055036A"/>
    <w:rsid w:val="00770CDF"/>
    <w:rsid w:val="008D4C72"/>
    <w:rsid w:val="0094271D"/>
    <w:rsid w:val="009B31D4"/>
    <w:rsid w:val="009D4A72"/>
    <w:rsid w:val="00A33273"/>
    <w:rsid w:val="00A73C01"/>
    <w:rsid w:val="00BD6906"/>
    <w:rsid w:val="00C010FA"/>
    <w:rsid w:val="00C04F1E"/>
    <w:rsid w:val="00CB5C1F"/>
    <w:rsid w:val="00CD4697"/>
    <w:rsid w:val="00E42460"/>
    <w:rsid w:val="00FA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DD799"/>
  <w15:docId w15:val="{2B089060-4B86-4FFB-A3BE-A8D5F0BE9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735B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sq-AL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35B"/>
    <w:rPr>
      <w:rFonts w:ascii="Calibri Light" w:eastAsia="Times New Roman" w:hAnsi="Calibri Light" w:cs="Times New Roman"/>
      <w:b/>
      <w:bCs/>
      <w:kern w:val="32"/>
      <w:sz w:val="32"/>
      <w:szCs w:val="32"/>
      <w:lang w:val="sq-AL" w:eastAsia="x-none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99"/>
    <w:qFormat/>
    <w:rsid w:val="000273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/>
      <w:sz w:val="20"/>
      <w:szCs w:val="20"/>
      <w:lang w:val="sq-AL" w:eastAsia="x-none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99"/>
    <w:qFormat/>
    <w:locked/>
    <w:rsid w:val="0002735B"/>
    <w:rPr>
      <w:rFonts w:ascii="Times New Roman" w:eastAsia="Times New Roman" w:hAnsi="Times New Roman" w:cs="Times New Roman"/>
      <w:noProof/>
      <w:sz w:val="20"/>
      <w:szCs w:val="20"/>
      <w:lang w:val="sq-AL" w:eastAsia="x-none"/>
    </w:rPr>
  </w:style>
  <w:style w:type="paragraph" w:styleId="CommentText">
    <w:name w:val="annotation text"/>
    <w:link w:val="CommentTextChar"/>
    <w:uiPriority w:val="99"/>
    <w:unhideWhenUsed/>
    <w:rsid w:val="0002735B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735B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BodyText">
    <w:name w:val="Body Text"/>
    <w:basedOn w:val="Normal"/>
    <w:link w:val="BodyTextChar"/>
    <w:unhideWhenUsed/>
    <w:rsid w:val="0002735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02735B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Header">
    <w:name w:val="header"/>
    <w:basedOn w:val="Normal"/>
    <w:link w:val="HeaderChar"/>
    <w:uiPriority w:val="99"/>
    <w:semiHidden/>
    <w:unhideWhenUsed/>
    <w:rsid w:val="002E55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55D7"/>
  </w:style>
  <w:style w:type="paragraph" w:styleId="Footer">
    <w:name w:val="footer"/>
    <w:basedOn w:val="Normal"/>
    <w:link w:val="FooterChar"/>
    <w:uiPriority w:val="99"/>
    <w:semiHidden/>
    <w:unhideWhenUsed/>
    <w:rsid w:val="002E55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E55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2022-02-11T12:48:21Z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2022-02-10T23:00:00Z</Date_x0020_protokolli>
    <Titulli xmlns="0e656187-b300-4fb0-8bf4-3a50f872073c">Për një ndryshim në urdhrin e ministrit nr. 524, datë 23.9.2019, "Për autorizimin e "Noval Laboratory" për kryerjen e analizave laboratorike të mostrave të marra gjatë kontrollit zyrtar dhe tipin e analizave që është i autorizuar të kryejë"</Titulli>
    <Modifikuesi xmlns="0e656187-b300-4fb0-8bf4-3a50f872073c">nevila.samarxhi</Modifikuesi>
    <Nr_x002e__x0020_prot_x0020_QBZ xmlns="0e656187-b300-4fb0-8bf4-3a50f872073c">215/1</Nr_x002e__x0020_prot_x0020_QBZ>
    <Data_x0020_e_x0020_Modifikimit xmlns="0e656187-b300-4fb0-8bf4-3a50f872073c">2022-02-14T07:09:29Z</Data_x0020_e_x0020_Modifikimit>
    <Dekretuar xmlns="0e656187-b300-4fb0-8bf4-3a50f872073c">false</Dekretuar>
    <Data xmlns="0e656187-b300-4fb0-8bf4-3a50f872073c">2022-01-25T23:00:00Z</Data>
    <Nr_x002e__x0020_protokolli_x0020_i_x0020_aktit xmlns="0e656187-b300-4fb0-8bf4-3a50f872073c">87/2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AB37A3B4B641A5BB6BDD93E9912B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AB37A3B4B641A5BB6BDD93E9912B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442BA-8AD2-4296-8467-0B3CA47D6732}">
  <ds:schemaRefs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35B20BD-B2FA-441B-B079-DE9991CA9D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15E122-7014-4013-8099-EB134F46F0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BECCF0-FFAA-4841-9A8D-9D3C76849E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B8ABFA-3F40-48F8-B6F0-8EACCFEAF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ABD17C-12BB-471D-A36F-0F1973C6B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e ministrit nr. 524, datë 23.9.2019, "Për autorizimin e "Noval Laboratory" për kryerjen e analizave laboratorike të mostrave të marra gjatë kontrollit zyrtar dhe tipin e analizave që është i autorizuar të kryejë"</vt:lpstr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e ministrit nr. 524, datë 23.9.2019, "Për autorizimin e "Noval Laboratory" për kryerjen e analizave laboratorike të mostrave të marra gjatë kontrollit zyrtar dhe tipin e analizave që është i autorizuar të kryejë"</dc:title>
  <dc:creator>Entela Suli</dc:creator>
  <cp:lastModifiedBy>Alma Lisaku</cp:lastModifiedBy>
  <cp:revision>9</cp:revision>
  <dcterms:created xsi:type="dcterms:W3CDTF">2022-02-11T12:41:00Z</dcterms:created>
  <dcterms:modified xsi:type="dcterms:W3CDTF">2022-02-14T10:02:00Z</dcterms:modified>
</cp:coreProperties>
</file>