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A9E8224" w14:textId="77777777" w:rsidR="00EF5016" w:rsidRPr="004D1A7E" w:rsidRDefault="00EF5016" w:rsidP="00EF5016">
      <w:pPr>
        <w:spacing w:after="0" w:line="240" w:lineRule="auto"/>
        <w:ind w:firstLine="284"/>
        <w:jc w:val="center"/>
        <w:rPr>
          <w:rFonts w:ascii="Garamond" w:hAnsi="Garamond" w:cs="Courier New"/>
          <w:b/>
          <w:sz w:val="24"/>
          <w:szCs w:val="24"/>
          <w:lang w:val="sq-AL"/>
        </w:rPr>
      </w:pPr>
      <w:r w:rsidRPr="004D1A7E">
        <w:rPr>
          <w:rFonts w:ascii="Garamond" w:hAnsi="Garamond" w:cs="Courier New"/>
          <w:b/>
          <w:sz w:val="24"/>
          <w:szCs w:val="24"/>
          <w:lang w:val="sq-AL"/>
        </w:rPr>
        <w:t>URDHËR</w:t>
      </w:r>
    </w:p>
    <w:p w14:paraId="2FB09B13" w14:textId="4DF34E48" w:rsidR="00CB694B" w:rsidRPr="004D1A7E" w:rsidRDefault="00EF5016" w:rsidP="00EF5016">
      <w:pPr>
        <w:spacing w:after="0" w:line="240" w:lineRule="auto"/>
        <w:ind w:firstLine="284"/>
        <w:jc w:val="center"/>
        <w:rPr>
          <w:rFonts w:ascii="Garamond" w:hAnsi="Garamond" w:cs="Courier New"/>
          <w:b/>
          <w:sz w:val="24"/>
          <w:szCs w:val="24"/>
          <w:lang w:val="sq-AL"/>
        </w:rPr>
      </w:pPr>
      <w:r w:rsidRPr="004D1A7E">
        <w:rPr>
          <w:rFonts w:ascii="Garamond" w:hAnsi="Garamond" w:cs="Courier New"/>
          <w:b/>
          <w:sz w:val="24"/>
          <w:szCs w:val="24"/>
          <w:lang w:val="sq-AL"/>
        </w:rPr>
        <w:t>N</w:t>
      </w:r>
      <w:r w:rsidR="001277F6" w:rsidRPr="004D1A7E">
        <w:rPr>
          <w:rFonts w:ascii="Garamond" w:hAnsi="Garamond" w:cs="Courier New"/>
          <w:b/>
          <w:sz w:val="24"/>
          <w:szCs w:val="24"/>
          <w:lang w:val="sq-AL"/>
        </w:rPr>
        <w:t>r.</w:t>
      </w:r>
      <w:r w:rsidRPr="004D1A7E">
        <w:rPr>
          <w:rFonts w:ascii="Garamond" w:hAnsi="Garamond" w:cs="Courier New"/>
          <w:b/>
          <w:sz w:val="24"/>
          <w:szCs w:val="24"/>
          <w:lang w:val="sq-AL"/>
        </w:rPr>
        <w:t xml:space="preserve"> </w:t>
      </w:r>
      <w:r w:rsidR="001277F6" w:rsidRPr="004D1A7E">
        <w:rPr>
          <w:rFonts w:ascii="Garamond" w:hAnsi="Garamond" w:cs="Courier New"/>
          <w:b/>
          <w:sz w:val="24"/>
          <w:szCs w:val="24"/>
          <w:lang w:val="sq-AL"/>
        </w:rPr>
        <w:t>133, dat</w:t>
      </w:r>
      <w:r w:rsidRPr="004D1A7E">
        <w:rPr>
          <w:rFonts w:ascii="Garamond" w:hAnsi="Garamond" w:cs="Courier New"/>
          <w:b/>
          <w:sz w:val="24"/>
          <w:szCs w:val="24"/>
          <w:lang w:val="sq-AL"/>
        </w:rPr>
        <w:t>ë</w:t>
      </w:r>
      <w:r w:rsidR="001277F6" w:rsidRPr="004D1A7E">
        <w:rPr>
          <w:rFonts w:ascii="Garamond" w:hAnsi="Garamond" w:cs="Courier New"/>
          <w:b/>
          <w:sz w:val="24"/>
          <w:szCs w:val="24"/>
          <w:lang w:val="sq-AL"/>
        </w:rPr>
        <w:t xml:space="preserve"> 28.3.2022</w:t>
      </w:r>
    </w:p>
    <w:p w14:paraId="0A0F0AA2" w14:textId="77777777" w:rsidR="00EF5016" w:rsidRPr="004D1A7E" w:rsidRDefault="00EF5016" w:rsidP="00EF5016">
      <w:pPr>
        <w:spacing w:after="0" w:line="240" w:lineRule="auto"/>
        <w:ind w:firstLine="284"/>
        <w:jc w:val="center"/>
        <w:rPr>
          <w:rFonts w:ascii="Garamond" w:hAnsi="Garamond" w:cs="Courier New"/>
          <w:b/>
          <w:sz w:val="24"/>
          <w:szCs w:val="24"/>
          <w:lang w:val="sq-AL"/>
        </w:rPr>
      </w:pPr>
    </w:p>
    <w:p w14:paraId="7E17A098" w14:textId="5EB5C858" w:rsidR="00EF5016" w:rsidRPr="004D1A7E" w:rsidRDefault="00EF5016" w:rsidP="00EF5016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</w:pPr>
      <w:r w:rsidRPr="004D1A7E"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  <w:t xml:space="preserve">PËR </w:t>
      </w:r>
      <w:r w:rsidRPr="004D1A7E">
        <w:rPr>
          <w:rFonts w:ascii="Garamond" w:eastAsia="Times New Roman" w:hAnsi="Garamond" w:cs="Times New Roman"/>
          <w:b/>
          <w:color w:val="000000"/>
          <w:sz w:val="24"/>
          <w:szCs w:val="24"/>
          <w:lang w:val="sq-AL" w:eastAsia="x-none"/>
        </w:rPr>
        <w:t xml:space="preserve">MARRJEN E MASAVE KUFIZUESE PËR PARANDALIMIN DHE KONTROLLIN E SËMUNDJES SË INFLUENCËS </w:t>
      </w:r>
      <w:proofErr w:type="spellStart"/>
      <w:r w:rsidRPr="004D1A7E">
        <w:rPr>
          <w:rFonts w:ascii="Garamond" w:eastAsia="Times New Roman" w:hAnsi="Garamond" w:cs="Times New Roman"/>
          <w:b/>
          <w:color w:val="000000"/>
          <w:sz w:val="24"/>
          <w:szCs w:val="24"/>
          <w:lang w:val="sq-AL" w:eastAsia="x-none"/>
        </w:rPr>
        <w:t>AVIARE</w:t>
      </w:r>
      <w:proofErr w:type="spellEnd"/>
      <w:r w:rsidRPr="004D1A7E">
        <w:rPr>
          <w:rFonts w:ascii="Garamond" w:eastAsia="Times New Roman" w:hAnsi="Garamond" w:cs="Times New Roman"/>
          <w:b/>
          <w:color w:val="000000"/>
          <w:sz w:val="24"/>
          <w:szCs w:val="24"/>
          <w:lang w:val="sq-AL" w:eastAsia="x-none"/>
        </w:rPr>
        <w:t xml:space="preserve"> NË SHPENDË, NË MJEDISET E HAPURA DHE </w:t>
      </w:r>
      <w:r w:rsidR="004D1A7E">
        <w:rPr>
          <w:rFonts w:ascii="Garamond" w:eastAsia="Times New Roman" w:hAnsi="Garamond" w:cs="Times New Roman"/>
          <w:b/>
          <w:color w:val="000000"/>
          <w:sz w:val="24"/>
          <w:szCs w:val="24"/>
          <w:lang w:val="sq-AL" w:eastAsia="x-none"/>
        </w:rPr>
        <w:t>NË TREGJET E KAFSHËVE TË GJALLA</w:t>
      </w:r>
    </w:p>
    <w:p w14:paraId="6B78ECD0" w14:textId="77777777" w:rsidR="00EF5016" w:rsidRPr="004D1A7E" w:rsidRDefault="00EF5016" w:rsidP="00EF5016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color w:val="000000"/>
          <w:sz w:val="24"/>
          <w:szCs w:val="24"/>
          <w:lang w:val="sq-AL" w:eastAsia="x-none"/>
        </w:rPr>
      </w:pPr>
    </w:p>
    <w:p w14:paraId="1921E2AC" w14:textId="29756124" w:rsidR="00EF5016" w:rsidRPr="004D1A7E" w:rsidRDefault="00EF5016" w:rsidP="00EF5016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000000"/>
          <w:sz w:val="24"/>
          <w:szCs w:val="24"/>
          <w:lang w:val="sq-AL" w:eastAsia="x-none"/>
        </w:rPr>
      </w:pPr>
      <w:r w:rsidRPr="004D1A7E">
        <w:rPr>
          <w:rFonts w:ascii="Garamond" w:eastAsia="Times New Roman" w:hAnsi="Garamond" w:cs="Times New Roman"/>
          <w:color w:val="000000"/>
          <w:sz w:val="24"/>
          <w:szCs w:val="24"/>
          <w:lang w:val="sq-AL" w:eastAsia="x-none"/>
        </w:rPr>
        <w:t xml:space="preserve">Mbështetur në nenin 102, pika 4 </w:t>
      </w:r>
      <w:r w:rsidR="004D1A7E">
        <w:rPr>
          <w:rFonts w:ascii="Garamond" w:eastAsia="Times New Roman" w:hAnsi="Garamond" w:cs="Times New Roman"/>
          <w:color w:val="000000"/>
          <w:sz w:val="24"/>
          <w:szCs w:val="24"/>
          <w:lang w:val="sq-AL" w:eastAsia="x-none"/>
        </w:rPr>
        <w:t>të</w:t>
      </w:r>
      <w:r w:rsidRPr="004D1A7E">
        <w:rPr>
          <w:rFonts w:ascii="Garamond" w:eastAsia="Times New Roman" w:hAnsi="Garamond" w:cs="Times New Roman"/>
          <w:color w:val="000000"/>
          <w:sz w:val="24"/>
          <w:szCs w:val="24"/>
          <w:lang w:val="sq-AL" w:eastAsia="x-none"/>
        </w:rPr>
        <w:t xml:space="preserve"> Kushtetutës</w:t>
      </w:r>
      <w:r w:rsidR="004D1A7E">
        <w:rPr>
          <w:rFonts w:ascii="Garamond" w:eastAsia="Times New Roman" w:hAnsi="Garamond" w:cs="Times New Roman"/>
          <w:color w:val="000000"/>
          <w:sz w:val="24"/>
          <w:szCs w:val="24"/>
          <w:lang w:val="sq-AL" w:eastAsia="x-none"/>
        </w:rPr>
        <w:t>;</w:t>
      </w:r>
      <w:r w:rsidRPr="004D1A7E">
        <w:rPr>
          <w:rFonts w:ascii="Garamond" w:eastAsia="Times New Roman" w:hAnsi="Garamond" w:cs="Times New Roman"/>
          <w:color w:val="000000"/>
          <w:sz w:val="24"/>
          <w:szCs w:val="24"/>
          <w:lang w:val="sq-AL" w:eastAsia="x-none"/>
        </w:rPr>
        <w:t xml:space="preserve"> të shkronjës “b”, nenit 15, të </w:t>
      </w:r>
      <w:r w:rsidR="004D1A7E">
        <w:rPr>
          <w:rFonts w:ascii="Garamond" w:eastAsia="Times New Roman" w:hAnsi="Garamond" w:cs="Times New Roman"/>
          <w:color w:val="000000"/>
          <w:sz w:val="24"/>
          <w:szCs w:val="24"/>
          <w:lang w:val="sq-AL" w:eastAsia="x-none"/>
        </w:rPr>
        <w:t>l</w:t>
      </w:r>
      <w:r w:rsidRPr="004D1A7E">
        <w:rPr>
          <w:rFonts w:ascii="Garamond" w:eastAsia="Times New Roman" w:hAnsi="Garamond" w:cs="Times New Roman"/>
          <w:color w:val="000000"/>
          <w:sz w:val="24"/>
          <w:szCs w:val="24"/>
          <w:lang w:val="sq-AL" w:eastAsia="x-none"/>
        </w:rPr>
        <w:t>igjit nr. 10465, datë 29.9.2011</w:t>
      </w:r>
      <w:r w:rsidR="004D1A7E">
        <w:rPr>
          <w:rFonts w:ascii="Garamond" w:eastAsia="Times New Roman" w:hAnsi="Garamond" w:cs="Times New Roman"/>
          <w:color w:val="000000"/>
          <w:sz w:val="24"/>
          <w:szCs w:val="24"/>
          <w:lang w:val="sq-AL" w:eastAsia="x-none"/>
        </w:rPr>
        <w:t>,</w:t>
      </w:r>
      <w:r w:rsidRPr="004D1A7E">
        <w:rPr>
          <w:rFonts w:ascii="Garamond" w:eastAsia="Times New Roman" w:hAnsi="Garamond" w:cs="Times New Roman"/>
          <w:color w:val="000000"/>
          <w:sz w:val="24"/>
          <w:szCs w:val="24"/>
          <w:lang w:val="sq-AL" w:eastAsia="x-none"/>
        </w:rPr>
        <w:t xml:space="preserve"> “Për shërbimin veterinar në Republikën e Shqipërisë”, </w:t>
      </w:r>
      <w:r w:rsidR="004D1A7E">
        <w:rPr>
          <w:rFonts w:ascii="Garamond" w:eastAsia="Times New Roman" w:hAnsi="Garamond" w:cs="Times New Roman"/>
          <w:color w:val="000000"/>
          <w:sz w:val="24"/>
          <w:szCs w:val="24"/>
          <w:lang w:val="sq-AL" w:eastAsia="x-none"/>
        </w:rPr>
        <w:t>të ndryshuar,</w:t>
      </w:r>
    </w:p>
    <w:p w14:paraId="4401A4BE" w14:textId="77777777" w:rsidR="00EF5016" w:rsidRPr="004D1A7E" w:rsidRDefault="00EF5016" w:rsidP="00EF5016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</w:pPr>
    </w:p>
    <w:p w14:paraId="0E19F913" w14:textId="77777777" w:rsidR="00EF5016" w:rsidRPr="004D1A7E" w:rsidRDefault="00EF5016" w:rsidP="00EF501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bCs/>
          <w:color w:val="000000"/>
          <w:sz w:val="24"/>
          <w:szCs w:val="24"/>
          <w:lang w:val="sq-AL"/>
        </w:rPr>
      </w:pPr>
      <w:r w:rsidRPr="004D1A7E">
        <w:rPr>
          <w:rFonts w:ascii="Garamond" w:hAnsi="Garamond" w:cs="Garamond"/>
          <w:bCs/>
          <w:color w:val="000000"/>
          <w:sz w:val="24"/>
          <w:szCs w:val="24"/>
          <w:lang w:val="sq-AL"/>
        </w:rPr>
        <w:t>URDHËROJ:</w:t>
      </w:r>
    </w:p>
    <w:p w14:paraId="1574FE89" w14:textId="77777777" w:rsidR="00EF5016" w:rsidRPr="004D1A7E" w:rsidRDefault="00EF5016" w:rsidP="00EF501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b/>
          <w:bCs/>
          <w:sz w:val="24"/>
          <w:szCs w:val="24"/>
          <w:lang w:val="sq-AL"/>
        </w:rPr>
      </w:pPr>
    </w:p>
    <w:p w14:paraId="44557CD3" w14:textId="77777777" w:rsidR="00EF5016" w:rsidRPr="004D1A7E" w:rsidRDefault="00EF5016" w:rsidP="00EF5016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4D1A7E">
        <w:rPr>
          <w:rFonts w:ascii="Garamond" w:hAnsi="Garamond" w:cs="Garamond"/>
          <w:color w:val="000000"/>
          <w:sz w:val="24"/>
          <w:szCs w:val="24"/>
          <w:lang w:val="sq-AL"/>
        </w:rPr>
        <w:t>1. Ndalimin e shitjes dhe tregtimit të shpendëve të gjallë në mjediset e hapura dhe tregjet e kafshëve të gjalla në qarkun Durrës, Dibër, Korçë, Fier dhe Vlorë.</w:t>
      </w:r>
    </w:p>
    <w:p w14:paraId="1EA28731" w14:textId="171C6225" w:rsidR="00EF5016" w:rsidRPr="004D1A7E" w:rsidRDefault="00EF5016" w:rsidP="00EF5016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4D1A7E">
        <w:rPr>
          <w:rFonts w:ascii="Garamond" w:hAnsi="Garamond" w:cs="Garamond"/>
          <w:color w:val="000000"/>
          <w:sz w:val="24"/>
          <w:szCs w:val="24"/>
          <w:lang w:val="sq-AL"/>
        </w:rPr>
        <w:t>2. Ndalimin e lëvizjes së shpendëve të gjallë nga ferma në fermë dhe nga ferma në tregjet e kafshëve të gjalla në qarkun Durrës, Dibër</w:t>
      </w:r>
      <w:r w:rsidR="004D1A7E">
        <w:rPr>
          <w:rFonts w:ascii="Garamond" w:hAnsi="Garamond" w:cs="Garamond"/>
          <w:color w:val="000000"/>
          <w:sz w:val="24"/>
          <w:szCs w:val="24"/>
          <w:lang w:val="sq-AL"/>
        </w:rPr>
        <w:t>,</w:t>
      </w:r>
      <w:r w:rsidRPr="004D1A7E">
        <w:rPr>
          <w:rFonts w:ascii="Garamond" w:hAnsi="Garamond" w:cs="Garamond"/>
          <w:color w:val="000000"/>
          <w:sz w:val="24"/>
          <w:szCs w:val="24"/>
          <w:lang w:val="sq-AL"/>
        </w:rPr>
        <w:t xml:space="preserve"> Korçë, Fier dhe Vlorë.</w:t>
      </w:r>
    </w:p>
    <w:p w14:paraId="5C2922CA" w14:textId="36EDE488" w:rsidR="00EF5016" w:rsidRPr="004D1A7E" w:rsidRDefault="00EF5016" w:rsidP="00EF5016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4D1A7E">
        <w:rPr>
          <w:rFonts w:ascii="Garamond" w:hAnsi="Garamond" w:cs="Garamond"/>
          <w:color w:val="000000"/>
          <w:sz w:val="24"/>
          <w:szCs w:val="24"/>
          <w:lang w:val="sq-AL"/>
        </w:rPr>
        <w:t>3. Lejimin e lëvizjes së shpendëve të gjallë, vetëm për në thertore në qarkun Durrës, Dibër</w:t>
      </w:r>
      <w:r w:rsidR="004D1A7E">
        <w:rPr>
          <w:rFonts w:ascii="Garamond" w:hAnsi="Garamond" w:cs="Garamond"/>
          <w:color w:val="000000"/>
          <w:sz w:val="24"/>
          <w:szCs w:val="24"/>
          <w:lang w:val="sq-AL"/>
        </w:rPr>
        <w:t>,</w:t>
      </w:r>
      <w:r w:rsidRPr="004D1A7E">
        <w:rPr>
          <w:rFonts w:ascii="Garamond" w:hAnsi="Garamond" w:cs="Garamond"/>
          <w:color w:val="000000"/>
          <w:sz w:val="24"/>
          <w:szCs w:val="24"/>
          <w:lang w:val="sq-AL"/>
        </w:rPr>
        <w:t xml:space="preserve"> Korçë, Fier dhe Vlorë me dokumentacionin e parashikuar sipas legjislacionit në fuqi.</w:t>
      </w:r>
    </w:p>
    <w:p w14:paraId="31287DDE" w14:textId="537EDD10" w:rsidR="00EF5016" w:rsidRPr="004D1A7E" w:rsidRDefault="00EF5016" w:rsidP="00EF5016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4D1A7E">
        <w:rPr>
          <w:rFonts w:ascii="Garamond" w:hAnsi="Garamond" w:cs="Garamond"/>
          <w:color w:val="000000"/>
          <w:sz w:val="24"/>
          <w:szCs w:val="24"/>
          <w:lang w:val="sq-AL"/>
        </w:rPr>
        <w:t xml:space="preserve">4. Urdhri </w:t>
      </w:r>
      <w:r w:rsidR="004D1A7E">
        <w:rPr>
          <w:rFonts w:ascii="Garamond" w:hAnsi="Garamond" w:cs="Garamond"/>
          <w:color w:val="000000"/>
          <w:sz w:val="24"/>
          <w:szCs w:val="24"/>
          <w:lang w:val="sq-AL"/>
        </w:rPr>
        <w:t>n</w:t>
      </w:r>
      <w:r w:rsidRPr="004D1A7E">
        <w:rPr>
          <w:rFonts w:ascii="Garamond" w:hAnsi="Garamond" w:cs="Garamond"/>
          <w:color w:val="000000"/>
          <w:sz w:val="24"/>
          <w:szCs w:val="24"/>
          <w:lang w:val="sq-AL"/>
        </w:rPr>
        <w:t>r.</w:t>
      </w:r>
      <w:r w:rsidR="004D1A7E">
        <w:rPr>
          <w:rFonts w:ascii="Garamond" w:hAnsi="Garamond" w:cs="Garamond"/>
          <w:color w:val="000000"/>
          <w:sz w:val="24"/>
          <w:szCs w:val="24"/>
          <w:lang w:val="sq-AL"/>
        </w:rPr>
        <w:t xml:space="preserve"> </w:t>
      </w:r>
      <w:r w:rsidRPr="004D1A7E">
        <w:rPr>
          <w:rFonts w:ascii="Garamond" w:hAnsi="Garamond" w:cs="Garamond"/>
          <w:color w:val="000000"/>
          <w:sz w:val="24"/>
          <w:szCs w:val="24"/>
          <w:lang w:val="sq-AL"/>
        </w:rPr>
        <w:t>131, datë 25.3.2022</w:t>
      </w:r>
      <w:r w:rsidR="004D1A7E">
        <w:rPr>
          <w:rFonts w:ascii="Garamond" w:hAnsi="Garamond" w:cs="Garamond"/>
          <w:color w:val="000000"/>
          <w:sz w:val="24"/>
          <w:szCs w:val="24"/>
          <w:lang w:val="sq-AL"/>
        </w:rPr>
        <w:t>,</w:t>
      </w:r>
      <w:r w:rsidRPr="004D1A7E">
        <w:rPr>
          <w:rFonts w:ascii="Garamond" w:hAnsi="Garamond" w:cs="Garamond"/>
          <w:color w:val="000000"/>
          <w:sz w:val="24"/>
          <w:szCs w:val="24"/>
          <w:lang w:val="sq-AL"/>
        </w:rPr>
        <w:t xml:space="preserve"> “Për marrjen e masave kufizuese për parandalimin dhe kontrollin e sëmundjes së influencës </w:t>
      </w:r>
      <w:proofErr w:type="spellStart"/>
      <w:r w:rsidRPr="004D1A7E">
        <w:rPr>
          <w:rFonts w:ascii="Garamond" w:hAnsi="Garamond" w:cs="Garamond"/>
          <w:color w:val="000000"/>
          <w:sz w:val="24"/>
          <w:szCs w:val="24"/>
          <w:lang w:val="sq-AL"/>
        </w:rPr>
        <w:t>aviare</w:t>
      </w:r>
      <w:proofErr w:type="spellEnd"/>
      <w:r w:rsidRPr="004D1A7E">
        <w:rPr>
          <w:rFonts w:ascii="Garamond" w:hAnsi="Garamond" w:cs="Garamond"/>
          <w:color w:val="000000"/>
          <w:sz w:val="24"/>
          <w:szCs w:val="24"/>
          <w:lang w:val="sq-AL"/>
        </w:rPr>
        <w:t xml:space="preserve"> në shpendë, në mjediset e hapura dhe në tregjet e kafshëve të gjalla”</w:t>
      </w:r>
      <w:r w:rsidR="004D1A7E">
        <w:rPr>
          <w:rFonts w:ascii="Garamond" w:hAnsi="Garamond" w:cs="Garamond"/>
          <w:color w:val="000000"/>
          <w:sz w:val="24"/>
          <w:szCs w:val="24"/>
          <w:lang w:val="sq-AL"/>
        </w:rPr>
        <w:t>,</w:t>
      </w:r>
      <w:r w:rsidRPr="004D1A7E">
        <w:rPr>
          <w:rFonts w:ascii="Garamond" w:hAnsi="Garamond" w:cs="Garamond"/>
          <w:color w:val="000000"/>
          <w:sz w:val="24"/>
          <w:szCs w:val="24"/>
          <w:lang w:val="sq-AL"/>
        </w:rPr>
        <w:t xml:space="preserve"> shfuqizohet.</w:t>
      </w:r>
      <w:bookmarkStart w:id="0" w:name="_GoBack"/>
      <w:bookmarkEnd w:id="0"/>
    </w:p>
    <w:p w14:paraId="7971895C" w14:textId="47989AE1" w:rsidR="00EF5016" w:rsidRPr="004D1A7E" w:rsidRDefault="00EF5016" w:rsidP="00EF5016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4D1A7E">
        <w:rPr>
          <w:rFonts w:ascii="Garamond" w:hAnsi="Garamond" w:cs="Garamond"/>
          <w:color w:val="000000"/>
          <w:sz w:val="24"/>
          <w:szCs w:val="24"/>
          <w:lang w:val="sq-AL"/>
        </w:rPr>
        <w:t>5. Për zbatimin e këtij urdhri ngarkohen Drejtoria e Përgjithshme e Politikave dhe Programeve të Bujqësisë, Sigurisë Ushqimore dhe Zhvillimit Rural</w:t>
      </w:r>
      <w:r w:rsidR="004D1A7E">
        <w:rPr>
          <w:rFonts w:ascii="Garamond" w:hAnsi="Garamond" w:cs="Garamond"/>
          <w:color w:val="000000"/>
          <w:sz w:val="24"/>
          <w:szCs w:val="24"/>
          <w:lang w:val="sq-AL"/>
        </w:rPr>
        <w:t>,</w:t>
      </w:r>
      <w:r w:rsidRPr="004D1A7E">
        <w:rPr>
          <w:rFonts w:ascii="Garamond" w:hAnsi="Garamond" w:cs="Garamond"/>
          <w:color w:val="000000"/>
          <w:sz w:val="24"/>
          <w:szCs w:val="24"/>
          <w:lang w:val="sq-AL"/>
        </w:rPr>
        <w:t xml:space="preserve"> dhe Autoriteti Kombëtar i Veteri</w:t>
      </w:r>
      <w:r w:rsidR="004D1A7E">
        <w:rPr>
          <w:rFonts w:ascii="Garamond" w:hAnsi="Garamond" w:cs="Garamond"/>
          <w:color w:val="000000"/>
          <w:sz w:val="24"/>
          <w:szCs w:val="24"/>
          <w:lang w:val="sq-AL"/>
        </w:rPr>
        <w:t>narisë dhe Mbrojtjes së Bimëve.</w:t>
      </w:r>
    </w:p>
    <w:p w14:paraId="13AF74DA" w14:textId="77777777" w:rsidR="00EF5016" w:rsidRPr="004D1A7E" w:rsidRDefault="00EF5016" w:rsidP="00EF501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  <w:lang w:val="sq-AL"/>
        </w:rPr>
      </w:pPr>
      <w:r w:rsidRPr="004D1A7E">
        <w:rPr>
          <w:rFonts w:ascii="Garamond" w:hAnsi="Garamond" w:cs="Garamond"/>
          <w:color w:val="000000"/>
          <w:sz w:val="24"/>
          <w:szCs w:val="24"/>
          <w:lang w:val="sq-AL"/>
        </w:rPr>
        <w:t>Ky urdhër hyn në fuqi menjëherë dhe botohet në Fletoren Zyrtare.</w:t>
      </w:r>
    </w:p>
    <w:p w14:paraId="4D228E5C" w14:textId="77777777" w:rsidR="00EF5016" w:rsidRPr="004D1A7E" w:rsidRDefault="00EF5016" w:rsidP="00EF5016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Garamond"/>
          <w:sz w:val="24"/>
          <w:szCs w:val="24"/>
          <w:lang w:val="sq-AL"/>
        </w:rPr>
      </w:pPr>
    </w:p>
    <w:p w14:paraId="41BC3DFB" w14:textId="77777777" w:rsidR="00EF5016" w:rsidRPr="004D1A7E" w:rsidRDefault="00EF5016" w:rsidP="00EF5016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</w:pPr>
      <w:r w:rsidRPr="004D1A7E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MINISTËR I BUJQËSISË DHE ZHVILLIMIT RURAL</w:t>
      </w:r>
    </w:p>
    <w:p w14:paraId="6DA2A8DD" w14:textId="77777777" w:rsidR="00EF5016" w:rsidRPr="004D1A7E" w:rsidRDefault="00EF5016" w:rsidP="00EF5016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</w:pPr>
      <w:proofErr w:type="spellStart"/>
      <w:r w:rsidRPr="004D1A7E"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  <w:t>Frida</w:t>
      </w:r>
      <w:proofErr w:type="spellEnd"/>
      <w:r w:rsidRPr="004D1A7E"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  <w:t xml:space="preserve"> </w:t>
      </w:r>
      <w:proofErr w:type="spellStart"/>
      <w:r w:rsidRPr="004D1A7E"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  <w:t>Krifca</w:t>
      </w:r>
      <w:proofErr w:type="spellEnd"/>
    </w:p>
    <w:p w14:paraId="14350898" w14:textId="77777777" w:rsidR="00EF5016" w:rsidRPr="004D1A7E" w:rsidRDefault="00EF5016" w:rsidP="00EF5016">
      <w:pPr>
        <w:spacing w:after="0" w:line="240" w:lineRule="auto"/>
        <w:ind w:firstLine="284"/>
        <w:jc w:val="right"/>
        <w:rPr>
          <w:rFonts w:ascii="Garamond" w:hAnsi="Garamond" w:cs="Courier New"/>
          <w:sz w:val="24"/>
          <w:szCs w:val="24"/>
          <w:lang w:val="sq-AL"/>
        </w:rPr>
      </w:pPr>
    </w:p>
    <w:sectPr w:rsidR="00EF5016" w:rsidRPr="004D1A7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332714E"/>
    <w:multiLevelType w:val="hybridMultilevel"/>
    <w:tmpl w:val="06DA240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77F6"/>
    <w:rsid w:val="001277F6"/>
    <w:rsid w:val="0031423B"/>
    <w:rsid w:val="004D1A7E"/>
    <w:rsid w:val="005E73A4"/>
    <w:rsid w:val="00CB694B"/>
    <w:rsid w:val="00EF50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B09B13"/>
  <w15:docId w15:val="{C31AB213-90E3-4316-ABF2-83E6D37C08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F50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501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133</Nr_x002e__x0020_akti>
    <Data_x0020_e_x0020_Krijimit xmlns="0e656187-b300-4fb0-8bf4-3a50f872073c">2022-04-01T08:23:15Z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Etleva.Haxhia</Krijuesi>
    <Date_x0020_protokolli xmlns="0e656187-b300-4fb0-8bf4-3a50f872073c">2022-03-30T22:00:00Z</Date_x0020_protokolli>
    <Titulli xmlns="0e656187-b300-4fb0-8bf4-3a50f872073c">Për marrjen e masave kufizuese për parandalimin dhe kontrollin e sëmundjes së influencës aviare në shpendë, në mjediset e hapura dhe në tregjet e kafshëve të gjalla </Titulli>
    <Modifikuesi xmlns="0e656187-b300-4fb0-8bf4-3a50f872073c">Suada.Daci</Modifikuesi>
    <Nr_x002e__x0020_prot_x0020_QBZ xmlns="0e656187-b300-4fb0-8bf4-3a50f872073c">491/1</Nr_x002e__x0020_prot_x0020_QBZ>
    <Data_x0020_e_x0020_Modifikimit xmlns="0e656187-b300-4fb0-8bf4-3a50f872073c">2022-04-01T08:33:18Z</Data_x0020_e_x0020_Modifikimit>
    <Dekretuar xmlns="0e656187-b300-4fb0-8bf4-3a50f872073c">false</Dekretuar>
    <Data xmlns="0e656187-b300-4fb0-8bf4-3a50f872073c">2022-03-27T22:00:00Z</Data>
    <Nr_x002e__x0020_protokolli_x0020_i_x0020_aktit xmlns="0e656187-b300-4fb0-8bf4-3a50f872073c">1764-32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8687F691DD54830910F205484CAD68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8687F691DD54830910F205484CAD68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30AB86-7E08-4E05-83CE-BAF1A7FB7E8D}">
  <ds:schemaRefs>
    <ds:schemaRef ds:uri="http://www.w3.org/XML/1998/namespace"/>
    <ds:schemaRef ds:uri="http://purl.org/dc/terms/"/>
    <ds:schemaRef ds:uri="http://schemas.microsoft.com/office/2006/metadata/properties"/>
    <ds:schemaRef ds:uri="http://purl.org/dc/dcmitype/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4E07DDD3-920E-4D1C-80A9-201E5CFA5B9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422AE6F-C2EB-458B-B338-04815F78D7C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19005948-7685-4009-8C7D-281B25BD54E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1230C13E-C274-47D9-AFE3-EB9EE772D53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3B6038EA-1188-4A73-9FDB-8AF0B021A4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214</Words>
  <Characters>1226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marrjen e masave kufizuese për parandalimin dhe kontrollin e sëmundjes së influencës aviare në shpendë, në mjediset e hapura dhe në tregjet e kafshëve të gjalla</vt:lpstr>
    </vt:vector>
  </TitlesOfParts>
  <Company/>
  <LinksUpToDate>false</LinksUpToDate>
  <CharactersWithSpaces>1438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marrjen e masave kufizuese për parandalimin dhe kontrollin e sëmundjes së influencës aviare në shpendë, në mjediset e hapura dhe në tregjet e kafshëve të gjalla</dc:title>
  <dc:creator>Entela Suli</dc:creator>
  <cp:lastModifiedBy>Fjora Cahani</cp:lastModifiedBy>
  <cp:revision>3</cp:revision>
  <dcterms:created xsi:type="dcterms:W3CDTF">2022-04-01T08:14:00Z</dcterms:created>
  <dcterms:modified xsi:type="dcterms:W3CDTF">2022-04-01T08:44:00Z</dcterms:modified>
</cp:coreProperties>
</file>