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FA95DB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7C4E7B">
        <w:rPr>
          <w:rFonts w:ascii="Garamond" w:hAnsi="Garamond" w:cs="Garamond"/>
          <w:b/>
          <w:bCs/>
          <w:sz w:val="24"/>
          <w:szCs w:val="24"/>
          <w:lang w:val="sq-AL"/>
        </w:rPr>
        <w:t>URDHËR</w:t>
      </w:r>
    </w:p>
    <w:p w14:paraId="2CFA95DC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7C4E7B">
        <w:rPr>
          <w:rFonts w:ascii="Garamond" w:hAnsi="Garamond" w:cs="Garamond"/>
          <w:b/>
          <w:bCs/>
          <w:sz w:val="24"/>
          <w:szCs w:val="24"/>
          <w:lang w:val="sq-AL"/>
        </w:rPr>
        <w:t>Nr. 402, datë 15.9.2022</w:t>
      </w:r>
    </w:p>
    <w:p w14:paraId="2CFA95DD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</w:p>
    <w:p w14:paraId="2CFA95DE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7C4E7B">
        <w:rPr>
          <w:rFonts w:ascii="Garamond" w:hAnsi="Garamond" w:cs="Garamond"/>
          <w:b/>
          <w:bCs/>
          <w:sz w:val="24"/>
          <w:szCs w:val="24"/>
          <w:lang w:val="sq-AL"/>
        </w:rPr>
        <w:t>PËR PËRDITËSIMIN E URDHRIT TË MINISTRIT NR. 72, DATË 2.3.2017,</w:t>
      </w:r>
    </w:p>
    <w:p w14:paraId="2CFA95DF" w14:textId="44CC77A9" w:rsidR="00405383" w:rsidRPr="007C4E7B" w:rsidRDefault="00405383" w:rsidP="007C4E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7C4E7B">
        <w:rPr>
          <w:rFonts w:ascii="Garamond" w:hAnsi="Garamond" w:cs="Garamond"/>
          <w:b/>
          <w:bCs/>
          <w:sz w:val="24"/>
          <w:szCs w:val="24"/>
          <w:lang w:val="sq-AL"/>
        </w:rPr>
        <w:t xml:space="preserve">“PËR MIRATIMIN E LËNDËVE VEPRUESE NË PËRMBAJTJE TË </w:t>
      </w:r>
      <w:proofErr w:type="spellStart"/>
      <w:r w:rsidRPr="007C4E7B">
        <w:rPr>
          <w:rFonts w:ascii="Garamond" w:hAnsi="Garamond" w:cs="Garamond"/>
          <w:b/>
          <w:bCs/>
          <w:sz w:val="24"/>
          <w:szCs w:val="24"/>
          <w:lang w:val="sq-AL"/>
        </w:rPr>
        <w:t>PMB</w:t>
      </w:r>
      <w:proofErr w:type="spellEnd"/>
      <w:r w:rsidRPr="007C4E7B">
        <w:rPr>
          <w:rFonts w:ascii="Garamond" w:hAnsi="Garamond" w:cs="Garamond"/>
          <w:b/>
          <w:bCs/>
          <w:sz w:val="24"/>
          <w:szCs w:val="24"/>
          <w:lang w:val="sq-AL"/>
        </w:rPr>
        <w:t>-</w:t>
      </w:r>
      <w:r w:rsidR="007C4E7B" w:rsidRPr="007C4E7B">
        <w:rPr>
          <w:rFonts w:ascii="Garamond" w:hAnsi="Garamond" w:cs="Garamond"/>
          <w:b/>
          <w:bCs/>
          <w:sz w:val="24"/>
          <w:szCs w:val="24"/>
          <w:lang w:val="sq-AL"/>
        </w:rPr>
        <w:t>ve</w:t>
      </w:r>
      <w:r w:rsidRPr="007C4E7B">
        <w:rPr>
          <w:rFonts w:ascii="Garamond" w:hAnsi="Garamond" w:cs="Garamond"/>
          <w:b/>
          <w:bCs/>
          <w:sz w:val="24"/>
          <w:szCs w:val="24"/>
          <w:lang w:val="sq-AL"/>
        </w:rPr>
        <w:t xml:space="preserve">”, </w:t>
      </w:r>
      <w:r w:rsidR="007C4E7B">
        <w:rPr>
          <w:rFonts w:ascii="Garamond" w:hAnsi="Garamond" w:cs="Garamond"/>
          <w:b/>
          <w:bCs/>
          <w:sz w:val="24"/>
          <w:szCs w:val="24"/>
          <w:lang w:val="sq-AL"/>
        </w:rPr>
        <w:t>TË</w:t>
      </w:r>
      <w:r w:rsidRPr="007C4E7B">
        <w:rPr>
          <w:rFonts w:ascii="Garamond" w:hAnsi="Garamond" w:cs="Garamond"/>
          <w:b/>
          <w:bCs/>
          <w:sz w:val="24"/>
          <w:szCs w:val="24"/>
          <w:lang w:val="sq-AL"/>
        </w:rPr>
        <w:t xml:space="preserve"> NDRYSHUAR</w:t>
      </w:r>
    </w:p>
    <w:p w14:paraId="2CFA95E0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2CFA95E1" w14:textId="0303366D" w:rsidR="00405383" w:rsidRPr="007C4E7B" w:rsidRDefault="00405383" w:rsidP="007F7A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sz w:val="24"/>
          <w:szCs w:val="24"/>
          <w:lang w:val="sq-AL"/>
        </w:rPr>
        <w:t>Në mbështetje të nenit 102, pika 4</w:t>
      </w:r>
      <w:r w:rsidR="007F7AE6">
        <w:rPr>
          <w:rFonts w:ascii="Garamond" w:hAnsi="Garamond" w:cs="Garamond"/>
          <w:sz w:val="24"/>
          <w:szCs w:val="24"/>
          <w:lang w:val="sq-AL"/>
        </w:rPr>
        <w:t>,</w:t>
      </w:r>
      <w:r w:rsidRPr="007C4E7B">
        <w:rPr>
          <w:rFonts w:ascii="Garamond" w:hAnsi="Garamond" w:cs="Garamond"/>
          <w:sz w:val="24"/>
          <w:szCs w:val="24"/>
          <w:lang w:val="sq-AL"/>
        </w:rPr>
        <w:t xml:space="preserve"> të Kushtetutës</w:t>
      </w:r>
      <w:r w:rsidR="007F7AE6">
        <w:rPr>
          <w:rFonts w:ascii="Garamond" w:hAnsi="Garamond" w:cs="Garamond"/>
          <w:sz w:val="24"/>
          <w:szCs w:val="24"/>
          <w:lang w:val="sq-AL"/>
        </w:rPr>
        <w:t>;</w:t>
      </w:r>
      <w:r w:rsidRPr="007C4E7B">
        <w:rPr>
          <w:rFonts w:ascii="Garamond" w:hAnsi="Garamond" w:cs="Garamond"/>
          <w:sz w:val="24"/>
          <w:szCs w:val="24"/>
          <w:lang w:val="sq-AL"/>
        </w:rPr>
        <w:t xml:space="preserve"> të nenit 19, pika 5, të </w:t>
      </w:r>
      <w:r w:rsidR="007C4E7B" w:rsidRPr="007C4E7B">
        <w:rPr>
          <w:rFonts w:ascii="Garamond" w:hAnsi="Garamond" w:cs="Garamond"/>
          <w:sz w:val="24"/>
          <w:szCs w:val="24"/>
          <w:lang w:val="sq-AL"/>
        </w:rPr>
        <w:t xml:space="preserve">kreut </w:t>
      </w:r>
      <w:r w:rsidRPr="007C4E7B">
        <w:rPr>
          <w:rFonts w:ascii="Garamond" w:hAnsi="Garamond" w:cs="Garamond"/>
          <w:sz w:val="24"/>
          <w:szCs w:val="24"/>
          <w:lang w:val="sq-AL"/>
        </w:rPr>
        <w:t xml:space="preserve">V, të </w:t>
      </w:r>
      <w:r w:rsidR="007F7AE6" w:rsidRPr="007C4E7B">
        <w:rPr>
          <w:rFonts w:ascii="Garamond" w:hAnsi="Garamond" w:cs="Garamond"/>
          <w:sz w:val="24"/>
          <w:szCs w:val="24"/>
          <w:lang w:val="sq-AL"/>
        </w:rPr>
        <w:t>ligjit</w:t>
      </w:r>
      <w:r w:rsidR="007F7AE6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7F7AE6" w:rsidRPr="007C4E7B">
        <w:rPr>
          <w:rFonts w:ascii="Garamond" w:hAnsi="Garamond" w:cs="Garamond"/>
          <w:sz w:val="24"/>
          <w:szCs w:val="24"/>
          <w:lang w:val="sq-AL"/>
        </w:rPr>
        <w:t xml:space="preserve">nr. </w:t>
      </w:r>
      <w:r w:rsidRPr="007C4E7B">
        <w:rPr>
          <w:rFonts w:ascii="Garamond" w:hAnsi="Garamond" w:cs="Garamond"/>
          <w:sz w:val="24"/>
          <w:szCs w:val="24"/>
          <w:lang w:val="sq-AL"/>
        </w:rPr>
        <w:t xml:space="preserve">105/2016, “Për mbrojtjen e bimëve”, </w:t>
      </w:r>
      <w:r w:rsidR="007F7AE6">
        <w:rPr>
          <w:rFonts w:ascii="Garamond" w:hAnsi="Garamond" w:cs="Garamond"/>
          <w:sz w:val="24"/>
          <w:szCs w:val="24"/>
          <w:lang w:val="sq-AL"/>
        </w:rPr>
        <w:t>të</w:t>
      </w:r>
      <w:r w:rsidRPr="007C4E7B">
        <w:rPr>
          <w:rFonts w:ascii="Garamond" w:hAnsi="Garamond" w:cs="Garamond"/>
          <w:sz w:val="24"/>
          <w:szCs w:val="24"/>
          <w:lang w:val="sq-AL"/>
        </w:rPr>
        <w:t xml:space="preserve"> ndryshuar</w:t>
      </w:r>
      <w:r w:rsidR="007F7AE6">
        <w:rPr>
          <w:rFonts w:ascii="Garamond" w:hAnsi="Garamond" w:cs="Garamond"/>
          <w:sz w:val="24"/>
          <w:szCs w:val="24"/>
          <w:lang w:val="sq-AL"/>
        </w:rPr>
        <w:t>;</w:t>
      </w:r>
      <w:r w:rsidRPr="007C4E7B">
        <w:rPr>
          <w:rFonts w:ascii="Garamond" w:hAnsi="Garamond" w:cs="Garamond"/>
          <w:sz w:val="24"/>
          <w:szCs w:val="24"/>
          <w:lang w:val="sq-AL"/>
        </w:rPr>
        <w:t xml:space="preserve"> si dhe t</w:t>
      </w: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ë pikës 6.3, të </w:t>
      </w:r>
      <w:r w:rsidR="007C4E7B"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kreut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VII</w:t>
      </w:r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, të </w:t>
      </w:r>
      <w:r w:rsidR="007F7AE6" w:rsidRPr="007C4E7B">
        <w:rPr>
          <w:rFonts w:ascii="Garamond" w:hAnsi="Garamond" w:cs="Garamond"/>
          <w:color w:val="000000"/>
          <w:sz w:val="24"/>
          <w:szCs w:val="24"/>
          <w:lang w:val="sq-AL"/>
        </w:rPr>
        <w:t>vendimit</w:t>
      </w:r>
      <w:r w:rsidR="007F7AE6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7F7AE6" w:rsidRPr="007C4E7B">
        <w:rPr>
          <w:rFonts w:ascii="Garamond" w:hAnsi="Garamond" w:cs="Garamond"/>
          <w:color w:val="000000"/>
          <w:sz w:val="24"/>
          <w:szCs w:val="24"/>
          <w:lang w:val="sq-AL"/>
        </w:rPr>
        <w:t>nr</w:t>
      </w: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. 335, datë 6.6.2018, të Këshillit të Ministrave, “Për miratimin e rregullave për regjistrimin, të procedurës dhe kritereve të vlerësimit të produkteve për mbrojtjen e bimëve”, të ndryshuar, dhe sipas propozimit të strukturës përgjegjëse për mbrojtjen e bimëve,</w:t>
      </w:r>
    </w:p>
    <w:p w14:paraId="2CFA95E2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</w:p>
    <w:p w14:paraId="2CFA95E3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  <w:r w:rsidRPr="007C4E7B">
        <w:rPr>
          <w:rFonts w:ascii="Garamond" w:hAnsi="Garamond" w:cs="Garamond"/>
          <w:bCs/>
          <w:sz w:val="24"/>
          <w:szCs w:val="24"/>
          <w:lang w:val="sq-AL"/>
        </w:rPr>
        <w:t>URDHËROJ:</w:t>
      </w:r>
    </w:p>
    <w:p w14:paraId="2CFA95E4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</w:p>
    <w:p w14:paraId="2CFA95E5" w14:textId="3AE821A1" w:rsidR="00405383" w:rsidRPr="007C4E7B" w:rsidRDefault="00405383" w:rsidP="007F7A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1. Në </w:t>
      </w:r>
      <w:r w:rsidR="007C4E7B"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urdhrin </w:t>
      </w: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e </w:t>
      </w:r>
      <w:r w:rsidR="007C4E7B" w:rsidRPr="007C4E7B">
        <w:rPr>
          <w:rFonts w:ascii="Garamond" w:hAnsi="Garamond" w:cs="Garamond"/>
          <w:color w:val="000000"/>
          <w:sz w:val="24"/>
          <w:szCs w:val="24"/>
          <w:lang w:val="sq-AL"/>
        </w:rPr>
        <w:t>ministrit nr</w:t>
      </w: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. 72, datë 2.3.2017, “Për miratimin e lëndëve vepruese në përmbajtje të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PMB</w:t>
      </w:r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-ve”, </w:t>
      </w:r>
      <w:r w:rsidR="007F7AE6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 ndryshuar, bëhet përditësimi, me ndryshimet dhe shtesat, si më poshtë:</w:t>
      </w:r>
    </w:p>
    <w:p w14:paraId="2CFA95E6" w14:textId="307A6EC6" w:rsidR="00405383" w:rsidRPr="007C4E7B" w:rsidRDefault="00405383" w:rsidP="007F7AE6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/>
          <w:color w:val="000000"/>
          <w:sz w:val="24"/>
          <w:szCs w:val="24"/>
          <w:lang w:val="sq-AL"/>
        </w:rPr>
        <w:t>a</w:t>
      </w:r>
      <w:r w:rsidR="007C4E7B">
        <w:rPr>
          <w:rFonts w:ascii="Garamond" w:hAnsi="Garamond"/>
          <w:color w:val="000000"/>
          <w:sz w:val="24"/>
          <w:szCs w:val="24"/>
          <w:lang w:val="sq-AL"/>
        </w:rPr>
        <w:t>)</w:t>
      </w:r>
      <w:r w:rsidRPr="007C4E7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C4E7B">
        <w:rPr>
          <w:rFonts w:ascii="Garamond" w:hAnsi="Garamond" w:cs="Garamond"/>
          <w:sz w:val="24"/>
          <w:szCs w:val="24"/>
          <w:lang w:val="sq-AL"/>
        </w:rPr>
        <w:t>Rinovohen regjistrimet për 3 (tr</w:t>
      </w:r>
      <w:r w:rsidR="007F7AE6">
        <w:rPr>
          <w:rFonts w:ascii="Garamond" w:hAnsi="Garamond" w:cs="Garamond"/>
          <w:sz w:val="24"/>
          <w:szCs w:val="24"/>
          <w:lang w:val="sq-AL"/>
        </w:rPr>
        <w:t>i</w:t>
      </w:r>
      <w:r w:rsidRPr="007C4E7B">
        <w:rPr>
          <w:rFonts w:ascii="Garamond" w:hAnsi="Garamond" w:cs="Garamond"/>
          <w:sz w:val="24"/>
          <w:szCs w:val="24"/>
          <w:lang w:val="sq-AL"/>
        </w:rPr>
        <w:t>) lëndë vepruese, nga të cilat, 1 (një) lëndë vepruese me rrezik</w:t>
      </w:r>
      <w:r w:rsidR="007F7AE6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7C4E7B">
        <w:rPr>
          <w:rFonts w:ascii="Garamond" w:hAnsi="Garamond" w:cs="Garamond"/>
          <w:sz w:val="24"/>
          <w:szCs w:val="24"/>
          <w:lang w:val="sq-AL"/>
        </w:rPr>
        <w:t>të ulët, bashkëlidhur këtij urdhri;</w:t>
      </w:r>
    </w:p>
    <w:p w14:paraId="2CFA95E7" w14:textId="08ABB317" w:rsidR="00405383" w:rsidRPr="007C4E7B" w:rsidRDefault="00405383" w:rsidP="007C4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/>
          <w:sz w:val="24"/>
          <w:szCs w:val="24"/>
          <w:lang w:val="sq-AL"/>
        </w:rPr>
        <w:t>b</w:t>
      </w:r>
      <w:r w:rsidR="007C4E7B">
        <w:rPr>
          <w:rFonts w:ascii="Garamond" w:hAnsi="Garamond"/>
          <w:sz w:val="24"/>
          <w:szCs w:val="24"/>
          <w:lang w:val="sq-AL"/>
        </w:rPr>
        <w:t>)</w:t>
      </w:r>
      <w:r w:rsidRPr="007C4E7B">
        <w:rPr>
          <w:rFonts w:ascii="Garamond" w:hAnsi="Garamond"/>
          <w:sz w:val="24"/>
          <w:szCs w:val="24"/>
          <w:lang w:val="sq-AL"/>
        </w:rPr>
        <w:t xml:space="preserve"> </w:t>
      </w:r>
      <w:r w:rsidRPr="007C4E7B">
        <w:rPr>
          <w:rFonts w:ascii="Garamond" w:hAnsi="Garamond" w:cs="Garamond"/>
          <w:sz w:val="24"/>
          <w:szCs w:val="24"/>
          <w:lang w:val="sq-AL"/>
        </w:rPr>
        <w:t>Zgjaten afatet e regjistrimit për 52 (pesëdhjetë e dy)</w:t>
      </w:r>
      <w:r w:rsidRPr="007C4E7B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  <w:r w:rsidRPr="007C4E7B">
        <w:rPr>
          <w:rFonts w:ascii="Garamond" w:hAnsi="Garamond" w:cs="Garamond"/>
          <w:sz w:val="24"/>
          <w:szCs w:val="24"/>
          <w:lang w:val="sq-AL"/>
        </w:rPr>
        <w:t>lëndë vepruese, bashkëlidhur këtij urdhri;</w:t>
      </w:r>
    </w:p>
    <w:p w14:paraId="2CFA95E8" w14:textId="3E0235F9" w:rsidR="00405383" w:rsidRPr="007C4E7B" w:rsidRDefault="00405383" w:rsidP="007C4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/>
          <w:sz w:val="24"/>
          <w:szCs w:val="24"/>
          <w:lang w:val="sq-AL"/>
        </w:rPr>
        <w:t>c</w:t>
      </w:r>
      <w:r w:rsidR="007C4E7B">
        <w:rPr>
          <w:rFonts w:ascii="Garamond" w:hAnsi="Garamond"/>
          <w:sz w:val="24"/>
          <w:szCs w:val="24"/>
          <w:lang w:val="sq-AL"/>
        </w:rPr>
        <w:t>)</w:t>
      </w:r>
      <w:r w:rsidRPr="007C4E7B">
        <w:rPr>
          <w:rFonts w:ascii="Garamond" w:hAnsi="Garamond"/>
          <w:sz w:val="24"/>
          <w:szCs w:val="24"/>
          <w:lang w:val="sq-AL"/>
        </w:rPr>
        <w:t xml:space="preserve"> </w:t>
      </w:r>
      <w:r w:rsidRPr="007C4E7B">
        <w:rPr>
          <w:rFonts w:ascii="Garamond" w:hAnsi="Garamond" w:cs="Garamond"/>
          <w:sz w:val="24"/>
          <w:szCs w:val="24"/>
          <w:lang w:val="sq-AL"/>
        </w:rPr>
        <w:t>Hiqen 4 (katër) lëndë vepruese, bashkëlidhur këtij urdhri;</w:t>
      </w:r>
    </w:p>
    <w:p w14:paraId="2CFA95E9" w14:textId="4A0AFBC7" w:rsidR="00405383" w:rsidRPr="007C4E7B" w:rsidRDefault="00405383" w:rsidP="007C4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sz w:val="24"/>
          <w:szCs w:val="24"/>
          <w:lang w:val="sq-AL"/>
        </w:rPr>
        <w:t>ç</w:t>
      </w:r>
      <w:r w:rsidR="007C4E7B">
        <w:rPr>
          <w:rFonts w:ascii="Garamond" w:hAnsi="Garamond" w:cs="Garamond"/>
          <w:sz w:val="24"/>
          <w:szCs w:val="24"/>
          <w:lang w:val="sq-AL"/>
        </w:rPr>
        <w:t xml:space="preserve">) </w:t>
      </w:r>
      <w:r w:rsidR="007F7AE6">
        <w:rPr>
          <w:rFonts w:ascii="Garamond" w:hAnsi="Garamond" w:cs="Garamond"/>
          <w:color w:val="000000"/>
          <w:sz w:val="24"/>
          <w:szCs w:val="24"/>
          <w:lang w:val="sq-AL"/>
        </w:rPr>
        <w:t>Zëvendësohen kushtet te</w:t>
      </w: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 kolona “Dispozitat specifike” për</w:t>
      </w:r>
      <w:r w:rsidRPr="007C4E7B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Pr="007C4E7B">
        <w:rPr>
          <w:rFonts w:ascii="Garamond" w:hAnsi="Garamond" w:cs="Garamond"/>
          <w:i/>
          <w:iCs/>
          <w:color w:val="000000"/>
          <w:sz w:val="24"/>
          <w:szCs w:val="24"/>
          <w:lang w:val="sq-AL"/>
        </w:rPr>
        <w:t>Paraffin</w:t>
      </w:r>
      <w:proofErr w:type="spellEnd"/>
      <w:r w:rsidRPr="007C4E7B">
        <w:rPr>
          <w:rFonts w:ascii="Garamond" w:hAnsi="Garamond" w:cs="Garamond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7C4E7B">
        <w:rPr>
          <w:rFonts w:ascii="Garamond" w:hAnsi="Garamond" w:cs="Garamond"/>
          <w:i/>
          <w:iCs/>
          <w:color w:val="000000"/>
          <w:sz w:val="24"/>
          <w:szCs w:val="24"/>
          <w:lang w:val="sq-AL"/>
        </w:rPr>
        <w:t>oils</w:t>
      </w:r>
      <w:proofErr w:type="spellEnd"/>
      <w:r w:rsidRPr="007C4E7B">
        <w:rPr>
          <w:rFonts w:ascii="Garamond" w:hAnsi="Garamond" w:cs="Garamond"/>
          <w:i/>
          <w:iCs/>
          <w:color w:val="000000"/>
          <w:sz w:val="24"/>
          <w:szCs w:val="24"/>
          <w:lang w:val="sq-AL"/>
        </w:rPr>
        <w:t>,</w:t>
      </w: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 bashkëlidhur këtij u</w:t>
      </w:r>
      <w:r w:rsidRPr="007C4E7B">
        <w:rPr>
          <w:rFonts w:ascii="Garamond" w:hAnsi="Garamond" w:cs="Garamond"/>
          <w:sz w:val="24"/>
          <w:szCs w:val="24"/>
          <w:lang w:val="sq-AL"/>
        </w:rPr>
        <w:t>rdhri.</w:t>
      </w:r>
    </w:p>
    <w:p w14:paraId="2CFA95EA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sz w:val="24"/>
          <w:szCs w:val="24"/>
          <w:lang w:val="sq-AL"/>
        </w:rPr>
        <w:t xml:space="preserve">2. Ky përditësim të pasqyrohet në dokumentet e regjistrimit të </w:t>
      </w:r>
      <w:proofErr w:type="spellStart"/>
      <w:r w:rsidRPr="007C4E7B">
        <w:rPr>
          <w:rFonts w:ascii="Garamond" w:hAnsi="Garamond" w:cs="Garamond"/>
          <w:sz w:val="24"/>
          <w:szCs w:val="24"/>
          <w:lang w:val="sq-AL"/>
        </w:rPr>
        <w:t>PMB</w:t>
      </w:r>
      <w:proofErr w:type="spellEnd"/>
      <w:r w:rsidRPr="007C4E7B">
        <w:rPr>
          <w:rFonts w:ascii="Garamond" w:hAnsi="Garamond" w:cs="Garamond"/>
          <w:sz w:val="24"/>
          <w:szCs w:val="24"/>
          <w:lang w:val="sq-AL"/>
        </w:rPr>
        <w:t>-ve, të regjistruara.</w:t>
      </w:r>
    </w:p>
    <w:p w14:paraId="2CFA95EB" w14:textId="54AEDA80" w:rsidR="00405383" w:rsidRPr="007C4E7B" w:rsidRDefault="007F7AE6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>
        <w:rPr>
          <w:rFonts w:ascii="Garamond" w:hAnsi="Garamond" w:cs="Garamond"/>
          <w:sz w:val="24"/>
          <w:szCs w:val="24"/>
          <w:lang w:val="sq-AL"/>
        </w:rPr>
        <w:t>3. Për zbatimin e këtij urdhri</w:t>
      </w:r>
      <w:r w:rsidR="00405383" w:rsidRPr="007C4E7B">
        <w:rPr>
          <w:rFonts w:ascii="Garamond" w:hAnsi="Garamond" w:cs="Garamond"/>
          <w:sz w:val="24"/>
          <w:szCs w:val="24"/>
          <w:lang w:val="sq-AL"/>
        </w:rPr>
        <w:t xml:space="preserve"> ngarkohet </w:t>
      </w:r>
      <w:r w:rsidR="00405383" w:rsidRPr="007C4E7B">
        <w:rPr>
          <w:rFonts w:ascii="Garamond" w:hAnsi="Garamond" w:cs="Garamond"/>
          <w:color w:val="000000"/>
          <w:sz w:val="24"/>
          <w:szCs w:val="24"/>
          <w:lang w:val="sq-AL"/>
        </w:rPr>
        <w:t>Drejtoria e Përgjithshme e Zhvillimit në Fushën e Sigurisë Ushqimore, Veterinarisë, Mbrojtjes së Bimëve dhe Peshkimit.</w:t>
      </w:r>
    </w:p>
    <w:p w14:paraId="2CFA95EC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sz w:val="24"/>
          <w:szCs w:val="24"/>
          <w:lang w:val="sq-AL"/>
        </w:rPr>
        <w:t>Ky urdhër hyn në fuqi menjëherë dhe botohet në Fletoren Zyrtare.</w:t>
      </w:r>
    </w:p>
    <w:p w14:paraId="2CFA95ED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2CFA95EE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sz w:val="24"/>
          <w:szCs w:val="24"/>
          <w:lang w:val="sq-AL"/>
        </w:rPr>
      </w:pPr>
      <w:r w:rsidRPr="007C4E7B">
        <w:rPr>
          <w:rFonts w:ascii="Garamond" w:hAnsi="Garamond" w:cs="Garamond"/>
          <w:bCs/>
          <w:sz w:val="24"/>
          <w:szCs w:val="24"/>
          <w:lang w:val="sq-AL"/>
        </w:rPr>
        <w:t>MINISTËR I BUJQËSISË DHE ZHVILLIMIT RURAL</w:t>
      </w:r>
    </w:p>
    <w:p w14:paraId="2CFA95EF" w14:textId="77777777" w:rsidR="00405383" w:rsidRPr="007C4E7B" w:rsidRDefault="00405383" w:rsidP="00405383">
      <w:pPr>
        <w:tabs>
          <w:tab w:val="left" w:pos="180"/>
          <w:tab w:val="left" w:pos="99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  <w:proofErr w:type="spellStart"/>
      <w:r w:rsidRPr="007C4E7B">
        <w:rPr>
          <w:rFonts w:ascii="Garamond" w:hAnsi="Garamond" w:cs="Garamond"/>
          <w:b/>
          <w:bCs/>
          <w:sz w:val="24"/>
          <w:szCs w:val="24"/>
          <w:lang w:val="sq-AL"/>
        </w:rPr>
        <w:t>Frida</w:t>
      </w:r>
      <w:proofErr w:type="spellEnd"/>
      <w:r w:rsidRPr="007C4E7B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7C4E7B">
        <w:rPr>
          <w:rFonts w:ascii="Garamond" w:hAnsi="Garamond" w:cs="Garamond"/>
          <w:b/>
          <w:bCs/>
          <w:sz w:val="24"/>
          <w:szCs w:val="24"/>
          <w:lang w:val="sq-AL"/>
        </w:rPr>
        <w:t>Krifca</w:t>
      </w:r>
      <w:proofErr w:type="spellEnd"/>
    </w:p>
    <w:p w14:paraId="2CFA95F0" w14:textId="77777777" w:rsidR="003A7631" w:rsidRPr="007C4E7B" w:rsidRDefault="003A7631" w:rsidP="00405383">
      <w:pPr>
        <w:pStyle w:val="NoSpacing"/>
        <w:ind w:firstLine="284"/>
        <w:rPr>
          <w:rFonts w:ascii="Garamond" w:hAnsi="Garamond"/>
          <w:color w:val="000000"/>
          <w:sz w:val="24"/>
          <w:szCs w:val="24"/>
          <w:lang w:val="sq-AL"/>
        </w:rPr>
      </w:pPr>
    </w:p>
    <w:p w14:paraId="2CFA95F1" w14:textId="530152C4" w:rsidR="00D15282" w:rsidRPr="007C4E7B" w:rsidRDefault="00405383" w:rsidP="00405383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/>
          <w:color w:val="000000"/>
          <w:sz w:val="24"/>
          <w:szCs w:val="24"/>
          <w:lang w:val="sq-AL"/>
        </w:rPr>
        <w:t xml:space="preserve">1. </w:t>
      </w:r>
      <w:r w:rsidR="004F4B46" w:rsidRPr="007C4E7B">
        <w:rPr>
          <w:rFonts w:ascii="Garamond" w:hAnsi="Garamond"/>
          <w:color w:val="000000"/>
          <w:sz w:val="24"/>
          <w:szCs w:val="24"/>
          <w:lang w:val="sq-AL"/>
        </w:rPr>
        <w:t>RINOVOHEN</w:t>
      </w:r>
      <w:r w:rsidR="00375106" w:rsidRPr="007C4E7B">
        <w:rPr>
          <w:rFonts w:ascii="Garamond" w:hAnsi="Garamond"/>
          <w:color w:val="000000"/>
          <w:sz w:val="24"/>
          <w:szCs w:val="24"/>
          <w:lang w:val="sq-AL"/>
        </w:rPr>
        <w:t xml:space="preserve"> REGJIST</w:t>
      </w:r>
      <w:r w:rsidR="004F4B46" w:rsidRPr="007C4E7B">
        <w:rPr>
          <w:rFonts w:ascii="Garamond" w:hAnsi="Garamond"/>
          <w:color w:val="000000"/>
          <w:sz w:val="24"/>
          <w:szCs w:val="24"/>
          <w:lang w:val="sq-AL"/>
        </w:rPr>
        <w:t>RIMET</w:t>
      </w:r>
      <w:r w:rsidR="00D15282" w:rsidRPr="007C4E7B">
        <w:rPr>
          <w:rFonts w:ascii="Garamond" w:hAnsi="Garamond"/>
          <w:color w:val="000000"/>
          <w:sz w:val="24"/>
          <w:szCs w:val="24"/>
          <w:lang w:val="sq-AL"/>
        </w:rPr>
        <w:t xml:space="preserve"> (</w:t>
      </w:r>
      <w:proofErr w:type="spellStart"/>
      <w:r w:rsidR="00D15282" w:rsidRPr="007C4E7B">
        <w:rPr>
          <w:rFonts w:ascii="Garamond" w:hAnsi="Garamond"/>
          <w:color w:val="000000"/>
          <w:sz w:val="24"/>
          <w:szCs w:val="24"/>
          <w:lang w:val="sq-AL"/>
        </w:rPr>
        <w:t>RIREGJISTRIM</w:t>
      </w:r>
      <w:proofErr w:type="spellEnd"/>
      <w:r w:rsidR="008B0D63" w:rsidRPr="007C4E7B">
        <w:rPr>
          <w:rFonts w:ascii="Garamond" w:hAnsi="Garamond"/>
          <w:color w:val="000000"/>
          <w:sz w:val="24"/>
          <w:szCs w:val="24"/>
          <w:lang w:val="sq-AL"/>
        </w:rPr>
        <w:t>) PËR LËNDËT VEPRUESE</w:t>
      </w:r>
      <w:r w:rsidR="007F7AE6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D15282" w:rsidRPr="007C4E7B">
        <w:rPr>
          <w:rFonts w:ascii="Garamond" w:hAnsi="Garamond"/>
          <w:color w:val="000000"/>
          <w:sz w:val="24"/>
          <w:szCs w:val="24"/>
          <w:lang w:val="sq-AL"/>
        </w:rPr>
        <w:t xml:space="preserve"> SI MË POSHTË:</w:t>
      </w:r>
    </w:p>
    <w:p w14:paraId="2CFA95F2" w14:textId="77777777" w:rsidR="000979CB" w:rsidRPr="007C4E7B" w:rsidRDefault="00405383" w:rsidP="00405383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7C4E7B">
        <w:rPr>
          <w:rFonts w:ascii="Garamond" w:hAnsi="Garamond"/>
          <w:color w:val="000000"/>
          <w:sz w:val="24"/>
          <w:szCs w:val="24"/>
          <w:lang w:val="sq-AL"/>
        </w:rPr>
        <w:t xml:space="preserve">1.1 </w:t>
      </w:r>
      <w:r w:rsidR="00E70FF2" w:rsidRPr="007C4E7B">
        <w:rPr>
          <w:rFonts w:ascii="Garamond" w:hAnsi="Garamond"/>
          <w:color w:val="000000"/>
          <w:sz w:val="24"/>
          <w:szCs w:val="24"/>
          <w:lang w:val="sq-AL"/>
        </w:rPr>
        <w:t>LËNDA</w:t>
      </w:r>
      <w:r w:rsidR="000979CB" w:rsidRPr="007C4E7B">
        <w:rPr>
          <w:rFonts w:ascii="Garamond" w:hAnsi="Garamond"/>
          <w:color w:val="000000"/>
          <w:sz w:val="24"/>
          <w:szCs w:val="24"/>
          <w:lang w:val="sq-AL"/>
        </w:rPr>
        <w:t xml:space="preserve"> VEPRUESE</w:t>
      </w:r>
      <w:r w:rsidR="00E70FF2" w:rsidRPr="007C4E7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8D6BF7" w:rsidRPr="007C4E7B">
        <w:rPr>
          <w:rFonts w:ascii="Garamond" w:eastAsia="Times New Roman" w:hAnsi="Garamond"/>
          <w:i/>
          <w:sz w:val="24"/>
          <w:szCs w:val="24"/>
          <w:lang w:val="sq-AL"/>
        </w:rPr>
        <w:t>Straight</w:t>
      </w:r>
      <w:proofErr w:type="spellEnd"/>
      <w:r w:rsidR="008D6BF7" w:rsidRPr="007C4E7B">
        <w:rPr>
          <w:rFonts w:ascii="Garamond" w:eastAsia="Times New Roman" w:hAnsi="Garamond"/>
          <w:i/>
          <w:sz w:val="24"/>
          <w:szCs w:val="24"/>
          <w:lang w:val="sq-AL"/>
        </w:rPr>
        <w:t xml:space="preserve"> </w:t>
      </w:r>
      <w:proofErr w:type="spellStart"/>
      <w:r w:rsidR="008D6BF7" w:rsidRPr="007C4E7B">
        <w:rPr>
          <w:rFonts w:ascii="Garamond" w:eastAsia="Times New Roman" w:hAnsi="Garamond"/>
          <w:i/>
          <w:sz w:val="24"/>
          <w:szCs w:val="24"/>
          <w:lang w:val="sq-AL"/>
        </w:rPr>
        <w:t>Chain</w:t>
      </w:r>
      <w:proofErr w:type="spellEnd"/>
      <w:r w:rsidR="008D6BF7" w:rsidRPr="007C4E7B">
        <w:rPr>
          <w:rFonts w:ascii="Garamond" w:eastAsia="Times New Roman" w:hAnsi="Garamond"/>
          <w:i/>
          <w:sz w:val="24"/>
          <w:szCs w:val="24"/>
          <w:lang w:val="sq-AL"/>
        </w:rPr>
        <w:t xml:space="preserve"> </w:t>
      </w:r>
      <w:proofErr w:type="spellStart"/>
      <w:r w:rsidR="008D6BF7" w:rsidRPr="007C4E7B">
        <w:rPr>
          <w:rFonts w:ascii="Garamond" w:eastAsia="Times New Roman" w:hAnsi="Garamond"/>
          <w:i/>
          <w:sz w:val="24"/>
          <w:szCs w:val="24"/>
          <w:lang w:val="sq-AL"/>
        </w:rPr>
        <w:t>Lepidopteran</w:t>
      </w:r>
      <w:proofErr w:type="spellEnd"/>
      <w:r w:rsidR="008D6BF7" w:rsidRPr="007C4E7B">
        <w:rPr>
          <w:rFonts w:ascii="Garamond" w:eastAsia="Times New Roman" w:hAnsi="Garamond"/>
          <w:i/>
          <w:sz w:val="24"/>
          <w:szCs w:val="24"/>
          <w:lang w:val="sq-AL"/>
        </w:rPr>
        <w:t xml:space="preserve"> </w:t>
      </w:r>
      <w:proofErr w:type="spellStart"/>
      <w:r w:rsidR="008D6BF7" w:rsidRPr="007C4E7B">
        <w:rPr>
          <w:rFonts w:ascii="Garamond" w:eastAsia="Times New Roman" w:hAnsi="Garamond"/>
          <w:i/>
          <w:sz w:val="24"/>
          <w:szCs w:val="24"/>
          <w:lang w:val="sq-AL"/>
        </w:rPr>
        <w:t>Pheromones</w:t>
      </w:r>
      <w:proofErr w:type="spellEnd"/>
      <w:r w:rsidR="008D6BF7" w:rsidRPr="007C4E7B">
        <w:rPr>
          <w:rFonts w:ascii="Garamond" w:eastAsia="Times New Roman" w:hAnsi="Garamond"/>
          <w:i/>
          <w:sz w:val="24"/>
          <w:szCs w:val="24"/>
          <w:lang w:val="sq-AL"/>
        </w:rPr>
        <w:t xml:space="preserve"> (</w:t>
      </w:r>
      <w:proofErr w:type="spellStart"/>
      <w:r w:rsidR="008D6BF7" w:rsidRPr="007C4E7B">
        <w:rPr>
          <w:rFonts w:ascii="Garamond" w:eastAsia="Times New Roman" w:hAnsi="Garamond"/>
          <w:i/>
          <w:sz w:val="24"/>
          <w:szCs w:val="24"/>
          <w:lang w:val="sq-AL"/>
        </w:rPr>
        <w:t>aldehydes</w:t>
      </w:r>
      <w:proofErr w:type="spellEnd"/>
      <w:r w:rsidR="00036308" w:rsidRPr="007C4E7B">
        <w:rPr>
          <w:rFonts w:ascii="Garamond" w:eastAsia="Times New Roman" w:hAnsi="Garamond"/>
          <w:i/>
          <w:sz w:val="24"/>
          <w:szCs w:val="24"/>
          <w:lang w:val="sq-AL"/>
        </w:rPr>
        <w:t xml:space="preserve"> dhe </w:t>
      </w:r>
      <w:proofErr w:type="spellStart"/>
      <w:r w:rsidR="00036308" w:rsidRPr="007C4E7B">
        <w:rPr>
          <w:rFonts w:ascii="Garamond" w:hAnsi="Garamond"/>
          <w:bCs/>
          <w:i/>
          <w:sz w:val="24"/>
          <w:szCs w:val="24"/>
          <w:shd w:val="clear" w:color="auto" w:fill="FFFFFF"/>
          <w:lang w:val="sq-AL"/>
        </w:rPr>
        <w:t>alcohols</w:t>
      </w:r>
      <w:proofErr w:type="spellEnd"/>
      <w:r w:rsidR="008D6BF7" w:rsidRPr="007C4E7B">
        <w:rPr>
          <w:rFonts w:ascii="Garamond" w:eastAsia="Times New Roman" w:hAnsi="Garamond"/>
          <w:i/>
          <w:sz w:val="24"/>
          <w:szCs w:val="24"/>
          <w:lang w:val="sq-AL"/>
        </w:rPr>
        <w:t>)</w:t>
      </w:r>
    </w:p>
    <w:p w14:paraId="2CFA95F3" w14:textId="77777777" w:rsidR="003A7631" w:rsidRPr="007C4E7B" w:rsidRDefault="003A7631" w:rsidP="00405383">
      <w:pPr>
        <w:tabs>
          <w:tab w:val="left" w:pos="360"/>
        </w:tabs>
        <w:spacing w:after="0" w:line="240" w:lineRule="auto"/>
        <w:ind w:firstLine="284"/>
        <w:rPr>
          <w:rFonts w:ascii="Garamond" w:hAnsi="Garamond"/>
          <w:b/>
          <w:i/>
          <w:color w:val="000000"/>
          <w:sz w:val="24"/>
          <w:szCs w:val="24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8"/>
        <w:gridCol w:w="1295"/>
        <w:gridCol w:w="1563"/>
        <w:gridCol w:w="1563"/>
        <w:gridCol w:w="853"/>
        <w:gridCol w:w="1023"/>
        <w:gridCol w:w="3101"/>
      </w:tblGrid>
      <w:tr w:rsidR="000979CB" w:rsidRPr="007C4E7B" w14:paraId="2CFA95FC" w14:textId="77777777" w:rsidTr="007F7AE6">
        <w:trPr>
          <w:trHeight w:val="368"/>
          <w:jc w:val="center"/>
        </w:trPr>
        <w:tc>
          <w:tcPr>
            <w:tcW w:w="174" w:type="pct"/>
            <w:vAlign w:val="center"/>
            <w:hideMark/>
          </w:tcPr>
          <w:p w14:paraId="2CFA95F4" w14:textId="77777777" w:rsidR="000979CB" w:rsidRPr="007C4E7B" w:rsidRDefault="000979CB" w:rsidP="007F7AE6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>Nr</w:t>
            </w:r>
            <w:r w:rsidR="003A7631" w:rsidRPr="007C4E7B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>.</w:t>
            </w:r>
          </w:p>
        </w:tc>
        <w:tc>
          <w:tcPr>
            <w:tcW w:w="784" w:type="pct"/>
            <w:vAlign w:val="center"/>
            <w:hideMark/>
          </w:tcPr>
          <w:p w14:paraId="2CFA95F5" w14:textId="74D1031D" w:rsidR="000979CB" w:rsidRPr="007C4E7B" w:rsidRDefault="000979CB" w:rsidP="007F7AE6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>Emri i zakonshëm</w:t>
            </w:r>
          </w:p>
          <w:p w14:paraId="2CFA95F6" w14:textId="11716E8B" w:rsidR="000979CB" w:rsidRPr="007C4E7B" w:rsidRDefault="000979CB" w:rsidP="007F7AE6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>dhe nr.</w:t>
            </w:r>
            <w:r w:rsidR="007F7AE6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 xml:space="preserve"> i</w:t>
            </w:r>
            <w:r w:rsidRPr="007C4E7B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 xml:space="preserve"> identifikimit</w:t>
            </w:r>
          </w:p>
        </w:tc>
        <w:tc>
          <w:tcPr>
            <w:tcW w:w="651" w:type="pct"/>
            <w:vAlign w:val="center"/>
            <w:hideMark/>
          </w:tcPr>
          <w:p w14:paraId="2CFA95F7" w14:textId="77777777" w:rsidR="000979CB" w:rsidRPr="007C4E7B" w:rsidRDefault="000979CB" w:rsidP="007F7AE6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 xml:space="preserve">Emërtimi </w:t>
            </w:r>
            <w:proofErr w:type="spellStart"/>
            <w:r w:rsidRPr="007C4E7B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>IUPAC</w:t>
            </w:r>
            <w:proofErr w:type="spellEnd"/>
          </w:p>
        </w:tc>
        <w:tc>
          <w:tcPr>
            <w:tcW w:w="653" w:type="pct"/>
            <w:vAlign w:val="center"/>
            <w:hideMark/>
          </w:tcPr>
          <w:p w14:paraId="2CFA95F8" w14:textId="77777777" w:rsidR="000979CB" w:rsidRPr="007C4E7B" w:rsidRDefault="000979CB" w:rsidP="007F7AE6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>Pastërtia</w:t>
            </w:r>
          </w:p>
        </w:tc>
        <w:tc>
          <w:tcPr>
            <w:tcW w:w="435" w:type="pct"/>
            <w:vAlign w:val="center"/>
          </w:tcPr>
          <w:p w14:paraId="2CFA95F9" w14:textId="77777777" w:rsidR="000979CB" w:rsidRPr="007C4E7B" w:rsidRDefault="000979CB" w:rsidP="007F7AE6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>Data e miratimit</w:t>
            </w:r>
          </w:p>
        </w:tc>
        <w:tc>
          <w:tcPr>
            <w:tcW w:w="478" w:type="pct"/>
            <w:vAlign w:val="center"/>
          </w:tcPr>
          <w:p w14:paraId="2CFA95FA" w14:textId="77777777" w:rsidR="000979CB" w:rsidRPr="007C4E7B" w:rsidRDefault="000979CB" w:rsidP="007F7AE6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>Data e përfundimit</w:t>
            </w:r>
          </w:p>
        </w:tc>
        <w:tc>
          <w:tcPr>
            <w:tcW w:w="1825" w:type="pct"/>
            <w:vAlign w:val="center"/>
            <w:hideMark/>
          </w:tcPr>
          <w:p w14:paraId="2CFA95FB" w14:textId="77777777" w:rsidR="000979CB" w:rsidRPr="007C4E7B" w:rsidRDefault="000979CB" w:rsidP="007F7AE6">
            <w:pPr>
              <w:pStyle w:val="NoSpacing"/>
              <w:jc w:val="center"/>
              <w:rPr>
                <w:rFonts w:ascii="Garamond" w:hAnsi="Garamond"/>
                <w:b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>Dispozita specifike</w:t>
            </w:r>
          </w:p>
        </w:tc>
      </w:tr>
      <w:tr w:rsidR="00F019B1" w:rsidRPr="007C4E7B" w14:paraId="2CFA9608" w14:textId="77777777" w:rsidTr="007C4E7B">
        <w:trPr>
          <w:trHeight w:val="2789"/>
          <w:jc w:val="center"/>
        </w:trPr>
        <w:tc>
          <w:tcPr>
            <w:tcW w:w="174" w:type="pct"/>
            <w:hideMark/>
          </w:tcPr>
          <w:p w14:paraId="2CFA95FD" w14:textId="77777777" w:rsidR="00F83FF0" w:rsidRPr="007C4E7B" w:rsidRDefault="00F83FF0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>1</w:t>
            </w:r>
          </w:p>
        </w:tc>
        <w:tc>
          <w:tcPr>
            <w:tcW w:w="784" w:type="pct"/>
            <w:hideMark/>
          </w:tcPr>
          <w:p w14:paraId="2CFA95FE" w14:textId="77777777" w:rsidR="00F83FF0" w:rsidRPr="007F7AE6" w:rsidRDefault="00F83FF0" w:rsidP="00405383">
            <w:pPr>
              <w:pStyle w:val="NoSpacing"/>
              <w:rPr>
                <w:rFonts w:ascii="Garamond" w:hAnsi="Garamond"/>
                <w:b/>
                <w:i/>
                <w:iCs/>
                <w:sz w:val="16"/>
                <w:szCs w:val="24"/>
                <w:lang w:val="sq-AL"/>
              </w:rPr>
            </w:pPr>
            <w:proofErr w:type="spellStart"/>
            <w:r w:rsidRPr="007F7AE6">
              <w:rPr>
                <w:rFonts w:ascii="Garamond" w:eastAsia="Times New Roman" w:hAnsi="Garamond"/>
                <w:b/>
                <w:i/>
                <w:iCs/>
                <w:sz w:val="16"/>
                <w:szCs w:val="24"/>
                <w:lang w:val="sq-AL"/>
              </w:rPr>
              <w:t>Straight</w:t>
            </w:r>
            <w:proofErr w:type="spellEnd"/>
            <w:r w:rsidRPr="007F7AE6">
              <w:rPr>
                <w:rFonts w:ascii="Garamond" w:eastAsia="Times New Roman" w:hAnsi="Garamond"/>
                <w:b/>
                <w:i/>
                <w:iCs/>
                <w:sz w:val="16"/>
                <w:szCs w:val="24"/>
                <w:lang w:val="sq-AL"/>
              </w:rPr>
              <w:t xml:space="preserve"> </w:t>
            </w:r>
            <w:proofErr w:type="spellStart"/>
            <w:r w:rsidRPr="007F7AE6">
              <w:rPr>
                <w:rFonts w:ascii="Garamond" w:eastAsia="Times New Roman" w:hAnsi="Garamond"/>
                <w:b/>
                <w:i/>
                <w:iCs/>
                <w:sz w:val="16"/>
                <w:szCs w:val="24"/>
                <w:lang w:val="sq-AL"/>
              </w:rPr>
              <w:t>Chain</w:t>
            </w:r>
            <w:proofErr w:type="spellEnd"/>
            <w:r w:rsidRPr="007F7AE6">
              <w:rPr>
                <w:rFonts w:ascii="Garamond" w:eastAsia="Times New Roman" w:hAnsi="Garamond"/>
                <w:b/>
                <w:i/>
                <w:iCs/>
                <w:sz w:val="16"/>
                <w:szCs w:val="24"/>
                <w:lang w:val="sq-AL"/>
              </w:rPr>
              <w:t xml:space="preserve"> </w:t>
            </w:r>
            <w:proofErr w:type="spellStart"/>
            <w:r w:rsidRPr="007F7AE6">
              <w:rPr>
                <w:rFonts w:ascii="Garamond" w:eastAsia="Times New Roman" w:hAnsi="Garamond"/>
                <w:b/>
                <w:i/>
                <w:iCs/>
                <w:sz w:val="16"/>
                <w:szCs w:val="24"/>
                <w:lang w:val="sq-AL"/>
              </w:rPr>
              <w:t>Lepidopteran</w:t>
            </w:r>
            <w:proofErr w:type="spellEnd"/>
            <w:r w:rsidRPr="007F7AE6">
              <w:rPr>
                <w:rFonts w:ascii="Garamond" w:eastAsia="Times New Roman" w:hAnsi="Garamond"/>
                <w:b/>
                <w:i/>
                <w:iCs/>
                <w:sz w:val="16"/>
                <w:szCs w:val="24"/>
                <w:lang w:val="sq-AL"/>
              </w:rPr>
              <w:t xml:space="preserve"> </w:t>
            </w:r>
            <w:proofErr w:type="spellStart"/>
            <w:r w:rsidRPr="007F7AE6">
              <w:rPr>
                <w:rFonts w:ascii="Garamond" w:eastAsia="Times New Roman" w:hAnsi="Garamond"/>
                <w:b/>
                <w:i/>
                <w:iCs/>
                <w:sz w:val="16"/>
                <w:szCs w:val="24"/>
                <w:lang w:val="sq-AL"/>
              </w:rPr>
              <w:t>Pheromones</w:t>
            </w:r>
            <w:proofErr w:type="spellEnd"/>
            <w:r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 xml:space="preserve"> (</w:t>
            </w:r>
            <w:proofErr w:type="spellStart"/>
            <w:r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>aldehydes</w:t>
            </w:r>
            <w:proofErr w:type="spellEnd"/>
            <w:r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>)</w:t>
            </w:r>
          </w:p>
          <w:p w14:paraId="2CFA95FF" w14:textId="77777777" w:rsidR="00F83FF0" w:rsidRPr="007C4E7B" w:rsidRDefault="00F83FF0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</w:p>
        </w:tc>
        <w:tc>
          <w:tcPr>
            <w:tcW w:w="651" w:type="pct"/>
            <w:hideMark/>
          </w:tcPr>
          <w:p w14:paraId="2CFA9600" w14:textId="77777777" w:rsidR="00F83FF0" w:rsidRPr="007C4E7B" w:rsidRDefault="00F019B1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 xml:space="preserve">Detajet janë dhënë në Raportin e Rishikimit </w:t>
            </w:r>
            <w:proofErr w:type="spellStart"/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>SANTE</w:t>
            </w:r>
            <w:proofErr w:type="spellEnd"/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>/10828/2021</w:t>
            </w:r>
          </w:p>
        </w:tc>
        <w:tc>
          <w:tcPr>
            <w:tcW w:w="653" w:type="pct"/>
            <w:hideMark/>
          </w:tcPr>
          <w:p w14:paraId="2CFA9601" w14:textId="77777777" w:rsidR="00F83FF0" w:rsidRPr="007C4E7B" w:rsidRDefault="00F83FF0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 xml:space="preserve"> </w:t>
            </w:r>
            <w:r w:rsidR="00F019B1" w:rsidRPr="007C4E7B">
              <w:rPr>
                <w:rFonts w:ascii="Garamond" w:hAnsi="Garamond"/>
                <w:sz w:val="16"/>
                <w:szCs w:val="24"/>
                <w:lang w:val="sq-AL"/>
              </w:rPr>
              <w:t xml:space="preserve">Detajet janë dhënë në Raportin e Rishikimit </w:t>
            </w:r>
            <w:proofErr w:type="spellStart"/>
            <w:r w:rsidR="00F019B1" w:rsidRPr="007C4E7B">
              <w:rPr>
                <w:rFonts w:ascii="Garamond" w:hAnsi="Garamond"/>
                <w:sz w:val="16"/>
                <w:szCs w:val="24"/>
                <w:lang w:val="sq-AL"/>
              </w:rPr>
              <w:t>SANTE</w:t>
            </w:r>
            <w:proofErr w:type="spellEnd"/>
            <w:r w:rsidR="00F019B1" w:rsidRPr="007C4E7B">
              <w:rPr>
                <w:rFonts w:ascii="Garamond" w:hAnsi="Garamond"/>
                <w:sz w:val="16"/>
                <w:szCs w:val="24"/>
                <w:lang w:val="sq-AL"/>
              </w:rPr>
              <w:t>/10828/2021</w:t>
            </w:r>
          </w:p>
        </w:tc>
        <w:tc>
          <w:tcPr>
            <w:tcW w:w="435" w:type="pct"/>
          </w:tcPr>
          <w:p w14:paraId="2CFA9602" w14:textId="77777777" w:rsidR="00F83FF0" w:rsidRPr="007C4E7B" w:rsidRDefault="00F83FF0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>1.9.2022</w:t>
            </w:r>
          </w:p>
        </w:tc>
        <w:tc>
          <w:tcPr>
            <w:tcW w:w="478" w:type="pct"/>
          </w:tcPr>
          <w:p w14:paraId="2CFA9603" w14:textId="77777777" w:rsidR="00F83FF0" w:rsidRPr="007C4E7B" w:rsidRDefault="00EC7735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>30</w:t>
            </w:r>
            <w:r w:rsidR="00F83FF0" w:rsidRPr="007C4E7B">
              <w:rPr>
                <w:rFonts w:ascii="Garamond" w:hAnsi="Garamond"/>
                <w:sz w:val="16"/>
                <w:szCs w:val="24"/>
                <w:lang w:val="sq-AL"/>
              </w:rPr>
              <w:t>.8.2037</w:t>
            </w:r>
          </w:p>
        </w:tc>
        <w:tc>
          <w:tcPr>
            <w:tcW w:w="1825" w:type="pct"/>
            <w:hideMark/>
          </w:tcPr>
          <w:p w14:paraId="2CFA9604" w14:textId="47AA797A" w:rsidR="00F83FF0" w:rsidRPr="007C4E7B" w:rsidRDefault="00F83FF0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 xml:space="preserve">Për zbatimin e parimeve </w:t>
            </w:r>
            <w:r w:rsidR="003A7631" w:rsidRPr="007C4E7B">
              <w:rPr>
                <w:rFonts w:ascii="Garamond" w:hAnsi="Garamond"/>
                <w:sz w:val="16"/>
                <w:szCs w:val="24"/>
                <w:lang w:val="sq-AL"/>
              </w:rPr>
              <w:t>uniformë</w:t>
            </w: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 xml:space="preserve">, konkluzionet e raportit të rinovimit për </w:t>
            </w:r>
            <w:proofErr w:type="spellStart"/>
            <w:r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>Straight</w:t>
            </w:r>
            <w:proofErr w:type="spellEnd"/>
            <w:r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 xml:space="preserve"> </w:t>
            </w:r>
            <w:proofErr w:type="spellStart"/>
            <w:r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>Chain</w:t>
            </w:r>
            <w:proofErr w:type="spellEnd"/>
            <w:r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 xml:space="preserve"> </w:t>
            </w:r>
            <w:proofErr w:type="spellStart"/>
            <w:r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>Lepidopteran</w:t>
            </w:r>
            <w:proofErr w:type="spellEnd"/>
            <w:r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 xml:space="preserve"> </w:t>
            </w:r>
            <w:proofErr w:type="spellStart"/>
            <w:r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>Pheromones</w:t>
            </w:r>
            <w:proofErr w:type="spellEnd"/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 xml:space="preserve"> të merren në konsideratë.</w:t>
            </w:r>
          </w:p>
          <w:p w14:paraId="2CFA9605" w14:textId="77777777" w:rsidR="00F83FF0" w:rsidRPr="007C4E7B" w:rsidRDefault="00F83FF0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 xml:space="preserve">T’i kushtohet vëmendje e veçantë </w:t>
            </w:r>
          </w:p>
          <w:p w14:paraId="2CFA9606" w14:textId="77777777" w:rsidR="00F83FF0" w:rsidRPr="007C4E7B" w:rsidRDefault="00F83FF0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>efikasitetit të produkteve për mbrojtjen e bimëve që përmbajnë ose substanca të veçanta ose përzierje të tyre kur vlerësojnë aplikimet për regjistrim.</w:t>
            </w:r>
          </w:p>
          <w:p w14:paraId="2CFA9607" w14:textId="77777777" w:rsidR="00F83FF0" w:rsidRPr="007C4E7B" w:rsidRDefault="00F83FF0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>Kushtet e përdorimit do të përfshijnë masa për zbutjen e rrezikut, kur është e përshtatshme.</w:t>
            </w:r>
          </w:p>
        </w:tc>
      </w:tr>
      <w:tr w:rsidR="00F019B1" w:rsidRPr="007C4E7B" w14:paraId="2CFA9613" w14:textId="77777777" w:rsidTr="007C4E7B">
        <w:trPr>
          <w:trHeight w:val="188"/>
          <w:jc w:val="center"/>
        </w:trPr>
        <w:tc>
          <w:tcPr>
            <w:tcW w:w="174" w:type="pct"/>
          </w:tcPr>
          <w:p w14:paraId="2CFA9609" w14:textId="77777777" w:rsidR="00F83FF0" w:rsidRPr="007C4E7B" w:rsidRDefault="00F83FF0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</w:p>
        </w:tc>
        <w:tc>
          <w:tcPr>
            <w:tcW w:w="784" w:type="pct"/>
          </w:tcPr>
          <w:p w14:paraId="2CFA960A" w14:textId="77777777" w:rsidR="00F83FF0" w:rsidRPr="007F7AE6" w:rsidRDefault="00F83FF0" w:rsidP="00405383">
            <w:pPr>
              <w:pStyle w:val="NoSpacing"/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</w:pPr>
            <w:proofErr w:type="spellStart"/>
            <w:r w:rsidRPr="007F7AE6">
              <w:rPr>
                <w:rFonts w:ascii="Garamond" w:eastAsia="Times New Roman" w:hAnsi="Garamond"/>
                <w:b/>
                <w:i/>
                <w:iCs/>
                <w:sz w:val="16"/>
                <w:szCs w:val="24"/>
                <w:lang w:val="sq-AL"/>
              </w:rPr>
              <w:t>Straight</w:t>
            </w:r>
            <w:proofErr w:type="spellEnd"/>
            <w:r w:rsidRPr="007F7AE6">
              <w:rPr>
                <w:rFonts w:ascii="Garamond" w:eastAsia="Times New Roman" w:hAnsi="Garamond"/>
                <w:b/>
                <w:i/>
                <w:iCs/>
                <w:sz w:val="16"/>
                <w:szCs w:val="24"/>
                <w:lang w:val="sq-AL"/>
              </w:rPr>
              <w:t xml:space="preserve"> </w:t>
            </w:r>
            <w:proofErr w:type="spellStart"/>
            <w:r w:rsidRPr="007F7AE6">
              <w:rPr>
                <w:rFonts w:ascii="Garamond" w:eastAsia="Times New Roman" w:hAnsi="Garamond"/>
                <w:b/>
                <w:i/>
                <w:iCs/>
                <w:sz w:val="16"/>
                <w:szCs w:val="24"/>
                <w:lang w:val="sq-AL"/>
              </w:rPr>
              <w:t>Chain</w:t>
            </w:r>
            <w:proofErr w:type="spellEnd"/>
            <w:r w:rsidRPr="007F7AE6">
              <w:rPr>
                <w:rFonts w:ascii="Garamond" w:eastAsia="Times New Roman" w:hAnsi="Garamond"/>
                <w:b/>
                <w:i/>
                <w:iCs/>
                <w:sz w:val="16"/>
                <w:szCs w:val="24"/>
                <w:lang w:val="sq-AL"/>
              </w:rPr>
              <w:t xml:space="preserve"> </w:t>
            </w:r>
            <w:proofErr w:type="spellStart"/>
            <w:r w:rsidRPr="007F7AE6">
              <w:rPr>
                <w:rFonts w:ascii="Garamond" w:eastAsia="Times New Roman" w:hAnsi="Garamond"/>
                <w:b/>
                <w:i/>
                <w:iCs/>
                <w:sz w:val="16"/>
                <w:szCs w:val="24"/>
                <w:lang w:val="sq-AL"/>
              </w:rPr>
              <w:t>Lepidopteran</w:t>
            </w:r>
            <w:proofErr w:type="spellEnd"/>
            <w:r w:rsidRPr="007F7AE6">
              <w:rPr>
                <w:rFonts w:ascii="Garamond" w:eastAsia="Times New Roman" w:hAnsi="Garamond"/>
                <w:b/>
                <w:i/>
                <w:iCs/>
                <w:sz w:val="16"/>
                <w:szCs w:val="24"/>
                <w:lang w:val="sq-AL"/>
              </w:rPr>
              <w:t xml:space="preserve"> </w:t>
            </w:r>
            <w:proofErr w:type="spellStart"/>
            <w:r w:rsidRPr="007F7AE6">
              <w:rPr>
                <w:rFonts w:ascii="Garamond" w:eastAsia="Times New Roman" w:hAnsi="Garamond"/>
                <w:b/>
                <w:i/>
                <w:iCs/>
                <w:sz w:val="16"/>
                <w:szCs w:val="24"/>
                <w:lang w:val="sq-AL"/>
              </w:rPr>
              <w:t>Pheromones</w:t>
            </w:r>
            <w:proofErr w:type="spellEnd"/>
            <w:r w:rsidRPr="007F7AE6">
              <w:rPr>
                <w:rFonts w:ascii="Garamond" w:eastAsia="Times New Roman" w:hAnsi="Garamond"/>
                <w:b/>
                <w:i/>
                <w:iCs/>
                <w:sz w:val="16"/>
                <w:szCs w:val="24"/>
                <w:lang w:val="sq-AL"/>
              </w:rPr>
              <w:t xml:space="preserve"> </w:t>
            </w:r>
            <w:r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>(</w:t>
            </w:r>
            <w:proofErr w:type="spellStart"/>
            <w:r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>alcohols</w:t>
            </w:r>
            <w:proofErr w:type="spellEnd"/>
            <w:r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>)</w:t>
            </w:r>
          </w:p>
        </w:tc>
        <w:tc>
          <w:tcPr>
            <w:tcW w:w="651" w:type="pct"/>
          </w:tcPr>
          <w:p w14:paraId="2CFA960B" w14:textId="77777777" w:rsidR="00F83FF0" w:rsidRPr="007C4E7B" w:rsidRDefault="00F019B1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 xml:space="preserve">Detajet janë dhënë në Raportin e Rishikimit </w:t>
            </w:r>
            <w:proofErr w:type="spellStart"/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>SANTE</w:t>
            </w:r>
            <w:proofErr w:type="spellEnd"/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>/10828/2021</w:t>
            </w:r>
          </w:p>
        </w:tc>
        <w:tc>
          <w:tcPr>
            <w:tcW w:w="653" w:type="pct"/>
          </w:tcPr>
          <w:p w14:paraId="2CFA960C" w14:textId="77777777" w:rsidR="00F83FF0" w:rsidRPr="007C4E7B" w:rsidRDefault="00F83FF0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 xml:space="preserve"> </w:t>
            </w:r>
            <w:r w:rsidR="00F019B1" w:rsidRPr="007C4E7B">
              <w:rPr>
                <w:rFonts w:ascii="Garamond" w:hAnsi="Garamond"/>
                <w:sz w:val="16"/>
                <w:szCs w:val="24"/>
                <w:lang w:val="sq-AL"/>
              </w:rPr>
              <w:t xml:space="preserve">Detajet janë dhënë në Raportin e Rishikimit </w:t>
            </w:r>
            <w:proofErr w:type="spellStart"/>
            <w:r w:rsidR="00F019B1" w:rsidRPr="007C4E7B">
              <w:rPr>
                <w:rFonts w:ascii="Garamond" w:hAnsi="Garamond"/>
                <w:sz w:val="16"/>
                <w:szCs w:val="24"/>
                <w:lang w:val="sq-AL"/>
              </w:rPr>
              <w:t>SANTE</w:t>
            </w:r>
            <w:proofErr w:type="spellEnd"/>
            <w:r w:rsidR="00F019B1" w:rsidRPr="007C4E7B">
              <w:rPr>
                <w:rFonts w:ascii="Garamond" w:hAnsi="Garamond"/>
                <w:sz w:val="16"/>
                <w:szCs w:val="24"/>
                <w:lang w:val="sq-AL"/>
              </w:rPr>
              <w:t>/10828/2021</w:t>
            </w:r>
          </w:p>
        </w:tc>
        <w:tc>
          <w:tcPr>
            <w:tcW w:w="435" w:type="pct"/>
          </w:tcPr>
          <w:p w14:paraId="2CFA960D" w14:textId="77777777" w:rsidR="00F83FF0" w:rsidRPr="007C4E7B" w:rsidRDefault="00F83FF0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>1.9.2022</w:t>
            </w:r>
          </w:p>
        </w:tc>
        <w:tc>
          <w:tcPr>
            <w:tcW w:w="478" w:type="pct"/>
          </w:tcPr>
          <w:p w14:paraId="2CFA960E" w14:textId="77777777" w:rsidR="00F83FF0" w:rsidRPr="007C4E7B" w:rsidRDefault="00EC7735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>30</w:t>
            </w:r>
            <w:r w:rsidR="00F83FF0" w:rsidRPr="007C4E7B">
              <w:rPr>
                <w:rFonts w:ascii="Garamond" w:hAnsi="Garamond"/>
                <w:sz w:val="16"/>
                <w:szCs w:val="24"/>
                <w:lang w:val="sq-AL"/>
              </w:rPr>
              <w:t>.8.2037</w:t>
            </w:r>
          </w:p>
        </w:tc>
        <w:tc>
          <w:tcPr>
            <w:tcW w:w="1825" w:type="pct"/>
          </w:tcPr>
          <w:p w14:paraId="2CFA960F" w14:textId="720312E3" w:rsidR="00F83FF0" w:rsidRPr="007C4E7B" w:rsidRDefault="003A7631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>Për zbatimin e parimeve uniformë</w:t>
            </w:r>
            <w:r w:rsidR="00F83FF0" w:rsidRPr="007C4E7B">
              <w:rPr>
                <w:rFonts w:ascii="Garamond" w:hAnsi="Garamond"/>
                <w:sz w:val="16"/>
                <w:szCs w:val="24"/>
                <w:lang w:val="sq-AL"/>
              </w:rPr>
              <w:t xml:space="preserve">, konkluzionet e raportit të rinovimit për </w:t>
            </w:r>
            <w:proofErr w:type="spellStart"/>
            <w:r w:rsidR="00F83FF0"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>Straight</w:t>
            </w:r>
            <w:proofErr w:type="spellEnd"/>
            <w:r w:rsidR="00F83FF0"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 xml:space="preserve"> </w:t>
            </w:r>
            <w:proofErr w:type="spellStart"/>
            <w:r w:rsidR="00F83FF0"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>Chain</w:t>
            </w:r>
            <w:proofErr w:type="spellEnd"/>
            <w:r w:rsidR="00F83FF0"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 xml:space="preserve"> </w:t>
            </w:r>
            <w:proofErr w:type="spellStart"/>
            <w:r w:rsidR="00F83FF0"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>Lepidopteran</w:t>
            </w:r>
            <w:proofErr w:type="spellEnd"/>
            <w:r w:rsidR="00F83FF0"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 xml:space="preserve"> </w:t>
            </w:r>
            <w:proofErr w:type="spellStart"/>
            <w:r w:rsidR="00F83FF0"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>Pheromones</w:t>
            </w:r>
            <w:proofErr w:type="spellEnd"/>
            <w:r w:rsidR="00F83FF0" w:rsidRPr="007C4E7B">
              <w:rPr>
                <w:rFonts w:ascii="Garamond" w:hAnsi="Garamond"/>
                <w:sz w:val="16"/>
                <w:szCs w:val="24"/>
                <w:lang w:val="sq-AL"/>
              </w:rPr>
              <w:t xml:space="preserve"> të merren në konsideratë.</w:t>
            </w:r>
          </w:p>
          <w:p w14:paraId="2CFA9610" w14:textId="77777777" w:rsidR="00F83FF0" w:rsidRPr="007C4E7B" w:rsidRDefault="00F83FF0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 xml:space="preserve">T’i kushtohet vëmendje e veçantë </w:t>
            </w:r>
          </w:p>
          <w:p w14:paraId="2CFA9611" w14:textId="77777777" w:rsidR="00F83FF0" w:rsidRPr="007C4E7B" w:rsidRDefault="00F83FF0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>efikasitetit të produkteve për mbrojtjen e bimëve që përmbajnë ose substanca të veçanta ose përzierje të tyre kur vlerësojnë aplikimet për regjistrim.</w:t>
            </w:r>
          </w:p>
          <w:p w14:paraId="2CFA9612" w14:textId="77777777" w:rsidR="00F83FF0" w:rsidRPr="007C4E7B" w:rsidRDefault="00F83FF0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>Kushtet e përdorimit do të përfshijnë masa për zbutjen e rrezikut, kur është e përshtatshme.</w:t>
            </w:r>
          </w:p>
        </w:tc>
      </w:tr>
    </w:tbl>
    <w:p w14:paraId="2CFA9614" w14:textId="77777777" w:rsidR="000979CB" w:rsidRPr="007C4E7B" w:rsidRDefault="000979CB" w:rsidP="00405383">
      <w:pPr>
        <w:tabs>
          <w:tab w:val="left" w:pos="360"/>
        </w:tabs>
        <w:spacing w:after="0" w:line="240" w:lineRule="auto"/>
        <w:ind w:firstLine="284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2CFA9615" w14:textId="77777777" w:rsidR="00E65B96" w:rsidRPr="007C4E7B" w:rsidRDefault="00405383" w:rsidP="00405383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/>
          <w:color w:val="000000"/>
          <w:sz w:val="24"/>
          <w:szCs w:val="24"/>
          <w:lang w:val="sq-AL"/>
        </w:rPr>
        <w:t xml:space="preserve">1.2 </w:t>
      </w:r>
      <w:r w:rsidR="00C9190E" w:rsidRPr="007C4E7B">
        <w:rPr>
          <w:rFonts w:ascii="Garamond" w:hAnsi="Garamond"/>
          <w:color w:val="000000"/>
          <w:sz w:val="24"/>
          <w:szCs w:val="24"/>
          <w:lang w:val="sq-AL"/>
        </w:rPr>
        <w:t>LËNDA</w:t>
      </w:r>
      <w:r w:rsidR="00E65B96" w:rsidRPr="007C4E7B">
        <w:rPr>
          <w:rFonts w:ascii="Garamond" w:hAnsi="Garamond"/>
          <w:color w:val="000000"/>
          <w:sz w:val="24"/>
          <w:szCs w:val="24"/>
          <w:lang w:val="sq-AL"/>
        </w:rPr>
        <w:t xml:space="preserve"> VEPRUESE ME RREZIK TË ULËT</w:t>
      </w:r>
      <w:r w:rsidR="00C9190E" w:rsidRPr="007C4E7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8D6BF7" w:rsidRPr="007C4E7B">
        <w:rPr>
          <w:rFonts w:ascii="Garamond" w:hAnsi="Garamond"/>
          <w:bCs/>
          <w:i/>
          <w:sz w:val="24"/>
          <w:szCs w:val="24"/>
          <w:shd w:val="clear" w:color="auto" w:fill="FFFFFF"/>
          <w:lang w:val="sq-AL"/>
        </w:rPr>
        <w:t>Straight</w:t>
      </w:r>
      <w:proofErr w:type="spellEnd"/>
      <w:r w:rsidR="008D6BF7" w:rsidRPr="007C4E7B">
        <w:rPr>
          <w:rFonts w:ascii="Garamond" w:hAnsi="Garamond"/>
          <w:bCs/>
          <w:i/>
          <w:sz w:val="24"/>
          <w:szCs w:val="24"/>
          <w:shd w:val="clear" w:color="auto" w:fill="FFFFFF"/>
          <w:lang w:val="sq-AL"/>
        </w:rPr>
        <w:t xml:space="preserve"> </w:t>
      </w:r>
      <w:proofErr w:type="spellStart"/>
      <w:r w:rsidR="008D6BF7" w:rsidRPr="007C4E7B">
        <w:rPr>
          <w:rFonts w:ascii="Garamond" w:hAnsi="Garamond"/>
          <w:bCs/>
          <w:i/>
          <w:sz w:val="24"/>
          <w:szCs w:val="24"/>
          <w:shd w:val="clear" w:color="auto" w:fill="FFFFFF"/>
          <w:lang w:val="sq-AL"/>
        </w:rPr>
        <w:t>Chain</w:t>
      </w:r>
      <w:proofErr w:type="spellEnd"/>
      <w:r w:rsidR="008D6BF7" w:rsidRPr="007C4E7B">
        <w:rPr>
          <w:rFonts w:ascii="Garamond" w:hAnsi="Garamond"/>
          <w:bCs/>
          <w:i/>
          <w:sz w:val="24"/>
          <w:szCs w:val="24"/>
          <w:shd w:val="clear" w:color="auto" w:fill="FFFFFF"/>
          <w:lang w:val="sq-AL"/>
        </w:rPr>
        <w:t xml:space="preserve"> </w:t>
      </w:r>
      <w:proofErr w:type="spellStart"/>
      <w:r w:rsidR="008D6BF7" w:rsidRPr="007C4E7B">
        <w:rPr>
          <w:rFonts w:ascii="Garamond" w:hAnsi="Garamond"/>
          <w:bCs/>
          <w:i/>
          <w:sz w:val="24"/>
          <w:szCs w:val="24"/>
          <w:shd w:val="clear" w:color="auto" w:fill="FFFFFF"/>
          <w:lang w:val="sq-AL"/>
        </w:rPr>
        <w:t>Lepidopteran</w:t>
      </w:r>
      <w:proofErr w:type="spellEnd"/>
      <w:r w:rsidR="008D6BF7" w:rsidRPr="007C4E7B">
        <w:rPr>
          <w:rFonts w:ascii="Garamond" w:hAnsi="Garamond"/>
          <w:bCs/>
          <w:i/>
          <w:sz w:val="24"/>
          <w:szCs w:val="24"/>
          <w:shd w:val="clear" w:color="auto" w:fill="FFFFFF"/>
          <w:lang w:val="sq-AL"/>
        </w:rPr>
        <w:t xml:space="preserve"> </w:t>
      </w:r>
      <w:proofErr w:type="spellStart"/>
      <w:r w:rsidR="008D6BF7" w:rsidRPr="007C4E7B">
        <w:rPr>
          <w:rFonts w:ascii="Garamond" w:hAnsi="Garamond"/>
          <w:bCs/>
          <w:i/>
          <w:sz w:val="24"/>
          <w:szCs w:val="24"/>
          <w:shd w:val="clear" w:color="auto" w:fill="FFFFFF"/>
          <w:lang w:val="sq-AL"/>
        </w:rPr>
        <w:t>Pheromones</w:t>
      </w:r>
      <w:proofErr w:type="spellEnd"/>
      <w:r w:rsidR="008D6BF7" w:rsidRPr="007C4E7B">
        <w:rPr>
          <w:rFonts w:ascii="Garamond" w:hAnsi="Garamond"/>
          <w:bCs/>
          <w:i/>
          <w:sz w:val="24"/>
          <w:szCs w:val="24"/>
          <w:shd w:val="clear" w:color="auto" w:fill="FFFFFF"/>
          <w:lang w:val="sq-AL"/>
        </w:rPr>
        <w:t xml:space="preserve"> (</w:t>
      </w:r>
      <w:proofErr w:type="spellStart"/>
      <w:r w:rsidR="008D6BF7" w:rsidRPr="007C4E7B">
        <w:rPr>
          <w:rFonts w:ascii="Garamond" w:hAnsi="Garamond"/>
          <w:bCs/>
          <w:i/>
          <w:sz w:val="24"/>
          <w:szCs w:val="24"/>
          <w:shd w:val="clear" w:color="auto" w:fill="FFFFFF"/>
          <w:lang w:val="sq-AL"/>
        </w:rPr>
        <w:t>acetates</w:t>
      </w:r>
      <w:proofErr w:type="spellEnd"/>
      <w:r w:rsidR="008D6BF7" w:rsidRPr="007C4E7B">
        <w:rPr>
          <w:rFonts w:ascii="Garamond" w:hAnsi="Garamond"/>
          <w:bCs/>
          <w:i/>
          <w:sz w:val="24"/>
          <w:szCs w:val="24"/>
          <w:shd w:val="clear" w:color="auto" w:fill="FFFFFF"/>
          <w:lang w:val="sq-AL"/>
        </w:rPr>
        <w:t>)</w:t>
      </w:r>
    </w:p>
    <w:p w14:paraId="2CFA9616" w14:textId="77777777" w:rsidR="003A7631" w:rsidRPr="007C4E7B" w:rsidRDefault="003A7631" w:rsidP="00405383">
      <w:pPr>
        <w:tabs>
          <w:tab w:val="left" w:pos="360"/>
        </w:tabs>
        <w:spacing w:after="0" w:line="240" w:lineRule="auto"/>
        <w:ind w:firstLine="284"/>
        <w:rPr>
          <w:rFonts w:ascii="Garamond" w:hAnsi="Garamond"/>
          <w:b/>
          <w:color w:val="000000"/>
          <w:sz w:val="24"/>
          <w:szCs w:val="24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8"/>
        <w:gridCol w:w="1270"/>
        <w:gridCol w:w="1563"/>
        <w:gridCol w:w="1563"/>
        <w:gridCol w:w="853"/>
        <w:gridCol w:w="1023"/>
        <w:gridCol w:w="3126"/>
      </w:tblGrid>
      <w:tr w:rsidR="00A55F17" w:rsidRPr="007C4E7B" w14:paraId="2CFA961F" w14:textId="77777777" w:rsidTr="004428E6">
        <w:trPr>
          <w:trHeight w:val="368"/>
          <w:jc w:val="center"/>
        </w:trPr>
        <w:tc>
          <w:tcPr>
            <w:tcW w:w="174" w:type="pct"/>
            <w:vAlign w:val="center"/>
            <w:hideMark/>
          </w:tcPr>
          <w:p w14:paraId="2CFA9617" w14:textId="77777777" w:rsidR="00A55F17" w:rsidRPr="007C4E7B" w:rsidRDefault="00A55F17" w:rsidP="004428E6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>Nr</w:t>
            </w:r>
            <w:r w:rsidR="003A7631" w:rsidRPr="007C4E7B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>.</w:t>
            </w:r>
          </w:p>
        </w:tc>
        <w:tc>
          <w:tcPr>
            <w:tcW w:w="787" w:type="pct"/>
            <w:vAlign w:val="center"/>
            <w:hideMark/>
          </w:tcPr>
          <w:p w14:paraId="2CFA9618" w14:textId="7AF878EF" w:rsidR="002D2E86" w:rsidRPr="007C4E7B" w:rsidRDefault="00A55F17" w:rsidP="004428E6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>Emri i zakonshëm</w:t>
            </w:r>
          </w:p>
          <w:p w14:paraId="2CFA9619" w14:textId="77777777" w:rsidR="00A55F17" w:rsidRPr="007C4E7B" w:rsidRDefault="00A55F17" w:rsidP="004428E6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>dhe nr. identifikimit</w:t>
            </w:r>
          </w:p>
        </w:tc>
        <w:tc>
          <w:tcPr>
            <w:tcW w:w="692" w:type="pct"/>
            <w:vAlign w:val="center"/>
            <w:hideMark/>
          </w:tcPr>
          <w:p w14:paraId="2CFA961A" w14:textId="77777777" w:rsidR="00A55F17" w:rsidRPr="007C4E7B" w:rsidRDefault="00A55F17" w:rsidP="004428E6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 xml:space="preserve">Emërtimi </w:t>
            </w:r>
            <w:proofErr w:type="spellStart"/>
            <w:r w:rsidRPr="007C4E7B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>IUPAC</w:t>
            </w:r>
            <w:proofErr w:type="spellEnd"/>
          </w:p>
        </w:tc>
        <w:tc>
          <w:tcPr>
            <w:tcW w:w="565" w:type="pct"/>
            <w:vAlign w:val="center"/>
            <w:hideMark/>
          </w:tcPr>
          <w:p w14:paraId="2CFA961B" w14:textId="77777777" w:rsidR="00A55F17" w:rsidRPr="007C4E7B" w:rsidRDefault="00A55F17" w:rsidP="004428E6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>Pastërtia</w:t>
            </w:r>
          </w:p>
        </w:tc>
        <w:tc>
          <w:tcPr>
            <w:tcW w:w="478" w:type="pct"/>
            <w:vAlign w:val="center"/>
          </w:tcPr>
          <w:p w14:paraId="2CFA961C" w14:textId="77777777" w:rsidR="00A55F17" w:rsidRPr="007C4E7B" w:rsidRDefault="00A55F17" w:rsidP="004428E6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>Data e miratimit</w:t>
            </w:r>
          </w:p>
        </w:tc>
        <w:tc>
          <w:tcPr>
            <w:tcW w:w="477" w:type="pct"/>
            <w:vAlign w:val="center"/>
          </w:tcPr>
          <w:p w14:paraId="2CFA961D" w14:textId="77777777" w:rsidR="00A55F17" w:rsidRPr="007C4E7B" w:rsidRDefault="00A55F17" w:rsidP="004428E6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>Data e p</w:t>
            </w:r>
            <w:r w:rsidR="00344341" w:rsidRPr="007C4E7B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>ë</w:t>
            </w:r>
            <w:r w:rsidRPr="007C4E7B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>rfundimit</w:t>
            </w:r>
          </w:p>
        </w:tc>
        <w:tc>
          <w:tcPr>
            <w:tcW w:w="1827" w:type="pct"/>
            <w:vAlign w:val="center"/>
            <w:hideMark/>
          </w:tcPr>
          <w:p w14:paraId="2CFA961E" w14:textId="77777777" w:rsidR="00A55F17" w:rsidRPr="007C4E7B" w:rsidRDefault="00A55F17" w:rsidP="004428E6">
            <w:pPr>
              <w:pStyle w:val="NoSpacing"/>
              <w:jc w:val="center"/>
              <w:rPr>
                <w:rFonts w:ascii="Garamond" w:hAnsi="Garamond"/>
                <w:b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b/>
                <w:color w:val="000000"/>
                <w:sz w:val="16"/>
                <w:szCs w:val="24"/>
                <w:lang w:val="sq-AL"/>
              </w:rPr>
              <w:t>Dispozita specifike</w:t>
            </w:r>
          </w:p>
        </w:tc>
      </w:tr>
      <w:tr w:rsidR="00A55F17" w:rsidRPr="007C4E7B" w14:paraId="2CFA962B" w14:textId="77777777" w:rsidTr="004428E6">
        <w:trPr>
          <w:trHeight w:val="881"/>
          <w:jc w:val="center"/>
        </w:trPr>
        <w:tc>
          <w:tcPr>
            <w:tcW w:w="174" w:type="pct"/>
            <w:hideMark/>
          </w:tcPr>
          <w:p w14:paraId="2CFA9620" w14:textId="77777777" w:rsidR="00A55F17" w:rsidRPr="007C4E7B" w:rsidRDefault="00A55F17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>1</w:t>
            </w:r>
          </w:p>
        </w:tc>
        <w:tc>
          <w:tcPr>
            <w:tcW w:w="787" w:type="pct"/>
            <w:hideMark/>
          </w:tcPr>
          <w:p w14:paraId="2CFA9621" w14:textId="77777777" w:rsidR="0066171B" w:rsidRPr="007F7AE6" w:rsidRDefault="008D6BF7" w:rsidP="00405383">
            <w:pPr>
              <w:pStyle w:val="NoSpacing"/>
              <w:rPr>
                <w:rFonts w:ascii="Garamond" w:hAnsi="Garamond"/>
                <w:i/>
                <w:iCs/>
                <w:sz w:val="16"/>
                <w:szCs w:val="24"/>
                <w:lang w:val="sq-AL"/>
              </w:rPr>
            </w:pPr>
            <w:proofErr w:type="spellStart"/>
            <w:r w:rsidRPr="007F7AE6">
              <w:rPr>
                <w:rFonts w:ascii="Garamond" w:hAnsi="Garamond"/>
                <w:b/>
                <w:bCs/>
                <w:i/>
                <w:iCs/>
                <w:sz w:val="16"/>
                <w:szCs w:val="24"/>
                <w:shd w:val="clear" w:color="auto" w:fill="FFFFFF"/>
                <w:lang w:val="sq-AL"/>
              </w:rPr>
              <w:t>Straight</w:t>
            </w:r>
            <w:proofErr w:type="spellEnd"/>
            <w:r w:rsidRPr="007F7AE6">
              <w:rPr>
                <w:rFonts w:ascii="Garamond" w:hAnsi="Garamond"/>
                <w:b/>
                <w:bCs/>
                <w:i/>
                <w:iCs/>
                <w:sz w:val="16"/>
                <w:szCs w:val="24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7F7AE6">
              <w:rPr>
                <w:rFonts w:ascii="Garamond" w:hAnsi="Garamond"/>
                <w:b/>
                <w:bCs/>
                <w:i/>
                <w:iCs/>
                <w:sz w:val="16"/>
                <w:szCs w:val="24"/>
                <w:shd w:val="clear" w:color="auto" w:fill="FFFFFF"/>
                <w:lang w:val="sq-AL"/>
              </w:rPr>
              <w:t>Chain</w:t>
            </w:r>
            <w:proofErr w:type="spellEnd"/>
            <w:r w:rsidRPr="007F7AE6">
              <w:rPr>
                <w:rFonts w:ascii="Garamond" w:hAnsi="Garamond"/>
                <w:b/>
                <w:bCs/>
                <w:i/>
                <w:iCs/>
                <w:sz w:val="16"/>
                <w:szCs w:val="24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7F7AE6">
              <w:rPr>
                <w:rFonts w:ascii="Garamond" w:hAnsi="Garamond"/>
                <w:b/>
                <w:bCs/>
                <w:i/>
                <w:iCs/>
                <w:sz w:val="16"/>
                <w:szCs w:val="24"/>
                <w:shd w:val="clear" w:color="auto" w:fill="FFFFFF"/>
                <w:lang w:val="sq-AL"/>
              </w:rPr>
              <w:t>Lepidopteran</w:t>
            </w:r>
            <w:proofErr w:type="spellEnd"/>
            <w:r w:rsidRPr="007F7AE6">
              <w:rPr>
                <w:rFonts w:ascii="Garamond" w:hAnsi="Garamond"/>
                <w:b/>
                <w:bCs/>
                <w:i/>
                <w:iCs/>
                <w:sz w:val="16"/>
                <w:szCs w:val="24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7F7AE6">
              <w:rPr>
                <w:rFonts w:ascii="Garamond" w:hAnsi="Garamond"/>
                <w:b/>
                <w:bCs/>
                <w:i/>
                <w:iCs/>
                <w:sz w:val="16"/>
                <w:szCs w:val="24"/>
                <w:shd w:val="clear" w:color="auto" w:fill="FFFFFF"/>
                <w:lang w:val="sq-AL"/>
              </w:rPr>
              <w:t>Pheromones</w:t>
            </w:r>
            <w:proofErr w:type="spellEnd"/>
            <w:r w:rsidRPr="007F7AE6">
              <w:rPr>
                <w:rFonts w:ascii="Garamond" w:hAnsi="Garamond"/>
                <w:b/>
                <w:bCs/>
                <w:i/>
                <w:iCs/>
                <w:sz w:val="16"/>
                <w:szCs w:val="24"/>
                <w:shd w:val="clear" w:color="auto" w:fill="FFFFFF"/>
                <w:lang w:val="sq-AL"/>
              </w:rPr>
              <w:t xml:space="preserve"> </w:t>
            </w:r>
            <w:r w:rsidRPr="007F7AE6">
              <w:rPr>
                <w:rFonts w:ascii="Garamond" w:hAnsi="Garamond"/>
                <w:bCs/>
                <w:i/>
                <w:iCs/>
                <w:sz w:val="16"/>
                <w:szCs w:val="24"/>
                <w:shd w:val="clear" w:color="auto" w:fill="FFFFFF"/>
                <w:lang w:val="sq-AL"/>
              </w:rPr>
              <w:t>(</w:t>
            </w:r>
            <w:proofErr w:type="spellStart"/>
            <w:r w:rsidRPr="007F7AE6">
              <w:rPr>
                <w:rFonts w:ascii="Garamond" w:hAnsi="Garamond"/>
                <w:bCs/>
                <w:i/>
                <w:iCs/>
                <w:sz w:val="16"/>
                <w:szCs w:val="24"/>
                <w:shd w:val="clear" w:color="auto" w:fill="FFFFFF"/>
                <w:lang w:val="sq-AL"/>
              </w:rPr>
              <w:t>acetates</w:t>
            </w:r>
            <w:proofErr w:type="spellEnd"/>
            <w:r w:rsidRPr="007F7AE6">
              <w:rPr>
                <w:rFonts w:ascii="Garamond" w:hAnsi="Garamond"/>
                <w:bCs/>
                <w:i/>
                <w:iCs/>
                <w:sz w:val="16"/>
                <w:szCs w:val="24"/>
                <w:shd w:val="clear" w:color="auto" w:fill="FFFFFF"/>
                <w:lang w:val="sq-AL"/>
              </w:rPr>
              <w:t>)</w:t>
            </w:r>
            <w:r w:rsidR="00C9190E" w:rsidRPr="007F7AE6">
              <w:rPr>
                <w:rFonts w:ascii="Garamond" w:hAnsi="Garamond"/>
                <w:i/>
                <w:iCs/>
                <w:sz w:val="16"/>
                <w:szCs w:val="24"/>
                <w:shd w:val="clear" w:color="auto" w:fill="FFFFFF"/>
                <w:lang w:val="sq-AL"/>
              </w:rPr>
              <w:t xml:space="preserve"> </w:t>
            </w:r>
          </w:p>
          <w:p w14:paraId="2CFA9622" w14:textId="77777777" w:rsidR="00A55F17" w:rsidRPr="007C4E7B" w:rsidRDefault="00A55F17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</w:p>
        </w:tc>
        <w:tc>
          <w:tcPr>
            <w:tcW w:w="692" w:type="pct"/>
            <w:hideMark/>
          </w:tcPr>
          <w:p w14:paraId="2CFA9623" w14:textId="77777777" w:rsidR="00A55F17" w:rsidRPr="007C4E7B" w:rsidRDefault="00F019B1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 xml:space="preserve">Detajet janë dhënë në Raportin e Rishikimit </w:t>
            </w:r>
            <w:proofErr w:type="spellStart"/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>SANTE</w:t>
            </w:r>
            <w:proofErr w:type="spellEnd"/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>/10828/2021</w:t>
            </w:r>
          </w:p>
        </w:tc>
        <w:tc>
          <w:tcPr>
            <w:tcW w:w="565" w:type="pct"/>
            <w:hideMark/>
          </w:tcPr>
          <w:p w14:paraId="2CFA9624" w14:textId="77777777" w:rsidR="00A55F17" w:rsidRPr="007C4E7B" w:rsidRDefault="00F83FF0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 xml:space="preserve"> </w:t>
            </w:r>
            <w:r w:rsidR="00F019B1" w:rsidRPr="007C4E7B">
              <w:rPr>
                <w:rFonts w:ascii="Garamond" w:hAnsi="Garamond"/>
                <w:sz w:val="16"/>
                <w:szCs w:val="24"/>
                <w:lang w:val="sq-AL"/>
              </w:rPr>
              <w:t xml:space="preserve">Detajet janë dhënë në Raportin e Rishikimit </w:t>
            </w:r>
            <w:proofErr w:type="spellStart"/>
            <w:r w:rsidR="00F019B1" w:rsidRPr="007C4E7B">
              <w:rPr>
                <w:rFonts w:ascii="Garamond" w:hAnsi="Garamond"/>
                <w:sz w:val="16"/>
                <w:szCs w:val="24"/>
                <w:lang w:val="sq-AL"/>
              </w:rPr>
              <w:t>SANTE</w:t>
            </w:r>
            <w:proofErr w:type="spellEnd"/>
            <w:r w:rsidR="00F019B1" w:rsidRPr="007C4E7B">
              <w:rPr>
                <w:rFonts w:ascii="Garamond" w:hAnsi="Garamond"/>
                <w:sz w:val="16"/>
                <w:szCs w:val="24"/>
                <w:lang w:val="sq-AL"/>
              </w:rPr>
              <w:t>/10828/2021</w:t>
            </w:r>
          </w:p>
        </w:tc>
        <w:tc>
          <w:tcPr>
            <w:tcW w:w="478" w:type="pct"/>
          </w:tcPr>
          <w:p w14:paraId="2CFA9625" w14:textId="77777777" w:rsidR="00A55F17" w:rsidRPr="007C4E7B" w:rsidRDefault="00344341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>1</w:t>
            </w:r>
            <w:r w:rsidR="00F83FF0" w:rsidRPr="007C4E7B">
              <w:rPr>
                <w:rFonts w:ascii="Garamond" w:hAnsi="Garamond"/>
                <w:sz w:val="16"/>
                <w:szCs w:val="24"/>
                <w:lang w:val="sq-AL"/>
              </w:rPr>
              <w:t>.9</w:t>
            </w:r>
            <w:r w:rsidR="00A55F17" w:rsidRPr="007C4E7B">
              <w:rPr>
                <w:rFonts w:ascii="Garamond" w:hAnsi="Garamond"/>
                <w:sz w:val="16"/>
                <w:szCs w:val="24"/>
                <w:lang w:val="sq-AL"/>
              </w:rPr>
              <w:t>.</w:t>
            </w:r>
            <w:r w:rsidR="001C4CF4" w:rsidRPr="007C4E7B">
              <w:rPr>
                <w:rFonts w:ascii="Garamond" w:hAnsi="Garamond"/>
                <w:sz w:val="16"/>
                <w:szCs w:val="24"/>
                <w:lang w:val="sq-AL"/>
              </w:rPr>
              <w:t>2022</w:t>
            </w:r>
          </w:p>
        </w:tc>
        <w:tc>
          <w:tcPr>
            <w:tcW w:w="477" w:type="pct"/>
          </w:tcPr>
          <w:p w14:paraId="2CFA9626" w14:textId="77777777" w:rsidR="00A55F17" w:rsidRPr="007C4E7B" w:rsidRDefault="00EC7735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>30</w:t>
            </w:r>
            <w:r w:rsidR="00F83FF0" w:rsidRPr="007C4E7B">
              <w:rPr>
                <w:rFonts w:ascii="Garamond" w:hAnsi="Garamond"/>
                <w:sz w:val="16"/>
                <w:szCs w:val="24"/>
                <w:lang w:val="sq-AL"/>
              </w:rPr>
              <w:t>.8</w:t>
            </w:r>
            <w:r w:rsidR="00A55F17" w:rsidRPr="007C4E7B">
              <w:rPr>
                <w:rFonts w:ascii="Garamond" w:hAnsi="Garamond"/>
                <w:sz w:val="16"/>
                <w:szCs w:val="24"/>
                <w:lang w:val="sq-AL"/>
              </w:rPr>
              <w:t>.</w:t>
            </w:r>
            <w:r w:rsidR="001C4CF4" w:rsidRPr="007C4E7B">
              <w:rPr>
                <w:rFonts w:ascii="Garamond" w:hAnsi="Garamond"/>
                <w:sz w:val="16"/>
                <w:szCs w:val="24"/>
                <w:lang w:val="sq-AL"/>
              </w:rPr>
              <w:t>2037</w:t>
            </w:r>
          </w:p>
        </w:tc>
        <w:tc>
          <w:tcPr>
            <w:tcW w:w="1827" w:type="pct"/>
            <w:hideMark/>
          </w:tcPr>
          <w:p w14:paraId="2CFA9627" w14:textId="77777777" w:rsidR="00036308" w:rsidRPr="007C4E7B" w:rsidRDefault="003A7631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>Për zbatimin e parimeve uniformë</w:t>
            </w:r>
            <w:r w:rsidR="00036308" w:rsidRPr="007C4E7B">
              <w:rPr>
                <w:rFonts w:ascii="Garamond" w:hAnsi="Garamond"/>
                <w:sz w:val="16"/>
                <w:szCs w:val="24"/>
                <w:lang w:val="sq-AL"/>
              </w:rPr>
              <w:t xml:space="preserve">, konkluzionet e raportit të rinovimit për </w:t>
            </w:r>
            <w:proofErr w:type="spellStart"/>
            <w:r w:rsidR="00036308"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>Straight</w:t>
            </w:r>
            <w:proofErr w:type="spellEnd"/>
            <w:r w:rsidR="00036308"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 xml:space="preserve"> </w:t>
            </w:r>
            <w:proofErr w:type="spellStart"/>
            <w:r w:rsidR="00036308"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>Chain</w:t>
            </w:r>
            <w:proofErr w:type="spellEnd"/>
            <w:r w:rsidR="00036308"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 xml:space="preserve"> </w:t>
            </w:r>
            <w:proofErr w:type="spellStart"/>
            <w:r w:rsidR="00036308"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>Lepidopteran</w:t>
            </w:r>
            <w:proofErr w:type="spellEnd"/>
            <w:r w:rsidR="00036308"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 xml:space="preserve"> </w:t>
            </w:r>
            <w:proofErr w:type="spellStart"/>
            <w:r w:rsidR="00036308" w:rsidRPr="007F7AE6">
              <w:rPr>
                <w:rFonts w:ascii="Garamond" w:eastAsia="Times New Roman" w:hAnsi="Garamond"/>
                <w:i/>
                <w:iCs/>
                <w:sz w:val="16"/>
                <w:szCs w:val="24"/>
                <w:lang w:val="sq-AL"/>
              </w:rPr>
              <w:t>Pheromones</w:t>
            </w:r>
            <w:proofErr w:type="spellEnd"/>
            <w:r w:rsidR="00036308" w:rsidRPr="007F7AE6">
              <w:rPr>
                <w:rFonts w:ascii="Garamond" w:hAnsi="Garamond"/>
                <w:i/>
                <w:iCs/>
                <w:sz w:val="16"/>
                <w:szCs w:val="24"/>
                <w:lang w:val="sq-AL"/>
              </w:rPr>
              <w:t xml:space="preserve">, </w:t>
            </w:r>
            <w:r w:rsidR="00036308" w:rsidRPr="007C4E7B">
              <w:rPr>
                <w:rFonts w:ascii="Garamond" w:hAnsi="Garamond"/>
                <w:sz w:val="16"/>
                <w:szCs w:val="24"/>
                <w:lang w:val="sq-AL"/>
              </w:rPr>
              <w:t>të merren në konsideratë.</w:t>
            </w:r>
          </w:p>
          <w:p w14:paraId="2CFA9628" w14:textId="77777777" w:rsidR="00036308" w:rsidRPr="007C4E7B" w:rsidRDefault="00036308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 xml:space="preserve">T’i kushtohet vëmendje e veçantë </w:t>
            </w:r>
          </w:p>
          <w:p w14:paraId="2CFA9629" w14:textId="77777777" w:rsidR="00036308" w:rsidRPr="007C4E7B" w:rsidRDefault="00036308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>efikasitetit të produkteve për mbrojtjen e bimëve që përmbajnë ose substanca të veçanta ose përzierje të tyre kur vlerësojnë aplikimet për regjistrim.</w:t>
            </w:r>
          </w:p>
          <w:p w14:paraId="2CFA962A" w14:textId="77777777" w:rsidR="00A55F17" w:rsidRPr="007C4E7B" w:rsidRDefault="00036308" w:rsidP="00405383">
            <w:pPr>
              <w:pStyle w:val="NoSpacing"/>
              <w:rPr>
                <w:rFonts w:ascii="Garamond" w:hAnsi="Garamond"/>
                <w:sz w:val="16"/>
                <w:szCs w:val="24"/>
                <w:lang w:val="sq-AL"/>
              </w:rPr>
            </w:pPr>
            <w:r w:rsidRPr="007C4E7B">
              <w:rPr>
                <w:rFonts w:ascii="Garamond" w:hAnsi="Garamond"/>
                <w:sz w:val="16"/>
                <w:szCs w:val="24"/>
                <w:lang w:val="sq-AL"/>
              </w:rPr>
              <w:t>Kushtet e përdorimit do të përfshijnë masa për zbutjen e rrezikut, kur është e përshtatshme.</w:t>
            </w:r>
          </w:p>
        </w:tc>
      </w:tr>
    </w:tbl>
    <w:p w14:paraId="2CFA962C" w14:textId="77777777" w:rsidR="00F758B4" w:rsidRPr="007C4E7B" w:rsidRDefault="00F758B4" w:rsidP="00405383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2CFA962D" w14:textId="278CFA05" w:rsidR="00405383" w:rsidRPr="007C4E7B" w:rsidRDefault="00405383" w:rsidP="0040538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7C4E7B">
        <w:rPr>
          <w:rFonts w:ascii="Garamond" w:hAnsi="Garamond" w:cs="Garamond"/>
          <w:bCs/>
          <w:sz w:val="24"/>
          <w:szCs w:val="24"/>
          <w:lang w:val="sq-AL"/>
        </w:rPr>
        <w:t>2. ZGJATEN AFATET E REGJISTRIMIT PËR LËNDËT VEPRUESE</w:t>
      </w:r>
      <w:r w:rsidR="004428E6">
        <w:rPr>
          <w:rFonts w:ascii="Garamond" w:hAnsi="Garamond" w:cs="Garamond"/>
          <w:bCs/>
          <w:sz w:val="24"/>
          <w:szCs w:val="24"/>
          <w:lang w:val="sq-AL"/>
        </w:rPr>
        <w:t>,</w:t>
      </w:r>
      <w:r w:rsidRPr="007C4E7B">
        <w:rPr>
          <w:rFonts w:ascii="Garamond" w:hAnsi="Garamond" w:cs="Garamond"/>
          <w:bCs/>
          <w:sz w:val="24"/>
          <w:szCs w:val="24"/>
          <w:lang w:val="sq-AL"/>
        </w:rPr>
        <w:t xml:space="preserve"> SI MË POSHTË:</w:t>
      </w:r>
    </w:p>
    <w:p w14:paraId="2CFA962E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7C4E7B">
        <w:rPr>
          <w:rFonts w:ascii="Garamond" w:hAnsi="Garamond" w:cs="Garamond"/>
          <w:b/>
          <w:bCs/>
          <w:sz w:val="24"/>
          <w:szCs w:val="24"/>
          <w:lang w:val="sq-AL"/>
        </w:rPr>
        <w:t>Deri më 31 korrik 2022:</w:t>
      </w:r>
    </w:p>
    <w:p w14:paraId="2CFA962F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1.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Bispyribac</w:t>
      </w:r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</w:p>
    <w:p w14:paraId="2CFA9630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Gjithsej: 1 lëndë vepruese.</w:t>
      </w:r>
    </w:p>
    <w:p w14:paraId="2CFA9631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7C4E7B">
        <w:rPr>
          <w:rFonts w:ascii="Garamond" w:hAnsi="Garamond" w:cs="Garamond"/>
          <w:b/>
          <w:bCs/>
          <w:sz w:val="24"/>
          <w:szCs w:val="24"/>
          <w:lang w:val="sq-AL"/>
        </w:rPr>
        <w:t>Deri më 31 maj 2023:</w:t>
      </w:r>
    </w:p>
    <w:p w14:paraId="2CFA9632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1.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Heptamaloxyloglucan</w:t>
      </w:r>
      <w:proofErr w:type="spellEnd"/>
    </w:p>
    <w:p w14:paraId="2CFA9633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Gjithsej: 1 lëndë vepruese.</w:t>
      </w:r>
    </w:p>
    <w:p w14:paraId="2CFA9634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7C4E7B">
        <w:rPr>
          <w:rFonts w:ascii="Garamond" w:hAnsi="Garamond" w:cs="Garamond"/>
          <w:b/>
          <w:bCs/>
          <w:sz w:val="24"/>
          <w:szCs w:val="24"/>
          <w:lang w:val="sq-AL"/>
        </w:rPr>
        <w:t>Deri më 31 tetor 2023:</w:t>
      </w:r>
    </w:p>
    <w:p w14:paraId="2CFA9635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1.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Deltamethrin</w:t>
      </w:r>
      <w:proofErr w:type="spellEnd"/>
    </w:p>
    <w:p w14:paraId="2CFA9636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2.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Flufenacet</w:t>
      </w:r>
      <w:proofErr w:type="spellEnd"/>
    </w:p>
    <w:p w14:paraId="2CFA9637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3.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Fosthiazate</w:t>
      </w:r>
      <w:proofErr w:type="spellEnd"/>
    </w:p>
    <w:p w14:paraId="2CFA9638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4.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Chlorotoluron</w:t>
      </w:r>
      <w:proofErr w:type="spellEnd"/>
    </w:p>
    <w:p w14:paraId="2CFA9639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5.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Daminozide</w:t>
      </w:r>
      <w:proofErr w:type="spellEnd"/>
    </w:p>
    <w:p w14:paraId="2CFA963A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6.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MCPA</w:t>
      </w:r>
      <w:proofErr w:type="spellEnd"/>
    </w:p>
    <w:p w14:paraId="2CFA963B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7.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MCPB</w:t>
      </w:r>
      <w:proofErr w:type="spellEnd"/>
    </w:p>
    <w:p w14:paraId="2CFA963C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8.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Prosulfocarb</w:t>
      </w:r>
      <w:proofErr w:type="spellEnd"/>
    </w:p>
    <w:p w14:paraId="2CFA963D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9.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Fludioxonil</w:t>
      </w:r>
      <w:proofErr w:type="spellEnd"/>
    </w:p>
    <w:p w14:paraId="2CFA963E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10.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Clomazone</w:t>
      </w:r>
      <w:proofErr w:type="spellEnd"/>
    </w:p>
    <w:p w14:paraId="2CFA963F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11.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Bensulfuron</w:t>
      </w:r>
      <w:proofErr w:type="spellEnd"/>
    </w:p>
    <w:p w14:paraId="2CFA9640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12. Sodium 5-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nitroguaiacolate</w:t>
      </w:r>
      <w:proofErr w:type="spellEnd"/>
    </w:p>
    <w:p w14:paraId="2CFA9641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13. Sodium o-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nitrophenolate</w:t>
      </w:r>
      <w:proofErr w:type="spellEnd"/>
    </w:p>
    <w:p w14:paraId="2CFA9642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14. Sodium p-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nitrophenolate</w:t>
      </w:r>
      <w:proofErr w:type="spellEnd"/>
    </w:p>
    <w:p w14:paraId="2CFA9643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15.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Tebufenpyrad</w:t>
      </w:r>
      <w:proofErr w:type="spellEnd"/>
    </w:p>
    <w:p w14:paraId="2CFA9644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16.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Prothioconazole</w:t>
      </w:r>
      <w:proofErr w:type="spellEnd"/>
    </w:p>
    <w:p w14:paraId="2CFA9645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17.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Aclonifen</w:t>
      </w:r>
      <w:proofErr w:type="spellEnd"/>
    </w:p>
    <w:p w14:paraId="2CFA9646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18.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Metazachlor</w:t>
      </w:r>
      <w:proofErr w:type="spellEnd"/>
    </w:p>
    <w:p w14:paraId="2CFA9647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19.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Proquinazid</w:t>
      </w:r>
      <w:proofErr w:type="spellEnd"/>
    </w:p>
    <w:p w14:paraId="2CFA9648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Gjithsej: 19 lëndë vepruese.</w:t>
      </w:r>
    </w:p>
    <w:p w14:paraId="2CFA9649" w14:textId="1893C5CC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b/>
          <w:bCs/>
          <w:sz w:val="24"/>
          <w:szCs w:val="24"/>
          <w:lang w:val="sq-AL"/>
        </w:rPr>
        <w:t xml:space="preserve">- Deri më 30 </w:t>
      </w:r>
      <w:r w:rsidR="004428E6" w:rsidRPr="007C4E7B">
        <w:rPr>
          <w:rFonts w:ascii="Garamond" w:hAnsi="Garamond" w:cs="Garamond"/>
          <w:b/>
          <w:bCs/>
          <w:sz w:val="24"/>
          <w:szCs w:val="24"/>
          <w:lang w:val="sq-AL"/>
        </w:rPr>
        <w:t>nëntor</w:t>
      </w:r>
      <w:r w:rsidRPr="007C4E7B">
        <w:rPr>
          <w:rFonts w:ascii="Garamond" w:hAnsi="Garamond" w:cs="Garamond"/>
          <w:b/>
          <w:bCs/>
          <w:sz w:val="24"/>
          <w:szCs w:val="24"/>
          <w:lang w:val="sq-AL"/>
        </w:rPr>
        <w:t xml:space="preserve"> 2023:</w:t>
      </w:r>
    </w:p>
    <w:p w14:paraId="2CFA964A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1.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Tritosulfuron</w:t>
      </w:r>
      <w:proofErr w:type="spellEnd"/>
    </w:p>
    <w:p w14:paraId="2CFA964B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2.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Chlormequat</w:t>
      </w:r>
      <w:proofErr w:type="spellEnd"/>
    </w:p>
    <w:p w14:paraId="2CFA964C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3.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Propaquizafop</w:t>
      </w:r>
      <w:proofErr w:type="spellEnd"/>
    </w:p>
    <w:p w14:paraId="2CFA964D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4.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Quizalofop</w:t>
      </w:r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-P-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ethyl</w:t>
      </w:r>
      <w:proofErr w:type="spellEnd"/>
    </w:p>
    <w:p w14:paraId="2CFA964E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5.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Quizalofop</w:t>
      </w:r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-P-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tefuryl</w:t>
      </w:r>
      <w:proofErr w:type="spellEnd"/>
    </w:p>
    <w:p w14:paraId="2CFA964F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Gjithsej: 5 lëndë vepruese.</w:t>
      </w:r>
    </w:p>
    <w:p w14:paraId="2CFA9650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- Deri më 11 dhjetor 2023:</w:t>
      </w:r>
    </w:p>
    <w:p w14:paraId="2CFA9651" w14:textId="7EB2FDF5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1.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Flumetralin</w:t>
      </w:r>
      <w:proofErr w:type="spellEnd"/>
      <w:r w:rsid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</w:p>
    <w:p w14:paraId="2CFA9652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Gjithsej: 1 lëndë vepruese.</w:t>
      </w:r>
    </w:p>
    <w:p w14:paraId="2CFA9653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7C4E7B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7C4E7B">
        <w:rPr>
          <w:rFonts w:ascii="Garamond" w:hAnsi="Garamond" w:cs="Garamond"/>
          <w:b/>
          <w:bCs/>
          <w:sz w:val="24"/>
          <w:szCs w:val="24"/>
          <w:lang w:val="sq-AL"/>
        </w:rPr>
        <w:t xml:space="preserve">Deri më </w:t>
      </w:r>
      <w:r w:rsidRPr="007C4E7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31 dhjetor 2023:</w:t>
      </w:r>
    </w:p>
    <w:p w14:paraId="2CFA9654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1.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Amidosulfuron</w:t>
      </w:r>
      <w:proofErr w:type="spellEnd"/>
    </w:p>
    <w:p w14:paraId="2CFA9655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2.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Nicosulfuron</w:t>
      </w:r>
      <w:proofErr w:type="spellEnd"/>
    </w:p>
    <w:p w14:paraId="2CFA9656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 xml:space="preserve">3.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Clofentezine</w:t>
      </w:r>
      <w:proofErr w:type="spellEnd"/>
    </w:p>
    <w:p w14:paraId="2CFA9657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4.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Dicamba</w:t>
      </w:r>
      <w:proofErr w:type="spellEnd"/>
    </w:p>
    <w:p w14:paraId="2CFA9658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5.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Difenoconazole</w:t>
      </w:r>
      <w:proofErr w:type="spellEnd"/>
    </w:p>
    <w:p w14:paraId="2CFA9659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6.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Lenacil</w:t>
      </w:r>
      <w:proofErr w:type="spellEnd"/>
    </w:p>
    <w:p w14:paraId="2CFA965A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7.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Picloram</w:t>
      </w:r>
      <w:proofErr w:type="spellEnd"/>
    </w:p>
    <w:p w14:paraId="2CFA965B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8.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Bifenox</w:t>
      </w:r>
      <w:proofErr w:type="spellEnd"/>
    </w:p>
    <w:p w14:paraId="2CFA965C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9.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Diflufenican</w:t>
      </w:r>
      <w:proofErr w:type="spellEnd"/>
    </w:p>
    <w:p w14:paraId="2CFA965D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10.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Fenoxaprop</w:t>
      </w:r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-P</w:t>
      </w:r>
    </w:p>
    <w:p w14:paraId="2CFA965E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11.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Fenpropidin</w:t>
      </w:r>
      <w:proofErr w:type="spellEnd"/>
    </w:p>
    <w:p w14:paraId="2CFA965F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12.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Dimethachlor</w:t>
      </w:r>
      <w:proofErr w:type="spellEnd"/>
    </w:p>
    <w:p w14:paraId="2CFA9660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13.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Etofenprox</w:t>
      </w:r>
      <w:proofErr w:type="spellEnd"/>
    </w:p>
    <w:p w14:paraId="2CFA9661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14.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Penconazole</w:t>
      </w:r>
      <w:proofErr w:type="spellEnd"/>
    </w:p>
    <w:p w14:paraId="2CFA9662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15. Tri-allate</w:t>
      </w:r>
    </w:p>
    <w:p w14:paraId="2CFA9663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16.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Triflusulfuron</w:t>
      </w:r>
      <w:proofErr w:type="spellEnd"/>
    </w:p>
    <w:p w14:paraId="2CFA9664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17.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Sulphur</w:t>
      </w:r>
      <w:proofErr w:type="spellEnd"/>
    </w:p>
    <w:p w14:paraId="2CFA9665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18.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Tetraconazole</w:t>
      </w:r>
      <w:proofErr w:type="spellEnd"/>
    </w:p>
    <w:p w14:paraId="2CFA9666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19.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Paraffin</w:t>
      </w:r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oils</w:t>
      </w:r>
      <w:proofErr w:type="spellEnd"/>
    </w:p>
    <w:p w14:paraId="2CFA9667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20.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Paraffin</w:t>
      </w:r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oil</w:t>
      </w:r>
      <w:proofErr w:type="spellEnd"/>
    </w:p>
    <w:p w14:paraId="2CFA9668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21. 2-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phenylphenol</w:t>
      </w:r>
      <w:proofErr w:type="spellEnd"/>
    </w:p>
    <w:p w14:paraId="2CFA9669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22.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Prohexadione</w:t>
      </w:r>
      <w:proofErr w:type="spellEnd"/>
    </w:p>
    <w:p w14:paraId="2CFA966A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23. 8-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hydroxyquinoline</w:t>
      </w:r>
      <w:proofErr w:type="spellEnd"/>
    </w:p>
    <w:p w14:paraId="2CFA966B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24.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Fenpyrazamine</w:t>
      </w:r>
      <w:proofErr w:type="spellEnd"/>
    </w:p>
    <w:p w14:paraId="2CFA966C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25.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Esfenvalerate</w:t>
      </w:r>
      <w:proofErr w:type="spellEnd"/>
    </w:p>
    <w:p w14:paraId="2CFA966D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Gjithsej: 25 lëndë vepruese.</w:t>
      </w:r>
    </w:p>
    <w:p w14:paraId="2CFA966E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TOTALI: 52 (pesëdhjetë e dy) lëndë vepruese.</w:t>
      </w:r>
    </w:p>
    <w:p w14:paraId="2CFA966F" w14:textId="7817E1AC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bCs/>
          <w:color w:val="000000"/>
          <w:sz w:val="24"/>
          <w:szCs w:val="24"/>
          <w:lang w:val="sq-AL"/>
        </w:rPr>
        <w:t>3. HIQEN LËNDËT VEPRUESE</w:t>
      </w:r>
      <w:r w:rsidR="004428E6">
        <w:rPr>
          <w:rFonts w:ascii="Garamond" w:hAnsi="Garamond" w:cs="Garamond"/>
          <w:bCs/>
          <w:color w:val="000000"/>
          <w:sz w:val="24"/>
          <w:szCs w:val="24"/>
          <w:lang w:val="sq-AL"/>
        </w:rPr>
        <w:t>,</w:t>
      </w:r>
      <w:r w:rsidRPr="007C4E7B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 SI MË POSHTË:</w:t>
      </w:r>
    </w:p>
    <w:p w14:paraId="2CFA9670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1.1,3-</w:t>
      </w:r>
      <w:proofErr w:type="spellStart"/>
      <w:r w:rsidRPr="007C4E7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dichloropropene</w:t>
      </w:r>
      <w:proofErr w:type="spellEnd"/>
    </w:p>
    <w:p w14:paraId="2CFA9671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L</w:t>
      </w:r>
      <w:r w:rsidRPr="007C4E7B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ënda vepruese </w:t>
      </w: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1,3-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dichloropropene</w:t>
      </w:r>
      <w:proofErr w:type="spellEnd"/>
      <w:r w:rsidRPr="007C4E7B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 nuk është e miratuar.</w:t>
      </w:r>
    </w:p>
    <w:p w14:paraId="2CFA9672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2. </w:t>
      </w:r>
      <w:proofErr w:type="spellStart"/>
      <w:r w:rsidRPr="007C4E7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Chloropicrin</w:t>
      </w:r>
      <w:proofErr w:type="spellEnd"/>
      <w:r w:rsidRPr="007C4E7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</w:p>
    <w:p w14:paraId="2CFA9673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L</w:t>
      </w:r>
      <w:r w:rsidRPr="007C4E7B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ënda vepruese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chloropicrin</w:t>
      </w:r>
      <w:proofErr w:type="spellEnd"/>
      <w:r w:rsidRPr="007C4E7B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 nuk është e miratuar.</w:t>
      </w:r>
    </w:p>
    <w:p w14:paraId="2CFA9674" w14:textId="4A5F4FFE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3. </w:t>
      </w:r>
      <w:proofErr w:type="spellStart"/>
      <w:r w:rsidRPr="007C4E7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Isopyrazam</w:t>
      </w:r>
      <w:proofErr w:type="spellEnd"/>
      <w:r w:rsidR="007C4E7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</w:p>
    <w:p w14:paraId="2CFA9675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- </w:t>
      </w:r>
      <w:r w:rsidRPr="007C4E7B">
        <w:rPr>
          <w:rFonts w:ascii="Garamond" w:hAnsi="Garamond" w:cs="Garamond"/>
          <w:bCs/>
          <w:color w:val="000000"/>
          <w:sz w:val="24"/>
          <w:szCs w:val="24"/>
          <w:lang w:val="sq-AL"/>
        </w:rPr>
        <w:t>Të kryhet çregjistrimi i produkteve të mbrojtjes së bimëve që përmbajnë</w:t>
      </w: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C4E7B">
        <w:rPr>
          <w:rFonts w:ascii="Garamond" w:hAnsi="Garamond" w:cs="Garamond"/>
          <w:i/>
          <w:iCs/>
          <w:color w:val="000000"/>
          <w:sz w:val="24"/>
          <w:szCs w:val="24"/>
          <w:lang w:val="sq-AL"/>
        </w:rPr>
        <w:t>isopyrazam</w:t>
      </w:r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, </w:t>
      </w:r>
      <w:r w:rsidRPr="007C4E7B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brenda datës 8 shtator 2022; </w:t>
      </w:r>
    </w:p>
    <w:p w14:paraId="2CFA9676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7C4E7B">
        <w:rPr>
          <w:rFonts w:ascii="Garamond" w:hAnsi="Garamond" w:cs="Garamond"/>
          <w:bCs/>
          <w:color w:val="000000"/>
          <w:sz w:val="24"/>
          <w:szCs w:val="24"/>
          <w:lang w:val="sq-AL"/>
        </w:rPr>
        <w:t>- Heqja nga tregu i produkteve të mbrojtjes së bimëve që përmbajnë</w:t>
      </w: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C4E7B">
        <w:rPr>
          <w:rFonts w:ascii="Garamond" w:hAnsi="Garamond" w:cs="Garamond"/>
          <w:i/>
          <w:iCs/>
          <w:color w:val="000000"/>
          <w:sz w:val="24"/>
          <w:szCs w:val="24"/>
          <w:lang w:val="sq-AL"/>
        </w:rPr>
        <w:t>isopyrazam</w:t>
      </w:r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, </w:t>
      </w:r>
      <w:r w:rsidRPr="007C4E7B">
        <w:rPr>
          <w:rFonts w:ascii="Garamond" w:hAnsi="Garamond" w:cs="Garamond"/>
          <w:bCs/>
          <w:color w:val="000000"/>
          <w:sz w:val="24"/>
          <w:szCs w:val="24"/>
          <w:lang w:val="sq-AL"/>
        </w:rPr>
        <w:t>të përfundojë brenda datës 8 dhjetor 2022.</w:t>
      </w:r>
    </w:p>
    <w:p w14:paraId="2CFA9677" w14:textId="3568465B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4. </w:t>
      </w:r>
      <w:proofErr w:type="spellStart"/>
      <w:r w:rsidRPr="007C4E7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Penflufen</w:t>
      </w:r>
      <w:proofErr w:type="spellEnd"/>
      <w:r w:rsidR="007F7AE6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</w:p>
    <w:p w14:paraId="2CFA9678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- </w:t>
      </w:r>
      <w:r w:rsidRPr="007C4E7B">
        <w:rPr>
          <w:rFonts w:ascii="Garamond" w:hAnsi="Garamond" w:cs="Garamond"/>
          <w:bCs/>
          <w:color w:val="000000"/>
          <w:sz w:val="24"/>
          <w:szCs w:val="24"/>
          <w:lang w:val="sq-AL"/>
        </w:rPr>
        <w:t>Të kryhet çregjistrimi i produkteve të mbrojtjes së bimëve që përmbajnë</w:t>
      </w: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C4E7B">
        <w:rPr>
          <w:rFonts w:ascii="Garamond" w:hAnsi="Garamond" w:cs="Garamond"/>
          <w:i/>
          <w:iCs/>
          <w:color w:val="000000"/>
          <w:sz w:val="24"/>
          <w:szCs w:val="24"/>
          <w:lang w:val="sq-AL"/>
        </w:rPr>
        <w:t>penflufen</w:t>
      </w:r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, </w:t>
      </w:r>
      <w:r w:rsidRPr="007C4E7B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brenda datës 26 mars 2023; </w:t>
      </w:r>
    </w:p>
    <w:p w14:paraId="2CFA9679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bCs/>
          <w:color w:val="000000"/>
          <w:sz w:val="24"/>
          <w:szCs w:val="24"/>
          <w:lang w:val="sq-AL"/>
        </w:rPr>
        <w:t>- Heqja nga tregu i produkteve të mbrojtjes së bimëve që përmbajnë</w:t>
      </w: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C4E7B">
        <w:rPr>
          <w:rFonts w:ascii="Garamond" w:hAnsi="Garamond" w:cs="Garamond"/>
          <w:i/>
          <w:iCs/>
          <w:color w:val="000000"/>
          <w:sz w:val="24"/>
          <w:szCs w:val="24"/>
          <w:lang w:val="sq-AL"/>
        </w:rPr>
        <w:t>penflufen</w:t>
      </w:r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, </w:t>
      </w:r>
      <w:r w:rsidRPr="007C4E7B">
        <w:rPr>
          <w:rFonts w:ascii="Garamond" w:hAnsi="Garamond" w:cs="Garamond"/>
          <w:bCs/>
          <w:color w:val="000000"/>
          <w:sz w:val="24"/>
          <w:szCs w:val="24"/>
          <w:lang w:val="sq-AL"/>
        </w:rPr>
        <w:t>të përfundojë brenda datës 26 shtator 2023.</w:t>
      </w:r>
    </w:p>
    <w:p w14:paraId="2CFA967A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Gjithsej: 4 (katër) lëndë vepruese.</w:t>
      </w:r>
    </w:p>
    <w:p w14:paraId="2CFA967B" w14:textId="47397706" w:rsidR="00405383" w:rsidRPr="007C4E7B" w:rsidRDefault="00AD3324" w:rsidP="004428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4</w:t>
      </w:r>
      <w:r w:rsidR="00405383" w:rsidRPr="007C4E7B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405383" w:rsidRPr="007C4E7B">
        <w:rPr>
          <w:rFonts w:ascii="Garamond" w:hAnsi="Garamond" w:cs="Garamond"/>
          <w:bCs/>
          <w:color w:val="000000"/>
          <w:sz w:val="24"/>
          <w:szCs w:val="24"/>
          <w:lang w:val="sq-AL"/>
        </w:rPr>
        <w:t>ZËVENDËSOHEN KUSHTET TE KOLONA “DISPOZITAT SPECIFIKE”</w:t>
      </w:r>
    </w:p>
    <w:p w14:paraId="2CFA967C" w14:textId="17A5F00C" w:rsidR="00405383" w:rsidRPr="007C4E7B" w:rsidRDefault="00405383" w:rsidP="00695E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C4E7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1.</w:t>
      </w:r>
      <w:r w:rsidR="00AD3324" w:rsidRPr="007C4E7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7C4E7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Paraffin</w:t>
      </w:r>
      <w:proofErr w:type="spellEnd"/>
      <w:r w:rsidRPr="007C4E7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7C4E7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oils</w:t>
      </w:r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CAS</w:t>
      </w:r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No</w:t>
      </w:r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 64742-46-7,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CAS</w:t>
      </w:r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No</w:t>
      </w:r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 72623-86-0 dhe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CAS</w:t>
      </w:r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No</w:t>
      </w:r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 97862-82-3.</w:t>
      </w:r>
      <w:r w:rsidRPr="007C4E7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Kolona “Dispozitat specifike” zëvendësohet si vijon: Pjesa A: Mund të regjistrohen vetëm për përdorime si insekticide, akaricide dhe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fungicide</w:t>
      </w:r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. Pjesa B: Për implementimin e parimeve uniformë, konkluzionet e raportit të rishikimit për vajrat parafine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CAS</w:t>
      </w:r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N</w:t>
      </w:r>
      <w:r w:rsidR="00695EAE">
        <w:rPr>
          <w:rFonts w:ascii="Garamond" w:hAnsi="Garamond" w:cs="Garamond"/>
          <w:color w:val="000000"/>
          <w:sz w:val="24"/>
          <w:szCs w:val="24"/>
          <w:lang w:val="sq-AL"/>
        </w:rPr>
        <w:t>o</w:t>
      </w:r>
      <w:bookmarkStart w:id="0" w:name="_GoBack"/>
      <w:bookmarkEnd w:id="0"/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 64742-46-7,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CAS</w:t>
      </w:r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N</w:t>
      </w:r>
      <w:r w:rsidR="00695EAE">
        <w:rPr>
          <w:rFonts w:ascii="Garamond" w:hAnsi="Garamond" w:cs="Garamond"/>
          <w:color w:val="000000"/>
          <w:sz w:val="24"/>
          <w:szCs w:val="24"/>
          <w:lang w:val="sq-AL"/>
        </w:rPr>
        <w:t>o</w:t>
      </w:r>
      <w:proofErr w:type="spellEnd"/>
      <w:r w:rsidR="00695EAE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72623-86-</w:t>
      </w:r>
      <w:r w:rsidR="00695EAE">
        <w:rPr>
          <w:rFonts w:ascii="Garamond" w:hAnsi="Garamond" w:cs="Garamond"/>
          <w:color w:val="000000"/>
          <w:sz w:val="24"/>
          <w:szCs w:val="24"/>
          <w:lang w:val="sq-AL"/>
        </w:rPr>
        <w:t xml:space="preserve">0 dhe </w:t>
      </w:r>
      <w:proofErr w:type="spellStart"/>
      <w:r w:rsidR="00695EAE">
        <w:rPr>
          <w:rFonts w:ascii="Garamond" w:hAnsi="Garamond" w:cs="Garamond"/>
          <w:color w:val="000000"/>
          <w:sz w:val="24"/>
          <w:szCs w:val="24"/>
          <w:lang w:val="sq-AL"/>
        </w:rPr>
        <w:t>CAS</w:t>
      </w:r>
      <w:proofErr w:type="spellEnd"/>
      <w:r w:rsidR="00695EAE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="00695EAE">
        <w:rPr>
          <w:rFonts w:ascii="Garamond" w:hAnsi="Garamond" w:cs="Garamond"/>
          <w:color w:val="000000"/>
          <w:sz w:val="24"/>
          <w:szCs w:val="24"/>
          <w:lang w:val="sq-AL"/>
        </w:rPr>
        <w:t>No</w:t>
      </w:r>
      <w:proofErr w:type="spellEnd"/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 xml:space="preserve"> 97862-82-3, të merren parasysh.</w:t>
      </w:r>
    </w:p>
    <w:p w14:paraId="2CFA967D" w14:textId="77777777" w:rsidR="00405383" w:rsidRPr="007C4E7B" w:rsidRDefault="00405383" w:rsidP="004053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C4E7B">
        <w:rPr>
          <w:rFonts w:ascii="Garamond" w:hAnsi="Garamond" w:cs="Garamond"/>
          <w:color w:val="000000"/>
          <w:sz w:val="24"/>
          <w:szCs w:val="24"/>
          <w:lang w:val="sq-AL"/>
        </w:rPr>
        <w:t>Kushtet e përdorimit do të përfshijnë masa për zbutjen e rrezikut, kur është e nevojshme.</w:t>
      </w:r>
    </w:p>
    <w:p w14:paraId="2CFA967E" w14:textId="77777777" w:rsidR="005E530A" w:rsidRPr="007C4E7B" w:rsidRDefault="005E530A" w:rsidP="00405383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sectPr w:rsidR="005E530A" w:rsidRPr="007C4E7B" w:rsidSect="008B0D63">
      <w:footerReference w:type="default" r:id="rId13"/>
      <w:type w:val="continuous"/>
      <w:pgSz w:w="12240" w:h="15840"/>
      <w:pgMar w:top="810" w:right="1170" w:bottom="630" w:left="1440" w:header="720" w:footer="1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8B3717" w14:textId="77777777" w:rsidR="007C4E7B" w:rsidRDefault="007C4E7B" w:rsidP="00FA54AB">
      <w:pPr>
        <w:spacing w:after="0" w:line="240" w:lineRule="auto"/>
      </w:pPr>
      <w:r>
        <w:separator/>
      </w:r>
    </w:p>
  </w:endnote>
  <w:endnote w:type="continuationSeparator" w:id="0">
    <w:p w14:paraId="0DC6941D" w14:textId="77777777" w:rsidR="007C4E7B" w:rsidRDefault="007C4E7B" w:rsidP="00FA54AB">
      <w:pPr>
        <w:spacing w:after="0" w:line="240" w:lineRule="auto"/>
      </w:pPr>
      <w:r>
        <w:continuationSeparator/>
      </w:r>
    </w:p>
  </w:endnote>
  <w:endnote w:type="continuationNotice" w:id="1">
    <w:p w14:paraId="45BB1852" w14:textId="77777777" w:rsidR="00A72A72" w:rsidRDefault="00A72A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FA9683" w14:textId="77777777" w:rsidR="007C4E7B" w:rsidRPr="003A7631" w:rsidRDefault="007C4E7B" w:rsidP="003A7631">
    <w:pPr>
      <w:pStyle w:val="Footer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2A5CD" w14:textId="77777777" w:rsidR="007C4E7B" w:rsidRDefault="007C4E7B" w:rsidP="00FA54AB">
      <w:pPr>
        <w:spacing w:after="0" w:line="240" w:lineRule="auto"/>
      </w:pPr>
      <w:r>
        <w:separator/>
      </w:r>
    </w:p>
  </w:footnote>
  <w:footnote w:type="continuationSeparator" w:id="0">
    <w:p w14:paraId="0C568A9B" w14:textId="77777777" w:rsidR="007C4E7B" w:rsidRDefault="007C4E7B" w:rsidP="00FA54AB">
      <w:pPr>
        <w:spacing w:after="0" w:line="240" w:lineRule="auto"/>
      </w:pPr>
      <w:r>
        <w:continuationSeparator/>
      </w:r>
    </w:p>
  </w:footnote>
  <w:footnote w:type="continuationNotice" w:id="1">
    <w:p w14:paraId="528AB9DC" w14:textId="77777777" w:rsidR="00A72A72" w:rsidRDefault="00A72A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D7426"/>
    <w:multiLevelType w:val="hybridMultilevel"/>
    <w:tmpl w:val="19006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E33D2"/>
    <w:multiLevelType w:val="hybridMultilevel"/>
    <w:tmpl w:val="8EA84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FA4E9B"/>
    <w:multiLevelType w:val="hybridMultilevel"/>
    <w:tmpl w:val="895029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A5E8E"/>
    <w:multiLevelType w:val="hybridMultilevel"/>
    <w:tmpl w:val="7AB4B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BA595F"/>
    <w:multiLevelType w:val="hybridMultilevel"/>
    <w:tmpl w:val="A2AAE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C48AA"/>
    <w:multiLevelType w:val="hybridMultilevel"/>
    <w:tmpl w:val="4F000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F17925"/>
    <w:multiLevelType w:val="hybridMultilevel"/>
    <w:tmpl w:val="60EA650E"/>
    <w:lvl w:ilvl="0" w:tplc="631ED9AE">
      <w:start w:val="1"/>
      <w:numFmt w:val="lowerLetter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3280742"/>
    <w:multiLevelType w:val="hybridMultilevel"/>
    <w:tmpl w:val="C2443FC6"/>
    <w:lvl w:ilvl="0" w:tplc="179E85E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06224C"/>
    <w:multiLevelType w:val="hybridMultilevel"/>
    <w:tmpl w:val="19E6CE98"/>
    <w:lvl w:ilvl="0" w:tplc="C29EC0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93491B"/>
    <w:multiLevelType w:val="hybridMultilevel"/>
    <w:tmpl w:val="B62EB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9B719E"/>
    <w:multiLevelType w:val="hybridMultilevel"/>
    <w:tmpl w:val="88CEB728"/>
    <w:lvl w:ilvl="0" w:tplc="E81E8A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5A1655"/>
    <w:multiLevelType w:val="hybridMultilevel"/>
    <w:tmpl w:val="8DA0A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57674E"/>
    <w:multiLevelType w:val="hybridMultilevel"/>
    <w:tmpl w:val="0B4838F4"/>
    <w:lvl w:ilvl="0" w:tplc="546E908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562F04"/>
    <w:multiLevelType w:val="hybridMultilevel"/>
    <w:tmpl w:val="BC4E9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6B52DB"/>
    <w:multiLevelType w:val="multilevel"/>
    <w:tmpl w:val="0408FE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26595B4E"/>
    <w:multiLevelType w:val="hybridMultilevel"/>
    <w:tmpl w:val="F0383186"/>
    <w:lvl w:ilvl="0" w:tplc="5ABC53A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3107C7"/>
    <w:multiLevelType w:val="hybridMultilevel"/>
    <w:tmpl w:val="6A941118"/>
    <w:lvl w:ilvl="0" w:tplc="391AE7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2A48D4"/>
    <w:multiLevelType w:val="hybridMultilevel"/>
    <w:tmpl w:val="0BFAC28A"/>
    <w:lvl w:ilvl="0" w:tplc="D82242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D40352"/>
    <w:multiLevelType w:val="hybridMultilevel"/>
    <w:tmpl w:val="681EB3B0"/>
    <w:lvl w:ilvl="0" w:tplc="A02C53A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32602A3"/>
    <w:multiLevelType w:val="hybridMultilevel"/>
    <w:tmpl w:val="486CCFC2"/>
    <w:lvl w:ilvl="0" w:tplc="FEB4F2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B825FD"/>
    <w:multiLevelType w:val="hybridMultilevel"/>
    <w:tmpl w:val="60168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358D2F0F"/>
    <w:multiLevelType w:val="hybridMultilevel"/>
    <w:tmpl w:val="332A5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5D43316"/>
    <w:multiLevelType w:val="hybridMultilevel"/>
    <w:tmpl w:val="29F28CA8"/>
    <w:lvl w:ilvl="0" w:tplc="E3409A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03616B"/>
    <w:multiLevelType w:val="hybridMultilevel"/>
    <w:tmpl w:val="BDBA2D82"/>
    <w:lvl w:ilvl="0" w:tplc="36EA04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6E2DF1"/>
    <w:multiLevelType w:val="hybridMultilevel"/>
    <w:tmpl w:val="34E230A6"/>
    <w:lvl w:ilvl="0" w:tplc="999A349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9B5F4F"/>
    <w:multiLevelType w:val="hybridMultilevel"/>
    <w:tmpl w:val="159A2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855045"/>
    <w:multiLevelType w:val="hybridMultilevel"/>
    <w:tmpl w:val="C5140D1A"/>
    <w:lvl w:ilvl="0" w:tplc="E3409A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F47098"/>
    <w:multiLevelType w:val="hybridMultilevel"/>
    <w:tmpl w:val="B3CAB9F6"/>
    <w:lvl w:ilvl="0" w:tplc="E81E8A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911208"/>
    <w:multiLevelType w:val="hybridMultilevel"/>
    <w:tmpl w:val="2E2CD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1D49CC"/>
    <w:multiLevelType w:val="hybridMultilevel"/>
    <w:tmpl w:val="1608B88C"/>
    <w:lvl w:ilvl="0" w:tplc="8C088D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A1340A"/>
    <w:multiLevelType w:val="hybridMultilevel"/>
    <w:tmpl w:val="AC802222"/>
    <w:lvl w:ilvl="0" w:tplc="F6E8BDF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A8607E"/>
    <w:multiLevelType w:val="hybridMultilevel"/>
    <w:tmpl w:val="2830F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611759"/>
    <w:multiLevelType w:val="hybridMultilevel"/>
    <w:tmpl w:val="DFC8A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730516"/>
    <w:multiLevelType w:val="hybridMultilevel"/>
    <w:tmpl w:val="7E307000"/>
    <w:lvl w:ilvl="0" w:tplc="81702554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4">
    <w:nsid w:val="617B054C"/>
    <w:multiLevelType w:val="hybridMultilevel"/>
    <w:tmpl w:val="128A8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66041D3"/>
    <w:multiLevelType w:val="hybridMultilevel"/>
    <w:tmpl w:val="49B63D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8B39A1"/>
    <w:multiLevelType w:val="hybridMultilevel"/>
    <w:tmpl w:val="60D43856"/>
    <w:lvl w:ilvl="0" w:tplc="C4D001C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0E2F78"/>
    <w:multiLevelType w:val="hybridMultilevel"/>
    <w:tmpl w:val="8D568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4162A0"/>
    <w:multiLevelType w:val="hybridMultilevel"/>
    <w:tmpl w:val="78A4B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88048D"/>
    <w:multiLevelType w:val="hybridMultilevel"/>
    <w:tmpl w:val="D8D859F6"/>
    <w:lvl w:ilvl="0" w:tplc="C680B5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793479"/>
    <w:multiLevelType w:val="hybridMultilevel"/>
    <w:tmpl w:val="6F06A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891AF5"/>
    <w:multiLevelType w:val="hybridMultilevel"/>
    <w:tmpl w:val="C7129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D24A48"/>
    <w:multiLevelType w:val="hybridMultilevel"/>
    <w:tmpl w:val="159A2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0F0702"/>
    <w:multiLevelType w:val="multilevel"/>
    <w:tmpl w:val="0408FE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43"/>
  </w:num>
  <w:num w:numId="3">
    <w:abstractNumId w:val="20"/>
  </w:num>
  <w:num w:numId="4">
    <w:abstractNumId w:val="8"/>
  </w:num>
  <w:num w:numId="5">
    <w:abstractNumId w:val="24"/>
  </w:num>
  <w:num w:numId="6">
    <w:abstractNumId w:val="29"/>
  </w:num>
  <w:num w:numId="7">
    <w:abstractNumId w:val="2"/>
  </w:num>
  <w:num w:numId="8">
    <w:abstractNumId w:val="31"/>
  </w:num>
  <w:num w:numId="9">
    <w:abstractNumId w:val="9"/>
  </w:num>
  <w:num w:numId="10">
    <w:abstractNumId w:val="38"/>
  </w:num>
  <w:num w:numId="11">
    <w:abstractNumId w:val="5"/>
  </w:num>
  <w:num w:numId="12">
    <w:abstractNumId w:val="3"/>
  </w:num>
  <w:num w:numId="13">
    <w:abstractNumId w:val="10"/>
  </w:num>
  <w:num w:numId="14">
    <w:abstractNumId w:val="27"/>
  </w:num>
  <w:num w:numId="15">
    <w:abstractNumId w:val="28"/>
  </w:num>
  <w:num w:numId="16">
    <w:abstractNumId w:val="12"/>
  </w:num>
  <w:num w:numId="17">
    <w:abstractNumId w:val="13"/>
  </w:num>
  <w:num w:numId="18">
    <w:abstractNumId w:val="17"/>
  </w:num>
  <w:num w:numId="19">
    <w:abstractNumId w:val="35"/>
  </w:num>
  <w:num w:numId="20">
    <w:abstractNumId w:val="36"/>
  </w:num>
  <w:num w:numId="21">
    <w:abstractNumId w:val="30"/>
  </w:num>
  <w:num w:numId="22">
    <w:abstractNumId w:val="7"/>
  </w:num>
  <w:num w:numId="23">
    <w:abstractNumId w:val="33"/>
  </w:num>
  <w:num w:numId="24">
    <w:abstractNumId w:val="42"/>
  </w:num>
  <w:num w:numId="25">
    <w:abstractNumId w:val="25"/>
  </w:num>
  <w:num w:numId="26">
    <w:abstractNumId w:val="32"/>
  </w:num>
  <w:num w:numId="27">
    <w:abstractNumId w:val="11"/>
  </w:num>
  <w:num w:numId="28">
    <w:abstractNumId w:val="1"/>
  </w:num>
  <w:num w:numId="29">
    <w:abstractNumId w:val="19"/>
  </w:num>
  <w:num w:numId="30">
    <w:abstractNumId w:val="16"/>
  </w:num>
  <w:num w:numId="31">
    <w:abstractNumId w:val="0"/>
  </w:num>
  <w:num w:numId="32">
    <w:abstractNumId w:val="34"/>
  </w:num>
  <w:num w:numId="33">
    <w:abstractNumId w:val="21"/>
  </w:num>
  <w:num w:numId="34">
    <w:abstractNumId w:val="39"/>
  </w:num>
  <w:num w:numId="35">
    <w:abstractNumId w:val="23"/>
  </w:num>
  <w:num w:numId="36">
    <w:abstractNumId w:val="37"/>
  </w:num>
  <w:num w:numId="37">
    <w:abstractNumId w:val="26"/>
  </w:num>
  <w:num w:numId="38">
    <w:abstractNumId w:val="22"/>
  </w:num>
  <w:num w:numId="39">
    <w:abstractNumId w:val="18"/>
  </w:num>
  <w:num w:numId="40">
    <w:abstractNumId w:val="14"/>
  </w:num>
  <w:num w:numId="41">
    <w:abstractNumId w:val="15"/>
  </w:num>
  <w:num w:numId="42">
    <w:abstractNumId w:val="4"/>
  </w:num>
  <w:num w:numId="43">
    <w:abstractNumId w:val="41"/>
  </w:num>
  <w:num w:numId="44">
    <w:abstractNumId w:val="4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970"/>
    <w:rsid w:val="000007B5"/>
    <w:rsid w:val="00002B0B"/>
    <w:rsid w:val="00013C57"/>
    <w:rsid w:val="00022EB1"/>
    <w:rsid w:val="000272F2"/>
    <w:rsid w:val="000327CC"/>
    <w:rsid w:val="00032D2A"/>
    <w:rsid w:val="000353D2"/>
    <w:rsid w:val="00036308"/>
    <w:rsid w:val="0004084F"/>
    <w:rsid w:val="0004393F"/>
    <w:rsid w:val="000444D7"/>
    <w:rsid w:val="0004498B"/>
    <w:rsid w:val="000450AB"/>
    <w:rsid w:val="000500FE"/>
    <w:rsid w:val="00055225"/>
    <w:rsid w:val="00057DC0"/>
    <w:rsid w:val="0006345E"/>
    <w:rsid w:val="00072843"/>
    <w:rsid w:val="00072B64"/>
    <w:rsid w:val="00075825"/>
    <w:rsid w:val="00075DA9"/>
    <w:rsid w:val="00076240"/>
    <w:rsid w:val="00081C00"/>
    <w:rsid w:val="00081EE9"/>
    <w:rsid w:val="00082024"/>
    <w:rsid w:val="00084B42"/>
    <w:rsid w:val="00086E5A"/>
    <w:rsid w:val="00087BDA"/>
    <w:rsid w:val="0009174A"/>
    <w:rsid w:val="00091BDC"/>
    <w:rsid w:val="00092DC3"/>
    <w:rsid w:val="000960B4"/>
    <w:rsid w:val="000979CB"/>
    <w:rsid w:val="000A1EA4"/>
    <w:rsid w:val="000B7357"/>
    <w:rsid w:val="000B73C0"/>
    <w:rsid w:val="000C2A0F"/>
    <w:rsid w:val="000C2E1E"/>
    <w:rsid w:val="000C39D1"/>
    <w:rsid w:val="000C54F9"/>
    <w:rsid w:val="000C7A06"/>
    <w:rsid w:val="000D00AB"/>
    <w:rsid w:val="000D1058"/>
    <w:rsid w:val="000D4C25"/>
    <w:rsid w:val="000D6B29"/>
    <w:rsid w:val="000D7022"/>
    <w:rsid w:val="000E28F1"/>
    <w:rsid w:val="000E40D4"/>
    <w:rsid w:val="000E438F"/>
    <w:rsid w:val="000F43B4"/>
    <w:rsid w:val="000F6A54"/>
    <w:rsid w:val="000F6B22"/>
    <w:rsid w:val="000F78F5"/>
    <w:rsid w:val="001000B2"/>
    <w:rsid w:val="00100275"/>
    <w:rsid w:val="001007F3"/>
    <w:rsid w:val="001049D3"/>
    <w:rsid w:val="00106C22"/>
    <w:rsid w:val="00114EFE"/>
    <w:rsid w:val="001160B4"/>
    <w:rsid w:val="001166D5"/>
    <w:rsid w:val="00117359"/>
    <w:rsid w:val="00117A43"/>
    <w:rsid w:val="001278B4"/>
    <w:rsid w:val="00127E38"/>
    <w:rsid w:val="00132D08"/>
    <w:rsid w:val="0013552C"/>
    <w:rsid w:val="00135687"/>
    <w:rsid w:val="00137842"/>
    <w:rsid w:val="00137A9B"/>
    <w:rsid w:val="00137E51"/>
    <w:rsid w:val="001413F5"/>
    <w:rsid w:val="00142285"/>
    <w:rsid w:val="0014262C"/>
    <w:rsid w:val="00143B92"/>
    <w:rsid w:val="00144880"/>
    <w:rsid w:val="00144D7B"/>
    <w:rsid w:val="00152020"/>
    <w:rsid w:val="00153DA6"/>
    <w:rsid w:val="001540F1"/>
    <w:rsid w:val="0015479B"/>
    <w:rsid w:val="00157234"/>
    <w:rsid w:val="00157860"/>
    <w:rsid w:val="00160961"/>
    <w:rsid w:val="0016138B"/>
    <w:rsid w:val="0016204D"/>
    <w:rsid w:val="0016599D"/>
    <w:rsid w:val="0016738A"/>
    <w:rsid w:val="00171D18"/>
    <w:rsid w:val="0017233B"/>
    <w:rsid w:val="0017287F"/>
    <w:rsid w:val="00176D2A"/>
    <w:rsid w:val="00182C07"/>
    <w:rsid w:val="00183535"/>
    <w:rsid w:val="001841D5"/>
    <w:rsid w:val="001931A6"/>
    <w:rsid w:val="00193302"/>
    <w:rsid w:val="001A6634"/>
    <w:rsid w:val="001B11FE"/>
    <w:rsid w:val="001B409E"/>
    <w:rsid w:val="001C18E4"/>
    <w:rsid w:val="001C2B97"/>
    <w:rsid w:val="001C4CF4"/>
    <w:rsid w:val="001C59DB"/>
    <w:rsid w:val="001C6252"/>
    <w:rsid w:val="001C6ED3"/>
    <w:rsid w:val="001D603F"/>
    <w:rsid w:val="001D6BA0"/>
    <w:rsid w:val="001E1377"/>
    <w:rsid w:val="001E1764"/>
    <w:rsid w:val="001E2F09"/>
    <w:rsid w:val="001E309E"/>
    <w:rsid w:val="001E49DC"/>
    <w:rsid w:val="001E5476"/>
    <w:rsid w:val="001E714A"/>
    <w:rsid w:val="001F2193"/>
    <w:rsid w:val="001F4446"/>
    <w:rsid w:val="001F6B12"/>
    <w:rsid w:val="00201821"/>
    <w:rsid w:val="00201977"/>
    <w:rsid w:val="00207FF3"/>
    <w:rsid w:val="00211A82"/>
    <w:rsid w:val="002124E6"/>
    <w:rsid w:val="00212CD6"/>
    <w:rsid w:val="0021568D"/>
    <w:rsid w:val="00216A91"/>
    <w:rsid w:val="00217A14"/>
    <w:rsid w:val="00222576"/>
    <w:rsid w:val="00226C4D"/>
    <w:rsid w:val="00227FFE"/>
    <w:rsid w:val="00233477"/>
    <w:rsid w:val="00236372"/>
    <w:rsid w:val="002367E2"/>
    <w:rsid w:val="0023685E"/>
    <w:rsid w:val="00237014"/>
    <w:rsid w:val="00241503"/>
    <w:rsid w:val="00243334"/>
    <w:rsid w:val="002446B6"/>
    <w:rsid w:val="00245BDA"/>
    <w:rsid w:val="002478B4"/>
    <w:rsid w:val="00247B61"/>
    <w:rsid w:val="002536CF"/>
    <w:rsid w:val="00257759"/>
    <w:rsid w:val="00262C1D"/>
    <w:rsid w:val="00263CB0"/>
    <w:rsid w:val="002730DB"/>
    <w:rsid w:val="00274464"/>
    <w:rsid w:val="00274EDC"/>
    <w:rsid w:val="0028094F"/>
    <w:rsid w:val="00283349"/>
    <w:rsid w:val="0028712E"/>
    <w:rsid w:val="00292CA0"/>
    <w:rsid w:val="00293DCC"/>
    <w:rsid w:val="00293FAA"/>
    <w:rsid w:val="002952E3"/>
    <w:rsid w:val="00295B85"/>
    <w:rsid w:val="0029736C"/>
    <w:rsid w:val="00297661"/>
    <w:rsid w:val="002A0876"/>
    <w:rsid w:val="002A0E44"/>
    <w:rsid w:val="002A2F82"/>
    <w:rsid w:val="002A4092"/>
    <w:rsid w:val="002B1FFD"/>
    <w:rsid w:val="002B2D56"/>
    <w:rsid w:val="002C02AF"/>
    <w:rsid w:val="002C32E9"/>
    <w:rsid w:val="002C33C8"/>
    <w:rsid w:val="002C793F"/>
    <w:rsid w:val="002D2E03"/>
    <w:rsid w:val="002D2E86"/>
    <w:rsid w:val="002D59AE"/>
    <w:rsid w:val="002E1A47"/>
    <w:rsid w:val="002E38EE"/>
    <w:rsid w:val="002E55A0"/>
    <w:rsid w:val="002F22DB"/>
    <w:rsid w:val="00303B57"/>
    <w:rsid w:val="00305AF4"/>
    <w:rsid w:val="00307078"/>
    <w:rsid w:val="00313C31"/>
    <w:rsid w:val="003145A7"/>
    <w:rsid w:val="00315A9C"/>
    <w:rsid w:val="00324B18"/>
    <w:rsid w:val="00325EA6"/>
    <w:rsid w:val="0032635B"/>
    <w:rsid w:val="00332BBE"/>
    <w:rsid w:val="00335074"/>
    <w:rsid w:val="00336B02"/>
    <w:rsid w:val="00342EF1"/>
    <w:rsid w:val="00343C72"/>
    <w:rsid w:val="00344341"/>
    <w:rsid w:val="003446BE"/>
    <w:rsid w:val="003460EE"/>
    <w:rsid w:val="00350AA9"/>
    <w:rsid w:val="0035441E"/>
    <w:rsid w:val="00355F97"/>
    <w:rsid w:val="003572E8"/>
    <w:rsid w:val="00357BBC"/>
    <w:rsid w:val="003650F6"/>
    <w:rsid w:val="00367D1E"/>
    <w:rsid w:val="00375106"/>
    <w:rsid w:val="003862B4"/>
    <w:rsid w:val="0038706F"/>
    <w:rsid w:val="00387754"/>
    <w:rsid w:val="00387B14"/>
    <w:rsid w:val="00390BBB"/>
    <w:rsid w:val="00391410"/>
    <w:rsid w:val="003926C1"/>
    <w:rsid w:val="00396B4A"/>
    <w:rsid w:val="003A00DA"/>
    <w:rsid w:val="003A0A45"/>
    <w:rsid w:val="003A1FE6"/>
    <w:rsid w:val="003A7631"/>
    <w:rsid w:val="003A774B"/>
    <w:rsid w:val="003B17A2"/>
    <w:rsid w:val="003B1B23"/>
    <w:rsid w:val="003B72E9"/>
    <w:rsid w:val="003C79D6"/>
    <w:rsid w:val="003D20FB"/>
    <w:rsid w:val="003D32FD"/>
    <w:rsid w:val="003D378D"/>
    <w:rsid w:val="003D6A38"/>
    <w:rsid w:val="003D7652"/>
    <w:rsid w:val="003D7A18"/>
    <w:rsid w:val="003E0044"/>
    <w:rsid w:val="003E133B"/>
    <w:rsid w:val="003E4238"/>
    <w:rsid w:val="003F72D4"/>
    <w:rsid w:val="004010E0"/>
    <w:rsid w:val="00401788"/>
    <w:rsid w:val="004044FF"/>
    <w:rsid w:val="00405383"/>
    <w:rsid w:val="00406A65"/>
    <w:rsid w:val="004139C4"/>
    <w:rsid w:val="00413E35"/>
    <w:rsid w:val="0041523E"/>
    <w:rsid w:val="00421581"/>
    <w:rsid w:val="00421980"/>
    <w:rsid w:val="00423317"/>
    <w:rsid w:val="0042429D"/>
    <w:rsid w:val="00424C7F"/>
    <w:rsid w:val="00424D73"/>
    <w:rsid w:val="00426821"/>
    <w:rsid w:val="004272B5"/>
    <w:rsid w:val="00430421"/>
    <w:rsid w:val="0043328A"/>
    <w:rsid w:val="004346AE"/>
    <w:rsid w:val="00440ADF"/>
    <w:rsid w:val="00440B1A"/>
    <w:rsid w:val="00441933"/>
    <w:rsid w:val="004428E6"/>
    <w:rsid w:val="00443472"/>
    <w:rsid w:val="00443919"/>
    <w:rsid w:val="004461AB"/>
    <w:rsid w:val="00452F1E"/>
    <w:rsid w:val="00453948"/>
    <w:rsid w:val="00460835"/>
    <w:rsid w:val="004609F9"/>
    <w:rsid w:val="00462033"/>
    <w:rsid w:val="00463464"/>
    <w:rsid w:val="004634B9"/>
    <w:rsid w:val="00466AE7"/>
    <w:rsid w:val="00471FDB"/>
    <w:rsid w:val="00477561"/>
    <w:rsid w:val="00481B98"/>
    <w:rsid w:val="00482631"/>
    <w:rsid w:val="004829C2"/>
    <w:rsid w:val="004843C0"/>
    <w:rsid w:val="00484937"/>
    <w:rsid w:val="00484E4A"/>
    <w:rsid w:val="00485C3B"/>
    <w:rsid w:val="004860D7"/>
    <w:rsid w:val="00487642"/>
    <w:rsid w:val="0049284E"/>
    <w:rsid w:val="00495528"/>
    <w:rsid w:val="00495E9C"/>
    <w:rsid w:val="00496254"/>
    <w:rsid w:val="00496A6D"/>
    <w:rsid w:val="0049784C"/>
    <w:rsid w:val="0049789D"/>
    <w:rsid w:val="004A6992"/>
    <w:rsid w:val="004B1060"/>
    <w:rsid w:val="004B196B"/>
    <w:rsid w:val="004B1E23"/>
    <w:rsid w:val="004B7B76"/>
    <w:rsid w:val="004B7DFB"/>
    <w:rsid w:val="004C4485"/>
    <w:rsid w:val="004C631B"/>
    <w:rsid w:val="004C71CB"/>
    <w:rsid w:val="004D0AF8"/>
    <w:rsid w:val="004D3F8D"/>
    <w:rsid w:val="004D4C6F"/>
    <w:rsid w:val="004D501A"/>
    <w:rsid w:val="004D542F"/>
    <w:rsid w:val="004D7B98"/>
    <w:rsid w:val="004D7D55"/>
    <w:rsid w:val="004E017C"/>
    <w:rsid w:val="004E3882"/>
    <w:rsid w:val="004E4297"/>
    <w:rsid w:val="004E5B1D"/>
    <w:rsid w:val="004E6EE1"/>
    <w:rsid w:val="004E738E"/>
    <w:rsid w:val="004F1EF4"/>
    <w:rsid w:val="004F4488"/>
    <w:rsid w:val="004F4B46"/>
    <w:rsid w:val="004F4F3F"/>
    <w:rsid w:val="004F76C5"/>
    <w:rsid w:val="005002C3"/>
    <w:rsid w:val="00501755"/>
    <w:rsid w:val="005059BC"/>
    <w:rsid w:val="005102BE"/>
    <w:rsid w:val="00512221"/>
    <w:rsid w:val="00512D11"/>
    <w:rsid w:val="00513521"/>
    <w:rsid w:val="005205FA"/>
    <w:rsid w:val="005220B2"/>
    <w:rsid w:val="0052413E"/>
    <w:rsid w:val="005244D2"/>
    <w:rsid w:val="00525D66"/>
    <w:rsid w:val="005270AF"/>
    <w:rsid w:val="00535372"/>
    <w:rsid w:val="0054178B"/>
    <w:rsid w:val="005443A5"/>
    <w:rsid w:val="00550985"/>
    <w:rsid w:val="00561A7D"/>
    <w:rsid w:val="00564235"/>
    <w:rsid w:val="0056651D"/>
    <w:rsid w:val="00570660"/>
    <w:rsid w:val="005734A6"/>
    <w:rsid w:val="0058010F"/>
    <w:rsid w:val="005806FB"/>
    <w:rsid w:val="0058439F"/>
    <w:rsid w:val="00591A8C"/>
    <w:rsid w:val="00592142"/>
    <w:rsid w:val="00596C45"/>
    <w:rsid w:val="005A2C15"/>
    <w:rsid w:val="005A3B5E"/>
    <w:rsid w:val="005A63B6"/>
    <w:rsid w:val="005A717F"/>
    <w:rsid w:val="005B2583"/>
    <w:rsid w:val="005B38FF"/>
    <w:rsid w:val="005B4972"/>
    <w:rsid w:val="005B52F1"/>
    <w:rsid w:val="005C0743"/>
    <w:rsid w:val="005C4ABB"/>
    <w:rsid w:val="005C7DDE"/>
    <w:rsid w:val="005D15CB"/>
    <w:rsid w:val="005D1CDE"/>
    <w:rsid w:val="005D3D31"/>
    <w:rsid w:val="005D457F"/>
    <w:rsid w:val="005D54BF"/>
    <w:rsid w:val="005D57C0"/>
    <w:rsid w:val="005E397D"/>
    <w:rsid w:val="005E530A"/>
    <w:rsid w:val="005E6966"/>
    <w:rsid w:val="005F0653"/>
    <w:rsid w:val="005F12FC"/>
    <w:rsid w:val="005F2F3E"/>
    <w:rsid w:val="005F5CB7"/>
    <w:rsid w:val="005F5CC3"/>
    <w:rsid w:val="006002FA"/>
    <w:rsid w:val="00602588"/>
    <w:rsid w:val="00604D45"/>
    <w:rsid w:val="00604ED2"/>
    <w:rsid w:val="006072FE"/>
    <w:rsid w:val="0060761F"/>
    <w:rsid w:val="006107E0"/>
    <w:rsid w:val="0061274D"/>
    <w:rsid w:val="0061551B"/>
    <w:rsid w:val="00615788"/>
    <w:rsid w:val="006161C3"/>
    <w:rsid w:val="0062088E"/>
    <w:rsid w:val="00622DD1"/>
    <w:rsid w:val="00624CA0"/>
    <w:rsid w:val="00624DA8"/>
    <w:rsid w:val="00630087"/>
    <w:rsid w:val="0063017A"/>
    <w:rsid w:val="006302B6"/>
    <w:rsid w:val="006319E6"/>
    <w:rsid w:val="00633AB9"/>
    <w:rsid w:val="006348AB"/>
    <w:rsid w:val="00635A98"/>
    <w:rsid w:val="00636F6D"/>
    <w:rsid w:val="006376D5"/>
    <w:rsid w:val="00642AD8"/>
    <w:rsid w:val="00642AFA"/>
    <w:rsid w:val="00651037"/>
    <w:rsid w:val="0065112B"/>
    <w:rsid w:val="006512F1"/>
    <w:rsid w:val="0065173E"/>
    <w:rsid w:val="00652763"/>
    <w:rsid w:val="0066171B"/>
    <w:rsid w:val="006724D4"/>
    <w:rsid w:val="00675B52"/>
    <w:rsid w:val="00675C07"/>
    <w:rsid w:val="00675CCD"/>
    <w:rsid w:val="00676BF8"/>
    <w:rsid w:val="006802CD"/>
    <w:rsid w:val="006807F9"/>
    <w:rsid w:val="00680DA6"/>
    <w:rsid w:val="00681509"/>
    <w:rsid w:val="0068168F"/>
    <w:rsid w:val="00685552"/>
    <w:rsid w:val="00686169"/>
    <w:rsid w:val="00687E1D"/>
    <w:rsid w:val="0069080E"/>
    <w:rsid w:val="00695EAE"/>
    <w:rsid w:val="006A5598"/>
    <w:rsid w:val="006B026B"/>
    <w:rsid w:val="006B18D1"/>
    <w:rsid w:val="006B51AA"/>
    <w:rsid w:val="006B6058"/>
    <w:rsid w:val="006B6F2A"/>
    <w:rsid w:val="006C5047"/>
    <w:rsid w:val="006C5203"/>
    <w:rsid w:val="006C659A"/>
    <w:rsid w:val="006D5B04"/>
    <w:rsid w:val="006D5CBE"/>
    <w:rsid w:val="006D726B"/>
    <w:rsid w:val="006E1F71"/>
    <w:rsid w:val="006E4364"/>
    <w:rsid w:val="006E52C6"/>
    <w:rsid w:val="006E5E08"/>
    <w:rsid w:val="006E6824"/>
    <w:rsid w:val="006F3504"/>
    <w:rsid w:val="006F4F6C"/>
    <w:rsid w:val="006F69A7"/>
    <w:rsid w:val="006F739F"/>
    <w:rsid w:val="006F79F3"/>
    <w:rsid w:val="0070204F"/>
    <w:rsid w:val="007033AD"/>
    <w:rsid w:val="00704D4F"/>
    <w:rsid w:val="00710325"/>
    <w:rsid w:val="007106D6"/>
    <w:rsid w:val="00710BEE"/>
    <w:rsid w:val="00711FC6"/>
    <w:rsid w:val="00716C86"/>
    <w:rsid w:val="0071726D"/>
    <w:rsid w:val="00720799"/>
    <w:rsid w:val="00720DC4"/>
    <w:rsid w:val="00722904"/>
    <w:rsid w:val="00724763"/>
    <w:rsid w:val="007266D5"/>
    <w:rsid w:val="007269EC"/>
    <w:rsid w:val="00731952"/>
    <w:rsid w:val="00731E1E"/>
    <w:rsid w:val="0073768D"/>
    <w:rsid w:val="007400CB"/>
    <w:rsid w:val="0074031E"/>
    <w:rsid w:val="00741D0F"/>
    <w:rsid w:val="00745AEE"/>
    <w:rsid w:val="007469A4"/>
    <w:rsid w:val="007469FE"/>
    <w:rsid w:val="007573EF"/>
    <w:rsid w:val="007613B3"/>
    <w:rsid w:val="00762023"/>
    <w:rsid w:val="00762A23"/>
    <w:rsid w:val="007632DB"/>
    <w:rsid w:val="00763496"/>
    <w:rsid w:val="007676B1"/>
    <w:rsid w:val="0077082A"/>
    <w:rsid w:val="00770B51"/>
    <w:rsid w:val="0078626B"/>
    <w:rsid w:val="00786886"/>
    <w:rsid w:val="0078695A"/>
    <w:rsid w:val="00786F9F"/>
    <w:rsid w:val="00787234"/>
    <w:rsid w:val="0079140E"/>
    <w:rsid w:val="00794242"/>
    <w:rsid w:val="007A6E86"/>
    <w:rsid w:val="007A7F71"/>
    <w:rsid w:val="007B0238"/>
    <w:rsid w:val="007B23B7"/>
    <w:rsid w:val="007B7FF1"/>
    <w:rsid w:val="007C4E7B"/>
    <w:rsid w:val="007D0A43"/>
    <w:rsid w:val="007D1862"/>
    <w:rsid w:val="007D5CAD"/>
    <w:rsid w:val="007D616B"/>
    <w:rsid w:val="007D6C21"/>
    <w:rsid w:val="007E0374"/>
    <w:rsid w:val="007E2073"/>
    <w:rsid w:val="007E3210"/>
    <w:rsid w:val="007E427A"/>
    <w:rsid w:val="007E5AAB"/>
    <w:rsid w:val="007F0C77"/>
    <w:rsid w:val="007F26B6"/>
    <w:rsid w:val="007F50CC"/>
    <w:rsid w:val="007F5259"/>
    <w:rsid w:val="007F5CE1"/>
    <w:rsid w:val="007F7AE6"/>
    <w:rsid w:val="0081301B"/>
    <w:rsid w:val="008155DF"/>
    <w:rsid w:val="00824908"/>
    <w:rsid w:val="008261E1"/>
    <w:rsid w:val="00826CC6"/>
    <w:rsid w:val="00827414"/>
    <w:rsid w:val="00831651"/>
    <w:rsid w:val="008333BB"/>
    <w:rsid w:val="00834544"/>
    <w:rsid w:val="00835B24"/>
    <w:rsid w:val="008371A9"/>
    <w:rsid w:val="008404EF"/>
    <w:rsid w:val="008421B8"/>
    <w:rsid w:val="00843F66"/>
    <w:rsid w:val="00855929"/>
    <w:rsid w:val="00861EAA"/>
    <w:rsid w:val="00861F51"/>
    <w:rsid w:val="00863127"/>
    <w:rsid w:val="00863ABB"/>
    <w:rsid w:val="008647C3"/>
    <w:rsid w:val="00874D3F"/>
    <w:rsid w:val="00882A79"/>
    <w:rsid w:val="0088520A"/>
    <w:rsid w:val="00886E73"/>
    <w:rsid w:val="00887EAF"/>
    <w:rsid w:val="00890BC4"/>
    <w:rsid w:val="00891D60"/>
    <w:rsid w:val="00891E48"/>
    <w:rsid w:val="00892875"/>
    <w:rsid w:val="008965F9"/>
    <w:rsid w:val="00896859"/>
    <w:rsid w:val="008977C9"/>
    <w:rsid w:val="008A5031"/>
    <w:rsid w:val="008A5D6E"/>
    <w:rsid w:val="008B05FB"/>
    <w:rsid w:val="008B0D63"/>
    <w:rsid w:val="008B1FB7"/>
    <w:rsid w:val="008B3301"/>
    <w:rsid w:val="008B407C"/>
    <w:rsid w:val="008C2945"/>
    <w:rsid w:val="008C54D0"/>
    <w:rsid w:val="008C758F"/>
    <w:rsid w:val="008D6AE5"/>
    <w:rsid w:val="008D6BF7"/>
    <w:rsid w:val="008F22F4"/>
    <w:rsid w:val="008F2A57"/>
    <w:rsid w:val="008F3AFD"/>
    <w:rsid w:val="008F49D2"/>
    <w:rsid w:val="008F719D"/>
    <w:rsid w:val="008F76BF"/>
    <w:rsid w:val="00900480"/>
    <w:rsid w:val="00900EF3"/>
    <w:rsid w:val="0090150F"/>
    <w:rsid w:val="00904296"/>
    <w:rsid w:val="009125AE"/>
    <w:rsid w:val="009135BD"/>
    <w:rsid w:val="009154AD"/>
    <w:rsid w:val="00915B66"/>
    <w:rsid w:val="009160B6"/>
    <w:rsid w:val="009173F7"/>
    <w:rsid w:val="0092398C"/>
    <w:rsid w:val="00924C07"/>
    <w:rsid w:val="00926860"/>
    <w:rsid w:val="00932B25"/>
    <w:rsid w:val="009343A9"/>
    <w:rsid w:val="0093538F"/>
    <w:rsid w:val="00936CBB"/>
    <w:rsid w:val="00951363"/>
    <w:rsid w:val="00954B42"/>
    <w:rsid w:val="0095581D"/>
    <w:rsid w:val="0095723C"/>
    <w:rsid w:val="0096000B"/>
    <w:rsid w:val="0096555F"/>
    <w:rsid w:val="009665FC"/>
    <w:rsid w:val="00967FC6"/>
    <w:rsid w:val="009709AB"/>
    <w:rsid w:val="0097488F"/>
    <w:rsid w:val="00975B55"/>
    <w:rsid w:val="009822C5"/>
    <w:rsid w:val="00985A9F"/>
    <w:rsid w:val="0099256A"/>
    <w:rsid w:val="009948F9"/>
    <w:rsid w:val="009961BB"/>
    <w:rsid w:val="0099639E"/>
    <w:rsid w:val="009A1D7E"/>
    <w:rsid w:val="009B02BA"/>
    <w:rsid w:val="009B4EA1"/>
    <w:rsid w:val="009D142D"/>
    <w:rsid w:val="009D369B"/>
    <w:rsid w:val="009D3F22"/>
    <w:rsid w:val="009E3FDE"/>
    <w:rsid w:val="009E511D"/>
    <w:rsid w:val="009E73BC"/>
    <w:rsid w:val="009E781A"/>
    <w:rsid w:val="009E7939"/>
    <w:rsid w:val="009F500E"/>
    <w:rsid w:val="00A01972"/>
    <w:rsid w:val="00A07C09"/>
    <w:rsid w:val="00A10236"/>
    <w:rsid w:val="00A13C9C"/>
    <w:rsid w:val="00A14F42"/>
    <w:rsid w:val="00A20362"/>
    <w:rsid w:val="00A25313"/>
    <w:rsid w:val="00A272A2"/>
    <w:rsid w:val="00A33962"/>
    <w:rsid w:val="00A35FDC"/>
    <w:rsid w:val="00A43C43"/>
    <w:rsid w:val="00A44F11"/>
    <w:rsid w:val="00A45C6E"/>
    <w:rsid w:val="00A54342"/>
    <w:rsid w:val="00A54C9A"/>
    <w:rsid w:val="00A55F17"/>
    <w:rsid w:val="00A64EE4"/>
    <w:rsid w:val="00A64F7A"/>
    <w:rsid w:val="00A6541C"/>
    <w:rsid w:val="00A66263"/>
    <w:rsid w:val="00A66857"/>
    <w:rsid w:val="00A72A72"/>
    <w:rsid w:val="00A7371F"/>
    <w:rsid w:val="00A7593F"/>
    <w:rsid w:val="00A811D0"/>
    <w:rsid w:val="00A865A5"/>
    <w:rsid w:val="00A93D4B"/>
    <w:rsid w:val="00A94136"/>
    <w:rsid w:val="00A94493"/>
    <w:rsid w:val="00A975B2"/>
    <w:rsid w:val="00AA6900"/>
    <w:rsid w:val="00AB5603"/>
    <w:rsid w:val="00AB7C22"/>
    <w:rsid w:val="00AD0A99"/>
    <w:rsid w:val="00AD0D48"/>
    <w:rsid w:val="00AD2048"/>
    <w:rsid w:val="00AD3324"/>
    <w:rsid w:val="00AD4B4F"/>
    <w:rsid w:val="00AE3115"/>
    <w:rsid w:val="00AE6BE0"/>
    <w:rsid w:val="00AE770F"/>
    <w:rsid w:val="00AE7748"/>
    <w:rsid w:val="00AF10C7"/>
    <w:rsid w:val="00AF74F2"/>
    <w:rsid w:val="00B01735"/>
    <w:rsid w:val="00B01CE4"/>
    <w:rsid w:val="00B02D7C"/>
    <w:rsid w:val="00B02FC5"/>
    <w:rsid w:val="00B0389A"/>
    <w:rsid w:val="00B04740"/>
    <w:rsid w:val="00B10294"/>
    <w:rsid w:val="00B102A3"/>
    <w:rsid w:val="00B129DB"/>
    <w:rsid w:val="00B13542"/>
    <w:rsid w:val="00B1359A"/>
    <w:rsid w:val="00B17970"/>
    <w:rsid w:val="00B17EE4"/>
    <w:rsid w:val="00B214CA"/>
    <w:rsid w:val="00B251BD"/>
    <w:rsid w:val="00B2620A"/>
    <w:rsid w:val="00B305F2"/>
    <w:rsid w:val="00B309AE"/>
    <w:rsid w:val="00B334E0"/>
    <w:rsid w:val="00B34D73"/>
    <w:rsid w:val="00B358BF"/>
    <w:rsid w:val="00B37474"/>
    <w:rsid w:val="00B400F2"/>
    <w:rsid w:val="00B50EF9"/>
    <w:rsid w:val="00B54332"/>
    <w:rsid w:val="00B55026"/>
    <w:rsid w:val="00B63622"/>
    <w:rsid w:val="00B6455E"/>
    <w:rsid w:val="00B65081"/>
    <w:rsid w:val="00B6609E"/>
    <w:rsid w:val="00B66873"/>
    <w:rsid w:val="00B73FE8"/>
    <w:rsid w:val="00B741AE"/>
    <w:rsid w:val="00B82B64"/>
    <w:rsid w:val="00B836A7"/>
    <w:rsid w:val="00B918B4"/>
    <w:rsid w:val="00B9468C"/>
    <w:rsid w:val="00B96C54"/>
    <w:rsid w:val="00BA3AFA"/>
    <w:rsid w:val="00BA4909"/>
    <w:rsid w:val="00BA5D00"/>
    <w:rsid w:val="00BA5D6E"/>
    <w:rsid w:val="00BA7A16"/>
    <w:rsid w:val="00BB4B2D"/>
    <w:rsid w:val="00BB620B"/>
    <w:rsid w:val="00BB6D0E"/>
    <w:rsid w:val="00BC3453"/>
    <w:rsid w:val="00BC75B3"/>
    <w:rsid w:val="00BC7FD7"/>
    <w:rsid w:val="00BD0D41"/>
    <w:rsid w:val="00BD179C"/>
    <w:rsid w:val="00BD7C1D"/>
    <w:rsid w:val="00BE0745"/>
    <w:rsid w:val="00BE0CCF"/>
    <w:rsid w:val="00BE1FC4"/>
    <w:rsid w:val="00BE56E6"/>
    <w:rsid w:val="00BE745F"/>
    <w:rsid w:val="00BE7551"/>
    <w:rsid w:val="00BF19A6"/>
    <w:rsid w:val="00BF1AEA"/>
    <w:rsid w:val="00BF3D74"/>
    <w:rsid w:val="00BF4F96"/>
    <w:rsid w:val="00BF703B"/>
    <w:rsid w:val="00C004ED"/>
    <w:rsid w:val="00C03038"/>
    <w:rsid w:val="00C0437A"/>
    <w:rsid w:val="00C14208"/>
    <w:rsid w:val="00C15883"/>
    <w:rsid w:val="00C15A0C"/>
    <w:rsid w:val="00C16860"/>
    <w:rsid w:val="00C17208"/>
    <w:rsid w:val="00C17D2F"/>
    <w:rsid w:val="00C23B53"/>
    <w:rsid w:val="00C257A1"/>
    <w:rsid w:val="00C26078"/>
    <w:rsid w:val="00C260F9"/>
    <w:rsid w:val="00C273EE"/>
    <w:rsid w:val="00C3124D"/>
    <w:rsid w:val="00C35A0D"/>
    <w:rsid w:val="00C366A5"/>
    <w:rsid w:val="00C40BE7"/>
    <w:rsid w:val="00C43698"/>
    <w:rsid w:val="00C446EC"/>
    <w:rsid w:val="00C52EF3"/>
    <w:rsid w:val="00C5338B"/>
    <w:rsid w:val="00C544CB"/>
    <w:rsid w:val="00C54DDA"/>
    <w:rsid w:val="00C61574"/>
    <w:rsid w:val="00C61D49"/>
    <w:rsid w:val="00C63B8E"/>
    <w:rsid w:val="00C645B9"/>
    <w:rsid w:val="00C6667E"/>
    <w:rsid w:val="00C70A8A"/>
    <w:rsid w:val="00C74D96"/>
    <w:rsid w:val="00C75462"/>
    <w:rsid w:val="00C758AE"/>
    <w:rsid w:val="00C8153F"/>
    <w:rsid w:val="00C8230D"/>
    <w:rsid w:val="00C8501C"/>
    <w:rsid w:val="00C86F74"/>
    <w:rsid w:val="00C87A44"/>
    <w:rsid w:val="00C9190E"/>
    <w:rsid w:val="00C950F9"/>
    <w:rsid w:val="00C9610B"/>
    <w:rsid w:val="00CA01BA"/>
    <w:rsid w:val="00CA280E"/>
    <w:rsid w:val="00CA2BFA"/>
    <w:rsid w:val="00CA6FAC"/>
    <w:rsid w:val="00CB1200"/>
    <w:rsid w:val="00CB22A2"/>
    <w:rsid w:val="00CB44D9"/>
    <w:rsid w:val="00CC6571"/>
    <w:rsid w:val="00CC6F37"/>
    <w:rsid w:val="00CD09B7"/>
    <w:rsid w:val="00CD1E19"/>
    <w:rsid w:val="00CD3131"/>
    <w:rsid w:val="00CE5190"/>
    <w:rsid w:val="00CE7E0B"/>
    <w:rsid w:val="00CF422D"/>
    <w:rsid w:val="00CF4497"/>
    <w:rsid w:val="00CF5B5D"/>
    <w:rsid w:val="00D017B9"/>
    <w:rsid w:val="00D01C98"/>
    <w:rsid w:val="00D02128"/>
    <w:rsid w:val="00D029A7"/>
    <w:rsid w:val="00D04147"/>
    <w:rsid w:val="00D11E3C"/>
    <w:rsid w:val="00D13C1D"/>
    <w:rsid w:val="00D15282"/>
    <w:rsid w:val="00D15BC8"/>
    <w:rsid w:val="00D1693A"/>
    <w:rsid w:val="00D21F7F"/>
    <w:rsid w:val="00D24AFA"/>
    <w:rsid w:val="00D30A9C"/>
    <w:rsid w:val="00D330FD"/>
    <w:rsid w:val="00D33579"/>
    <w:rsid w:val="00D440A6"/>
    <w:rsid w:val="00D45D46"/>
    <w:rsid w:val="00D46917"/>
    <w:rsid w:val="00D52398"/>
    <w:rsid w:val="00D57E21"/>
    <w:rsid w:val="00D619F2"/>
    <w:rsid w:val="00D63466"/>
    <w:rsid w:val="00D634E4"/>
    <w:rsid w:val="00D67B2F"/>
    <w:rsid w:val="00D70004"/>
    <w:rsid w:val="00D82EEC"/>
    <w:rsid w:val="00D907AC"/>
    <w:rsid w:val="00D917F6"/>
    <w:rsid w:val="00D940D4"/>
    <w:rsid w:val="00D95008"/>
    <w:rsid w:val="00DA1B98"/>
    <w:rsid w:val="00DA3196"/>
    <w:rsid w:val="00DA75A4"/>
    <w:rsid w:val="00DB0AE2"/>
    <w:rsid w:val="00DB47ED"/>
    <w:rsid w:val="00DB5489"/>
    <w:rsid w:val="00DC0438"/>
    <w:rsid w:val="00DD715A"/>
    <w:rsid w:val="00DE1AC5"/>
    <w:rsid w:val="00DF0EAF"/>
    <w:rsid w:val="00DF1A05"/>
    <w:rsid w:val="00DF57C3"/>
    <w:rsid w:val="00E01EE5"/>
    <w:rsid w:val="00E0210A"/>
    <w:rsid w:val="00E06C5D"/>
    <w:rsid w:val="00E10CB7"/>
    <w:rsid w:val="00E12A2D"/>
    <w:rsid w:val="00E13C09"/>
    <w:rsid w:val="00E21423"/>
    <w:rsid w:val="00E225E2"/>
    <w:rsid w:val="00E22D3D"/>
    <w:rsid w:val="00E24B47"/>
    <w:rsid w:val="00E26DDB"/>
    <w:rsid w:val="00E275E9"/>
    <w:rsid w:val="00E314F3"/>
    <w:rsid w:val="00E33D09"/>
    <w:rsid w:val="00E3652C"/>
    <w:rsid w:val="00E36CB6"/>
    <w:rsid w:val="00E36E57"/>
    <w:rsid w:val="00E44423"/>
    <w:rsid w:val="00E44A3B"/>
    <w:rsid w:val="00E540CD"/>
    <w:rsid w:val="00E55B7F"/>
    <w:rsid w:val="00E61AB9"/>
    <w:rsid w:val="00E65B96"/>
    <w:rsid w:val="00E65BF1"/>
    <w:rsid w:val="00E66398"/>
    <w:rsid w:val="00E6704F"/>
    <w:rsid w:val="00E70FF2"/>
    <w:rsid w:val="00E71EA9"/>
    <w:rsid w:val="00E725DD"/>
    <w:rsid w:val="00E72E9B"/>
    <w:rsid w:val="00E732C1"/>
    <w:rsid w:val="00E759B6"/>
    <w:rsid w:val="00E7619C"/>
    <w:rsid w:val="00E8171B"/>
    <w:rsid w:val="00E853A6"/>
    <w:rsid w:val="00E85E77"/>
    <w:rsid w:val="00E86F09"/>
    <w:rsid w:val="00E8739C"/>
    <w:rsid w:val="00E8744C"/>
    <w:rsid w:val="00E87C4F"/>
    <w:rsid w:val="00E902E5"/>
    <w:rsid w:val="00E90A61"/>
    <w:rsid w:val="00E91E2C"/>
    <w:rsid w:val="00E95299"/>
    <w:rsid w:val="00E9697F"/>
    <w:rsid w:val="00EA325F"/>
    <w:rsid w:val="00EA4FB3"/>
    <w:rsid w:val="00EA7C28"/>
    <w:rsid w:val="00EB3927"/>
    <w:rsid w:val="00EB4349"/>
    <w:rsid w:val="00EC1F6D"/>
    <w:rsid w:val="00EC236D"/>
    <w:rsid w:val="00EC57D9"/>
    <w:rsid w:val="00EC7637"/>
    <w:rsid w:val="00EC7735"/>
    <w:rsid w:val="00ED3C90"/>
    <w:rsid w:val="00ED53AC"/>
    <w:rsid w:val="00ED71B1"/>
    <w:rsid w:val="00EE0EDB"/>
    <w:rsid w:val="00EE1EC1"/>
    <w:rsid w:val="00EE6091"/>
    <w:rsid w:val="00F01574"/>
    <w:rsid w:val="00F015FB"/>
    <w:rsid w:val="00F019B1"/>
    <w:rsid w:val="00F04560"/>
    <w:rsid w:val="00F05144"/>
    <w:rsid w:val="00F06B5B"/>
    <w:rsid w:val="00F06CC9"/>
    <w:rsid w:val="00F078A9"/>
    <w:rsid w:val="00F1177E"/>
    <w:rsid w:val="00F15DCE"/>
    <w:rsid w:val="00F17070"/>
    <w:rsid w:val="00F253C0"/>
    <w:rsid w:val="00F25594"/>
    <w:rsid w:val="00F322A0"/>
    <w:rsid w:val="00F34E8D"/>
    <w:rsid w:val="00F36A3F"/>
    <w:rsid w:val="00F36C9F"/>
    <w:rsid w:val="00F375A8"/>
    <w:rsid w:val="00F44D24"/>
    <w:rsid w:val="00F46ED1"/>
    <w:rsid w:val="00F51BC9"/>
    <w:rsid w:val="00F5516A"/>
    <w:rsid w:val="00F553C1"/>
    <w:rsid w:val="00F55A07"/>
    <w:rsid w:val="00F61161"/>
    <w:rsid w:val="00F61FA1"/>
    <w:rsid w:val="00F62EB3"/>
    <w:rsid w:val="00F7443C"/>
    <w:rsid w:val="00F758B4"/>
    <w:rsid w:val="00F76466"/>
    <w:rsid w:val="00F80CEF"/>
    <w:rsid w:val="00F82C33"/>
    <w:rsid w:val="00F82EE4"/>
    <w:rsid w:val="00F83FF0"/>
    <w:rsid w:val="00F90BBE"/>
    <w:rsid w:val="00F917A7"/>
    <w:rsid w:val="00F931F6"/>
    <w:rsid w:val="00FA1EE2"/>
    <w:rsid w:val="00FA4BBE"/>
    <w:rsid w:val="00FA54AB"/>
    <w:rsid w:val="00FB0B16"/>
    <w:rsid w:val="00FB23B9"/>
    <w:rsid w:val="00FB30BC"/>
    <w:rsid w:val="00FB4027"/>
    <w:rsid w:val="00FB43B4"/>
    <w:rsid w:val="00FC5C62"/>
    <w:rsid w:val="00FD02D7"/>
    <w:rsid w:val="00FD6D21"/>
    <w:rsid w:val="00FE033C"/>
    <w:rsid w:val="00FE5872"/>
    <w:rsid w:val="00FE5E76"/>
    <w:rsid w:val="00FE7D36"/>
    <w:rsid w:val="00FF05AC"/>
    <w:rsid w:val="00FF3BCF"/>
    <w:rsid w:val="00FF51E8"/>
    <w:rsid w:val="00FF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CFA95DB"/>
  <w15:docId w15:val="{23F520C8-746E-4DC5-98B0-F8ACEF706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2F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54A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link w:val="Heading2Char"/>
    <w:uiPriority w:val="9"/>
    <w:qFormat/>
    <w:rsid w:val="00F36C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7970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8155DF"/>
    <w:rPr>
      <w:sz w:val="22"/>
      <w:szCs w:val="22"/>
    </w:rPr>
  </w:style>
  <w:style w:type="paragraph" w:customStyle="1" w:styleId="Default">
    <w:name w:val="Default"/>
    <w:rsid w:val="00484E4A"/>
    <w:pPr>
      <w:autoSpaceDE w:val="0"/>
      <w:autoSpaceDN w:val="0"/>
      <w:adjustRightInd w:val="0"/>
    </w:pPr>
    <w:rPr>
      <w:rFonts w:ascii="EUAlbertina" w:eastAsia="Times New Roman" w:hAnsi="EUAlbertina" w:cs="EUAlbertina"/>
      <w:color w:val="000000"/>
      <w:sz w:val="24"/>
      <w:szCs w:val="24"/>
    </w:rPr>
  </w:style>
  <w:style w:type="character" w:customStyle="1" w:styleId="hps">
    <w:name w:val="hps"/>
    <w:basedOn w:val="DefaultParagraphFont"/>
    <w:rsid w:val="00484E4A"/>
  </w:style>
  <w:style w:type="table" w:styleId="TableGrid">
    <w:name w:val="Table Grid"/>
    <w:basedOn w:val="TableNormal"/>
    <w:uiPriority w:val="59"/>
    <w:rsid w:val="0090048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bl-txt">
    <w:name w:val="tbl-txt"/>
    <w:basedOn w:val="Normal"/>
    <w:rsid w:val="009748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italic">
    <w:name w:val="italic"/>
    <w:basedOn w:val="DefaultParagraphFont"/>
    <w:rsid w:val="0097488F"/>
  </w:style>
  <w:style w:type="character" w:customStyle="1" w:styleId="apple-converted-space">
    <w:name w:val="apple-converted-space"/>
    <w:basedOn w:val="DefaultParagraphFont"/>
    <w:rsid w:val="0097488F"/>
  </w:style>
  <w:style w:type="paragraph" w:customStyle="1" w:styleId="Normal1">
    <w:name w:val="Normal1"/>
    <w:basedOn w:val="Normal"/>
    <w:rsid w:val="008B40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0327CC"/>
    <w:rPr>
      <w:b/>
      <w:bCs/>
    </w:rPr>
  </w:style>
  <w:style w:type="paragraph" w:customStyle="1" w:styleId="ti-grseq-12">
    <w:name w:val="ti-grseq-12"/>
    <w:basedOn w:val="Normal"/>
    <w:rsid w:val="004C71CB"/>
    <w:pPr>
      <w:spacing w:before="200" w:after="100" w:line="312" w:lineRule="atLeast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tbl-txt2">
    <w:name w:val="tbl-txt2"/>
    <w:basedOn w:val="Normal"/>
    <w:rsid w:val="004C71CB"/>
    <w:pPr>
      <w:spacing w:before="50" w:after="50" w:line="312" w:lineRule="atLeast"/>
    </w:pPr>
    <w:rPr>
      <w:rFonts w:ascii="Times New Roman" w:eastAsia="Times New Roman" w:hAnsi="Times New Roman"/>
    </w:rPr>
  </w:style>
  <w:style w:type="character" w:customStyle="1" w:styleId="italic1">
    <w:name w:val="italic1"/>
    <w:rsid w:val="007D6C21"/>
    <w:rPr>
      <w:i/>
      <w:iCs/>
    </w:rPr>
  </w:style>
  <w:style w:type="character" w:customStyle="1" w:styleId="super">
    <w:name w:val="super"/>
    <w:rsid w:val="007D6C21"/>
    <w:rPr>
      <w:sz w:val="17"/>
      <w:szCs w:val="17"/>
      <w:vertAlign w:val="superscript"/>
    </w:rPr>
  </w:style>
  <w:style w:type="paragraph" w:customStyle="1" w:styleId="ti-grseq-1">
    <w:name w:val="ti-grseq-1"/>
    <w:basedOn w:val="Normal"/>
    <w:rsid w:val="00EB43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link w:val="Heading2"/>
    <w:uiPriority w:val="9"/>
    <w:rsid w:val="00F36C9F"/>
    <w:rPr>
      <w:rFonts w:ascii="Times New Roman" w:eastAsia="Times New Roman" w:hAnsi="Times New Roman"/>
      <w:b/>
      <w:bCs/>
      <w:sz w:val="36"/>
      <w:szCs w:val="36"/>
    </w:rPr>
  </w:style>
  <w:style w:type="paragraph" w:styleId="Footer">
    <w:name w:val="footer"/>
    <w:basedOn w:val="Normal"/>
    <w:link w:val="FooterChar"/>
    <w:uiPriority w:val="99"/>
    <w:rsid w:val="006E4364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E4364"/>
    <w:rPr>
      <w:rFonts w:ascii="Times New Roman" w:eastAsia="MS Mincho" w:hAnsi="Times New Roman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FA54A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FA54AB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FA54A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shorttext">
    <w:name w:val="short_text"/>
    <w:basedOn w:val="DefaultParagraphFont"/>
    <w:rsid w:val="000500FE"/>
  </w:style>
  <w:style w:type="character" w:customStyle="1" w:styleId="current-selection">
    <w:name w:val="current-selection"/>
    <w:basedOn w:val="DefaultParagraphFont"/>
    <w:rsid w:val="00084B42"/>
  </w:style>
  <w:style w:type="character" w:customStyle="1" w:styleId="gt-baf-back">
    <w:name w:val="gt-baf-back"/>
    <w:basedOn w:val="DefaultParagraphFont"/>
    <w:rsid w:val="00462033"/>
  </w:style>
  <w:style w:type="character" w:customStyle="1" w:styleId="NoSpacingChar">
    <w:name w:val="No Spacing Char"/>
    <w:link w:val="NoSpacing"/>
    <w:uiPriority w:val="1"/>
    <w:rsid w:val="00B305F2"/>
    <w:rPr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7B5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007B5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BE56E6"/>
    <w:pPr>
      <w:spacing w:after="120" w:line="240" w:lineRule="auto"/>
    </w:pPr>
    <w:rPr>
      <w:rFonts w:ascii="Times New Roman" w:eastAsia="Times New Roman" w:hAnsi="Times New Roman"/>
      <w:sz w:val="24"/>
      <w:szCs w:val="24"/>
      <w:lang w:val="it-IT" w:eastAsia="x-none"/>
    </w:rPr>
  </w:style>
  <w:style w:type="character" w:customStyle="1" w:styleId="BodyTextChar">
    <w:name w:val="Body Text Char"/>
    <w:link w:val="BodyText"/>
    <w:rsid w:val="00BE56E6"/>
    <w:rPr>
      <w:rFonts w:ascii="Times New Roman" w:eastAsia="Times New Roman" w:hAnsi="Times New Roman"/>
      <w:sz w:val="24"/>
      <w:szCs w:val="24"/>
      <w:lang w:val="it-IT"/>
    </w:rPr>
  </w:style>
  <w:style w:type="paragraph" w:customStyle="1" w:styleId="Normal10">
    <w:name w:val="Normal1"/>
    <w:basedOn w:val="Normal"/>
    <w:rsid w:val="00F61F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Title">
    <w:name w:val="Title"/>
    <w:basedOn w:val="Normal"/>
    <w:link w:val="TitleChar"/>
    <w:qFormat/>
    <w:rsid w:val="0042158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TitleChar">
    <w:name w:val="Title Char"/>
    <w:link w:val="Title"/>
    <w:rsid w:val="00421581"/>
    <w:rPr>
      <w:rFonts w:ascii="Times New Roman" w:eastAsia="Times New Roman" w:hAnsi="Times New Roman"/>
      <w:b/>
      <w:bCs/>
      <w:sz w:val="24"/>
      <w:szCs w:val="24"/>
    </w:rPr>
  </w:style>
  <w:style w:type="character" w:styleId="Hyperlink">
    <w:name w:val="Hyperlink"/>
    <w:uiPriority w:val="99"/>
    <w:semiHidden/>
    <w:unhideWhenUsed/>
    <w:rsid w:val="00E06C5D"/>
    <w:rPr>
      <w:color w:val="0000FF"/>
      <w:u w:val="single"/>
    </w:rPr>
  </w:style>
  <w:style w:type="character" w:customStyle="1" w:styleId="oj-italic">
    <w:name w:val="oj-italic"/>
    <w:basedOn w:val="DefaultParagraphFont"/>
    <w:rsid w:val="00E06C5D"/>
  </w:style>
  <w:style w:type="character" w:customStyle="1" w:styleId="oj-super">
    <w:name w:val="oj-super"/>
    <w:basedOn w:val="DefaultParagraphFont"/>
    <w:rsid w:val="00E06C5D"/>
  </w:style>
  <w:style w:type="paragraph" w:customStyle="1" w:styleId="doc-ti">
    <w:name w:val="doc-ti"/>
    <w:basedOn w:val="Normal"/>
    <w:rsid w:val="009665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">
    <w:name w:val="_"/>
    <w:basedOn w:val="DefaultParagraphFont"/>
    <w:rsid w:val="00F74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1A027178A648A6AD0F5C3277C29E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402</Nr_x002e__x0020_akti>
    <Data_x0020_e_x0020_Krijimit xmlns="0e656187-b300-4fb0-8bf4-3a50f872073c">2022-09-20T10:27:29Z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2022-09-19T22:00:00Z</Date_x0020_protokolli>
    <Titulli xmlns="0e656187-b300-4fb0-8bf4-3a50f872073c">Për përditësimin e urdhrit të Ministrit nr. 72, datë  2.3.2017, "Për miratimin e lëndëve vepruese në përmbajtje të PMB- ve", i ndryshuar</Titulli>
    <Modifikuesi xmlns="0e656187-b300-4fb0-8bf4-3a50f872073c">Suada.Daci</Modifikuesi>
    <Nr_x002e__x0020_prot_x0020_QBZ xmlns="0e656187-b300-4fb0-8bf4-3a50f872073c">1400/1</Nr_x002e__x0020_prot_x0020_QBZ>
    <Data_x0020_e_x0020_Modifikimit xmlns="0e656187-b300-4fb0-8bf4-3a50f872073c">2022-09-20T10:46:38Z</Data_x0020_e_x0020_Modifikimit>
    <Dekretuar xmlns="0e656187-b300-4fb0-8bf4-3a50f872073c">false</Dekretuar>
    <Data xmlns="0e656187-b300-4fb0-8bf4-3a50f872073c">2022-09-14T22:00:00Z</Data>
    <Nr_x002e__x0020_protokolli_x0020_i_x0020_aktit xmlns="0e656187-b300-4fb0-8bf4-3a50f872073c">4747/2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1A027178A648A6AD0F5C3277C29E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63E68-62C3-4A57-9371-F9B9C80002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C4CEAD-E134-4E34-BDC6-7D44ABC042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287E943-3C95-4488-B4C3-E3DED3A19514}">
  <ds:schemaRefs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94AD896-F776-42D3-B1F5-EAA2FAC41C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C8E434-6F1D-46F4-A304-87C8DEDF8C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86FC72B-4F91-4BB1-9F40-401D65481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974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private</Company>
  <LinksUpToDate>false</LinksUpToDate>
  <CharactersWithSpaces>6519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perdorues</dc:creator>
  <cp:lastModifiedBy>Alma Lisaku</cp:lastModifiedBy>
  <cp:revision>7</cp:revision>
  <cp:lastPrinted>2022-05-13T10:48:00Z</cp:lastPrinted>
  <dcterms:created xsi:type="dcterms:W3CDTF">2022-09-20T10:45:00Z</dcterms:created>
  <dcterms:modified xsi:type="dcterms:W3CDTF">2022-09-20T10:58:00Z</dcterms:modified>
</cp:coreProperties>
</file>