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8ECD0" w14:textId="77777777" w:rsidR="004F018C" w:rsidRPr="00BB3839" w:rsidRDefault="004F018C" w:rsidP="004F018C">
      <w:pPr>
        <w:spacing w:after="0" w:line="240" w:lineRule="auto"/>
        <w:ind w:right="810"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B3839">
        <w:rPr>
          <w:rFonts w:ascii="Garamond" w:hAnsi="Garamond" w:cs="Times New Roman"/>
          <w:b/>
          <w:color w:val="000000" w:themeColor="text1"/>
          <w:sz w:val="24"/>
          <w:szCs w:val="24"/>
        </w:rPr>
        <w:t>URDHËR</w:t>
      </w:r>
    </w:p>
    <w:p w14:paraId="5DF8ECD1" w14:textId="77777777" w:rsidR="004F018C" w:rsidRPr="00BB3839" w:rsidRDefault="004F018C" w:rsidP="004F018C">
      <w:pPr>
        <w:spacing w:after="0" w:line="240" w:lineRule="auto"/>
        <w:ind w:right="810"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B3839">
        <w:rPr>
          <w:rFonts w:ascii="Garamond" w:hAnsi="Garamond" w:cs="Times New Roman"/>
          <w:b/>
          <w:color w:val="000000" w:themeColor="text1"/>
          <w:sz w:val="24"/>
          <w:szCs w:val="24"/>
        </w:rPr>
        <w:t>Nr. 547, datë 22.11.2022</w:t>
      </w:r>
    </w:p>
    <w:p w14:paraId="5DF8ECD2" w14:textId="77777777" w:rsidR="004F018C" w:rsidRPr="00BB3839" w:rsidRDefault="004F018C" w:rsidP="004F018C">
      <w:pPr>
        <w:spacing w:after="0" w:line="240" w:lineRule="auto"/>
        <w:ind w:right="810"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5DF8ECD3" w14:textId="00F0DBA9" w:rsidR="004F018C" w:rsidRPr="00BB3839" w:rsidRDefault="004F018C" w:rsidP="000E44E4">
      <w:pPr>
        <w:spacing w:after="0" w:line="240" w:lineRule="auto"/>
        <w:ind w:right="810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B3839">
        <w:rPr>
          <w:rFonts w:ascii="Garamond" w:hAnsi="Garamond" w:cs="Times New Roman"/>
          <w:b/>
          <w:color w:val="000000" w:themeColor="text1"/>
          <w:sz w:val="24"/>
          <w:szCs w:val="24"/>
        </w:rPr>
        <w:t>PËR DISA NDRYSHIME NË URDHRIN E MINISTRIT NR. 113, DATË 15.3.2022</w:t>
      </w:r>
      <w:r w:rsidR="000E44E4">
        <w:rPr>
          <w:rFonts w:ascii="Garamond" w:hAnsi="Garamond" w:cs="Times New Roman"/>
          <w:b/>
          <w:color w:val="000000" w:themeColor="text1"/>
          <w:sz w:val="24"/>
          <w:szCs w:val="24"/>
        </w:rPr>
        <w:t>,</w:t>
      </w:r>
      <w:r w:rsidRPr="00BB3839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“PËR MIRATIMIN E RREGULLORES PËR MASAT MBROJTËSE KUNDËR DËMTUESVE TË BIMËVE”</w:t>
      </w:r>
    </w:p>
    <w:p w14:paraId="5DF8ECD4" w14:textId="77777777" w:rsidR="004F018C" w:rsidRPr="00BB3839" w:rsidRDefault="004F018C" w:rsidP="004F018C">
      <w:pPr>
        <w:spacing w:after="0" w:line="240" w:lineRule="auto"/>
        <w:ind w:right="81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eastAsia="en-GB"/>
        </w:rPr>
      </w:pPr>
    </w:p>
    <w:p w14:paraId="5DF8ECD5" w14:textId="1BE45D2A" w:rsidR="004F018C" w:rsidRPr="00BB3839" w:rsidRDefault="004F018C" w:rsidP="0071753D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B3839">
        <w:rPr>
          <w:rFonts w:ascii="Garamond" w:hAnsi="Garamond" w:cs="Times New Roman"/>
          <w:color w:val="000000" w:themeColor="text1"/>
          <w:sz w:val="24"/>
          <w:szCs w:val="24"/>
        </w:rPr>
        <w:t xml:space="preserve">Në zbatim të nenit 102, pika 4 të Kushtetutës të Republikës së Shqipërisë, në pikën 3, të nenit 14, të </w:t>
      </w:r>
      <w:r w:rsidR="000E44E4" w:rsidRPr="00BB3839">
        <w:rPr>
          <w:rFonts w:ascii="Garamond" w:hAnsi="Garamond" w:cs="Times New Roman"/>
          <w:color w:val="000000" w:themeColor="text1"/>
          <w:sz w:val="24"/>
          <w:szCs w:val="24"/>
        </w:rPr>
        <w:t>ligjit n</w:t>
      </w:r>
      <w:r w:rsidRPr="00BB3839">
        <w:rPr>
          <w:rFonts w:ascii="Garamond" w:hAnsi="Garamond" w:cs="Times New Roman"/>
          <w:color w:val="000000" w:themeColor="text1"/>
          <w:sz w:val="24"/>
          <w:szCs w:val="24"/>
        </w:rPr>
        <w:t>r. 105/2016</w:t>
      </w:r>
      <w:r w:rsidR="005622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BB3839">
        <w:rPr>
          <w:rFonts w:ascii="Garamond" w:hAnsi="Garamond" w:cs="Times New Roman"/>
          <w:color w:val="000000" w:themeColor="text1"/>
          <w:sz w:val="24"/>
          <w:szCs w:val="24"/>
        </w:rPr>
        <w:t xml:space="preserve"> “Për mbrojtjen e bimëve”, të ndryshuar, ministri i Bujqësisë dhe Zhvillimit Rural,</w:t>
      </w:r>
    </w:p>
    <w:p w14:paraId="5DF8ECD6" w14:textId="77777777" w:rsidR="004F018C" w:rsidRPr="00BB3839" w:rsidRDefault="004F018C" w:rsidP="004F018C">
      <w:pPr>
        <w:spacing w:after="0" w:line="240" w:lineRule="auto"/>
        <w:ind w:right="810"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DF8ECD7" w14:textId="77777777" w:rsidR="004F018C" w:rsidRPr="00BB3839" w:rsidRDefault="004F018C" w:rsidP="004F018C">
      <w:pPr>
        <w:spacing w:after="0" w:line="240" w:lineRule="auto"/>
        <w:ind w:right="810"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B3839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5DF8ECD8" w14:textId="77777777" w:rsidR="004F018C" w:rsidRPr="00BB3839" w:rsidRDefault="004F018C" w:rsidP="004F018C">
      <w:pPr>
        <w:spacing w:after="0" w:line="240" w:lineRule="auto"/>
        <w:ind w:right="810"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DF8ECD9" w14:textId="6EA0293D" w:rsidR="004F018C" w:rsidRPr="00BB3839" w:rsidRDefault="004F018C" w:rsidP="004F018C">
      <w:pPr>
        <w:spacing w:after="0" w:line="240" w:lineRule="auto"/>
        <w:ind w:right="810" w:firstLine="284"/>
        <w:contextualSpacing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BB3839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Në </w:t>
      </w:r>
      <w:r w:rsidR="000E44E4" w:rsidRPr="00BB3839">
        <w:rPr>
          <w:rFonts w:ascii="Garamond" w:eastAsia="Calibri" w:hAnsi="Garamond" w:cs="Times New Roman"/>
          <w:color w:val="000000" w:themeColor="text1"/>
          <w:sz w:val="24"/>
          <w:szCs w:val="24"/>
        </w:rPr>
        <w:t>urdhrin n</w:t>
      </w:r>
      <w:r w:rsidRPr="00BB3839">
        <w:rPr>
          <w:rFonts w:ascii="Garamond" w:eastAsia="Calibri" w:hAnsi="Garamond" w:cs="Times New Roman"/>
          <w:color w:val="000000" w:themeColor="text1"/>
          <w:sz w:val="24"/>
          <w:szCs w:val="24"/>
        </w:rPr>
        <w:t>r. 113, datë 15.3.2022, bëhen këto ndryshime:</w:t>
      </w:r>
    </w:p>
    <w:p w14:paraId="5DF8ECDA" w14:textId="52F035DB" w:rsidR="004F018C" w:rsidRPr="00BB3839" w:rsidRDefault="004F018C" w:rsidP="004F018C">
      <w:pPr>
        <w:pStyle w:val="TEKSTIII"/>
        <w:rPr>
          <w:sz w:val="24"/>
          <w:szCs w:val="24"/>
        </w:rPr>
      </w:pPr>
      <w:r w:rsidRPr="00BB3839">
        <w:rPr>
          <w:sz w:val="24"/>
          <w:szCs w:val="24"/>
        </w:rPr>
        <w:t>1. Aneks</w:t>
      </w:r>
      <w:r w:rsidR="000E44E4">
        <w:rPr>
          <w:sz w:val="24"/>
          <w:szCs w:val="24"/>
        </w:rPr>
        <w:t>et</w:t>
      </w:r>
      <w:r w:rsidRPr="00BB3839">
        <w:rPr>
          <w:sz w:val="24"/>
          <w:szCs w:val="24"/>
        </w:rPr>
        <w:t xml:space="preserve"> II dhe VI të </w:t>
      </w:r>
      <w:r w:rsidR="000E44E4" w:rsidRPr="00BB3839">
        <w:rPr>
          <w:sz w:val="24"/>
          <w:szCs w:val="24"/>
        </w:rPr>
        <w:t>urdhrit n</w:t>
      </w:r>
      <w:r w:rsidRPr="00BB3839">
        <w:rPr>
          <w:sz w:val="24"/>
          <w:szCs w:val="24"/>
        </w:rPr>
        <w:t xml:space="preserve">r. 113, datë 15.3.2022, zëvendësohen me </w:t>
      </w:r>
      <w:r w:rsidR="002A3B24">
        <w:rPr>
          <w:sz w:val="24"/>
          <w:szCs w:val="24"/>
        </w:rPr>
        <w:t>a</w:t>
      </w:r>
      <w:r w:rsidRPr="00BB3839">
        <w:rPr>
          <w:sz w:val="24"/>
          <w:szCs w:val="24"/>
        </w:rPr>
        <w:t>neks</w:t>
      </w:r>
      <w:r w:rsidR="005622EA">
        <w:rPr>
          <w:sz w:val="24"/>
          <w:szCs w:val="24"/>
        </w:rPr>
        <w:t>et</w:t>
      </w:r>
      <w:r w:rsidRPr="00BB3839">
        <w:rPr>
          <w:sz w:val="24"/>
          <w:szCs w:val="24"/>
        </w:rPr>
        <w:t xml:space="preserve"> II dhe VI, bashkëlidhur këtij urdhri.</w:t>
      </w:r>
    </w:p>
    <w:p w14:paraId="5DF8ECDB" w14:textId="77777777" w:rsidR="0071753D" w:rsidRPr="00BB3839" w:rsidRDefault="0071753D" w:rsidP="0071753D">
      <w:pPr>
        <w:pStyle w:val="TEKSTIII"/>
        <w:rPr>
          <w:sz w:val="24"/>
          <w:szCs w:val="24"/>
        </w:rPr>
      </w:pPr>
      <w:r w:rsidRPr="00BB3839">
        <w:rPr>
          <w:color w:val="000000"/>
          <w:sz w:val="24"/>
          <w:szCs w:val="24"/>
        </w:rPr>
        <w:t xml:space="preserve">2. Ngarkohen për zbatimin e këtij urdhri, Drejtoria e Përgjithshme e Zhvillimit në Fushën e Sigurisë Ushqimore, Veterinarisë, Mbrojtjes së Bimëve dhe Peshkimit, </w:t>
      </w:r>
      <w:r w:rsidRPr="00BB3839">
        <w:rPr>
          <w:sz w:val="24"/>
          <w:szCs w:val="24"/>
        </w:rPr>
        <w:t>Autoriteti Kombëtar i Veterinarisë dhe Mbrojtjes së Bimëve, Autoriteti Kombëtar i Ushqimit dhe Instituti i Sigurisë Ushqimore dhe Veterinarisë.</w:t>
      </w:r>
    </w:p>
    <w:p w14:paraId="5DF8ECDC" w14:textId="77777777" w:rsidR="0071753D" w:rsidRPr="00BB3839" w:rsidRDefault="0071753D" w:rsidP="0071753D">
      <w:pPr>
        <w:pStyle w:val="TEKSTIII"/>
        <w:rPr>
          <w:sz w:val="24"/>
          <w:szCs w:val="24"/>
        </w:rPr>
      </w:pPr>
      <w:r w:rsidRPr="00BB3839">
        <w:rPr>
          <w:sz w:val="24"/>
          <w:szCs w:val="24"/>
        </w:rPr>
        <w:t>Ky urdhër hyn në fuqi pas botimit në Fletoren Zyrtare.</w:t>
      </w:r>
    </w:p>
    <w:p w14:paraId="5DF8ECDD" w14:textId="77777777" w:rsidR="0071753D" w:rsidRPr="00BB3839" w:rsidRDefault="0071753D" w:rsidP="0071753D">
      <w:pPr>
        <w:pStyle w:val="TEKSTIII"/>
        <w:rPr>
          <w:sz w:val="24"/>
        </w:rPr>
      </w:pPr>
    </w:p>
    <w:p w14:paraId="5DF8ECDE" w14:textId="77777777" w:rsidR="0071753D" w:rsidRPr="00BB3839" w:rsidRDefault="0071753D" w:rsidP="0071753D">
      <w:pPr>
        <w:pStyle w:val="TEKSTIII"/>
        <w:jc w:val="right"/>
        <w:rPr>
          <w:sz w:val="24"/>
        </w:rPr>
      </w:pPr>
      <w:r w:rsidRPr="00BB3839">
        <w:rPr>
          <w:sz w:val="24"/>
        </w:rPr>
        <w:t>MINISTËR I BUJQËSISË DHE ZHVILLIMIT RURAL</w:t>
      </w:r>
    </w:p>
    <w:p w14:paraId="5DF8ECDF" w14:textId="77777777" w:rsidR="0071753D" w:rsidRPr="00BB3839" w:rsidRDefault="0071753D" w:rsidP="0071753D">
      <w:pPr>
        <w:pStyle w:val="TEKSTIII"/>
        <w:jc w:val="right"/>
        <w:rPr>
          <w:b/>
          <w:sz w:val="24"/>
        </w:rPr>
      </w:pPr>
      <w:r w:rsidRPr="00BB3839">
        <w:rPr>
          <w:b/>
          <w:sz w:val="24"/>
        </w:rPr>
        <w:t>Frida Krifca</w:t>
      </w:r>
    </w:p>
    <w:p w14:paraId="5DF8ECE0" w14:textId="77777777" w:rsidR="004F018C" w:rsidRPr="00BB3839" w:rsidRDefault="004F018C" w:rsidP="0071753D">
      <w:pPr>
        <w:jc w:val="right"/>
        <w:rPr>
          <w:rFonts w:eastAsia="Georgia" w:cs="Times New Roman"/>
          <w:b/>
        </w:rPr>
      </w:pPr>
    </w:p>
    <w:p w14:paraId="5DF8ECE1" w14:textId="483A5A2F" w:rsidR="004F018C" w:rsidRPr="00BB3839" w:rsidRDefault="00BB3839" w:rsidP="004F018C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ANEKS</w:t>
      </w:r>
      <w:r w:rsidR="004F018C" w:rsidRPr="00BB3839">
        <w:rPr>
          <w:rFonts w:ascii="Garamond" w:eastAsia="Georgia" w:hAnsi="Garamond" w:cs="Times New Roman"/>
          <w:sz w:val="24"/>
          <w:szCs w:val="24"/>
        </w:rPr>
        <w:t xml:space="preserve"> II</w:t>
      </w:r>
    </w:p>
    <w:p w14:paraId="5DF8ECE2" w14:textId="77777777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LISTA E DËMTUESVE TË KARANTINORË TË REPUBLIKËS SË SHQIPËRISË DHE KODET E TYRE PËRKATËSE</w:t>
      </w:r>
    </w:p>
    <w:p w14:paraId="5DF8ECE3" w14:textId="77777777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 w:cs="Times New Roman"/>
          <w:b/>
          <w:sz w:val="24"/>
          <w:szCs w:val="24"/>
        </w:rPr>
      </w:pPr>
    </w:p>
    <w:p w14:paraId="5DF8ECE4" w14:textId="77777777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b/>
          <w:sz w:val="24"/>
          <w:szCs w:val="24"/>
        </w:rPr>
      </w:pPr>
      <w:r w:rsidRPr="00BB3839">
        <w:rPr>
          <w:rFonts w:ascii="Garamond" w:eastAsia="Georgia" w:hAnsi="Garamond" w:cs="Times New Roman"/>
          <w:b/>
          <w:sz w:val="24"/>
          <w:szCs w:val="24"/>
        </w:rPr>
        <w:t>Përmbajtja:</w:t>
      </w:r>
    </w:p>
    <w:p w14:paraId="5DF8ECE5" w14:textId="2E0B35B9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b/>
          <w:sz w:val="24"/>
          <w:szCs w:val="24"/>
        </w:rPr>
      </w:pPr>
      <w:r w:rsidRPr="00BB3839">
        <w:rPr>
          <w:rFonts w:ascii="Garamond" w:eastAsia="Georgia" w:hAnsi="Garamond" w:cs="Times New Roman"/>
          <w:b/>
          <w:sz w:val="24"/>
          <w:szCs w:val="24"/>
        </w:rPr>
        <w:t>Pjesa A</w:t>
      </w:r>
      <w:r w:rsidR="005622EA">
        <w:rPr>
          <w:rFonts w:ascii="Garamond" w:eastAsia="Georgia" w:hAnsi="Garamond" w:cs="Times New Roman"/>
          <w:b/>
          <w:sz w:val="24"/>
          <w:szCs w:val="24"/>
        </w:rPr>
        <w:t xml:space="preserve">. </w:t>
      </w:r>
      <w:r w:rsidRPr="00BB3839">
        <w:rPr>
          <w:rFonts w:ascii="Garamond" w:eastAsia="Georgia" w:hAnsi="Garamond" w:cs="Times New Roman"/>
          <w:b/>
          <w:sz w:val="24"/>
          <w:szCs w:val="24"/>
        </w:rPr>
        <w:t>Dëmtuesit që nuk dihet të jenë hasur në territorin e Republikës së Shqipërisë</w:t>
      </w:r>
    </w:p>
    <w:p w14:paraId="5DF8ECE6" w14:textId="4ED64A94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1. Bakteret</w:t>
      </w:r>
    </w:p>
    <w:p w14:paraId="5DF8ECE7" w14:textId="0DF7DED1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 xml:space="preserve">2. Kërpudhat dhe oomicetet </w:t>
      </w:r>
    </w:p>
    <w:p w14:paraId="5DF8ECE8" w14:textId="792BC39A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3. Insektet dhe merimangat</w:t>
      </w:r>
    </w:p>
    <w:p w14:paraId="5DF8ECE9" w14:textId="1EFBD652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right="408"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4. Molusqet</w:t>
      </w:r>
    </w:p>
    <w:p w14:paraId="5DF8ECEA" w14:textId="3E59C681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5. Nematodat</w:t>
      </w:r>
    </w:p>
    <w:p w14:paraId="5DF8ECEB" w14:textId="15211DFB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 xml:space="preserve">6. Bimë parazitare </w:t>
      </w:r>
    </w:p>
    <w:p w14:paraId="5DF8ECEC" w14:textId="3287D4DD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7. Viruset, viroidet dhe fitoplazmat</w:t>
      </w:r>
    </w:p>
    <w:p w14:paraId="5DF8ECEE" w14:textId="74A01825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 w:cs="Times New Roman"/>
          <w:b/>
          <w:sz w:val="24"/>
          <w:szCs w:val="24"/>
        </w:rPr>
      </w:pPr>
      <w:r w:rsidRPr="00BB3839">
        <w:rPr>
          <w:rFonts w:ascii="Garamond" w:eastAsia="Georgia" w:hAnsi="Garamond" w:cs="Times New Roman"/>
          <w:b/>
          <w:sz w:val="24"/>
          <w:szCs w:val="24"/>
        </w:rPr>
        <w:t>Pjesa B</w:t>
      </w:r>
      <w:r w:rsidR="005622EA">
        <w:rPr>
          <w:rFonts w:ascii="Garamond" w:eastAsia="Georgia" w:hAnsi="Garamond" w:cs="Times New Roman"/>
          <w:b/>
          <w:sz w:val="24"/>
          <w:szCs w:val="24"/>
        </w:rPr>
        <w:t>.</w:t>
      </w:r>
      <w:r w:rsidRPr="00BB3839">
        <w:rPr>
          <w:rFonts w:ascii="Garamond" w:eastAsia="Georgia" w:hAnsi="Garamond" w:cs="Times New Roman"/>
          <w:b/>
          <w:sz w:val="24"/>
          <w:szCs w:val="24"/>
        </w:rPr>
        <w:t xml:space="preserve"> Dëmtuesit që dihet të jenë hasur në territorin e Republikës së Shqipërisë</w:t>
      </w:r>
    </w:p>
    <w:p w14:paraId="5DF8ECEF" w14:textId="1FFE0258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right="408"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1. Bakteret</w:t>
      </w:r>
    </w:p>
    <w:p w14:paraId="5DF8ECF0" w14:textId="6EACBE8F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right="408"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 xml:space="preserve">2. Kërpudhat dhe oomicetet </w:t>
      </w:r>
    </w:p>
    <w:p w14:paraId="5DF8ECF1" w14:textId="741776EC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right="408"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3. Insektet dhe merimangat</w:t>
      </w:r>
    </w:p>
    <w:p w14:paraId="5DF8ECF2" w14:textId="433A290E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right="408"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4. Nematodat</w:t>
      </w:r>
    </w:p>
    <w:p w14:paraId="5DF8ECF3" w14:textId="2945D887" w:rsidR="004F018C" w:rsidRPr="00BB3839" w:rsidRDefault="004F018C" w:rsidP="004F018C">
      <w:pPr>
        <w:widowControl w:val="0"/>
        <w:autoSpaceDE w:val="0"/>
        <w:autoSpaceDN w:val="0"/>
        <w:spacing w:after="0" w:line="240" w:lineRule="auto"/>
        <w:ind w:right="408" w:firstLine="284"/>
        <w:rPr>
          <w:rFonts w:ascii="Garamond" w:eastAsia="Georgia" w:hAnsi="Garamond" w:cs="Times New Roman"/>
          <w:sz w:val="24"/>
          <w:szCs w:val="24"/>
        </w:rPr>
      </w:pPr>
      <w:r w:rsidRPr="00BB3839">
        <w:rPr>
          <w:rFonts w:ascii="Garamond" w:eastAsia="Georgia" w:hAnsi="Garamond" w:cs="Times New Roman"/>
          <w:sz w:val="24"/>
          <w:szCs w:val="24"/>
        </w:rPr>
        <w:t>5. Viruset, viroidet dhe fitoplazmat</w:t>
      </w:r>
    </w:p>
    <w:p w14:paraId="5DF8ECF4" w14:textId="77777777" w:rsidR="00FF11BA" w:rsidRPr="00BB3839" w:rsidRDefault="00FF11BA" w:rsidP="004F018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DF8ECF6" w14:textId="0BB91F5A" w:rsidR="0071753D" w:rsidRPr="00BB3839" w:rsidRDefault="0071753D" w:rsidP="0085517C">
      <w:pPr>
        <w:pStyle w:val="TEKSTIII"/>
        <w:jc w:val="center"/>
        <w:rPr>
          <w:sz w:val="24"/>
        </w:rPr>
      </w:pPr>
      <w:r w:rsidRPr="000C62C8">
        <w:rPr>
          <w:sz w:val="24"/>
        </w:rPr>
        <w:t>P</w:t>
      </w:r>
      <w:r w:rsidR="00BB3839" w:rsidRPr="000C62C8">
        <w:rPr>
          <w:sz w:val="24"/>
        </w:rPr>
        <w:t>JESA</w:t>
      </w:r>
      <w:r w:rsidRPr="000C62C8">
        <w:rPr>
          <w:sz w:val="24"/>
        </w:rPr>
        <w:t xml:space="preserve"> A</w:t>
      </w:r>
    </w:p>
    <w:p w14:paraId="5DF8ECF8" w14:textId="277DB101" w:rsidR="0071753D" w:rsidRPr="00BB3839" w:rsidRDefault="0071753D" w:rsidP="00F44D62">
      <w:pPr>
        <w:pStyle w:val="TEKSTIII"/>
        <w:jc w:val="center"/>
        <w:rPr>
          <w:rFonts w:eastAsia="Georgia" w:cs="Times New Roman"/>
          <w:b/>
          <w:szCs w:val="20"/>
        </w:rPr>
      </w:pPr>
      <w:r w:rsidRPr="00BB3839">
        <w:rPr>
          <w:sz w:val="24"/>
        </w:rPr>
        <w:lastRenderedPageBreak/>
        <w:t>DËMTUESIT QË NUK DIHET TË JENË HASUR NË TERRITORIN E REPUBLIKËS SË SHQIPËRISË</w:t>
      </w:r>
    </w:p>
    <w:tbl>
      <w:tblPr>
        <w:tblStyle w:val="TableGrid"/>
        <w:tblW w:w="9175" w:type="dxa"/>
        <w:tblLayout w:type="fixed"/>
        <w:tblLook w:val="01E0" w:firstRow="1" w:lastRow="1" w:firstColumn="1" w:lastColumn="1" w:noHBand="0" w:noVBand="0"/>
      </w:tblPr>
      <w:tblGrid>
        <w:gridCol w:w="538"/>
        <w:gridCol w:w="8631"/>
        <w:gridCol w:w="6"/>
      </w:tblGrid>
      <w:tr w:rsidR="0071753D" w:rsidRPr="00BB3839" w14:paraId="5DF8ECFB" w14:textId="77777777" w:rsidTr="00F44D62">
        <w:trPr>
          <w:trHeight w:val="50"/>
        </w:trPr>
        <w:tc>
          <w:tcPr>
            <w:tcW w:w="538" w:type="dxa"/>
          </w:tcPr>
          <w:p w14:paraId="5DF8ECF9" w14:textId="183795E2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>Nr</w:t>
            </w:r>
            <w:r w:rsidR="00F44D62">
              <w:rPr>
                <w:rFonts w:ascii="Garamond" w:eastAsia="Georgia" w:hAnsi="Garamond" w:cs="Times New Roman"/>
                <w:szCs w:val="20"/>
              </w:rPr>
              <w:t>.</w:t>
            </w:r>
          </w:p>
        </w:tc>
        <w:tc>
          <w:tcPr>
            <w:tcW w:w="8637" w:type="dxa"/>
            <w:gridSpan w:val="2"/>
          </w:tcPr>
          <w:p w14:paraId="5DF8ECF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>Dëmtuesit karantinorë dhe kodet e tyre të caktuara nga EPPO</w:t>
            </w:r>
          </w:p>
        </w:tc>
      </w:tr>
      <w:tr w:rsidR="0071753D" w:rsidRPr="00BB3839" w14:paraId="5DF8ECFD" w14:textId="77777777" w:rsidTr="00F44D62">
        <w:trPr>
          <w:trHeight w:val="50"/>
        </w:trPr>
        <w:tc>
          <w:tcPr>
            <w:tcW w:w="9175" w:type="dxa"/>
            <w:gridSpan w:val="3"/>
          </w:tcPr>
          <w:p w14:paraId="5DF8ECF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i/>
                <w:iCs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1. Bakteret</w:t>
            </w:r>
          </w:p>
        </w:tc>
      </w:tr>
      <w:tr w:rsidR="0071753D" w:rsidRPr="00BB3839" w14:paraId="5DF8ED00" w14:textId="77777777" w:rsidTr="00085C48">
        <w:trPr>
          <w:trHeight w:val="313"/>
        </w:trPr>
        <w:tc>
          <w:tcPr>
            <w:tcW w:w="538" w:type="dxa"/>
          </w:tcPr>
          <w:p w14:paraId="5DF8ECFE" w14:textId="15DF603D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7" w:type="dxa"/>
            <w:gridSpan w:val="2"/>
          </w:tcPr>
          <w:p w14:paraId="5DF8ECF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>Candidatus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Liberibacter africanus [LIBEAF]</w:t>
            </w:r>
          </w:p>
        </w:tc>
      </w:tr>
      <w:tr w:rsidR="0071753D" w:rsidRPr="00BB3839" w14:paraId="5DF8ED03" w14:textId="77777777" w:rsidTr="00085C48">
        <w:trPr>
          <w:trHeight w:val="349"/>
        </w:trPr>
        <w:tc>
          <w:tcPr>
            <w:tcW w:w="538" w:type="dxa"/>
          </w:tcPr>
          <w:p w14:paraId="5DF8ED01" w14:textId="357BB517" w:rsidR="0071753D" w:rsidRPr="00BB3839" w:rsidRDefault="0071753D" w:rsidP="0041278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2</w:t>
            </w:r>
          </w:p>
        </w:tc>
        <w:tc>
          <w:tcPr>
            <w:tcW w:w="8637" w:type="dxa"/>
            <w:gridSpan w:val="2"/>
          </w:tcPr>
          <w:p w14:paraId="5DF8ED0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 xml:space="preserve">Candidatus </w:t>
            </w:r>
            <w:r w:rsidRPr="00BB3839">
              <w:rPr>
                <w:rFonts w:ascii="Garamond" w:eastAsia="Georgia" w:hAnsi="Garamond" w:cs="Times New Roman"/>
                <w:szCs w:val="20"/>
              </w:rPr>
              <w:t>Liberibacter americanus [LIBEAM]</w:t>
            </w:r>
          </w:p>
        </w:tc>
      </w:tr>
      <w:tr w:rsidR="0071753D" w:rsidRPr="00BB3839" w14:paraId="5DF8ED06" w14:textId="77777777" w:rsidTr="00085C48">
        <w:trPr>
          <w:trHeight w:val="68"/>
        </w:trPr>
        <w:tc>
          <w:tcPr>
            <w:tcW w:w="538" w:type="dxa"/>
          </w:tcPr>
          <w:p w14:paraId="5DF8ED04" w14:textId="65DEFE48" w:rsidR="0071753D" w:rsidRPr="00BB3839" w:rsidRDefault="0071753D" w:rsidP="0041278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3</w:t>
            </w:r>
          </w:p>
        </w:tc>
        <w:tc>
          <w:tcPr>
            <w:tcW w:w="8637" w:type="dxa"/>
            <w:gridSpan w:val="2"/>
          </w:tcPr>
          <w:p w14:paraId="5DF8ED0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 xml:space="preserve">Candidatus </w:t>
            </w:r>
            <w:r w:rsidRPr="00BB3839">
              <w:rPr>
                <w:rFonts w:ascii="Garamond" w:eastAsia="Georgia" w:hAnsi="Garamond" w:cs="Times New Roman"/>
                <w:szCs w:val="20"/>
              </w:rPr>
              <w:t>Liberibacter asiaticus [LIBEAS]</w:t>
            </w:r>
          </w:p>
        </w:tc>
      </w:tr>
      <w:tr w:rsidR="0071753D" w:rsidRPr="00BB3839" w14:paraId="5DF8ED09" w14:textId="77777777" w:rsidTr="00085C48">
        <w:trPr>
          <w:trHeight w:val="169"/>
        </w:trPr>
        <w:tc>
          <w:tcPr>
            <w:tcW w:w="538" w:type="dxa"/>
          </w:tcPr>
          <w:p w14:paraId="5DF8ED07" w14:textId="36CE0293" w:rsidR="0071753D" w:rsidRPr="00BB3839" w:rsidRDefault="0071753D" w:rsidP="0041278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4</w:t>
            </w:r>
          </w:p>
        </w:tc>
        <w:tc>
          <w:tcPr>
            <w:tcW w:w="8637" w:type="dxa"/>
            <w:gridSpan w:val="2"/>
          </w:tcPr>
          <w:p w14:paraId="5DF8ED0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Clavibacter sepedonicus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(Spieckermann dhe Kottho) Nouioui et al. [CORBSE]</w:t>
            </w:r>
          </w:p>
        </w:tc>
      </w:tr>
      <w:tr w:rsidR="0071753D" w:rsidRPr="00BB3839" w14:paraId="5DF8ED0C" w14:textId="77777777" w:rsidTr="00085C48">
        <w:trPr>
          <w:trHeight w:val="376"/>
        </w:trPr>
        <w:tc>
          <w:tcPr>
            <w:tcW w:w="538" w:type="dxa"/>
          </w:tcPr>
          <w:p w14:paraId="5DF8ED0A" w14:textId="3DBB353A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5</w:t>
            </w:r>
          </w:p>
        </w:tc>
        <w:tc>
          <w:tcPr>
            <w:tcW w:w="8637" w:type="dxa"/>
            <w:gridSpan w:val="2"/>
          </w:tcPr>
          <w:p w14:paraId="5DF8ED0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Curtobacterium flaccumfaciens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pv.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flaccumfaciens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(Hedges) Collins dhe Jones [CORBFL]</w:t>
            </w:r>
          </w:p>
        </w:tc>
      </w:tr>
      <w:tr w:rsidR="0071753D" w:rsidRPr="00BB3839" w14:paraId="5DF8ED0F" w14:textId="77777777" w:rsidTr="00085C48">
        <w:trPr>
          <w:trHeight w:val="358"/>
        </w:trPr>
        <w:tc>
          <w:tcPr>
            <w:tcW w:w="538" w:type="dxa"/>
          </w:tcPr>
          <w:p w14:paraId="5DF8ED0D" w14:textId="5D09E1E9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6</w:t>
            </w:r>
          </w:p>
        </w:tc>
        <w:tc>
          <w:tcPr>
            <w:tcW w:w="8637" w:type="dxa"/>
            <w:gridSpan w:val="2"/>
          </w:tcPr>
          <w:p w14:paraId="5DF8ED0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Pantoea stewartii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 xml:space="preserve">subsp. </w:t>
            </w: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stewartii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(Smith) Mergaert, Verdonck &amp; Kersters [ERWIST]</w:t>
            </w:r>
          </w:p>
        </w:tc>
      </w:tr>
      <w:tr w:rsidR="0071753D" w:rsidRPr="00BB3839" w14:paraId="5DF8ED12" w14:textId="77777777" w:rsidTr="00085C48">
        <w:trPr>
          <w:trHeight w:val="295"/>
        </w:trPr>
        <w:tc>
          <w:tcPr>
            <w:tcW w:w="538" w:type="dxa"/>
          </w:tcPr>
          <w:p w14:paraId="5DF8ED10" w14:textId="4C1F44CF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7</w:t>
            </w:r>
          </w:p>
        </w:tc>
        <w:tc>
          <w:tcPr>
            <w:tcW w:w="8637" w:type="dxa"/>
            <w:gridSpan w:val="2"/>
          </w:tcPr>
          <w:p w14:paraId="5DF8ED1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Ralstonia pseudosolanacearum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Safni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et al.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[RALSPS]</w:t>
            </w:r>
          </w:p>
        </w:tc>
      </w:tr>
      <w:tr w:rsidR="0071753D" w:rsidRPr="00BB3839" w14:paraId="5DF8ED15" w14:textId="77777777" w:rsidTr="00085C48">
        <w:trPr>
          <w:trHeight w:val="295"/>
        </w:trPr>
        <w:tc>
          <w:tcPr>
            <w:tcW w:w="538" w:type="dxa"/>
          </w:tcPr>
          <w:p w14:paraId="5DF8ED13" w14:textId="14A7837C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8</w:t>
            </w:r>
          </w:p>
        </w:tc>
        <w:tc>
          <w:tcPr>
            <w:tcW w:w="8637" w:type="dxa"/>
            <w:gridSpan w:val="2"/>
          </w:tcPr>
          <w:p w14:paraId="5DF8ED1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Ralstonia solanacearum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(Smith)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 Yabuuchi et al.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emend. Safni et al. [RALSSL]</w:t>
            </w:r>
          </w:p>
        </w:tc>
      </w:tr>
      <w:tr w:rsidR="0071753D" w:rsidRPr="00BB3839" w14:paraId="5DF8ED18" w14:textId="77777777" w:rsidTr="00085C48">
        <w:trPr>
          <w:trHeight w:val="349"/>
        </w:trPr>
        <w:tc>
          <w:tcPr>
            <w:tcW w:w="538" w:type="dxa"/>
          </w:tcPr>
          <w:p w14:paraId="5DF8ED16" w14:textId="3E675B71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9</w:t>
            </w:r>
          </w:p>
        </w:tc>
        <w:tc>
          <w:tcPr>
            <w:tcW w:w="8637" w:type="dxa"/>
            <w:gridSpan w:val="2"/>
          </w:tcPr>
          <w:p w14:paraId="5DF8ED1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85"/>
                <w:szCs w:val="20"/>
              </w:rPr>
              <w:t xml:space="preserve">Ralstonia syzygii </w:t>
            </w:r>
            <w:r w:rsidRPr="00BB3839">
              <w:rPr>
                <w:rFonts w:ascii="Garamond" w:eastAsia="Georgia" w:hAnsi="Garamond" w:cs="Times New Roman"/>
                <w:w w:val="85"/>
                <w:szCs w:val="20"/>
              </w:rPr>
              <w:t>subsp</w:t>
            </w:r>
            <w:r w:rsidRPr="00BB3839">
              <w:rPr>
                <w:rFonts w:ascii="Garamond" w:eastAsia="Georgia" w:hAnsi="Garamond" w:cs="Times New Roman"/>
                <w:i/>
                <w:w w:val="85"/>
                <w:szCs w:val="20"/>
              </w:rPr>
              <w:t xml:space="preserve">. celebesensis </w:t>
            </w:r>
            <w:r w:rsidRPr="00BB3839">
              <w:rPr>
                <w:rFonts w:ascii="Garamond" w:eastAsia="Georgia" w:hAnsi="Garamond" w:cs="Times New Roman"/>
                <w:w w:val="85"/>
                <w:szCs w:val="20"/>
              </w:rPr>
              <w:t xml:space="preserve">Safni </w:t>
            </w:r>
            <w:r w:rsidRPr="00BB3839">
              <w:rPr>
                <w:rFonts w:ascii="Garamond" w:eastAsia="Georgia" w:hAnsi="Garamond" w:cs="Times New Roman"/>
                <w:i/>
                <w:w w:val="85"/>
                <w:szCs w:val="20"/>
              </w:rPr>
              <w:t xml:space="preserve">et al. </w:t>
            </w:r>
            <w:r w:rsidRPr="00BB3839">
              <w:rPr>
                <w:rFonts w:ascii="Garamond" w:eastAsia="Georgia" w:hAnsi="Garamond" w:cs="Times New Roman"/>
                <w:w w:val="85"/>
                <w:szCs w:val="20"/>
              </w:rPr>
              <w:t>[RALSSC]</w:t>
            </w:r>
          </w:p>
        </w:tc>
      </w:tr>
      <w:tr w:rsidR="0071753D" w:rsidRPr="00BB3839" w14:paraId="5DF8ED1B" w14:textId="77777777" w:rsidTr="00085C48">
        <w:trPr>
          <w:trHeight w:val="349"/>
        </w:trPr>
        <w:tc>
          <w:tcPr>
            <w:tcW w:w="538" w:type="dxa"/>
          </w:tcPr>
          <w:p w14:paraId="5DF8ED19" w14:textId="1231611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10</w:t>
            </w:r>
          </w:p>
        </w:tc>
        <w:tc>
          <w:tcPr>
            <w:tcW w:w="8637" w:type="dxa"/>
            <w:gridSpan w:val="2"/>
          </w:tcPr>
          <w:p w14:paraId="5DF8ED1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Ralstonia syzygii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subsp.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indonesiensis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Safni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>et al.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[RALSSI]</w:t>
            </w:r>
          </w:p>
        </w:tc>
      </w:tr>
      <w:tr w:rsidR="0071753D" w:rsidRPr="00BB3839" w14:paraId="5DF8ED1E" w14:textId="77777777" w:rsidTr="00085C48">
        <w:trPr>
          <w:trHeight w:val="358"/>
        </w:trPr>
        <w:tc>
          <w:tcPr>
            <w:tcW w:w="538" w:type="dxa"/>
          </w:tcPr>
          <w:p w14:paraId="5DF8ED1C" w14:textId="5A8F640C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11</w:t>
            </w:r>
          </w:p>
        </w:tc>
        <w:tc>
          <w:tcPr>
            <w:tcW w:w="8637" w:type="dxa"/>
            <w:gridSpan w:val="2"/>
          </w:tcPr>
          <w:p w14:paraId="5DF8ED1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Xanthomonas oryzae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pv.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oryzae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(Ishiyama) Swings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et al.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[XANTOR]</w:t>
            </w:r>
          </w:p>
        </w:tc>
      </w:tr>
      <w:tr w:rsidR="0071753D" w:rsidRPr="00BB3839" w14:paraId="5DF8ED21" w14:textId="77777777" w:rsidTr="00085C48">
        <w:trPr>
          <w:trHeight w:val="349"/>
        </w:trPr>
        <w:tc>
          <w:tcPr>
            <w:tcW w:w="538" w:type="dxa"/>
          </w:tcPr>
          <w:p w14:paraId="5DF8ED1F" w14:textId="31E6EC02" w:rsidR="0071753D" w:rsidRPr="00BB3839" w:rsidRDefault="0041278C" w:rsidP="00F44D62">
            <w:pPr>
              <w:widowControl w:val="0"/>
              <w:tabs>
                <w:tab w:val="left" w:pos="155"/>
              </w:tabs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12</w:t>
            </w:r>
          </w:p>
        </w:tc>
        <w:tc>
          <w:tcPr>
            <w:tcW w:w="8637" w:type="dxa"/>
            <w:gridSpan w:val="2"/>
          </w:tcPr>
          <w:p w14:paraId="5DF8ED2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Xanthomonas oryzae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pv.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oryzicola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(Fang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>et al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.) Swings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et al.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[XANTTO]</w:t>
            </w:r>
          </w:p>
        </w:tc>
      </w:tr>
      <w:tr w:rsidR="0071753D" w:rsidRPr="00BB3839" w14:paraId="5DF8ED24" w14:textId="77777777" w:rsidTr="00085C48">
        <w:trPr>
          <w:trHeight w:val="340"/>
        </w:trPr>
        <w:tc>
          <w:tcPr>
            <w:tcW w:w="538" w:type="dxa"/>
          </w:tcPr>
          <w:p w14:paraId="5DF8ED22" w14:textId="1EA042CD" w:rsidR="0071753D" w:rsidRPr="00BB3839" w:rsidRDefault="0041278C" w:rsidP="0041278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15"/>
                <w:szCs w:val="20"/>
              </w:rPr>
              <w:t>13</w:t>
            </w:r>
          </w:p>
        </w:tc>
        <w:tc>
          <w:tcPr>
            <w:tcW w:w="8637" w:type="dxa"/>
            <w:gridSpan w:val="2"/>
          </w:tcPr>
          <w:p w14:paraId="5DF8ED2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Xanthomonas citri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pv.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aurantifolii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(Schaad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>et al.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) Constantin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et al.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[XANTAU]</w:t>
            </w:r>
          </w:p>
        </w:tc>
      </w:tr>
      <w:tr w:rsidR="0071753D" w:rsidRPr="00BB3839" w14:paraId="5DF8ED27" w14:textId="77777777" w:rsidTr="00085C48">
        <w:trPr>
          <w:trHeight w:val="349"/>
        </w:trPr>
        <w:tc>
          <w:tcPr>
            <w:tcW w:w="538" w:type="dxa"/>
          </w:tcPr>
          <w:p w14:paraId="5DF8ED25" w14:textId="09F91AD5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14</w:t>
            </w:r>
          </w:p>
        </w:tc>
        <w:tc>
          <w:tcPr>
            <w:tcW w:w="8637" w:type="dxa"/>
            <w:gridSpan w:val="2"/>
          </w:tcPr>
          <w:p w14:paraId="5DF8ED2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Xanthomonas citri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pv.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citri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(Hasse) Constantin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et al.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[XANTCI]</w:t>
            </w:r>
          </w:p>
        </w:tc>
      </w:tr>
      <w:tr w:rsidR="0071753D" w:rsidRPr="00BB3839" w14:paraId="5DF8ED2A" w14:textId="77777777" w:rsidTr="00085C48">
        <w:trPr>
          <w:trHeight w:val="349"/>
        </w:trPr>
        <w:tc>
          <w:tcPr>
            <w:tcW w:w="538" w:type="dxa"/>
          </w:tcPr>
          <w:p w14:paraId="5DF8ED28" w14:textId="3A45AE4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15</w:t>
            </w:r>
          </w:p>
        </w:tc>
        <w:tc>
          <w:tcPr>
            <w:tcW w:w="8637" w:type="dxa"/>
            <w:gridSpan w:val="2"/>
          </w:tcPr>
          <w:p w14:paraId="5DF8ED2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>Xylella fastidiosa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 (Wells et al.) [XYLEFA]</w:t>
            </w:r>
          </w:p>
        </w:tc>
      </w:tr>
      <w:tr w:rsidR="0071753D" w:rsidRPr="00BB3839" w14:paraId="5DF8ED2C" w14:textId="77777777" w:rsidTr="00085C48">
        <w:trPr>
          <w:trHeight w:val="205"/>
        </w:trPr>
        <w:tc>
          <w:tcPr>
            <w:tcW w:w="9175" w:type="dxa"/>
            <w:gridSpan w:val="3"/>
          </w:tcPr>
          <w:p w14:paraId="5DF8ED2B" w14:textId="671D0B61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i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 xml:space="preserve">2. </w:t>
            </w:r>
            <w:r w:rsidR="00DA175E"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Kërpudhat</w:t>
            </w: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 xml:space="preserve"> dhe oomicetet</w:t>
            </w:r>
          </w:p>
        </w:tc>
      </w:tr>
      <w:tr w:rsidR="0071753D" w:rsidRPr="00BB3839" w14:paraId="5DF8ED2F" w14:textId="77777777" w:rsidTr="00085C48">
        <w:trPr>
          <w:trHeight w:val="205"/>
        </w:trPr>
        <w:tc>
          <w:tcPr>
            <w:tcW w:w="538" w:type="dxa"/>
          </w:tcPr>
          <w:p w14:paraId="5DF8ED2D" w14:textId="592F2D80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7" w:type="dxa"/>
            <w:gridSpan w:val="2"/>
          </w:tcPr>
          <w:p w14:paraId="5DF8ED2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Anisogramma anomala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(Peck) E. Müller [CRSPAN]</w:t>
            </w:r>
          </w:p>
        </w:tc>
      </w:tr>
      <w:tr w:rsidR="0071753D" w:rsidRPr="00BB3839" w14:paraId="5DF8ED32" w14:textId="77777777" w:rsidTr="00085C48">
        <w:trPr>
          <w:trHeight w:val="241"/>
        </w:trPr>
        <w:tc>
          <w:tcPr>
            <w:tcW w:w="538" w:type="dxa"/>
          </w:tcPr>
          <w:p w14:paraId="5DF8ED30" w14:textId="2324C44F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</w:t>
            </w:r>
          </w:p>
        </w:tc>
        <w:tc>
          <w:tcPr>
            <w:tcW w:w="8637" w:type="dxa"/>
            <w:gridSpan w:val="2"/>
          </w:tcPr>
          <w:p w14:paraId="5DF8ED3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Apiosporina morbosa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(Schwein.) Arx [DIBOMO]</w:t>
            </w:r>
          </w:p>
        </w:tc>
      </w:tr>
      <w:tr w:rsidR="0071753D" w:rsidRPr="00BB3839" w14:paraId="5DF8ED35" w14:textId="77777777" w:rsidTr="00085C48">
        <w:trPr>
          <w:trHeight w:val="259"/>
        </w:trPr>
        <w:tc>
          <w:tcPr>
            <w:tcW w:w="538" w:type="dxa"/>
          </w:tcPr>
          <w:p w14:paraId="5DF8ED33" w14:textId="0FEC0E7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</w:t>
            </w:r>
          </w:p>
        </w:tc>
        <w:tc>
          <w:tcPr>
            <w:tcW w:w="8637" w:type="dxa"/>
            <w:gridSpan w:val="2"/>
          </w:tcPr>
          <w:p w14:paraId="5DF8ED3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Atropellis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spp. [1ATRPG]</w:t>
            </w:r>
          </w:p>
        </w:tc>
      </w:tr>
      <w:tr w:rsidR="0071753D" w:rsidRPr="00BB3839" w14:paraId="5DF8ED38" w14:textId="77777777" w:rsidTr="00085C48">
        <w:trPr>
          <w:trHeight w:val="259"/>
        </w:trPr>
        <w:tc>
          <w:tcPr>
            <w:tcW w:w="538" w:type="dxa"/>
          </w:tcPr>
          <w:p w14:paraId="5DF8ED36" w14:textId="1EBBA4AF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4</w:t>
            </w:r>
          </w:p>
        </w:tc>
        <w:tc>
          <w:tcPr>
            <w:tcW w:w="8637" w:type="dxa"/>
            <w:gridSpan w:val="2"/>
          </w:tcPr>
          <w:p w14:paraId="5DF8ED3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Botryosphaeria kuwatsukai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(Hara) G.Y. Sun dhe E. Tanaka [PHYOPI]</w:t>
            </w:r>
          </w:p>
        </w:tc>
      </w:tr>
      <w:tr w:rsidR="0071753D" w:rsidRPr="00BB3839" w14:paraId="5DF8ED3B" w14:textId="77777777" w:rsidTr="00085C48">
        <w:trPr>
          <w:trHeight w:val="259"/>
        </w:trPr>
        <w:tc>
          <w:tcPr>
            <w:tcW w:w="538" w:type="dxa"/>
          </w:tcPr>
          <w:p w14:paraId="5DF8ED39" w14:textId="487776FA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5</w:t>
            </w:r>
          </w:p>
        </w:tc>
        <w:tc>
          <w:tcPr>
            <w:tcW w:w="8637" w:type="dxa"/>
            <w:gridSpan w:val="2"/>
          </w:tcPr>
          <w:p w14:paraId="5DF8ED3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Bretziella fagacearum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(Bretz) Z.W de Beer, T.A. Duong &amp; M.J. Wingfield, comb. nov. [CERAFA]</w:t>
            </w:r>
          </w:p>
        </w:tc>
      </w:tr>
      <w:tr w:rsidR="0071753D" w:rsidRPr="00BB3839" w14:paraId="5DF8ED3E" w14:textId="77777777" w:rsidTr="00085C48">
        <w:trPr>
          <w:trHeight w:val="259"/>
        </w:trPr>
        <w:tc>
          <w:tcPr>
            <w:tcW w:w="538" w:type="dxa"/>
          </w:tcPr>
          <w:p w14:paraId="5DF8ED3C" w14:textId="14CCAB5D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6</w:t>
            </w:r>
          </w:p>
        </w:tc>
        <w:tc>
          <w:tcPr>
            <w:tcW w:w="8637" w:type="dxa"/>
            <w:gridSpan w:val="2"/>
          </w:tcPr>
          <w:p w14:paraId="5DF8ED3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w w:val="95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Ceratocystis platani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(J. M. Walter) Engelbr. &amp; T. C. Harr [CERAFP]</w:t>
            </w:r>
          </w:p>
        </w:tc>
      </w:tr>
      <w:tr w:rsidR="0071753D" w:rsidRPr="00BB3839" w14:paraId="5DF8ED41" w14:textId="77777777" w:rsidTr="00085C48">
        <w:trPr>
          <w:trHeight w:val="259"/>
        </w:trPr>
        <w:tc>
          <w:tcPr>
            <w:tcW w:w="538" w:type="dxa"/>
          </w:tcPr>
          <w:p w14:paraId="5DF8ED3F" w14:textId="6EE9B35A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7</w:t>
            </w:r>
          </w:p>
        </w:tc>
        <w:tc>
          <w:tcPr>
            <w:tcW w:w="8637" w:type="dxa"/>
            <w:gridSpan w:val="2"/>
          </w:tcPr>
          <w:p w14:paraId="5DF8ED4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Chrysomyxa arctostaphyli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Dietel [CHMYAR]</w:t>
            </w:r>
          </w:p>
        </w:tc>
      </w:tr>
      <w:tr w:rsidR="0071753D" w:rsidRPr="00BB3839" w14:paraId="5DF8ED44" w14:textId="77777777" w:rsidTr="00085C48">
        <w:trPr>
          <w:trHeight w:val="439"/>
        </w:trPr>
        <w:tc>
          <w:tcPr>
            <w:tcW w:w="538" w:type="dxa"/>
          </w:tcPr>
          <w:p w14:paraId="5DF8ED42" w14:textId="09405554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8</w:t>
            </w:r>
          </w:p>
        </w:tc>
        <w:tc>
          <w:tcPr>
            <w:tcW w:w="8637" w:type="dxa"/>
            <w:gridSpan w:val="2"/>
          </w:tcPr>
          <w:p w14:paraId="5DF8ED43" w14:textId="77777777" w:rsidR="0071753D" w:rsidRPr="00BB3839" w:rsidRDefault="0071753D" w:rsidP="00F44D62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85"/>
                <w:szCs w:val="20"/>
              </w:rPr>
              <w:t>Cronartium</w:t>
            </w:r>
            <w:r w:rsidRPr="00BB3839">
              <w:rPr>
                <w:rFonts w:ascii="Garamond" w:eastAsia="Georgia" w:hAnsi="Garamond" w:cs="Times New Roman"/>
                <w:w w:val="85"/>
                <w:szCs w:val="20"/>
              </w:rPr>
              <w:t>spp.[1CRONG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 xml:space="preserve">], përveç </w:t>
            </w:r>
            <w:r w:rsidRPr="00BB3839">
              <w:rPr>
                <w:rFonts w:ascii="Garamond" w:eastAsia="Georgia" w:hAnsi="Garamond" w:cs="Times New Roman"/>
                <w:i/>
                <w:w w:val="85"/>
                <w:szCs w:val="20"/>
              </w:rPr>
              <w:t xml:space="preserve">Cronartiumgentianeum,Cronartiumpini </w:t>
            </w:r>
            <w:r w:rsidRPr="00BB3839">
              <w:rPr>
                <w:rFonts w:ascii="Garamond" w:eastAsia="Georgia" w:hAnsi="Garamond" w:cs="Times New Roman"/>
                <w:w w:val="85"/>
                <w:szCs w:val="20"/>
              </w:rPr>
              <w:t xml:space="preserve">(Willdenow) Jørstad [ENDCPI] dhe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Cronartium ribicola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Fischer [CRONRI].</w:t>
            </w:r>
          </w:p>
        </w:tc>
      </w:tr>
      <w:tr w:rsidR="0071753D" w:rsidRPr="00BB3839" w14:paraId="5DF8ED47" w14:textId="77777777" w:rsidTr="00085C48">
        <w:trPr>
          <w:trHeight w:val="259"/>
        </w:trPr>
        <w:tc>
          <w:tcPr>
            <w:tcW w:w="538" w:type="dxa"/>
          </w:tcPr>
          <w:p w14:paraId="5DF8ED45" w14:textId="62B575D9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9</w:t>
            </w:r>
          </w:p>
        </w:tc>
        <w:tc>
          <w:tcPr>
            <w:tcW w:w="8637" w:type="dxa"/>
            <w:gridSpan w:val="2"/>
          </w:tcPr>
          <w:p w14:paraId="5DF8ED4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Davidsoniella virescens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(R.W. Davidson) Z.W. de Beer, T.A. Duong &amp; M.J. Wingfield [CERAVI]</w:t>
            </w:r>
          </w:p>
        </w:tc>
      </w:tr>
      <w:tr w:rsidR="0071753D" w:rsidRPr="00BB3839" w14:paraId="5DF8ED4A" w14:textId="77777777" w:rsidTr="00085C48">
        <w:trPr>
          <w:trHeight w:val="259"/>
        </w:trPr>
        <w:tc>
          <w:tcPr>
            <w:tcW w:w="538" w:type="dxa"/>
          </w:tcPr>
          <w:p w14:paraId="5DF8ED48" w14:textId="7B0AA8A9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10</w:t>
            </w:r>
          </w:p>
        </w:tc>
        <w:tc>
          <w:tcPr>
            <w:tcW w:w="8637" w:type="dxa"/>
            <w:gridSpan w:val="2"/>
          </w:tcPr>
          <w:p w14:paraId="5DF8ED4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Elsinoë australis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Bitanc. &amp; Jenkins [ELSIAU]</w:t>
            </w:r>
          </w:p>
        </w:tc>
      </w:tr>
      <w:tr w:rsidR="0071753D" w:rsidRPr="00BB3839" w14:paraId="5DF8ED4D" w14:textId="77777777" w:rsidTr="00085C48">
        <w:trPr>
          <w:trHeight w:val="259"/>
        </w:trPr>
        <w:tc>
          <w:tcPr>
            <w:tcW w:w="538" w:type="dxa"/>
          </w:tcPr>
          <w:p w14:paraId="5DF8ED4B" w14:textId="77A2C6F4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11</w:t>
            </w:r>
          </w:p>
        </w:tc>
        <w:tc>
          <w:tcPr>
            <w:tcW w:w="8637" w:type="dxa"/>
            <w:gridSpan w:val="2"/>
          </w:tcPr>
          <w:p w14:paraId="5DF8ED4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Elsinoë citricola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 xml:space="preserve">X.L. Fan, R.W. Barreto </w:t>
            </w: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>&amp;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Crous [ELSICI]</w:t>
            </w:r>
          </w:p>
        </w:tc>
      </w:tr>
      <w:tr w:rsidR="0071753D" w:rsidRPr="00BB3839" w14:paraId="5DF8ED50" w14:textId="77777777" w:rsidTr="00085C48">
        <w:trPr>
          <w:trHeight w:val="268"/>
        </w:trPr>
        <w:tc>
          <w:tcPr>
            <w:tcW w:w="538" w:type="dxa"/>
          </w:tcPr>
          <w:p w14:paraId="5DF8ED4E" w14:textId="29B2B70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12</w:t>
            </w:r>
          </w:p>
        </w:tc>
        <w:tc>
          <w:tcPr>
            <w:tcW w:w="8637" w:type="dxa"/>
            <w:gridSpan w:val="2"/>
          </w:tcPr>
          <w:p w14:paraId="5DF8ED4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Elsinoë fawcettii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Bitanc. &amp; Jenkins [ELSIFA]</w:t>
            </w:r>
          </w:p>
        </w:tc>
      </w:tr>
      <w:tr w:rsidR="0071753D" w:rsidRPr="00BB3839" w14:paraId="5DF8ED53" w14:textId="77777777" w:rsidTr="00085C48">
        <w:trPr>
          <w:trHeight w:val="268"/>
        </w:trPr>
        <w:tc>
          <w:tcPr>
            <w:tcW w:w="538" w:type="dxa"/>
          </w:tcPr>
          <w:p w14:paraId="5DF8ED51" w14:textId="1D05064E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15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13</w:t>
            </w:r>
          </w:p>
        </w:tc>
        <w:tc>
          <w:tcPr>
            <w:tcW w:w="8637" w:type="dxa"/>
            <w:gridSpan w:val="2"/>
          </w:tcPr>
          <w:p w14:paraId="5DF8ED5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w w:val="90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w w:val="90"/>
                <w:szCs w:val="20"/>
              </w:rPr>
              <w:t xml:space="preserve">Fusarium circinatum </w:t>
            </w:r>
            <w:r w:rsidRPr="00BB3839">
              <w:rPr>
                <w:rFonts w:ascii="Garamond" w:eastAsia="Georgia" w:hAnsi="Garamond" w:cs="Times New Roman"/>
                <w:w w:val="90"/>
                <w:szCs w:val="20"/>
              </w:rPr>
              <w:t>Nirenberg &amp; O'Donnell [GIBBCI]</w:t>
            </w:r>
          </w:p>
        </w:tc>
      </w:tr>
      <w:tr w:rsidR="0071753D" w:rsidRPr="00BB3839" w14:paraId="5DF8ED56" w14:textId="77777777" w:rsidTr="00085C48">
        <w:trPr>
          <w:trHeight w:val="358"/>
        </w:trPr>
        <w:tc>
          <w:tcPr>
            <w:tcW w:w="538" w:type="dxa"/>
          </w:tcPr>
          <w:p w14:paraId="5DF8ED54" w14:textId="0964926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14</w:t>
            </w:r>
          </w:p>
        </w:tc>
        <w:tc>
          <w:tcPr>
            <w:tcW w:w="8637" w:type="dxa"/>
            <w:gridSpan w:val="2"/>
          </w:tcPr>
          <w:p w14:paraId="5DF8ED5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Fusarium oxysporum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 xml:space="preserve">f. sp. </w:t>
            </w: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albedinis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(Kill. &amp; Maire) W.L. Gordon [FUSAAL]</w:t>
            </w:r>
          </w:p>
        </w:tc>
      </w:tr>
      <w:tr w:rsidR="0071753D" w:rsidRPr="00BB3839" w14:paraId="5DF8ED59" w14:textId="77777777" w:rsidTr="00085C48">
        <w:trPr>
          <w:trHeight w:val="358"/>
        </w:trPr>
        <w:tc>
          <w:tcPr>
            <w:tcW w:w="538" w:type="dxa"/>
          </w:tcPr>
          <w:p w14:paraId="5DF8ED57" w14:textId="16CDD7E4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15</w:t>
            </w:r>
          </w:p>
        </w:tc>
        <w:tc>
          <w:tcPr>
            <w:tcW w:w="8637" w:type="dxa"/>
            <w:gridSpan w:val="2"/>
          </w:tcPr>
          <w:p w14:paraId="5DF8ED5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Geosmithia morbida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Kolarík, Freeland, Utley &amp; Tisserat [GEOHMO]</w:t>
            </w:r>
          </w:p>
        </w:tc>
      </w:tr>
      <w:tr w:rsidR="0071753D" w:rsidRPr="00BB3839" w14:paraId="5DF8ED5C" w14:textId="77777777" w:rsidTr="00085C48">
        <w:trPr>
          <w:trHeight w:val="253"/>
        </w:trPr>
        <w:tc>
          <w:tcPr>
            <w:tcW w:w="538" w:type="dxa"/>
          </w:tcPr>
          <w:p w14:paraId="5DF8ED5A" w14:textId="3AD31B55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16</w:t>
            </w:r>
          </w:p>
        </w:tc>
        <w:tc>
          <w:tcPr>
            <w:tcW w:w="8637" w:type="dxa"/>
            <w:gridSpan w:val="2"/>
          </w:tcPr>
          <w:p w14:paraId="5DF8ED5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Guignardia laricina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(Sawada) W. Yamam &amp; Kaz. Itô [GUIGLA]</w:t>
            </w:r>
          </w:p>
        </w:tc>
      </w:tr>
      <w:tr w:rsidR="0071753D" w:rsidRPr="00BB3839" w14:paraId="5DF8ED60" w14:textId="77777777" w:rsidTr="00DA175E">
        <w:trPr>
          <w:trHeight w:val="50"/>
        </w:trPr>
        <w:tc>
          <w:tcPr>
            <w:tcW w:w="538" w:type="dxa"/>
          </w:tcPr>
          <w:p w14:paraId="5DF8ED5D" w14:textId="6F67158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17</w:t>
            </w:r>
          </w:p>
        </w:tc>
        <w:tc>
          <w:tcPr>
            <w:tcW w:w="8637" w:type="dxa"/>
            <w:gridSpan w:val="2"/>
          </w:tcPr>
          <w:p w14:paraId="5DF8ED5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</w:t>
            </w:r>
            <w:r w:rsidRPr="00BB3839">
              <w:rPr>
                <w:rFonts w:ascii="Garamond" w:eastAsia="Georgia" w:hAnsi="Garamond" w:cs="Times New Roman"/>
                <w:szCs w:val="20"/>
              </w:rPr>
              <w:t>spp. [1GYMNG], përveç:</w:t>
            </w:r>
          </w:p>
          <w:p w14:paraId="5DF8ED5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amelanchieris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E. Fisch. ex F. Kern,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atlanticum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Guyot &amp; Malenc ßon,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Gymnospor­ angium clavariiforme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(Wulfen) DC [GYMNCF],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confusum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Plowr. [GYMNCO],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cornutum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Arthur ex F. Kern [GYMNCR],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fusisporum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E. Fisch.,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gaeumannii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H. Zogg,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gracile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Pat.,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minus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Crowell,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orientale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P. Syd. &amp; Syd.,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sabinae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(Dicks.) G. Winter [GYMNFU],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Gymnosporangium torminali-juniperini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E. Fisch., </w:t>
            </w:r>
            <w:r w:rsidRPr="00BB3839">
              <w:rPr>
                <w:rFonts w:ascii="Garamond" w:eastAsia="Georgia" w:hAnsi="Garamond" w:cs="Times New Roman"/>
                <w:i/>
                <w:szCs w:val="20"/>
              </w:rPr>
              <w:t xml:space="preserve">Gymnospor­ angium tremelloides 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R. Hartig </w:t>
            </w:r>
            <w:r w:rsidRPr="00BB3839">
              <w:rPr>
                <w:rFonts w:ascii="Garamond" w:eastAsia="Georgia" w:hAnsi="Garamond" w:cs="Times New Roman"/>
                <w:szCs w:val="20"/>
              </w:rPr>
              <w:lastRenderedPageBreak/>
              <w:t>[GYMNTR]</w:t>
            </w:r>
          </w:p>
        </w:tc>
      </w:tr>
      <w:tr w:rsidR="0071753D" w:rsidRPr="00BB3839" w14:paraId="5DF8ED63" w14:textId="77777777" w:rsidTr="00085C48">
        <w:trPr>
          <w:trHeight w:val="253"/>
        </w:trPr>
        <w:tc>
          <w:tcPr>
            <w:tcW w:w="538" w:type="dxa"/>
          </w:tcPr>
          <w:p w14:paraId="5DF8ED61" w14:textId="0B4AF846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lastRenderedPageBreak/>
              <w:t>18</w:t>
            </w:r>
          </w:p>
        </w:tc>
        <w:tc>
          <w:tcPr>
            <w:tcW w:w="8637" w:type="dxa"/>
            <w:gridSpan w:val="2"/>
          </w:tcPr>
          <w:p w14:paraId="5DF8ED6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Coniferiporia sulphurascens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(Pilát) L.W. Zhou &amp; Y.C. Dai [PHELSU]</w:t>
            </w:r>
          </w:p>
        </w:tc>
      </w:tr>
      <w:tr w:rsidR="0071753D" w:rsidRPr="00BB3839" w14:paraId="5DF8ED66" w14:textId="77777777" w:rsidTr="00085C48">
        <w:trPr>
          <w:trHeight w:val="262"/>
        </w:trPr>
        <w:tc>
          <w:tcPr>
            <w:tcW w:w="538" w:type="dxa"/>
          </w:tcPr>
          <w:p w14:paraId="5DF8ED64" w14:textId="219FAA3E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19</w:t>
            </w:r>
          </w:p>
        </w:tc>
        <w:tc>
          <w:tcPr>
            <w:tcW w:w="8637" w:type="dxa"/>
            <w:gridSpan w:val="2"/>
          </w:tcPr>
          <w:p w14:paraId="5DF8ED6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Coniferiporia weirii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(Murrill) L.W. Zhou &amp; Y.C. Dai [INONWE]</w:t>
            </w:r>
          </w:p>
        </w:tc>
      </w:tr>
      <w:tr w:rsidR="0071753D" w:rsidRPr="00BB3839" w14:paraId="5DF8ED69" w14:textId="77777777" w:rsidTr="00085C48">
        <w:trPr>
          <w:trHeight w:val="262"/>
        </w:trPr>
        <w:tc>
          <w:tcPr>
            <w:tcW w:w="538" w:type="dxa"/>
          </w:tcPr>
          <w:p w14:paraId="5DF8ED67" w14:textId="53B924DE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20</w:t>
            </w:r>
          </w:p>
        </w:tc>
        <w:tc>
          <w:tcPr>
            <w:tcW w:w="8637" w:type="dxa"/>
            <w:gridSpan w:val="2"/>
          </w:tcPr>
          <w:p w14:paraId="5DF8ED6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Melampsora farlowii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(Arthur) Davis [MELMFA]</w:t>
            </w:r>
          </w:p>
        </w:tc>
      </w:tr>
      <w:tr w:rsidR="0071753D" w:rsidRPr="00BB3839" w14:paraId="5DF8ED6C" w14:textId="77777777" w:rsidTr="00085C48">
        <w:trPr>
          <w:trHeight w:val="262"/>
        </w:trPr>
        <w:tc>
          <w:tcPr>
            <w:tcW w:w="538" w:type="dxa"/>
          </w:tcPr>
          <w:p w14:paraId="5DF8ED6A" w14:textId="1D4DFFAD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21</w:t>
            </w:r>
          </w:p>
        </w:tc>
        <w:tc>
          <w:tcPr>
            <w:tcW w:w="8637" w:type="dxa"/>
            <w:gridSpan w:val="2"/>
          </w:tcPr>
          <w:p w14:paraId="5DF8ED6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Melampsora medusae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f. sp.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tremuloidis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Shain [MELMMT]</w:t>
            </w:r>
          </w:p>
        </w:tc>
      </w:tr>
      <w:tr w:rsidR="0071753D" w:rsidRPr="00BB3839" w14:paraId="5DF8ED6F" w14:textId="77777777" w:rsidTr="00085C48">
        <w:trPr>
          <w:trHeight w:val="253"/>
        </w:trPr>
        <w:tc>
          <w:tcPr>
            <w:tcW w:w="538" w:type="dxa"/>
          </w:tcPr>
          <w:p w14:paraId="5DF8ED6D" w14:textId="0F83A03F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22</w:t>
            </w:r>
          </w:p>
        </w:tc>
        <w:tc>
          <w:tcPr>
            <w:tcW w:w="8637" w:type="dxa"/>
            <w:gridSpan w:val="2"/>
          </w:tcPr>
          <w:p w14:paraId="5DF8ED6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Mycodiella laricis-leptolepidis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(Kaz. Itô, K. Satô &amp; M. Ota) Crous [MYCOLL]</w:t>
            </w:r>
          </w:p>
        </w:tc>
      </w:tr>
      <w:tr w:rsidR="0071753D" w:rsidRPr="00BB3839" w14:paraId="5DF8ED72" w14:textId="77777777" w:rsidTr="00085C48">
        <w:trPr>
          <w:trHeight w:val="253"/>
        </w:trPr>
        <w:tc>
          <w:tcPr>
            <w:tcW w:w="538" w:type="dxa"/>
          </w:tcPr>
          <w:p w14:paraId="5DF8ED70" w14:textId="7943BAF1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23</w:t>
            </w:r>
          </w:p>
        </w:tc>
        <w:tc>
          <w:tcPr>
            <w:tcW w:w="8637" w:type="dxa"/>
            <w:gridSpan w:val="2"/>
          </w:tcPr>
          <w:p w14:paraId="5DF8ED7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Neocosmospora ambrosia </w:t>
            </w:r>
            <w:r w:rsidRPr="00BB3839">
              <w:rPr>
                <w:rFonts w:ascii="Garamond" w:hAnsi="Garamond" w:cs="Times New Roman"/>
                <w:szCs w:val="20"/>
              </w:rPr>
              <w:t>(Gadd &amp; Loos) L. Lombard &amp; Crous [FUSAAM]</w:t>
            </w:r>
          </w:p>
        </w:tc>
      </w:tr>
      <w:tr w:rsidR="0071753D" w:rsidRPr="00BB3839" w14:paraId="5DF8ED75" w14:textId="77777777" w:rsidTr="00085C48">
        <w:trPr>
          <w:trHeight w:val="253"/>
        </w:trPr>
        <w:tc>
          <w:tcPr>
            <w:tcW w:w="538" w:type="dxa"/>
          </w:tcPr>
          <w:p w14:paraId="5DF8ED73" w14:textId="429D7322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24</w:t>
            </w:r>
          </w:p>
        </w:tc>
        <w:tc>
          <w:tcPr>
            <w:tcW w:w="8637" w:type="dxa"/>
            <w:gridSpan w:val="2"/>
          </w:tcPr>
          <w:p w14:paraId="5DF8ED7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Neocosmospora euwallaceae </w:t>
            </w:r>
            <w:r w:rsidRPr="00BB3839">
              <w:rPr>
                <w:rFonts w:ascii="Garamond" w:hAnsi="Garamond" w:cs="Times New Roman"/>
                <w:szCs w:val="20"/>
              </w:rPr>
              <w:t>(S. Freeman, Z. Mendel, T. Aoki &amp; O’Donnell) Sandoval-Denis, L. Lombard &amp; Crous [FUSAEW]</w:t>
            </w:r>
          </w:p>
        </w:tc>
      </w:tr>
      <w:tr w:rsidR="0071753D" w:rsidRPr="00BB3839" w14:paraId="5DF8ED78" w14:textId="77777777" w:rsidTr="00085C48">
        <w:trPr>
          <w:trHeight w:val="352"/>
        </w:trPr>
        <w:tc>
          <w:tcPr>
            <w:tcW w:w="538" w:type="dxa"/>
          </w:tcPr>
          <w:p w14:paraId="5DF8ED76" w14:textId="7410F2B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25</w:t>
            </w:r>
          </w:p>
        </w:tc>
        <w:tc>
          <w:tcPr>
            <w:tcW w:w="8637" w:type="dxa"/>
            <w:gridSpan w:val="2"/>
          </w:tcPr>
          <w:p w14:paraId="5DF8ED7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Phyllosticta citricarpa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(McAlpine) Van der Aa [GUIGCI]</w:t>
            </w:r>
          </w:p>
        </w:tc>
      </w:tr>
      <w:tr w:rsidR="0071753D" w:rsidRPr="00BB3839" w14:paraId="5DF8ED7B" w14:textId="77777777" w:rsidTr="00085C48">
        <w:trPr>
          <w:trHeight w:val="262"/>
        </w:trPr>
        <w:tc>
          <w:tcPr>
            <w:tcW w:w="538" w:type="dxa"/>
          </w:tcPr>
          <w:p w14:paraId="5DF8ED79" w14:textId="1510A40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26</w:t>
            </w:r>
          </w:p>
        </w:tc>
        <w:tc>
          <w:tcPr>
            <w:tcW w:w="8637" w:type="dxa"/>
            <w:gridSpan w:val="2"/>
          </w:tcPr>
          <w:p w14:paraId="5DF8ED7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Phyllosticta solitaria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Ellis &amp; Everhart [PHYSSL]</w:t>
            </w:r>
          </w:p>
        </w:tc>
      </w:tr>
      <w:tr w:rsidR="0071753D" w:rsidRPr="00BB3839" w14:paraId="5DF8ED7E" w14:textId="77777777" w:rsidTr="00085C48">
        <w:trPr>
          <w:trHeight w:val="253"/>
        </w:trPr>
        <w:tc>
          <w:tcPr>
            <w:tcW w:w="538" w:type="dxa"/>
          </w:tcPr>
          <w:p w14:paraId="5DF8ED7C" w14:textId="134D2BDB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27</w:t>
            </w:r>
          </w:p>
        </w:tc>
        <w:tc>
          <w:tcPr>
            <w:tcW w:w="8637" w:type="dxa"/>
            <w:gridSpan w:val="2"/>
          </w:tcPr>
          <w:p w14:paraId="5DF8ED7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Phymatotrichopsis omnivora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(Duggar) Hennebert [PHMPOM]</w:t>
            </w:r>
          </w:p>
        </w:tc>
      </w:tr>
      <w:tr w:rsidR="0071753D" w:rsidRPr="00BB3839" w14:paraId="5DF8ED81" w14:textId="77777777" w:rsidTr="00085C48">
        <w:trPr>
          <w:trHeight w:val="262"/>
        </w:trPr>
        <w:tc>
          <w:tcPr>
            <w:tcW w:w="538" w:type="dxa"/>
          </w:tcPr>
          <w:p w14:paraId="5DF8ED7F" w14:textId="7545F56D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28</w:t>
            </w:r>
          </w:p>
        </w:tc>
        <w:tc>
          <w:tcPr>
            <w:tcW w:w="8637" w:type="dxa"/>
            <w:gridSpan w:val="2"/>
          </w:tcPr>
          <w:p w14:paraId="5DF8ED8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Phytophthora ramorum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(non-EU isolates) Werres, De Cock &amp; Man in 't Veld [PHYTRA]</w:t>
            </w:r>
          </w:p>
        </w:tc>
      </w:tr>
      <w:tr w:rsidR="0071753D" w:rsidRPr="00BB3839" w14:paraId="5DF8ED84" w14:textId="77777777" w:rsidTr="00085C48">
        <w:trPr>
          <w:trHeight w:val="262"/>
        </w:trPr>
        <w:tc>
          <w:tcPr>
            <w:tcW w:w="538" w:type="dxa"/>
          </w:tcPr>
          <w:p w14:paraId="5DF8ED82" w14:textId="5168890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29</w:t>
            </w:r>
          </w:p>
        </w:tc>
        <w:tc>
          <w:tcPr>
            <w:tcW w:w="8637" w:type="dxa"/>
            <w:gridSpan w:val="2"/>
          </w:tcPr>
          <w:p w14:paraId="5DF8ED8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Pseudocercospora angolensis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(T. Carvalho &amp; O. Mendes) Crous &amp; U. Braun [CERCAN]</w:t>
            </w:r>
          </w:p>
        </w:tc>
      </w:tr>
      <w:tr w:rsidR="0071753D" w:rsidRPr="00BB3839" w14:paraId="5DF8ED87" w14:textId="77777777" w:rsidTr="00085C48">
        <w:trPr>
          <w:trHeight w:val="262"/>
        </w:trPr>
        <w:tc>
          <w:tcPr>
            <w:tcW w:w="538" w:type="dxa"/>
          </w:tcPr>
          <w:p w14:paraId="5DF8ED85" w14:textId="3A90A616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30</w:t>
            </w:r>
          </w:p>
        </w:tc>
        <w:tc>
          <w:tcPr>
            <w:tcW w:w="8637" w:type="dxa"/>
            <w:gridSpan w:val="2"/>
          </w:tcPr>
          <w:p w14:paraId="5DF8ED8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Pseudocercospora pini-densiflorae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(Hori &amp; Nambu) Deighton [CERSPD]</w:t>
            </w:r>
          </w:p>
        </w:tc>
      </w:tr>
      <w:tr w:rsidR="0071753D" w:rsidRPr="00BB3839" w14:paraId="5DF8ED8A" w14:textId="77777777" w:rsidTr="00085C48">
        <w:trPr>
          <w:trHeight w:val="262"/>
        </w:trPr>
        <w:tc>
          <w:tcPr>
            <w:tcW w:w="538" w:type="dxa"/>
          </w:tcPr>
          <w:p w14:paraId="5DF8ED88" w14:textId="74F36C32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31</w:t>
            </w:r>
          </w:p>
        </w:tc>
        <w:tc>
          <w:tcPr>
            <w:tcW w:w="8637" w:type="dxa"/>
            <w:gridSpan w:val="2"/>
          </w:tcPr>
          <w:p w14:paraId="5DF8ED8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Puccinia pittieriana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Hennings [PUCCPT]</w:t>
            </w:r>
          </w:p>
        </w:tc>
      </w:tr>
      <w:tr w:rsidR="0071753D" w:rsidRPr="00BB3839" w14:paraId="5DF8ED8D" w14:textId="77777777" w:rsidTr="00085C48">
        <w:trPr>
          <w:trHeight w:val="262"/>
        </w:trPr>
        <w:tc>
          <w:tcPr>
            <w:tcW w:w="538" w:type="dxa"/>
          </w:tcPr>
          <w:p w14:paraId="5DF8ED8B" w14:textId="18B52A2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32</w:t>
            </w:r>
          </w:p>
        </w:tc>
        <w:tc>
          <w:tcPr>
            <w:tcW w:w="8637" w:type="dxa"/>
            <w:gridSpan w:val="2"/>
          </w:tcPr>
          <w:p w14:paraId="5DF8ED8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Septoria malagutii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E.T. Cline [SEPTLM]</w:t>
            </w:r>
          </w:p>
        </w:tc>
      </w:tr>
      <w:tr w:rsidR="0071753D" w:rsidRPr="00BB3839" w14:paraId="5DF8ED90" w14:textId="77777777" w:rsidTr="00085C48">
        <w:trPr>
          <w:trHeight w:val="295"/>
        </w:trPr>
        <w:tc>
          <w:tcPr>
            <w:tcW w:w="538" w:type="dxa"/>
          </w:tcPr>
          <w:p w14:paraId="5DF8ED8E" w14:textId="1B3FF9E0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33</w:t>
            </w:r>
          </w:p>
        </w:tc>
        <w:tc>
          <w:tcPr>
            <w:tcW w:w="8637" w:type="dxa"/>
            <w:gridSpan w:val="2"/>
          </w:tcPr>
          <w:p w14:paraId="5DF8ED8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Sphaerulina musiva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(Peck) Quaedvl, Verkley &amp; Crous. [MYCOPP]</w:t>
            </w:r>
          </w:p>
        </w:tc>
      </w:tr>
      <w:tr w:rsidR="0071753D" w:rsidRPr="00BB3839" w14:paraId="5DF8ED93" w14:textId="77777777" w:rsidTr="00085C48">
        <w:trPr>
          <w:trHeight w:val="295"/>
        </w:trPr>
        <w:tc>
          <w:tcPr>
            <w:tcW w:w="538" w:type="dxa"/>
          </w:tcPr>
          <w:p w14:paraId="5DF8ED91" w14:textId="40E16955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34</w:t>
            </w:r>
          </w:p>
        </w:tc>
        <w:tc>
          <w:tcPr>
            <w:tcW w:w="8637" w:type="dxa"/>
            <w:gridSpan w:val="2"/>
          </w:tcPr>
          <w:p w14:paraId="5DF8ED9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Stagonosporopsis andigena</w:t>
            </w:r>
            <w:r w:rsidRPr="00BB3839">
              <w:rPr>
                <w:rFonts w:ascii="Garamond" w:hAnsi="Garamond" w:cs="Times New Roman"/>
                <w:szCs w:val="20"/>
              </w:rPr>
              <w:t xml:space="preserve"> (Turkensteen) Aveskamp, Gruyter &amp; Verkley [PHOMAN]</w:t>
            </w:r>
          </w:p>
        </w:tc>
      </w:tr>
      <w:tr w:rsidR="0071753D" w:rsidRPr="00BB3839" w14:paraId="5DF8ED96" w14:textId="77777777" w:rsidTr="00085C48">
        <w:trPr>
          <w:trHeight w:val="259"/>
        </w:trPr>
        <w:tc>
          <w:tcPr>
            <w:tcW w:w="538" w:type="dxa"/>
          </w:tcPr>
          <w:p w14:paraId="5DF8ED94" w14:textId="71A2E8A0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35</w:t>
            </w:r>
          </w:p>
        </w:tc>
        <w:tc>
          <w:tcPr>
            <w:tcW w:w="8637" w:type="dxa"/>
            <w:gridSpan w:val="2"/>
          </w:tcPr>
          <w:p w14:paraId="5DF8ED9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Stegophora ulmea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(Fr.) Syd. &amp; P. Syd [GNOMUL]</w:t>
            </w:r>
          </w:p>
        </w:tc>
      </w:tr>
      <w:tr w:rsidR="0071753D" w:rsidRPr="00BB3839" w14:paraId="5DF8ED99" w14:textId="77777777" w:rsidTr="00085C48">
        <w:trPr>
          <w:trHeight w:val="259"/>
        </w:trPr>
        <w:tc>
          <w:tcPr>
            <w:tcW w:w="538" w:type="dxa"/>
          </w:tcPr>
          <w:p w14:paraId="5DF8ED97" w14:textId="07A9C6BC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36</w:t>
            </w:r>
          </w:p>
        </w:tc>
        <w:tc>
          <w:tcPr>
            <w:tcW w:w="8637" w:type="dxa"/>
            <w:gridSpan w:val="2"/>
          </w:tcPr>
          <w:p w14:paraId="5DF8ED9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 Synchytrium endobioticum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(Schilb.) Percival [SYNCEN]</w:t>
            </w:r>
          </w:p>
        </w:tc>
      </w:tr>
      <w:tr w:rsidR="0071753D" w:rsidRPr="00BB3839" w14:paraId="5DF8ED9C" w14:textId="77777777" w:rsidTr="00085C48">
        <w:trPr>
          <w:trHeight w:val="259"/>
        </w:trPr>
        <w:tc>
          <w:tcPr>
            <w:tcW w:w="538" w:type="dxa"/>
          </w:tcPr>
          <w:p w14:paraId="5DF8ED9A" w14:textId="224137F4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37</w:t>
            </w:r>
          </w:p>
        </w:tc>
        <w:tc>
          <w:tcPr>
            <w:tcW w:w="8637" w:type="dxa"/>
            <w:gridSpan w:val="2"/>
          </w:tcPr>
          <w:p w14:paraId="5DF8ED9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Thecaphora solani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Thirumulachar &amp; O'Brien) Mordue [THPHSO]</w:t>
            </w:r>
          </w:p>
        </w:tc>
      </w:tr>
      <w:tr w:rsidR="0071753D" w:rsidRPr="00BB3839" w14:paraId="5DF8ED9F" w14:textId="77777777" w:rsidTr="00085C48">
        <w:trPr>
          <w:trHeight w:val="259"/>
        </w:trPr>
        <w:tc>
          <w:tcPr>
            <w:tcW w:w="538" w:type="dxa"/>
          </w:tcPr>
          <w:p w14:paraId="5DF8ED9D" w14:textId="62E93085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38</w:t>
            </w:r>
          </w:p>
        </w:tc>
        <w:tc>
          <w:tcPr>
            <w:tcW w:w="8637" w:type="dxa"/>
            <w:gridSpan w:val="2"/>
          </w:tcPr>
          <w:p w14:paraId="5DF8ED9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Tilletia indica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Mitra [NEOVIN]</w:t>
            </w:r>
          </w:p>
        </w:tc>
      </w:tr>
      <w:tr w:rsidR="0071753D" w:rsidRPr="00BB3839" w14:paraId="5DF8EDA2" w14:textId="77777777" w:rsidTr="00085C48">
        <w:trPr>
          <w:trHeight w:val="268"/>
        </w:trPr>
        <w:tc>
          <w:tcPr>
            <w:tcW w:w="538" w:type="dxa"/>
          </w:tcPr>
          <w:p w14:paraId="5DF8EDA0" w14:textId="7A3CCE22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39</w:t>
            </w:r>
          </w:p>
        </w:tc>
        <w:tc>
          <w:tcPr>
            <w:tcW w:w="8637" w:type="dxa"/>
            <w:gridSpan w:val="2"/>
          </w:tcPr>
          <w:p w14:paraId="5DF8EDA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Venturia nashicola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S. Tanaka &amp; S. Yamamoto [VENTNA]</w:t>
            </w:r>
          </w:p>
        </w:tc>
      </w:tr>
      <w:tr w:rsidR="0071753D" w:rsidRPr="00BB3839" w14:paraId="5DF8EDA4" w14:textId="77777777" w:rsidTr="00085C48">
        <w:trPr>
          <w:gridAfter w:val="1"/>
          <w:wAfter w:w="6" w:type="dxa"/>
          <w:trHeight w:val="277"/>
        </w:trPr>
        <w:tc>
          <w:tcPr>
            <w:tcW w:w="9169" w:type="dxa"/>
            <w:gridSpan w:val="2"/>
          </w:tcPr>
          <w:p w14:paraId="5DF8EDA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3. Insektet dhe merimangat</w:t>
            </w:r>
          </w:p>
        </w:tc>
      </w:tr>
      <w:tr w:rsidR="0071753D" w:rsidRPr="00BB3839" w14:paraId="5DF8EDB0" w14:textId="77777777" w:rsidTr="00085C48">
        <w:trPr>
          <w:gridAfter w:val="1"/>
          <w:wAfter w:w="6" w:type="dxa"/>
          <w:trHeight w:val="277"/>
        </w:trPr>
        <w:tc>
          <w:tcPr>
            <w:tcW w:w="538" w:type="dxa"/>
          </w:tcPr>
          <w:p w14:paraId="5DF8EDA5" w14:textId="2EB13F9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EDA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</w:t>
            </w:r>
            <w:r w:rsidRPr="00BB3839">
              <w:rPr>
                <w:rFonts w:ascii="Garamond" w:hAnsi="Garamond" w:cs="Times New Roman"/>
                <w:szCs w:val="20"/>
              </w:rPr>
              <w:t>spp.:</w:t>
            </w:r>
          </w:p>
          <w:p w14:paraId="5DF8EDA7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gloverana </w:t>
            </w:r>
            <w:r w:rsidRPr="00BB3839">
              <w:rPr>
                <w:rFonts w:ascii="Garamond" w:hAnsi="Garamond" w:cs="Times New Roman"/>
                <w:szCs w:val="20"/>
              </w:rPr>
              <w:t>(Walsingham) [ACLRGL]</w:t>
            </w:r>
          </w:p>
          <w:p w14:paraId="5DF8EDA8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issikii </w:t>
            </w:r>
            <w:r w:rsidRPr="00BB3839">
              <w:rPr>
                <w:rFonts w:ascii="Garamond" w:hAnsi="Garamond" w:cs="Times New Roman"/>
                <w:szCs w:val="20"/>
              </w:rPr>
              <w:t>Oku [ACLRIS]</w:t>
            </w:r>
          </w:p>
          <w:p w14:paraId="5DF8EDA9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minuta </w:t>
            </w:r>
            <w:r w:rsidRPr="00BB3839">
              <w:rPr>
                <w:rFonts w:ascii="Garamond" w:hAnsi="Garamond" w:cs="Times New Roman"/>
                <w:szCs w:val="20"/>
              </w:rPr>
              <w:t>(Robinson) [ACLRMI]</w:t>
            </w:r>
          </w:p>
          <w:p w14:paraId="5DF8EDAA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nishidai </w:t>
            </w:r>
            <w:r w:rsidRPr="00BB3839">
              <w:rPr>
                <w:rFonts w:ascii="Garamond" w:hAnsi="Garamond" w:cs="Times New Roman"/>
                <w:szCs w:val="20"/>
              </w:rPr>
              <w:t>Brown [ACLRNI]</w:t>
            </w:r>
          </w:p>
          <w:p w14:paraId="5DF8EDAB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nivisellana </w:t>
            </w:r>
            <w:r w:rsidRPr="00BB3839">
              <w:rPr>
                <w:rFonts w:ascii="Garamond" w:hAnsi="Garamond" w:cs="Times New Roman"/>
                <w:szCs w:val="20"/>
              </w:rPr>
              <w:t>(Walsingham) [ACLRNV]</w:t>
            </w:r>
          </w:p>
          <w:p w14:paraId="5DF8EDAC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robinsoniana </w:t>
            </w:r>
            <w:r w:rsidRPr="00BB3839">
              <w:rPr>
                <w:rFonts w:ascii="Garamond" w:hAnsi="Garamond" w:cs="Times New Roman"/>
                <w:szCs w:val="20"/>
              </w:rPr>
              <w:t>(Forbes) [ACLRRO]</w:t>
            </w:r>
          </w:p>
          <w:p w14:paraId="5DF8EDAD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semipurpurana </w:t>
            </w:r>
            <w:r w:rsidRPr="00BB3839">
              <w:rPr>
                <w:rFonts w:ascii="Garamond" w:hAnsi="Garamond" w:cs="Times New Roman"/>
                <w:szCs w:val="20"/>
              </w:rPr>
              <w:t>(Kearfott) [CROISE]</w:t>
            </w:r>
          </w:p>
          <w:p w14:paraId="5DF8EDAE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senescens </w:t>
            </w:r>
            <w:r w:rsidRPr="00BB3839">
              <w:rPr>
                <w:rFonts w:ascii="Garamond" w:hAnsi="Garamond" w:cs="Times New Roman"/>
                <w:szCs w:val="20"/>
              </w:rPr>
              <w:t>(Zeller) [ACLRSE]</w:t>
            </w:r>
          </w:p>
          <w:p w14:paraId="5DF8EDAF" w14:textId="77777777" w:rsidR="0071753D" w:rsidRPr="00BB3839" w:rsidRDefault="0071753D" w:rsidP="00F44D62">
            <w:pPr>
              <w:widowControl w:val="0"/>
              <w:numPr>
                <w:ilvl w:val="1"/>
                <w:numId w:val="20"/>
              </w:numPr>
              <w:tabs>
                <w:tab w:val="left" w:pos="431"/>
              </w:tabs>
              <w:autoSpaceDE w:val="0"/>
              <w:autoSpaceDN w:val="0"/>
              <w:spacing w:after="0" w:line="240" w:lineRule="auto"/>
              <w:ind w:left="0" w:firstLine="0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Acleris variana </w:t>
            </w:r>
            <w:r w:rsidRPr="00BB3839">
              <w:rPr>
                <w:rFonts w:ascii="Garamond" w:hAnsi="Garamond" w:cs="Times New Roman"/>
                <w:szCs w:val="20"/>
              </w:rPr>
              <w:t>(Fernald) [ACLRVA]</w:t>
            </w:r>
          </w:p>
        </w:tc>
      </w:tr>
      <w:tr w:rsidR="0071753D" w:rsidRPr="00BB3839" w14:paraId="5DF8EDB3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B1" w14:textId="49A7B44E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</w:t>
            </w:r>
          </w:p>
        </w:tc>
        <w:tc>
          <w:tcPr>
            <w:tcW w:w="8631" w:type="dxa"/>
          </w:tcPr>
          <w:p w14:paraId="5DF8EDB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Acrobasis pyrivorella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(Matsumura) [NUMOPI]</w:t>
            </w:r>
          </w:p>
        </w:tc>
      </w:tr>
      <w:tr w:rsidR="0071753D" w:rsidRPr="00BB3839" w14:paraId="5DF8EDB6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B4" w14:textId="0625ABDA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</w:t>
            </w:r>
          </w:p>
        </w:tc>
        <w:tc>
          <w:tcPr>
            <w:tcW w:w="8631" w:type="dxa"/>
          </w:tcPr>
          <w:p w14:paraId="5DF8EDB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Agrilus anxius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Gory [AGRLAX]</w:t>
            </w:r>
          </w:p>
        </w:tc>
      </w:tr>
      <w:tr w:rsidR="0071753D" w:rsidRPr="00BB3839" w14:paraId="5DF8EDB9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B7" w14:textId="6F707541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4</w:t>
            </w:r>
          </w:p>
        </w:tc>
        <w:tc>
          <w:tcPr>
            <w:tcW w:w="8631" w:type="dxa"/>
          </w:tcPr>
          <w:p w14:paraId="5DF8EDB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Agrilus planipennis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Fairmaire [AGRLPL]</w:t>
            </w:r>
          </w:p>
        </w:tc>
      </w:tr>
      <w:tr w:rsidR="0071753D" w:rsidRPr="00BB3839" w14:paraId="5DF8EDBC" w14:textId="77777777" w:rsidTr="00085C48">
        <w:trPr>
          <w:gridAfter w:val="1"/>
          <w:wAfter w:w="6" w:type="dxa"/>
          <w:trHeight w:val="268"/>
        </w:trPr>
        <w:tc>
          <w:tcPr>
            <w:tcW w:w="538" w:type="dxa"/>
          </w:tcPr>
          <w:p w14:paraId="5DF8EDBA" w14:textId="23CAA26F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5</w:t>
            </w:r>
          </w:p>
        </w:tc>
        <w:tc>
          <w:tcPr>
            <w:tcW w:w="8631" w:type="dxa"/>
          </w:tcPr>
          <w:p w14:paraId="5DF8EDB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Aleurocanthus citriperdus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Quaintance &amp; Baker [ALECCT]</w:t>
            </w:r>
          </w:p>
        </w:tc>
      </w:tr>
      <w:tr w:rsidR="0071753D" w:rsidRPr="00BB3839" w14:paraId="5DF8EDBF" w14:textId="77777777" w:rsidTr="00085C48">
        <w:trPr>
          <w:gridAfter w:val="1"/>
          <w:wAfter w:w="6" w:type="dxa"/>
          <w:trHeight w:val="268"/>
        </w:trPr>
        <w:tc>
          <w:tcPr>
            <w:tcW w:w="538" w:type="dxa"/>
          </w:tcPr>
          <w:p w14:paraId="5DF8EDBD" w14:textId="6207B2ED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6</w:t>
            </w:r>
          </w:p>
        </w:tc>
        <w:tc>
          <w:tcPr>
            <w:tcW w:w="8631" w:type="dxa"/>
          </w:tcPr>
          <w:p w14:paraId="5DF8EDB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Aleurocanthus spiniferus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(Quaintance) [ALECSN]</w:t>
            </w:r>
          </w:p>
        </w:tc>
      </w:tr>
      <w:tr w:rsidR="0071753D" w:rsidRPr="00BB3839" w14:paraId="5DF8EDC2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C0" w14:textId="20E812A0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7</w:t>
            </w:r>
          </w:p>
        </w:tc>
        <w:tc>
          <w:tcPr>
            <w:tcW w:w="8631" w:type="dxa"/>
          </w:tcPr>
          <w:p w14:paraId="5DF8EDC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Aleurocanthus woglumi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Ashby [ALECWO]</w:t>
            </w:r>
          </w:p>
        </w:tc>
      </w:tr>
      <w:tr w:rsidR="0071753D" w:rsidRPr="00BB3839" w14:paraId="5DF8EDC8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C3" w14:textId="04D56767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8</w:t>
            </w:r>
          </w:p>
        </w:tc>
        <w:tc>
          <w:tcPr>
            <w:tcW w:w="8631" w:type="dxa"/>
          </w:tcPr>
          <w:p w14:paraId="5DF8EDC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Andean potato weevil complex:</w:t>
            </w:r>
          </w:p>
          <w:p w14:paraId="5DF8EDC5" w14:textId="2B077CE1" w:rsidR="0071753D" w:rsidRPr="00BB3839" w:rsidRDefault="000C62C8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>
              <w:rPr>
                <w:rFonts w:ascii="Garamond" w:hAnsi="Garamond" w:cs="Times New Roman"/>
                <w:i/>
                <w:szCs w:val="20"/>
              </w:rPr>
              <w:t>8</w:t>
            </w:r>
            <w:r w:rsidR="006A6278" w:rsidRPr="00BB3839">
              <w:rPr>
                <w:rFonts w:ascii="Garamond" w:hAnsi="Garamond" w:cs="Times New Roman"/>
                <w:i/>
                <w:szCs w:val="20"/>
              </w:rPr>
              <w:t xml:space="preserve">.1 </w:t>
            </w:r>
            <w:r w:rsidR="0071753D" w:rsidRPr="00BB3839">
              <w:rPr>
                <w:rFonts w:ascii="Garamond" w:hAnsi="Garamond" w:cs="Times New Roman"/>
                <w:i/>
                <w:szCs w:val="20"/>
              </w:rPr>
              <w:t xml:space="preserve">Phyrdenus muriceus </w:t>
            </w:r>
            <w:r w:rsidR="0071753D" w:rsidRPr="00BB3839">
              <w:rPr>
                <w:rFonts w:ascii="Garamond" w:hAnsi="Garamond" w:cs="Times New Roman"/>
                <w:szCs w:val="20"/>
              </w:rPr>
              <w:t>Germar [PHRDMU]</w:t>
            </w:r>
          </w:p>
          <w:p w14:paraId="5DF8EDC6" w14:textId="37259244" w:rsidR="0071753D" w:rsidRPr="00BB3839" w:rsidRDefault="000C62C8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>
              <w:rPr>
                <w:rFonts w:ascii="Garamond" w:hAnsi="Garamond" w:cs="Times New Roman"/>
                <w:i/>
                <w:szCs w:val="20"/>
              </w:rPr>
              <w:t>8</w:t>
            </w:r>
            <w:r w:rsidR="006A6278" w:rsidRPr="00BB3839">
              <w:rPr>
                <w:rFonts w:ascii="Garamond" w:hAnsi="Garamond" w:cs="Times New Roman"/>
                <w:i/>
                <w:szCs w:val="20"/>
              </w:rPr>
              <w:t xml:space="preserve">.2 </w:t>
            </w:r>
            <w:r w:rsidR="0071753D" w:rsidRPr="00BB3839">
              <w:rPr>
                <w:rFonts w:ascii="Garamond" w:hAnsi="Garamond" w:cs="Times New Roman"/>
                <w:i/>
                <w:szCs w:val="20"/>
              </w:rPr>
              <w:t xml:space="preserve">Premnotrypes </w:t>
            </w:r>
            <w:r w:rsidR="0071753D" w:rsidRPr="00BB3839">
              <w:rPr>
                <w:rFonts w:ascii="Garamond" w:hAnsi="Garamond" w:cs="Times New Roman"/>
                <w:szCs w:val="20"/>
              </w:rPr>
              <w:t>spp. [1PREMG]</w:t>
            </w:r>
          </w:p>
          <w:p w14:paraId="5DF8EDC7" w14:textId="56262014" w:rsidR="0071753D" w:rsidRPr="00BB3839" w:rsidRDefault="000C62C8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>
              <w:rPr>
                <w:rFonts w:ascii="Garamond" w:hAnsi="Garamond" w:cs="Times New Roman"/>
                <w:i/>
                <w:szCs w:val="20"/>
              </w:rPr>
              <w:t>8</w:t>
            </w:r>
            <w:bookmarkStart w:id="0" w:name="_GoBack"/>
            <w:bookmarkEnd w:id="0"/>
            <w:r w:rsidR="006A6278" w:rsidRPr="00BB3839">
              <w:rPr>
                <w:rFonts w:ascii="Garamond" w:hAnsi="Garamond" w:cs="Times New Roman"/>
                <w:i/>
                <w:szCs w:val="20"/>
              </w:rPr>
              <w:t xml:space="preserve">.3 </w:t>
            </w:r>
            <w:r w:rsidR="0071753D" w:rsidRPr="00BB3839">
              <w:rPr>
                <w:rFonts w:ascii="Garamond" w:hAnsi="Garamond" w:cs="Times New Roman"/>
                <w:i/>
                <w:szCs w:val="20"/>
              </w:rPr>
              <w:t xml:space="preserve">Rhigopsidius tucumanus </w:t>
            </w:r>
            <w:r w:rsidR="0071753D" w:rsidRPr="00BB3839">
              <w:rPr>
                <w:rFonts w:ascii="Garamond" w:hAnsi="Garamond" w:cs="Times New Roman"/>
                <w:szCs w:val="20"/>
              </w:rPr>
              <w:t>Heller [RHGPTU]</w:t>
            </w:r>
          </w:p>
        </w:tc>
      </w:tr>
      <w:tr w:rsidR="0071753D" w:rsidRPr="00BB3839" w14:paraId="5DF8EDCB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C9" w14:textId="5348D024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9</w:t>
            </w:r>
          </w:p>
        </w:tc>
        <w:tc>
          <w:tcPr>
            <w:tcW w:w="8631" w:type="dxa"/>
          </w:tcPr>
          <w:p w14:paraId="5DF8EDC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Anoplophora chinensis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 xml:space="preserve">(Thomson) [ANOLCN] </w:t>
            </w:r>
          </w:p>
        </w:tc>
      </w:tr>
      <w:tr w:rsidR="0071753D" w:rsidRPr="00BB3839" w14:paraId="5DF8EDCE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CC" w14:textId="7C50AC89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10</w:t>
            </w:r>
          </w:p>
        </w:tc>
        <w:tc>
          <w:tcPr>
            <w:tcW w:w="8631" w:type="dxa"/>
          </w:tcPr>
          <w:p w14:paraId="5DF8EDC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Anoplophora glabripennis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(Motschulsky) [ANOLGL]</w:t>
            </w:r>
          </w:p>
        </w:tc>
      </w:tr>
      <w:tr w:rsidR="0071753D" w:rsidRPr="00BB3839" w14:paraId="5DF8EDD1" w14:textId="77777777" w:rsidTr="00085C48">
        <w:trPr>
          <w:gridAfter w:val="1"/>
          <w:wAfter w:w="6" w:type="dxa"/>
          <w:trHeight w:val="268"/>
        </w:trPr>
        <w:tc>
          <w:tcPr>
            <w:tcW w:w="538" w:type="dxa"/>
          </w:tcPr>
          <w:p w14:paraId="5DF8EDCF" w14:textId="6C6FF3CA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11</w:t>
            </w:r>
          </w:p>
        </w:tc>
        <w:tc>
          <w:tcPr>
            <w:tcW w:w="8631" w:type="dxa"/>
          </w:tcPr>
          <w:p w14:paraId="5DF8EDD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Anthonomus bisignifer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Schenkling [ANTHBI]</w:t>
            </w:r>
          </w:p>
        </w:tc>
      </w:tr>
      <w:tr w:rsidR="0071753D" w:rsidRPr="00BB3839" w14:paraId="5DF8EDD4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D2" w14:textId="79CB71D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15"/>
                <w:szCs w:val="20"/>
              </w:rPr>
              <w:lastRenderedPageBreak/>
              <w:t>12</w:t>
            </w:r>
          </w:p>
        </w:tc>
        <w:tc>
          <w:tcPr>
            <w:tcW w:w="8631" w:type="dxa"/>
          </w:tcPr>
          <w:p w14:paraId="5DF8EDD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Anthonomus eugenii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Cano [ANTHEU]</w:t>
            </w:r>
          </w:p>
        </w:tc>
      </w:tr>
      <w:tr w:rsidR="0071753D" w:rsidRPr="00BB3839" w14:paraId="5DF8EDD7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D5" w14:textId="3B0B6D60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13</w:t>
            </w:r>
          </w:p>
        </w:tc>
        <w:tc>
          <w:tcPr>
            <w:tcW w:w="8631" w:type="dxa"/>
          </w:tcPr>
          <w:p w14:paraId="5DF8EDD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Anthonomus grandis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(Boh.) [ANTHGR]</w:t>
            </w:r>
          </w:p>
        </w:tc>
      </w:tr>
      <w:tr w:rsidR="0071753D" w:rsidRPr="00BB3839" w14:paraId="5DF8EDDA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DD8" w14:textId="1A6CE16D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14</w:t>
            </w:r>
          </w:p>
        </w:tc>
        <w:tc>
          <w:tcPr>
            <w:tcW w:w="8631" w:type="dxa"/>
          </w:tcPr>
          <w:p w14:paraId="5DF8EDD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Anthonomus quadrigibbus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Say [TACYQU]</w:t>
            </w:r>
          </w:p>
        </w:tc>
      </w:tr>
      <w:tr w:rsidR="0071753D" w:rsidRPr="00BB3839" w14:paraId="5DF8EDDD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DDB" w14:textId="47295A71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15</w:t>
            </w:r>
          </w:p>
        </w:tc>
        <w:tc>
          <w:tcPr>
            <w:tcW w:w="8631" w:type="dxa"/>
          </w:tcPr>
          <w:p w14:paraId="5DF8EDD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Anthonomus signatus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Say [ANTHSI]</w:t>
            </w:r>
          </w:p>
        </w:tc>
      </w:tr>
      <w:tr w:rsidR="0071753D" w:rsidRPr="00BB3839" w14:paraId="5DF8EDE0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DDE" w14:textId="6D5DF137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16</w:t>
            </w:r>
          </w:p>
        </w:tc>
        <w:tc>
          <w:tcPr>
            <w:tcW w:w="8631" w:type="dxa"/>
          </w:tcPr>
          <w:p w14:paraId="5DF8EDD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000000" w:themeColor="text1"/>
                <w:w w:val="90"/>
                <w:szCs w:val="20"/>
              </w:rPr>
              <w:t xml:space="preserve">Aromia bungii </w:t>
            </w:r>
            <w:r w:rsidRPr="00BB3839">
              <w:rPr>
                <w:rFonts w:ascii="Garamond" w:eastAsia="Georgia" w:hAnsi="Garamond" w:cs="Times New Roman"/>
                <w:color w:val="000000" w:themeColor="text1"/>
                <w:w w:val="90"/>
                <w:szCs w:val="20"/>
              </w:rPr>
              <w:t>(Faldermann) [AROMBU]</w:t>
            </w:r>
          </w:p>
        </w:tc>
      </w:tr>
      <w:tr w:rsidR="0071753D" w:rsidRPr="00BB3839" w14:paraId="5DF8EDE3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DE1" w14:textId="1D562DCC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17</w:t>
            </w:r>
          </w:p>
        </w:tc>
        <w:tc>
          <w:tcPr>
            <w:tcW w:w="8631" w:type="dxa"/>
          </w:tcPr>
          <w:p w14:paraId="5DF8EDE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Arrhenodes minutus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Drury [ARRHMI]</w:t>
            </w:r>
          </w:p>
        </w:tc>
      </w:tr>
      <w:tr w:rsidR="0071753D" w:rsidRPr="00BB3839" w14:paraId="5DF8EDE6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DE4" w14:textId="2434AD0D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18</w:t>
            </w:r>
          </w:p>
        </w:tc>
        <w:tc>
          <w:tcPr>
            <w:tcW w:w="8631" w:type="dxa"/>
          </w:tcPr>
          <w:p w14:paraId="5DF8EDE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Aschistonyx eppoi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Inouye [ASCXEP]</w:t>
            </w:r>
          </w:p>
        </w:tc>
      </w:tr>
      <w:tr w:rsidR="0071753D" w:rsidRPr="00BB3839" w14:paraId="5DF8EDE9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DE7" w14:textId="01086EBA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19</w:t>
            </w:r>
          </w:p>
        </w:tc>
        <w:tc>
          <w:tcPr>
            <w:tcW w:w="8631" w:type="dxa"/>
          </w:tcPr>
          <w:p w14:paraId="5DF8EDE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Apriona cinerea </w:t>
            </w:r>
            <w:r w:rsidRPr="00BB3839">
              <w:rPr>
                <w:rFonts w:ascii="Garamond" w:hAnsi="Garamond" w:cs="Times New Roman"/>
                <w:szCs w:val="20"/>
              </w:rPr>
              <w:t>Chevrolat [APRICI]</w:t>
            </w:r>
          </w:p>
        </w:tc>
      </w:tr>
      <w:tr w:rsidR="0071753D" w:rsidRPr="00BB3839" w14:paraId="5DF8EDEC" w14:textId="77777777" w:rsidTr="00085C48">
        <w:trPr>
          <w:gridAfter w:val="1"/>
          <w:wAfter w:w="6" w:type="dxa"/>
          <w:trHeight w:val="395"/>
        </w:trPr>
        <w:tc>
          <w:tcPr>
            <w:tcW w:w="538" w:type="dxa"/>
          </w:tcPr>
          <w:p w14:paraId="5DF8EDEA" w14:textId="1B18F006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20</w:t>
            </w:r>
          </w:p>
        </w:tc>
        <w:tc>
          <w:tcPr>
            <w:tcW w:w="8631" w:type="dxa"/>
          </w:tcPr>
          <w:p w14:paraId="5DF8EDE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Apriona germari</w:t>
            </w:r>
            <w:r w:rsidRPr="00BB3839">
              <w:rPr>
                <w:rFonts w:ascii="Garamond" w:hAnsi="Garamond" w:cs="Times New Roman"/>
                <w:szCs w:val="20"/>
              </w:rPr>
              <w:t xml:space="preserve"> (Hope) [APRIGE]</w:t>
            </w:r>
          </w:p>
        </w:tc>
      </w:tr>
      <w:tr w:rsidR="0071753D" w:rsidRPr="00BB3839" w14:paraId="5DF8EDEF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DED" w14:textId="366B22DB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21</w:t>
            </w:r>
          </w:p>
        </w:tc>
        <w:tc>
          <w:tcPr>
            <w:tcW w:w="8631" w:type="dxa"/>
          </w:tcPr>
          <w:p w14:paraId="5DF8EDE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Apriona rugicollis</w:t>
            </w:r>
            <w:r w:rsidRPr="00BB3839">
              <w:rPr>
                <w:rFonts w:ascii="Garamond" w:hAnsi="Garamond" w:cs="Times New Roman"/>
                <w:szCs w:val="20"/>
              </w:rPr>
              <w:t xml:space="preserve"> Chevrolat [APRIJA]</w:t>
            </w:r>
          </w:p>
        </w:tc>
      </w:tr>
      <w:tr w:rsidR="0071753D" w:rsidRPr="00BB3839" w14:paraId="5DF8EDF2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DF0" w14:textId="7097FF62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22</w:t>
            </w:r>
          </w:p>
        </w:tc>
        <w:tc>
          <w:tcPr>
            <w:tcW w:w="8631" w:type="dxa"/>
          </w:tcPr>
          <w:p w14:paraId="5DF8EDF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Bactericera cockerelli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(Sulc.) [PARZCO]</w:t>
            </w:r>
          </w:p>
        </w:tc>
      </w:tr>
      <w:tr w:rsidR="0071753D" w:rsidRPr="00BB3839" w14:paraId="5DF8EDF5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DF3" w14:textId="6BE067D8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23</w:t>
            </w:r>
          </w:p>
        </w:tc>
        <w:tc>
          <w:tcPr>
            <w:tcW w:w="8631" w:type="dxa"/>
          </w:tcPr>
          <w:p w14:paraId="5DF8EDF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Carposina sasakii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Matsumara [CARSSA]</w:t>
            </w:r>
          </w:p>
        </w:tc>
      </w:tr>
      <w:tr w:rsidR="0071753D" w:rsidRPr="00BB3839" w14:paraId="5DF8EE03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DF6" w14:textId="6D7B8C8B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24</w:t>
            </w:r>
          </w:p>
        </w:tc>
        <w:tc>
          <w:tcPr>
            <w:tcW w:w="8631" w:type="dxa"/>
          </w:tcPr>
          <w:p w14:paraId="5DF8EDF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w w:val="95"/>
                <w:szCs w:val="20"/>
              </w:rPr>
              <w:t xml:space="preserve">Choristoneura </w:t>
            </w:r>
            <w:r w:rsidRPr="00BB3839">
              <w:rPr>
                <w:rFonts w:ascii="Garamond" w:eastAsia="Georgia" w:hAnsi="Garamond" w:cs="Times New Roman"/>
                <w:w w:val="95"/>
                <w:szCs w:val="20"/>
              </w:rPr>
              <w:t>spp.:</w:t>
            </w:r>
          </w:p>
          <w:p w14:paraId="5DF8EDF8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24.1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carnana </w:t>
            </w:r>
            <w:r w:rsidRPr="00BB3839">
              <w:rPr>
                <w:rFonts w:ascii="Garamond" w:hAnsi="Garamond" w:cs="Garamond"/>
                <w:color w:val="000000"/>
              </w:rPr>
              <w:t>Barnes &amp; Busck [CHONCA]</w:t>
            </w:r>
          </w:p>
          <w:p w14:paraId="5DF8EDF9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24.2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conflictana </w:t>
            </w:r>
            <w:r w:rsidRPr="00BB3839">
              <w:rPr>
                <w:rFonts w:ascii="Garamond" w:hAnsi="Garamond" w:cs="Garamond"/>
                <w:color w:val="000000"/>
              </w:rPr>
              <w:t>Walker [ARCHCO]</w:t>
            </w:r>
          </w:p>
          <w:p w14:paraId="5DF8EDFA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24.3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fumiferana </w:t>
            </w:r>
            <w:r w:rsidRPr="00BB3839">
              <w:rPr>
                <w:rFonts w:ascii="Garamond" w:hAnsi="Garamond" w:cs="Garamond"/>
                <w:color w:val="000000"/>
              </w:rPr>
              <w:t>Clemens [CHONFU]</w:t>
            </w:r>
          </w:p>
          <w:p w14:paraId="5DF8EDFB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24.4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lambertiana </w:t>
            </w:r>
            <w:r w:rsidRPr="00BB3839">
              <w:rPr>
                <w:rFonts w:ascii="Garamond" w:hAnsi="Garamond" w:cs="Garamond"/>
                <w:color w:val="000000"/>
              </w:rPr>
              <w:t>Busck [TORTLA]</w:t>
            </w:r>
          </w:p>
          <w:p w14:paraId="5DF8EDFC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24.5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occidentalis biennis </w:t>
            </w:r>
            <w:r w:rsidRPr="00BB3839">
              <w:rPr>
                <w:rFonts w:ascii="Garamond" w:hAnsi="Garamond" w:cs="Garamond"/>
                <w:color w:val="000000"/>
              </w:rPr>
              <w:t>Freeman</w:t>
            </w:r>
            <w:r w:rsidRPr="00BB3839">
              <w:rPr>
                <w:rFonts w:ascii="Garamond" w:hAnsi="Garamond" w:cs="Garamond"/>
                <w:color w:val="444444"/>
              </w:rPr>
              <w:t xml:space="preserve"> </w:t>
            </w:r>
            <w:r w:rsidRPr="00BB3839">
              <w:rPr>
                <w:rFonts w:ascii="Garamond" w:hAnsi="Garamond" w:cs="Garamond"/>
                <w:color w:val="000000"/>
              </w:rPr>
              <w:t>[CHONBI]</w:t>
            </w:r>
          </w:p>
          <w:p w14:paraId="5DF8EDFD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24.6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occidentalis occidentalis </w:t>
            </w:r>
            <w:r w:rsidRPr="00BB3839">
              <w:rPr>
                <w:rFonts w:ascii="Garamond" w:hAnsi="Garamond" w:cs="Garamond"/>
                <w:color w:val="000000"/>
              </w:rPr>
              <w:t>Freeman [CHONOC]</w:t>
            </w:r>
          </w:p>
          <w:p w14:paraId="5DF8EDFE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24.7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orae </w:t>
            </w:r>
            <w:r w:rsidRPr="00BB3839">
              <w:rPr>
                <w:rFonts w:ascii="Garamond" w:hAnsi="Garamond" w:cs="Garamond"/>
                <w:color w:val="000000"/>
              </w:rPr>
              <w:t>Freeman [CHONOR]</w:t>
            </w:r>
          </w:p>
          <w:p w14:paraId="5DF8EDFF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24.8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parallela </w:t>
            </w:r>
            <w:r w:rsidRPr="00BB3839">
              <w:rPr>
                <w:rFonts w:ascii="Garamond" w:hAnsi="Garamond" w:cs="Garamond"/>
                <w:color w:val="000000"/>
              </w:rPr>
              <w:t>Robinson [CHONPA]</w:t>
            </w:r>
          </w:p>
          <w:p w14:paraId="5DF8EE00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24.9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pinus </w:t>
            </w:r>
            <w:r w:rsidRPr="00BB3839">
              <w:rPr>
                <w:rFonts w:ascii="Garamond" w:hAnsi="Garamond" w:cs="Garamond"/>
                <w:color w:val="000000"/>
              </w:rPr>
              <w:t>Freeman [CHONPI]</w:t>
            </w:r>
          </w:p>
          <w:p w14:paraId="5DF8EE01" w14:textId="77777777" w:rsidR="0085517C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24.10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Choristoneura retiniana </w:t>
            </w:r>
            <w:r w:rsidRPr="00BB3839">
              <w:rPr>
                <w:rFonts w:ascii="Garamond" w:hAnsi="Garamond" w:cs="Garamond"/>
                <w:color w:val="000000"/>
              </w:rPr>
              <w:t>Walsingham [CHONRE]</w:t>
            </w:r>
          </w:p>
          <w:p w14:paraId="5DF8EE02" w14:textId="77777777" w:rsidR="0071753D" w:rsidRPr="00BB3839" w:rsidRDefault="0085517C" w:rsidP="00F44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Cs/>
                <w:color w:val="000000"/>
              </w:rPr>
              <w:t>24.11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Choristoneura rosaceana </w:t>
            </w:r>
            <w:r w:rsidRPr="00BB3839">
              <w:rPr>
                <w:rFonts w:ascii="Garamond" w:hAnsi="Garamond" w:cs="Garamond"/>
                <w:color w:val="000000"/>
              </w:rPr>
              <w:t>Harris [CHONRO]</w:t>
            </w:r>
          </w:p>
        </w:tc>
      </w:tr>
      <w:tr w:rsidR="0071753D" w:rsidRPr="00BB3839" w14:paraId="5DF8EE37" w14:textId="77777777" w:rsidTr="00085C48">
        <w:trPr>
          <w:gridAfter w:val="1"/>
          <w:wAfter w:w="6" w:type="dxa"/>
          <w:trHeight w:val="892"/>
        </w:trPr>
        <w:tc>
          <w:tcPr>
            <w:tcW w:w="538" w:type="dxa"/>
          </w:tcPr>
          <w:p w14:paraId="5DF8EE04" w14:textId="1AF643FC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25</w:t>
            </w:r>
          </w:p>
        </w:tc>
        <w:tc>
          <w:tcPr>
            <w:tcW w:w="8631" w:type="dxa"/>
          </w:tcPr>
          <w:p w14:paraId="5DF8EE0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Cicadomorpha</w:t>
            </w:r>
            <w:r w:rsidRPr="00BB3839">
              <w:rPr>
                <w:rFonts w:ascii="Garamond" w:hAnsi="Garamond" w:cs="Times New Roman"/>
                <w:szCs w:val="20"/>
              </w:rPr>
              <w:t xml:space="preserve">, të njohur si vektorë të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Xylella fastidiosa </w:t>
            </w:r>
            <w:r w:rsidRPr="00BB3839">
              <w:rPr>
                <w:rFonts w:ascii="Garamond" w:hAnsi="Garamond" w:cs="Times New Roman"/>
                <w:szCs w:val="20"/>
              </w:rPr>
              <w:t xml:space="preserve">(Wells </w:t>
            </w:r>
            <w:r w:rsidRPr="00BB3839">
              <w:rPr>
                <w:rFonts w:ascii="Garamond" w:hAnsi="Garamond" w:cs="Times New Roman"/>
                <w:i/>
                <w:szCs w:val="20"/>
              </w:rPr>
              <w:t>et al</w:t>
            </w:r>
            <w:r w:rsidRPr="00BB3839">
              <w:rPr>
                <w:rFonts w:ascii="Garamond" w:hAnsi="Garamond" w:cs="Times New Roman"/>
                <w:szCs w:val="20"/>
              </w:rPr>
              <w:t>.) [XYLEFA]:</w:t>
            </w:r>
          </w:p>
          <w:p w14:paraId="5DF8EE06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Acrogonia citrina </w:t>
            </w:r>
            <w:r w:rsidRPr="00BB3839">
              <w:rPr>
                <w:rFonts w:ascii="Garamond" w:hAnsi="Garamond" w:cs="Garamond"/>
                <w:color w:val="000000"/>
              </w:rPr>
              <w:t>Marucci [ACRGCI]</w:t>
            </w:r>
          </w:p>
          <w:p w14:paraId="5DF8EE07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Acrogonia virescens </w:t>
            </w:r>
            <w:r w:rsidRPr="00BB3839">
              <w:rPr>
                <w:rFonts w:ascii="Garamond" w:hAnsi="Garamond" w:cs="Garamond"/>
                <w:color w:val="000000"/>
              </w:rPr>
              <w:t>(Metcalf) [ACRGVI]</w:t>
            </w:r>
          </w:p>
          <w:p w14:paraId="5DF8EE08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Aphrophora angulata </w:t>
            </w:r>
            <w:r w:rsidRPr="00BB3839">
              <w:rPr>
                <w:rFonts w:ascii="Garamond" w:hAnsi="Garamond" w:cs="Garamond"/>
                <w:color w:val="000000"/>
              </w:rPr>
              <w:t>Ball [APHRAN]</w:t>
            </w:r>
          </w:p>
          <w:p w14:paraId="5DF8EE09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Aphrophora permutata </w:t>
            </w:r>
            <w:r w:rsidRPr="00BB3839">
              <w:rPr>
                <w:rFonts w:ascii="Garamond" w:hAnsi="Garamond" w:cs="Garamond"/>
                <w:color w:val="000000"/>
              </w:rPr>
              <w:t>Uhler [APHRPE]</w:t>
            </w:r>
          </w:p>
          <w:p w14:paraId="5DF8EE0A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25.5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Bothrogonia ferruginea </w:t>
            </w:r>
            <w:r w:rsidRPr="00BB3839">
              <w:rPr>
                <w:rFonts w:ascii="Garamond" w:hAnsi="Garamond" w:cs="Garamond"/>
                <w:color w:val="000000"/>
              </w:rPr>
              <w:t>(Fabricius) [TETTFE]</w:t>
            </w:r>
          </w:p>
          <w:p w14:paraId="5DF8EE0B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25.6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Bucephalogonia xanthopis </w:t>
            </w:r>
            <w:r w:rsidRPr="00BB3839">
              <w:rPr>
                <w:rFonts w:ascii="Garamond" w:hAnsi="Garamond" w:cs="Garamond"/>
                <w:color w:val="000000"/>
              </w:rPr>
              <w:t>(Berg)</w:t>
            </w:r>
          </w:p>
          <w:p w14:paraId="5DF8EE0C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25.7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Clasteroptera achatina </w:t>
            </w:r>
            <w:r w:rsidRPr="00BB3839">
              <w:rPr>
                <w:rFonts w:ascii="Garamond" w:hAnsi="Garamond" w:cs="Garamond"/>
                <w:color w:val="000000"/>
              </w:rPr>
              <w:t>Germar</w:t>
            </w:r>
          </w:p>
          <w:p w14:paraId="5DF8EE0D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25.8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Clasteroptera brunnea </w:t>
            </w:r>
            <w:r w:rsidRPr="00BB3839">
              <w:rPr>
                <w:rFonts w:ascii="Garamond" w:hAnsi="Garamond" w:cs="Garamond"/>
                <w:color w:val="000000"/>
              </w:rPr>
              <w:t>Ball</w:t>
            </w:r>
          </w:p>
          <w:p w14:paraId="5DF8EE0E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25.9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 Cuerna costalis </w:t>
            </w:r>
            <w:r w:rsidRPr="00BB3839">
              <w:rPr>
                <w:rFonts w:ascii="Garamond" w:hAnsi="Garamond" w:cs="Garamond"/>
                <w:color w:val="000000"/>
              </w:rPr>
              <w:t>(Fabricius) [CUERCO]</w:t>
            </w:r>
          </w:p>
          <w:p w14:paraId="5DF8EE0F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25.10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Cuerna occidentalis </w:t>
            </w:r>
            <w:r w:rsidRPr="00BB3839">
              <w:rPr>
                <w:rFonts w:ascii="Garamond" w:hAnsi="Garamond" w:cs="Garamond"/>
                <w:color w:val="000000"/>
              </w:rPr>
              <w:t>Osman dhe Beamer [CUEROC]</w:t>
            </w:r>
          </w:p>
          <w:p w14:paraId="5DF8EE10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25.11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Cyphonia clavigera </w:t>
            </w:r>
            <w:r w:rsidRPr="00BB3839">
              <w:rPr>
                <w:rFonts w:ascii="Garamond" w:hAnsi="Garamond" w:cs="Garamond"/>
                <w:color w:val="000000"/>
              </w:rPr>
              <w:t>(Fabricius)</w:t>
            </w:r>
          </w:p>
          <w:p w14:paraId="5DF8EE11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25.12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Dechacona missionum </w:t>
            </w:r>
            <w:r w:rsidRPr="00BB3839">
              <w:rPr>
                <w:rFonts w:ascii="Garamond" w:hAnsi="Garamond" w:cs="Garamond"/>
                <w:color w:val="000000"/>
              </w:rPr>
              <w:t>Berg</w:t>
            </w:r>
          </w:p>
          <w:p w14:paraId="5DF8EE12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25.13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Dilobopterus costalimai </w:t>
            </w:r>
            <w:r w:rsidRPr="00BB3839">
              <w:rPr>
                <w:rFonts w:ascii="Garamond" w:hAnsi="Garamond" w:cs="Garamond"/>
                <w:color w:val="000000"/>
              </w:rPr>
              <w:t>Young [DLBPCO]</w:t>
            </w:r>
          </w:p>
          <w:p w14:paraId="5DF8EE13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25.14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Draeculacephala minerva </w:t>
            </w:r>
            <w:r w:rsidRPr="00BB3839">
              <w:rPr>
                <w:rFonts w:ascii="Garamond" w:hAnsi="Garamond" w:cs="Garamond"/>
                <w:color w:val="000000"/>
              </w:rPr>
              <w:t>Ball [DRAEMI]</w:t>
            </w:r>
          </w:p>
          <w:p w14:paraId="5DF8EE14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25.15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Draeculacephala </w:t>
            </w:r>
            <w:r w:rsidRPr="00BB3839">
              <w:rPr>
                <w:rFonts w:ascii="Garamond" w:hAnsi="Garamond" w:cs="Garamond"/>
                <w:color w:val="000000"/>
              </w:rPr>
              <w:t>sp. [1DRAEG]</w:t>
            </w:r>
          </w:p>
          <w:p w14:paraId="5DF8EE15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25.16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Ferrariana trivittata </w:t>
            </w:r>
            <w:r w:rsidRPr="00BB3839">
              <w:rPr>
                <w:rFonts w:ascii="Garamond" w:hAnsi="Garamond" w:cs="Garamond"/>
                <w:color w:val="000000"/>
              </w:rPr>
              <w:t>Signoret</w:t>
            </w:r>
          </w:p>
          <w:p w14:paraId="5DF8EE16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25.17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Fingeriana dubia </w:t>
            </w:r>
            <w:r w:rsidRPr="00BB3839">
              <w:rPr>
                <w:rFonts w:ascii="Garamond" w:hAnsi="Garamond" w:cs="Garamond"/>
                <w:color w:val="000000"/>
              </w:rPr>
              <w:t>Cavichioli</w:t>
            </w:r>
          </w:p>
          <w:p w14:paraId="5DF8EE17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25.18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Friscanus friscanus </w:t>
            </w:r>
            <w:r w:rsidRPr="00BB3839">
              <w:rPr>
                <w:rFonts w:ascii="Garamond" w:hAnsi="Garamond" w:cs="Garamond"/>
                <w:color w:val="000000"/>
              </w:rPr>
              <w:t>(Ball)</w:t>
            </w:r>
          </w:p>
          <w:p w14:paraId="5DF8EE18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25.19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Graphocephala atropunctata </w:t>
            </w:r>
            <w:r w:rsidRPr="00BB3839">
              <w:rPr>
                <w:rFonts w:ascii="Garamond" w:hAnsi="Garamond" w:cs="Garamond"/>
                <w:color w:val="000000"/>
              </w:rPr>
              <w:t>(Signoret) [GRCPAT]</w:t>
            </w:r>
          </w:p>
          <w:p w14:paraId="5DF8EE19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25.20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Graphocephala confluens </w:t>
            </w:r>
            <w:r w:rsidRPr="00BB3839">
              <w:rPr>
                <w:rFonts w:ascii="Garamond" w:hAnsi="Garamond" w:cs="Garamond"/>
                <w:color w:val="000000"/>
              </w:rPr>
              <w:t>Uhler</w:t>
            </w:r>
          </w:p>
          <w:p w14:paraId="5DF8EE1A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25.21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Graphocephala versuta </w:t>
            </w:r>
            <w:r w:rsidRPr="00BB3839">
              <w:rPr>
                <w:rFonts w:ascii="Garamond" w:hAnsi="Garamond" w:cs="Garamond"/>
                <w:color w:val="000000"/>
              </w:rPr>
              <w:t>(Say) [GRCPVE]</w:t>
            </w:r>
          </w:p>
          <w:p w14:paraId="5DF8EE1B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25.22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Helochara delta </w:t>
            </w:r>
            <w:r w:rsidRPr="00BB3839">
              <w:rPr>
                <w:rFonts w:ascii="Garamond" w:hAnsi="Garamond" w:cs="Garamond"/>
                <w:color w:val="000000"/>
              </w:rPr>
              <w:t>Oman</w:t>
            </w:r>
          </w:p>
          <w:p w14:paraId="5DF8EE1C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25.23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Homalodisca ignorata </w:t>
            </w:r>
            <w:r w:rsidRPr="00BB3839">
              <w:rPr>
                <w:rFonts w:ascii="Garamond" w:hAnsi="Garamond" w:cs="Garamond"/>
                <w:color w:val="000000"/>
              </w:rPr>
              <w:t>Melichar</w:t>
            </w:r>
          </w:p>
          <w:p w14:paraId="5DF8EE1D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25.24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Homalodisca insolita </w:t>
            </w:r>
            <w:r w:rsidRPr="00BB3839">
              <w:rPr>
                <w:rFonts w:ascii="Garamond" w:hAnsi="Garamond" w:cs="Garamond"/>
                <w:color w:val="000000"/>
              </w:rPr>
              <w:t>Walker [HOMLIN]</w:t>
            </w:r>
          </w:p>
          <w:p w14:paraId="5DF8EE1E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25.25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Homalodisca vitripennis </w:t>
            </w:r>
            <w:r w:rsidRPr="00BB3839">
              <w:rPr>
                <w:rFonts w:ascii="Garamond" w:hAnsi="Garamond" w:cs="Garamond"/>
                <w:color w:val="000000"/>
              </w:rPr>
              <w:t>(Germar) [HOMLTR]</w:t>
            </w:r>
          </w:p>
          <w:p w14:paraId="5DF8EE1F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lastRenderedPageBreak/>
              <w:t xml:space="preserve">25.26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Lepyronia quadrangularis </w:t>
            </w:r>
            <w:r w:rsidRPr="00BB3839">
              <w:rPr>
                <w:rFonts w:ascii="Garamond" w:hAnsi="Garamond" w:cs="Garamond"/>
                <w:color w:val="000000"/>
              </w:rPr>
              <w:t>(Say) [LEPOQU]</w:t>
            </w:r>
          </w:p>
          <w:p w14:paraId="5DF8EE20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25.27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Macugonalia cavifrons </w:t>
            </w:r>
            <w:r w:rsidRPr="00BB3839">
              <w:rPr>
                <w:rFonts w:ascii="Garamond" w:hAnsi="Garamond" w:cs="Garamond"/>
                <w:color w:val="000000"/>
              </w:rPr>
              <w:t>(Stal)</w:t>
            </w:r>
          </w:p>
          <w:p w14:paraId="5DF8EE21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25.28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Macugonalia leucomelas </w:t>
            </w:r>
            <w:r w:rsidRPr="00BB3839">
              <w:rPr>
                <w:rFonts w:ascii="Garamond" w:hAnsi="Garamond" w:cs="Garamond"/>
                <w:color w:val="000000"/>
              </w:rPr>
              <w:t>(Walker)</w:t>
            </w:r>
          </w:p>
          <w:p w14:paraId="5DF8EE22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25.29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Molomea consolida </w:t>
            </w:r>
            <w:r w:rsidRPr="00BB3839">
              <w:rPr>
                <w:rFonts w:ascii="Garamond" w:hAnsi="Garamond" w:cs="Garamond"/>
                <w:color w:val="000000"/>
              </w:rPr>
              <w:t>Schroder</w:t>
            </w:r>
          </w:p>
          <w:p w14:paraId="5DF8EE23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25.30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Neokolla hyeroglyphica </w:t>
            </w:r>
            <w:r w:rsidRPr="00BB3839">
              <w:rPr>
                <w:rFonts w:ascii="Garamond" w:hAnsi="Garamond" w:cs="Garamond"/>
                <w:color w:val="000000"/>
              </w:rPr>
              <w:t>(Say)</w:t>
            </w:r>
          </w:p>
          <w:p w14:paraId="5DF8EE24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25.31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Neokolla severini </w:t>
            </w:r>
            <w:r w:rsidRPr="00BB3839">
              <w:rPr>
                <w:rFonts w:ascii="Garamond" w:hAnsi="Garamond" w:cs="Garamond"/>
                <w:color w:val="000000"/>
              </w:rPr>
              <w:t>DeLong</w:t>
            </w:r>
          </w:p>
          <w:p w14:paraId="5DF8EE25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25.32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Oncometopia facialis </w:t>
            </w:r>
            <w:r w:rsidRPr="00BB3839">
              <w:rPr>
                <w:rFonts w:ascii="Garamond" w:hAnsi="Garamond" w:cs="Garamond"/>
                <w:color w:val="000000"/>
              </w:rPr>
              <w:t>Signoret [ONCMFA]</w:t>
            </w:r>
          </w:p>
          <w:p w14:paraId="5DF8EE26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25.33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Oncometopia nigricans </w:t>
            </w:r>
            <w:r w:rsidRPr="00BB3839">
              <w:rPr>
                <w:rFonts w:ascii="Garamond" w:hAnsi="Garamond" w:cs="Garamond"/>
                <w:color w:val="000000"/>
              </w:rPr>
              <w:t>Walker [ONCMNI]</w:t>
            </w:r>
          </w:p>
          <w:p w14:paraId="5DF8EE27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25.34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Oncometopia orbona </w:t>
            </w:r>
            <w:r w:rsidRPr="00BB3839">
              <w:rPr>
                <w:rFonts w:ascii="Garamond" w:hAnsi="Garamond" w:cs="Garamond"/>
                <w:color w:val="000000"/>
              </w:rPr>
              <w:t>(Fabricius) [ONCMUN]</w:t>
            </w:r>
          </w:p>
          <w:p w14:paraId="5DF8EE28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25.35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Oragua discoidula </w:t>
            </w:r>
            <w:r w:rsidRPr="00BB3839">
              <w:rPr>
                <w:rFonts w:ascii="Garamond" w:hAnsi="Garamond" w:cs="Garamond"/>
                <w:color w:val="000000"/>
              </w:rPr>
              <w:t>Osborn</w:t>
            </w:r>
          </w:p>
          <w:p w14:paraId="5DF8EE29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25.36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Pagaronia confusa </w:t>
            </w:r>
            <w:r w:rsidRPr="00BB3839">
              <w:rPr>
                <w:rFonts w:ascii="Garamond" w:hAnsi="Garamond" w:cs="Garamond"/>
                <w:color w:val="000000"/>
              </w:rPr>
              <w:t>Oman</w:t>
            </w:r>
          </w:p>
          <w:p w14:paraId="5DF8EE2A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25.37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Pagaronia furcata </w:t>
            </w:r>
            <w:r w:rsidRPr="00BB3839">
              <w:rPr>
                <w:rFonts w:ascii="Garamond" w:hAnsi="Garamond" w:cs="Garamond"/>
                <w:color w:val="000000"/>
              </w:rPr>
              <w:t>Oman</w:t>
            </w:r>
          </w:p>
          <w:p w14:paraId="5DF8EE2B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25.38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Pagaronia trecedecempunctata </w:t>
            </w:r>
            <w:r w:rsidRPr="00BB3839">
              <w:rPr>
                <w:rFonts w:ascii="Garamond" w:hAnsi="Garamond" w:cs="Garamond"/>
                <w:color w:val="000000"/>
              </w:rPr>
              <w:t>Ball</w:t>
            </w:r>
          </w:p>
          <w:p w14:paraId="5DF8EE2C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25.39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Pagaronia triunata </w:t>
            </w:r>
            <w:r w:rsidRPr="00BB3839">
              <w:rPr>
                <w:rFonts w:ascii="Garamond" w:hAnsi="Garamond" w:cs="Garamond"/>
                <w:color w:val="000000"/>
              </w:rPr>
              <w:t>Ball</w:t>
            </w:r>
          </w:p>
          <w:p w14:paraId="5DF8EE2D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25.40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Parathona gratiosa </w:t>
            </w:r>
            <w:r w:rsidRPr="00BB3839">
              <w:rPr>
                <w:rFonts w:ascii="Garamond" w:hAnsi="Garamond" w:cs="Garamond"/>
                <w:color w:val="000000"/>
              </w:rPr>
              <w:t>(Blanchard)</w:t>
            </w:r>
          </w:p>
          <w:p w14:paraId="5DF8EE2E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25.41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Plesiommata corniculata </w:t>
            </w:r>
            <w:r w:rsidRPr="00BB3839">
              <w:rPr>
                <w:rFonts w:ascii="Garamond" w:hAnsi="Garamond" w:cs="Garamond"/>
                <w:color w:val="000000"/>
              </w:rPr>
              <w:t>Young</w:t>
            </w:r>
          </w:p>
          <w:p w14:paraId="5DF8EE2F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25.42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Plesiommata mollicella </w:t>
            </w:r>
            <w:r w:rsidRPr="00BB3839">
              <w:rPr>
                <w:rFonts w:ascii="Garamond" w:hAnsi="Garamond" w:cs="Garamond"/>
                <w:color w:val="000000"/>
              </w:rPr>
              <w:t>Fowler</w:t>
            </w:r>
          </w:p>
          <w:p w14:paraId="5DF8EE30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25.43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Poophilus costalis </w:t>
            </w:r>
            <w:r w:rsidRPr="00BB3839">
              <w:rPr>
                <w:rFonts w:ascii="Garamond" w:hAnsi="Garamond" w:cs="Garamond"/>
                <w:color w:val="000000"/>
              </w:rPr>
              <w:t>(Walker) [POOPCO]</w:t>
            </w:r>
          </w:p>
          <w:p w14:paraId="5DF8EE31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25.44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Sibovia sagata </w:t>
            </w:r>
            <w:r w:rsidRPr="00BB3839">
              <w:rPr>
                <w:rFonts w:ascii="Garamond" w:hAnsi="Garamond" w:cs="Garamond"/>
                <w:color w:val="000000"/>
              </w:rPr>
              <w:t>(Signoret)</w:t>
            </w:r>
          </w:p>
          <w:p w14:paraId="5DF8EE32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25.45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Sonesimia grossa </w:t>
            </w:r>
            <w:r w:rsidRPr="00BB3839">
              <w:rPr>
                <w:rFonts w:ascii="Garamond" w:hAnsi="Garamond" w:cs="Garamond"/>
                <w:color w:val="000000"/>
              </w:rPr>
              <w:t>(Signoret)</w:t>
            </w:r>
          </w:p>
          <w:p w14:paraId="5DF8EE33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25.46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Tapajosa rubromarginata </w:t>
            </w:r>
            <w:r w:rsidRPr="00BB3839">
              <w:rPr>
                <w:rFonts w:ascii="Garamond" w:hAnsi="Garamond" w:cs="Garamond"/>
                <w:color w:val="000000"/>
              </w:rPr>
              <w:t>(Signoret)</w:t>
            </w:r>
          </w:p>
          <w:p w14:paraId="5DF8EE34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25.47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Xyphon flaviceps </w:t>
            </w:r>
            <w:r w:rsidRPr="00BB3839">
              <w:rPr>
                <w:rFonts w:ascii="Garamond" w:hAnsi="Garamond" w:cs="Garamond"/>
                <w:color w:val="000000"/>
              </w:rPr>
              <w:t>(Riley) [CARNFL]</w:t>
            </w:r>
          </w:p>
          <w:p w14:paraId="5DF8EE35" w14:textId="77777777" w:rsidR="0085517C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 xml:space="preserve">25.48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Xyphon fulgida </w:t>
            </w:r>
            <w:r w:rsidRPr="00BB3839">
              <w:rPr>
                <w:rFonts w:ascii="Garamond" w:hAnsi="Garamond" w:cs="Garamond"/>
                <w:color w:val="000000"/>
              </w:rPr>
              <w:t>(Nottingham) [CARNFU]</w:t>
            </w:r>
          </w:p>
          <w:p w14:paraId="5DF8EE36" w14:textId="77777777" w:rsidR="0071753D" w:rsidRPr="00BB3839" w:rsidRDefault="0085517C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25.49 Xyphon triguttata </w:t>
            </w:r>
            <w:r w:rsidRPr="00BB3839">
              <w:rPr>
                <w:rFonts w:ascii="Garamond" w:hAnsi="Garamond" w:cs="Garamond"/>
                <w:color w:val="000000"/>
              </w:rPr>
              <w:t>(Nottingham) [CARNTR]</w:t>
            </w:r>
          </w:p>
        </w:tc>
      </w:tr>
      <w:tr w:rsidR="0071753D" w:rsidRPr="00BB3839" w14:paraId="5DF8EE3A" w14:textId="77777777" w:rsidTr="00085C48">
        <w:trPr>
          <w:gridAfter w:val="1"/>
          <w:wAfter w:w="6" w:type="dxa"/>
          <w:trHeight w:val="287"/>
        </w:trPr>
        <w:tc>
          <w:tcPr>
            <w:tcW w:w="538" w:type="dxa"/>
          </w:tcPr>
          <w:p w14:paraId="5DF8EE38" w14:textId="7168B327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lastRenderedPageBreak/>
              <w:t>26</w:t>
            </w:r>
          </w:p>
        </w:tc>
        <w:tc>
          <w:tcPr>
            <w:tcW w:w="8631" w:type="dxa"/>
          </w:tcPr>
          <w:p w14:paraId="5DF8EE3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Conotrachelus nenuphar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(Herbst) [CONHNE]</w:t>
            </w:r>
          </w:p>
        </w:tc>
      </w:tr>
      <w:tr w:rsidR="0071753D" w:rsidRPr="00BB3839" w14:paraId="5DF8EE3D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3B" w14:textId="1DE3F95A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27</w:t>
            </w:r>
          </w:p>
        </w:tc>
        <w:tc>
          <w:tcPr>
            <w:tcW w:w="8631" w:type="dxa"/>
          </w:tcPr>
          <w:p w14:paraId="5DF8EE3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Dendrolimus sibiricus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Chetverikov [DENDSI]</w:t>
            </w:r>
          </w:p>
        </w:tc>
      </w:tr>
      <w:tr w:rsidR="0071753D" w:rsidRPr="00BB3839" w14:paraId="5DF8EE40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3E" w14:textId="673F1B7D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28</w:t>
            </w:r>
          </w:p>
        </w:tc>
        <w:tc>
          <w:tcPr>
            <w:tcW w:w="8631" w:type="dxa"/>
          </w:tcPr>
          <w:p w14:paraId="5DF8EE3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Diabrotica barberi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Smith dhe Lawrence [DIABLO]</w:t>
            </w:r>
          </w:p>
        </w:tc>
      </w:tr>
      <w:tr w:rsidR="0071753D" w:rsidRPr="00BB3839" w14:paraId="5DF8EE43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41" w14:textId="72BB565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29</w:t>
            </w:r>
          </w:p>
        </w:tc>
        <w:tc>
          <w:tcPr>
            <w:tcW w:w="8631" w:type="dxa"/>
          </w:tcPr>
          <w:p w14:paraId="5DF8EE4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Diabrotica undecimpunctata howardi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Barber [DIABUH]</w:t>
            </w:r>
          </w:p>
        </w:tc>
      </w:tr>
      <w:tr w:rsidR="0071753D" w:rsidRPr="00BB3839" w14:paraId="5DF8EE46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44" w14:textId="44BE0B2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30</w:t>
            </w:r>
          </w:p>
        </w:tc>
        <w:tc>
          <w:tcPr>
            <w:tcW w:w="8631" w:type="dxa"/>
          </w:tcPr>
          <w:p w14:paraId="5DF8EE4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Diabrotica undecimpunctata undecimpunctata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Mannerheim [DIABUN]</w:t>
            </w:r>
          </w:p>
        </w:tc>
      </w:tr>
      <w:tr w:rsidR="0071753D" w:rsidRPr="00BB3839" w14:paraId="5DF8EE49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47" w14:textId="1CBFD294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31</w:t>
            </w:r>
          </w:p>
        </w:tc>
        <w:tc>
          <w:tcPr>
            <w:tcW w:w="8631" w:type="dxa"/>
          </w:tcPr>
          <w:p w14:paraId="5DF8EE4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Diabrotica virgifera zeae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Krysan &amp; Smith [DIABVZ]</w:t>
            </w:r>
          </w:p>
        </w:tc>
      </w:tr>
      <w:tr w:rsidR="0071753D" w:rsidRPr="00BB3839" w14:paraId="5DF8EE4C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4A" w14:textId="0634B403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32</w:t>
            </w:r>
          </w:p>
        </w:tc>
        <w:tc>
          <w:tcPr>
            <w:tcW w:w="8631" w:type="dxa"/>
          </w:tcPr>
          <w:p w14:paraId="5DF8EE4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Eotetranychus lewisi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(McGregor) [EOTELE]</w:t>
            </w:r>
          </w:p>
        </w:tc>
      </w:tr>
      <w:tr w:rsidR="0071753D" w:rsidRPr="00BB3839" w14:paraId="5DF8EE4F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4D" w14:textId="7959713F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33</w:t>
            </w:r>
          </w:p>
        </w:tc>
        <w:tc>
          <w:tcPr>
            <w:tcW w:w="8631" w:type="dxa"/>
          </w:tcPr>
          <w:p w14:paraId="5DF8EE4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Euwallacea fornicatus sensu lato [XYLBFO]</w:t>
            </w:r>
          </w:p>
        </w:tc>
      </w:tr>
      <w:tr w:rsidR="0071753D" w:rsidRPr="00BB3839" w14:paraId="5DF8EE52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50" w14:textId="6498B634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34</w:t>
            </w:r>
          </w:p>
        </w:tc>
        <w:tc>
          <w:tcPr>
            <w:tcW w:w="8631" w:type="dxa"/>
          </w:tcPr>
          <w:p w14:paraId="5DF8EE5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Exomala orientalis</w:t>
            </w:r>
            <w:r w:rsidRPr="00BB3839">
              <w:rPr>
                <w:rFonts w:ascii="Garamond" w:hAnsi="Garamond" w:cs="Times New Roman"/>
                <w:szCs w:val="20"/>
              </w:rPr>
              <w:t xml:space="preserve"> (Waterhouse) [ANMLOR]</w:t>
            </w:r>
          </w:p>
        </w:tc>
      </w:tr>
      <w:tr w:rsidR="0071753D" w:rsidRPr="00BB3839" w14:paraId="5DF8EE55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53" w14:textId="083F3AD9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35</w:t>
            </w:r>
          </w:p>
        </w:tc>
        <w:tc>
          <w:tcPr>
            <w:tcW w:w="8631" w:type="dxa"/>
          </w:tcPr>
          <w:p w14:paraId="5DF8EE5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Grapholita inopinata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(Heinrich) [CYDIIN]</w:t>
            </w:r>
          </w:p>
        </w:tc>
      </w:tr>
      <w:tr w:rsidR="0071753D" w:rsidRPr="00BB3839" w14:paraId="5DF8EE58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56" w14:textId="1EC544F1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36</w:t>
            </w:r>
          </w:p>
        </w:tc>
        <w:tc>
          <w:tcPr>
            <w:tcW w:w="8631" w:type="dxa"/>
          </w:tcPr>
          <w:p w14:paraId="5DF8EE5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Grapholita packardi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Zeller [LASPPA]</w:t>
            </w:r>
          </w:p>
        </w:tc>
      </w:tr>
      <w:tr w:rsidR="0071753D" w:rsidRPr="00BB3839" w14:paraId="5DF8EE5B" w14:textId="77777777" w:rsidTr="00085C48">
        <w:trPr>
          <w:gridAfter w:val="1"/>
          <w:wAfter w:w="6" w:type="dxa"/>
          <w:trHeight w:val="271"/>
        </w:trPr>
        <w:tc>
          <w:tcPr>
            <w:tcW w:w="538" w:type="dxa"/>
          </w:tcPr>
          <w:p w14:paraId="5DF8EE59" w14:textId="45A38FA9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37</w:t>
            </w:r>
          </w:p>
        </w:tc>
        <w:tc>
          <w:tcPr>
            <w:tcW w:w="8631" w:type="dxa"/>
          </w:tcPr>
          <w:p w14:paraId="5DF8EE5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Grapholita prunivora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(Walsh) [LASPPR]</w:t>
            </w:r>
          </w:p>
        </w:tc>
      </w:tr>
      <w:tr w:rsidR="0071753D" w:rsidRPr="00BB3839" w14:paraId="5DF8EE5E" w14:textId="77777777" w:rsidTr="00085C48">
        <w:trPr>
          <w:gridAfter w:val="1"/>
          <w:wAfter w:w="6" w:type="dxa"/>
          <w:trHeight w:val="352"/>
        </w:trPr>
        <w:tc>
          <w:tcPr>
            <w:tcW w:w="538" w:type="dxa"/>
          </w:tcPr>
          <w:p w14:paraId="5DF8EE5C" w14:textId="4058BE36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38</w:t>
            </w:r>
          </w:p>
        </w:tc>
        <w:tc>
          <w:tcPr>
            <w:tcW w:w="8631" w:type="dxa"/>
          </w:tcPr>
          <w:p w14:paraId="5DF8EE5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Hishimonus phycitis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(Distant) [HISHPH]</w:t>
            </w:r>
          </w:p>
        </w:tc>
      </w:tr>
      <w:tr w:rsidR="0071753D" w:rsidRPr="00BB3839" w14:paraId="5DF8EE61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5F" w14:textId="5ACC05A8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39</w:t>
            </w:r>
          </w:p>
        </w:tc>
        <w:tc>
          <w:tcPr>
            <w:tcW w:w="8631" w:type="dxa"/>
          </w:tcPr>
          <w:p w14:paraId="5DF8EE6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Keiferia lycopersicella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(Walsingham) [GNORLY]</w:t>
            </w:r>
          </w:p>
        </w:tc>
      </w:tr>
      <w:tr w:rsidR="0071753D" w:rsidRPr="00BB3839" w14:paraId="5DF8EE64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62" w14:textId="42531138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40</w:t>
            </w:r>
          </w:p>
        </w:tc>
        <w:tc>
          <w:tcPr>
            <w:tcW w:w="8631" w:type="dxa"/>
          </w:tcPr>
          <w:p w14:paraId="5DF8EE6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Lopholeucaspis japonica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Cockerell [LOPLJA]</w:t>
            </w:r>
          </w:p>
        </w:tc>
      </w:tr>
      <w:tr w:rsidR="0071753D" w:rsidRPr="00BB3839" w14:paraId="5DF8EE67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65" w14:textId="2C915518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41</w:t>
            </w:r>
          </w:p>
        </w:tc>
        <w:tc>
          <w:tcPr>
            <w:tcW w:w="8631" w:type="dxa"/>
          </w:tcPr>
          <w:p w14:paraId="5DF8EE6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Liriomyza sativae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Blanchard [LIRISA]</w:t>
            </w:r>
          </w:p>
        </w:tc>
      </w:tr>
      <w:tr w:rsidR="0071753D" w:rsidRPr="00BB3839" w14:paraId="5DF8EE6A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68" w14:textId="1623A3C7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42</w:t>
            </w:r>
          </w:p>
        </w:tc>
        <w:tc>
          <w:tcPr>
            <w:tcW w:w="8631" w:type="dxa"/>
          </w:tcPr>
          <w:p w14:paraId="5DF8EE6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Listronotus bonariensis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(Kuschel) [HYROBO]</w:t>
            </w:r>
          </w:p>
        </w:tc>
      </w:tr>
      <w:tr w:rsidR="0071753D" w:rsidRPr="00BB3839" w14:paraId="5DF8EE6D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6B" w14:textId="1B4479DB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43</w:t>
            </w:r>
          </w:p>
        </w:tc>
        <w:tc>
          <w:tcPr>
            <w:tcW w:w="8631" w:type="dxa"/>
          </w:tcPr>
          <w:p w14:paraId="5DF8EE6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Lycorma delicatula (White) [LYCMDE]</w:t>
            </w:r>
          </w:p>
        </w:tc>
      </w:tr>
      <w:tr w:rsidR="0071753D" w:rsidRPr="00BB3839" w14:paraId="5DF8EE7B" w14:textId="77777777" w:rsidTr="00085C48">
        <w:trPr>
          <w:gridAfter w:val="1"/>
          <w:wAfter w:w="6" w:type="dxa"/>
          <w:trHeight w:val="260"/>
        </w:trPr>
        <w:tc>
          <w:tcPr>
            <w:tcW w:w="538" w:type="dxa"/>
          </w:tcPr>
          <w:p w14:paraId="5DF8EE6E" w14:textId="7CF9D412" w:rsidR="0071753D" w:rsidRPr="00BB3839" w:rsidRDefault="0041278C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44</w:t>
            </w:r>
          </w:p>
        </w:tc>
        <w:tc>
          <w:tcPr>
            <w:tcW w:w="8631" w:type="dxa"/>
          </w:tcPr>
          <w:p w14:paraId="5DF8EE6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Margarodidae</w:t>
            </w:r>
            <w:r w:rsidRPr="00BB3839">
              <w:rPr>
                <w:rFonts w:ascii="Garamond" w:hAnsi="Garamond" w:cs="Times New Roman"/>
                <w:szCs w:val="20"/>
              </w:rPr>
              <w:t>:</w:t>
            </w:r>
          </w:p>
          <w:p w14:paraId="5DF8EE70" w14:textId="6DE478EA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44.1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Dimargarodes meridionalis </w:t>
            </w:r>
            <w:r w:rsidRPr="00BB3839">
              <w:rPr>
                <w:rFonts w:ascii="Garamond" w:hAnsi="Garamond" w:cs="Garamond"/>
                <w:color w:val="000000"/>
              </w:rPr>
              <w:t>Morrison</w:t>
            </w:r>
            <w:r w:rsidRPr="00BB3839">
              <w:rPr>
                <w:rFonts w:ascii="Garamond" w:hAnsi="Garamond" w:cs="Garamond"/>
                <w:color w:val="777777"/>
              </w:rPr>
              <w:t xml:space="preserve"> </w:t>
            </w:r>
            <w:r w:rsidRPr="00BB3839">
              <w:rPr>
                <w:rFonts w:ascii="Garamond" w:hAnsi="Garamond" w:cs="Garamond"/>
                <w:color w:val="000000"/>
              </w:rPr>
              <w:t>[MARGME]</w:t>
            </w:r>
          </w:p>
          <w:p w14:paraId="5DF8EE71" w14:textId="70FFA6F6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44.2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Eumargarodes laingi </w:t>
            </w:r>
            <w:r w:rsidRPr="00BB3839">
              <w:rPr>
                <w:rFonts w:ascii="Garamond" w:hAnsi="Garamond" w:cs="Garamond"/>
                <w:color w:val="000000"/>
              </w:rPr>
              <w:t xml:space="preserve">Allsopp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>et al</w:t>
            </w:r>
            <w:r w:rsidRPr="00BB3839">
              <w:rPr>
                <w:rFonts w:ascii="Garamond" w:hAnsi="Garamond" w:cs="Garamond"/>
                <w:color w:val="000000"/>
              </w:rPr>
              <w:t>. [EUMGLA]</w:t>
            </w:r>
          </w:p>
          <w:p w14:paraId="5DF8EE72" w14:textId="1AB5123F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44.3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Eurhizococcus brasiliensis </w:t>
            </w:r>
            <w:r w:rsidRPr="00BB3839">
              <w:rPr>
                <w:rFonts w:ascii="Garamond" w:hAnsi="Garamond" w:cs="Garamond"/>
                <w:color w:val="000000"/>
              </w:rPr>
              <w:t>Jakubski [EURHBR]</w:t>
            </w:r>
          </w:p>
          <w:p w14:paraId="5DF8EE73" w14:textId="2F89BD80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44.4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Eurhizococcus colombianus </w:t>
            </w:r>
            <w:r w:rsidRPr="00BB3839">
              <w:rPr>
                <w:rFonts w:ascii="Garamond" w:hAnsi="Garamond" w:cs="Garamond"/>
                <w:color w:val="000000"/>
              </w:rPr>
              <w:t>Jakubski</w:t>
            </w:r>
          </w:p>
          <w:p w14:paraId="5DF8EE74" w14:textId="52379D55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44.5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Margarodes capensis </w:t>
            </w:r>
            <w:r w:rsidRPr="00BB3839">
              <w:rPr>
                <w:rFonts w:ascii="Garamond" w:hAnsi="Garamond" w:cs="Garamond"/>
                <w:color w:val="000000"/>
              </w:rPr>
              <w:t>Giard [MARGCA]</w:t>
            </w:r>
          </w:p>
          <w:p w14:paraId="5DF8EE75" w14:textId="3A9BAACF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44.6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Margarodes greeni </w:t>
            </w:r>
            <w:r w:rsidRPr="00BB3839">
              <w:rPr>
                <w:rFonts w:ascii="Garamond" w:hAnsi="Garamond" w:cs="Garamond"/>
                <w:color w:val="000000"/>
              </w:rPr>
              <w:t>Brain [MARGGR]</w:t>
            </w:r>
          </w:p>
          <w:p w14:paraId="5DF8EE76" w14:textId="00F49461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44.7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Margarodes prieskaensis </w:t>
            </w:r>
            <w:r w:rsidRPr="00BB3839">
              <w:rPr>
                <w:rFonts w:ascii="Garamond" w:hAnsi="Garamond" w:cs="Garamond"/>
                <w:color w:val="000000"/>
              </w:rPr>
              <w:t>(Jakubski) [MARGPR]</w:t>
            </w:r>
          </w:p>
          <w:p w14:paraId="5DF8EE77" w14:textId="41ED0429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lastRenderedPageBreak/>
              <w:t xml:space="preserve">44.8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Margarodes trimeni </w:t>
            </w:r>
            <w:r w:rsidRPr="00BB3839">
              <w:rPr>
                <w:rFonts w:ascii="Garamond" w:hAnsi="Garamond" w:cs="Garamond"/>
                <w:color w:val="000000"/>
              </w:rPr>
              <w:t>Brain [MARGTR]</w:t>
            </w:r>
          </w:p>
          <w:p w14:paraId="5DF8EE78" w14:textId="3CC57834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44.9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Margarodes vitis </w:t>
            </w:r>
            <w:r w:rsidRPr="00BB3839">
              <w:rPr>
                <w:rFonts w:ascii="Garamond" w:hAnsi="Garamond" w:cs="Garamond"/>
                <w:color w:val="000000"/>
              </w:rPr>
              <w:t>Reed [MARGVI]</w:t>
            </w:r>
          </w:p>
          <w:p w14:paraId="5DF8EE79" w14:textId="7EA149FD" w:rsidR="00085C48" w:rsidRPr="00BB3839" w:rsidRDefault="00085C48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44.10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Margarodes vredendalensis </w:t>
            </w:r>
            <w:r w:rsidRPr="00BB3839">
              <w:rPr>
                <w:rFonts w:ascii="Garamond" w:hAnsi="Garamond" w:cs="Garamond"/>
                <w:color w:val="000000"/>
              </w:rPr>
              <w:t>de Klerk [MARGVR]</w:t>
            </w:r>
          </w:p>
          <w:p w14:paraId="5DF8EE7A" w14:textId="77777777" w:rsidR="0071753D" w:rsidRPr="00BB3839" w:rsidRDefault="00C759B2" w:rsidP="00F44D62">
            <w:pPr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44.11 </w:t>
            </w:r>
            <w:r w:rsidR="00085C48"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Porphyrophora tritici </w:t>
            </w:r>
            <w:r w:rsidR="00085C48" w:rsidRPr="00BB3839">
              <w:rPr>
                <w:rFonts w:ascii="Garamond" w:hAnsi="Garamond" w:cs="Garamond"/>
                <w:color w:val="000000"/>
              </w:rPr>
              <w:t xml:space="preserve">Sarkisov </w:t>
            </w:r>
            <w:r w:rsidR="00085C48" w:rsidRPr="00BB3839">
              <w:rPr>
                <w:rFonts w:ascii="Garamond" w:hAnsi="Garamond" w:cs="Garamond"/>
                <w:i/>
                <w:iCs/>
                <w:color w:val="000000"/>
              </w:rPr>
              <w:t>et al</w:t>
            </w:r>
            <w:r w:rsidRPr="00BB3839">
              <w:rPr>
                <w:rFonts w:ascii="Garamond" w:hAnsi="Garamond" w:cs="Garamond"/>
                <w:color w:val="000000"/>
              </w:rPr>
              <w:t>. [PORPTR]</w:t>
            </w:r>
          </w:p>
        </w:tc>
      </w:tr>
      <w:tr w:rsidR="0071753D" w:rsidRPr="00BB3839" w14:paraId="5DF8EE7E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7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</w:p>
        </w:tc>
        <w:tc>
          <w:tcPr>
            <w:tcW w:w="8631" w:type="dxa"/>
          </w:tcPr>
          <w:p w14:paraId="5DF8EE7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>Massicus raddei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 xml:space="preserve"> (Blessig) [MALLRA]</w:t>
            </w:r>
          </w:p>
        </w:tc>
      </w:tr>
      <w:tr w:rsidR="0071753D" w:rsidRPr="00BB3839" w14:paraId="5DF8EE81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7F" w14:textId="0CA06CB8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45</w:t>
            </w:r>
          </w:p>
        </w:tc>
        <w:tc>
          <w:tcPr>
            <w:tcW w:w="8631" w:type="dxa"/>
          </w:tcPr>
          <w:p w14:paraId="5DF8EE80" w14:textId="0177816D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Monochamus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spp. (popullata joeuropiane) [1MONCG]</w:t>
            </w:r>
          </w:p>
        </w:tc>
      </w:tr>
      <w:tr w:rsidR="0071753D" w:rsidRPr="00BB3839" w14:paraId="5DF8EE84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82" w14:textId="60ACD703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46</w:t>
            </w:r>
          </w:p>
        </w:tc>
        <w:tc>
          <w:tcPr>
            <w:tcW w:w="8631" w:type="dxa"/>
          </w:tcPr>
          <w:p w14:paraId="5DF8EE8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Myndus crudus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van Duzee [MYNDCR]</w:t>
            </w:r>
          </w:p>
        </w:tc>
      </w:tr>
      <w:tr w:rsidR="0071753D" w:rsidRPr="00BB3839" w14:paraId="5DF8EE87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85" w14:textId="61C17291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47</w:t>
            </w:r>
          </w:p>
        </w:tc>
        <w:tc>
          <w:tcPr>
            <w:tcW w:w="8631" w:type="dxa"/>
          </w:tcPr>
          <w:p w14:paraId="5DF8EE8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Naupactus leucoloma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Boheman [GRAGLE]</w:t>
            </w:r>
          </w:p>
        </w:tc>
      </w:tr>
      <w:tr w:rsidR="0071753D" w:rsidRPr="00BB3839" w14:paraId="5DF8EE8A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88" w14:textId="5555203B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48</w:t>
            </w:r>
          </w:p>
        </w:tc>
        <w:tc>
          <w:tcPr>
            <w:tcW w:w="8631" w:type="dxa"/>
          </w:tcPr>
          <w:p w14:paraId="5DF8EE8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Nemorimyza maculosa</w:t>
            </w:r>
            <w:r w:rsidRPr="00BB3839">
              <w:rPr>
                <w:rFonts w:ascii="Garamond" w:hAnsi="Garamond" w:cs="Times New Roman"/>
                <w:szCs w:val="20"/>
              </w:rPr>
              <w:t xml:space="preserve"> (Malloch) [AMAZMA]</w:t>
            </w:r>
          </w:p>
        </w:tc>
      </w:tr>
      <w:tr w:rsidR="0071753D" w:rsidRPr="00BB3839" w14:paraId="5DF8EE8D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8B" w14:textId="3DC2656E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49</w:t>
            </w:r>
          </w:p>
        </w:tc>
        <w:tc>
          <w:tcPr>
            <w:tcW w:w="8631" w:type="dxa"/>
          </w:tcPr>
          <w:p w14:paraId="5DF8EE8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Neoleucinodes elegantalis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(Guenée) [NEOLEL]</w:t>
            </w:r>
          </w:p>
        </w:tc>
      </w:tr>
      <w:tr w:rsidR="0071753D" w:rsidRPr="00BB3839" w14:paraId="5DF8EE90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8E" w14:textId="65B9F950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50</w:t>
            </w:r>
          </w:p>
        </w:tc>
        <w:tc>
          <w:tcPr>
            <w:tcW w:w="8631" w:type="dxa"/>
          </w:tcPr>
          <w:p w14:paraId="5DF8EE8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Oemona hirta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(Fabricius) [OEMOHI]</w:t>
            </w:r>
          </w:p>
        </w:tc>
      </w:tr>
      <w:tr w:rsidR="0071753D" w:rsidRPr="00BB3839" w14:paraId="5DF8EE93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91" w14:textId="2A9E4F6D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51</w:t>
            </w:r>
          </w:p>
        </w:tc>
        <w:tc>
          <w:tcPr>
            <w:tcW w:w="8631" w:type="dxa"/>
          </w:tcPr>
          <w:p w14:paraId="5DF8EE9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Oligonychus perditus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Pritchard dhe Baker [OLIGPD]</w:t>
            </w:r>
          </w:p>
        </w:tc>
      </w:tr>
      <w:tr w:rsidR="0071753D" w:rsidRPr="00BB3839" w14:paraId="5DF8EE96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94" w14:textId="1659C884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52</w:t>
            </w:r>
          </w:p>
        </w:tc>
        <w:tc>
          <w:tcPr>
            <w:tcW w:w="8631" w:type="dxa"/>
          </w:tcPr>
          <w:p w14:paraId="5DF8EE9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Pissodes cibriani </w:t>
            </w:r>
            <w:r w:rsidRPr="00BB3839">
              <w:rPr>
                <w:rFonts w:ascii="Garamond" w:hAnsi="Garamond" w:cs="Times New Roman"/>
                <w:szCs w:val="20"/>
              </w:rPr>
              <w:t>O'Brien [PISOCI]</w:t>
            </w:r>
          </w:p>
        </w:tc>
      </w:tr>
      <w:tr w:rsidR="0071753D" w:rsidRPr="00BB3839" w14:paraId="5DF8EE99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97" w14:textId="0D6E211C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53</w:t>
            </w:r>
          </w:p>
        </w:tc>
        <w:tc>
          <w:tcPr>
            <w:tcW w:w="8631" w:type="dxa"/>
          </w:tcPr>
          <w:p w14:paraId="5DF8EE9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Pissodes fasciatus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Leconte [PISOFA]</w:t>
            </w:r>
          </w:p>
        </w:tc>
      </w:tr>
      <w:tr w:rsidR="0071753D" w:rsidRPr="00BB3839" w14:paraId="5DF8EE9C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9A" w14:textId="54F8E8A4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54</w:t>
            </w:r>
          </w:p>
        </w:tc>
        <w:tc>
          <w:tcPr>
            <w:tcW w:w="8631" w:type="dxa"/>
          </w:tcPr>
          <w:p w14:paraId="5DF8EE9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Pissodes nemorensis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Germar [PISONE]</w:t>
            </w:r>
          </w:p>
        </w:tc>
      </w:tr>
      <w:tr w:rsidR="0071753D" w:rsidRPr="00BB3839" w14:paraId="5DF8EE9F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9D" w14:textId="6C01C1A1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55</w:t>
            </w:r>
          </w:p>
        </w:tc>
        <w:tc>
          <w:tcPr>
            <w:tcW w:w="8631" w:type="dxa"/>
          </w:tcPr>
          <w:p w14:paraId="5DF8EE9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Pissodes nitidus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Roelofs [PISONI]</w:t>
            </w:r>
          </w:p>
        </w:tc>
      </w:tr>
      <w:tr w:rsidR="0071753D" w:rsidRPr="00BB3839" w14:paraId="5DF8EEA2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A0" w14:textId="1A6E2677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56</w:t>
            </w:r>
          </w:p>
        </w:tc>
        <w:tc>
          <w:tcPr>
            <w:tcW w:w="8631" w:type="dxa"/>
          </w:tcPr>
          <w:p w14:paraId="5DF8EEA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Pissodes punctatus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Langor &amp; Zhang [PISOPU]</w:t>
            </w:r>
          </w:p>
        </w:tc>
      </w:tr>
      <w:tr w:rsidR="0071753D" w:rsidRPr="00BB3839" w14:paraId="5DF8EEA5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A3" w14:textId="0EC66924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57</w:t>
            </w:r>
          </w:p>
        </w:tc>
        <w:tc>
          <w:tcPr>
            <w:tcW w:w="8631" w:type="dxa"/>
          </w:tcPr>
          <w:p w14:paraId="5DF8EEA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Pissodes strobi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(Peck) [PISOST]</w:t>
            </w:r>
          </w:p>
        </w:tc>
      </w:tr>
      <w:tr w:rsidR="0071753D" w:rsidRPr="00BB3839" w14:paraId="5DF8EEA8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A6" w14:textId="6CBC4F9C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58</w:t>
            </w:r>
          </w:p>
        </w:tc>
        <w:tc>
          <w:tcPr>
            <w:tcW w:w="8631" w:type="dxa"/>
          </w:tcPr>
          <w:p w14:paraId="5DF8EEA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Pissodes terminalis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Hopping [PISOTE]</w:t>
            </w:r>
          </w:p>
        </w:tc>
      </w:tr>
      <w:tr w:rsidR="0071753D" w:rsidRPr="00BB3839" w14:paraId="5DF8EEAB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A9" w14:textId="0F470318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59</w:t>
            </w:r>
          </w:p>
        </w:tc>
        <w:tc>
          <w:tcPr>
            <w:tcW w:w="8631" w:type="dxa"/>
          </w:tcPr>
          <w:p w14:paraId="5DF8EEA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Pissodes yunnanensis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Langor &amp; Zhang [PISOYU]</w:t>
            </w:r>
          </w:p>
        </w:tc>
      </w:tr>
      <w:tr w:rsidR="0071753D" w:rsidRPr="00BB3839" w14:paraId="5DF8EEAE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AC" w14:textId="324E6718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60</w:t>
            </w:r>
          </w:p>
        </w:tc>
        <w:tc>
          <w:tcPr>
            <w:tcW w:w="8631" w:type="dxa"/>
          </w:tcPr>
          <w:p w14:paraId="5DF8EEA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Pissodes zitacuarense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 xml:space="preserve">Sleeper </w:t>
            </w:r>
            <w:r w:rsidRPr="00BB3839">
              <w:rPr>
                <w:rFonts w:ascii="Garamond" w:hAnsi="Garamond" w:cs="Times New Roman"/>
                <w:szCs w:val="20"/>
              </w:rPr>
              <w:t>[PISOZI]</w:t>
            </w:r>
          </w:p>
        </w:tc>
      </w:tr>
      <w:tr w:rsidR="0071753D" w:rsidRPr="00BB3839" w14:paraId="5DF8EEB1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AF" w14:textId="04D5C01D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61</w:t>
            </w:r>
          </w:p>
        </w:tc>
        <w:tc>
          <w:tcPr>
            <w:tcW w:w="8631" w:type="dxa"/>
          </w:tcPr>
          <w:p w14:paraId="5DF8EEB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Pityophthorus juglandis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>Blackman [PITOJU]</w:t>
            </w:r>
          </w:p>
        </w:tc>
      </w:tr>
      <w:tr w:rsidR="0071753D" w:rsidRPr="00BB3839" w14:paraId="5DF8EEB4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B2" w14:textId="1737DB73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62</w:t>
            </w:r>
          </w:p>
        </w:tc>
        <w:tc>
          <w:tcPr>
            <w:tcW w:w="8631" w:type="dxa"/>
          </w:tcPr>
          <w:p w14:paraId="5DF8EEB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Polygraphus proximus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Blandford [POLGPR]</w:t>
            </w:r>
          </w:p>
        </w:tc>
      </w:tr>
      <w:tr w:rsidR="0071753D" w:rsidRPr="00BB3839" w14:paraId="5DF8EEB7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B5" w14:textId="54EA861F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63</w:t>
            </w:r>
          </w:p>
        </w:tc>
        <w:tc>
          <w:tcPr>
            <w:tcW w:w="8631" w:type="dxa"/>
          </w:tcPr>
          <w:p w14:paraId="5DF8EEB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 Popillia japonica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Newman [POPIJA]</w:t>
            </w:r>
          </w:p>
        </w:tc>
      </w:tr>
      <w:tr w:rsidR="0071753D" w:rsidRPr="00BB3839" w14:paraId="5DF8EEBA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B8" w14:textId="442827B5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64</w:t>
            </w:r>
          </w:p>
        </w:tc>
        <w:tc>
          <w:tcPr>
            <w:tcW w:w="8631" w:type="dxa"/>
          </w:tcPr>
          <w:p w14:paraId="5DF8EEB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  <w:highlight w:val="yellow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Prodiplosis longifila </w:t>
            </w:r>
            <w:r w:rsidRPr="00BB3839">
              <w:rPr>
                <w:rFonts w:ascii="Garamond" w:hAnsi="Garamond" w:cs="Times New Roman"/>
                <w:szCs w:val="20"/>
              </w:rPr>
              <w:t xml:space="preserve">Gagné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[PRDILO]</w:t>
            </w:r>
          </w:p>
        </w:tc>
      </w:tr>
      <w:tr w:rsidR="0071753D" w:rsidRPr="00BB3839" w14:paraId="5DF8EEBD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BB" w14:textId="5388196E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65</w:t>
            </w:r>
          </w:p>
        </w:tc>
        <w:tc>
          <w:tcPr>
            <w:tcW w:w="8631" w:type="dxa"/>
          </w:tcPr>
          <w:p w14:paraId="5DF8EEB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Pseudopityophthorus minutissimus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(Zimmermann) [PSDPMI]</w:t>
            </w:r>
          </w:p>
        </w:tc>
      </w:tr>
      <w:tr w:rsidR="0071753D" w:rsidRPr="00BB3839" w14:paraId="5DF8EEC0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BE" w14:textId="27446029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66</w:t>
            </w:r>
          </w:p>
        </w:tc>
        <w:tc>
          <w:tcPr>
            <w:tcW w:w="8631" w:type="dxa"/>
          </w:tcPr>
          <w:p w14:paraId="5DF8EEB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Pseudopityophthorus pruinosus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(Eichhoff) [PSDPPR]</w:t>
            </w:r>
          </w:p>
        </w:tc>
      </w:tr>
      <w:tr w:rsidR="0071753D" w:rsidRPr="00BB3839" w14:paraId="5DF8EEC3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C1" w14:textId="0529DE83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67</w:t>
            </w:r>
          </w:p>
        </w:tc>
        <w:tc>
          <w:tcPr>
            <w:tcW w:w="8631" w:type="dxa"/>
          </w:tcPr>
          <w:p w14:paraId="5DF8EEC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Ripersiella hibisci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Kawai dhe Takagi [RHIOHI]</w:t>
            </w:r>
          </w:p>
        </w:tc>
      </w:tr>
      <w:tr w:rsidR="0071753D" w:rsidRPr="00BB3839" w14:paraId="5DF8EEC6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C4" w14:textId="324A045C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68</w:t>
            </w:r>
          </w:p>
        </w:tc>
        <w:tc>
          <w:tcPr>
            <w:tcW w:w="8631" w:type="dxa"/>
          </w:tcPr>
          <w:p w14:paraId="5DF8EEC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Rhynchophorus palmarum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(L.) [RHYCPA]</w:t>
            </w:r>
          </w:p>
        </w:tc>
      </w:tr>
      <w:tr w:rsidR="0071753D" w:rsidRPr="00BB3839" w14:paraId="5DF8EEC9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C7" w14:textId="5C95FCCF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69</w:t>
            </w:r>
          </w:p>
        </w:tc>
        <w:tc>
          <w:tcPr>
            <w:tcW w:w="8631" w:type="dxa"/>
          </w:tcPr>
          <w:p w14:paraId="5DF8EEC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Saperda candida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Fabricius [SAPECN]</w:t>
            </w:r>
          </w:p>
        </w:tc>
      </w:tr>
      <w:tr w:rsidR="0071753D" w:rsidRPr="00BB3839" w14:paraId="5DF8EECC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CA" w14:textId="011084AB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70</w:t>
            </w:r>
          </w:p>
        </w:tc>
        <w:tc>
          <w:tcPr>
            <w:tcW w:w="8631" w:type="dxa"/>
          </w:tcPr>
          <w:p w14:paraId="5DF8EECB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Scirtothrips aurantii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Faure [SCITAU]</w:t>
            </w:r>
          </w:p>
        </w:tc>
      </w:tr>
      <w:tr w:rsidR="0071753D" w:rsidRPr="00BB3839" w14:paraId="5DF8EECF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CD" w14:textId="71BE4413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71</w:t>
            </w:r>
          </w:p>
        </w:tc>
        <w:tc>
          <w:tcPr>
            <w:tcW w:w="8631" w:type="dxa"/>
          </w:tcPr>
          <w:p w14:paraId="5DF8EEC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Scirtothrips citri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(Moulton) [SCITCI]</w:t>
            </w:r>
          </w:p>
        </w:tc>
      </w:tr>
      <w:tr w:rsidR="0071753D" w:rsidRPr="00BB3839" w14:paraId="5DF8EED2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D0" w14:textId="2B467056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72</w:t>
            </w:r>
          </w:p>
        </w:tc>
        <w:tc>
          <w:tcPr>
            <w:tcW w:w="8631" w:type="dxa"/>
          </w:tcPr>
          <w:p w14:paraId="5DF8EED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Scirtothrips dorsalis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Hood [SCITDO]</w:t>
            </w:r>
          </w:p>
        </w:tc>
      </w:tr>
      <w:tr w:rsidR="0071753D" w:rsidRPr="00BB3839" w14:paraId="5DF8EED5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D3" w14:textId="485053C1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73</w:t>
            </w:r>
          </w:p>
        </w:tc>
        <w:tc>
          <w:tcPr>
            <w:tcW w:w="8631" w:type="dxa"/>
          </w:tcPr>
          <w:p w14:paraId="5DF8EED4" w14:textId="49D6038A" w:rsidR="0071753D" w:rsidRPr="00BB3839" w:rsidRDefault="0071753D" w:rsidP="00711ED1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Scolytidae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spp. (</w:t>
            </w:r>
            <w:r w:rsidR="00711ED1"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jo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europiane) [1SCOLF]</w:t>
            </w:r>
          </w:p>
        </w:tc>
      </w:tr>
      <w:tr w:rsidR="0071753D" w:rsidRPr="00BB3839" w14:paraId="5DF8EED8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D6" w14:textId="4CA9FC03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74</w:t>
            </w:r>
          </w:p>
        </w:tc>
        <w:tc>
          <w:tcPr>
            <w:tcW w:w="8631" w:type="dxa"/>
          </w:tcPr>
          <w:p w14:paraId="5DF8EED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Spodoptera eridania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(Cramer) [PRODER]</w:t>
            </w:r>
          </w:p>
        </w:tc>
      </w:tr>
      <w:tr w:rsidR="0071753D" w:rsidRPr="00BB3839" w14:paraId="5DF8EEDB" w14:textId="77777777" w:rsidTr="00085C48">
        <w:trPr>
          <w:gridAfter w:val="1"/>
          <w:wAfter w:w="6" w:type="dxa"/>
          <w:trHeight w:val="253"/>
        </w:trPr>
        <w:tc>
          <w:tcPr>
            <w:tcW w:w="538" w:type="dxa"/>
          </w:tcPr>
          <w:p w14:paraId="5DF8EED9" w14:textId="3035E452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75</w:t>
            </w:r>
          </w:p>
        </w:tc>
        <w:tc>
          <w:tcPr>
            <w:tcW w:w="8631" w:type="dxa"/>
          </w:tcPr>
          <w:p w14:paraId="5DF8EED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Spodoptera frugiperda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(Smith) [LAPHFR]</w:t>
            </w:r>
          </w:p>
        </w:tc>
      </w:tr>
      <w:tr w:rsidR="0071753D" w:rsidRPr="00BB3839" w14:paraId="5DF8EEDE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EDC" w14:textId="1E84E07A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76</w:t>
            </w:r>
          </w:p>
        </w:tc>
        <w:tc>
          <w:tcPr>
            <w:tcW w:w="8631" w:type="dxa"/>
          </w:tcPr>
          <w:p w14:paraId="5DF8EED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Spodoptera litura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(Fabricus) [PRODLI]</w:t>
            </w:r>
          </w:p>
        </w:tc>
      </w:tr>
      <w:tr w:rsidR="0071753D" w:rsidRPr="00BB3839" w14:paraId="5DF8EEE1" w14:textId="77777777" w:rsidTr="00085C48">
        <w:trPr>
          <w:gridAfter w:val="1"/>
          <w:wAfter w:w="6" w:type="dxa"/>
          <w:trHeight w:val="260"/>
        </w:trPr>
        <w:tc>
          <w:tcPr>
            <w:tcW w:w="538" w:type="dxa"/>
          </w:tcPr>
          <w:p w14:paraId="5DF8EEDF" w14:textId="6AA4751F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77</w:t>
            </w:r>
          </w:p>
        </w:tc>
        <w:tc>
          <w:tcPr>
            <w:tcW w:w="8631" w:type="dxa"/>
          </w:tcPr>
          <w:p w14:paraId="5DF8EEE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Tecia solanivora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(Povolný) [TECASO]</w:t>
            </w:r>
          </w:p>
        </w:tc>
      </w:tr>
      <w:tr w:rsidR="0071753D" w:rsidRPr="00BB3839" w14:paraId="5DF8EF2F" w14:textId="77777777" w:rsidTr="00085C48">
        <w:trPr>
          <w:gridAfter w:val="1"/>
          <w:wAfter w:w="6" w:type="dxa"/>
          <w:trHeight w:val="260"/>
        </w:trPr>
        <w:tc>
          <w:tcPr>
            <w:tcW w:w="538" w:type="dxa"/>
          </w:tcPr>
          <w:p w14:paraId="5DF8EEE2" w14:textId="422E0712" w:rsidR="0071753D" w:rsidRPr="00BB3839" w:rsidRDefault="0071753D" w:rsidP="00DA175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78</w:t>
            </w:r>
          </w:p>
        </w:tc>
        <w:tc>
          <w:tcPr>
            <w:tcW w:w="8631" w:type="dxa"/>
          </w:tcPr>
          <w:p w14:paraId="5DF8EEE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>Tephritidae:</w:t>
            </w:r>
          </w:p>
          <w:p w14:paraId="5DF8EEE4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  Acidiella kagoshimensis </w:t>
            </w:r>
            <w:r w:rsidRPr="00BB3839">
              <w:rPr>
                <w:rFonts w:ascii="Garamond" w:hAnsi="Garamond" w:cs="Garamond"/>
                <w:color w:val="000000"/>
              </w:rPr>
              <w:t>(Miyake) [ACIEKA]</w:t>
            </w:r>
          </w:p>
          <w:p w14:paraId="5DF8EEE5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  Acidoxantha bombacis </w:t>
            </w:r>
            <w:r w:rsidRPr="00BB3839">
              <w:rPr>
                <w:rFonts w:ascii="Garamond" w:hAnsi="Garamond" w:cs="Garamond"/>
                <w:color w:val="000000"/>
              </w:rPr>
              <w:t>de Meijere [ACIXBO]</w:t>
            </w:r>
          </w:p>
          <w:p w14:paraId="5DF8EEE6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  Acroceratitis distincta </w:t>
            </w:r>
            <w:r w:rsidRPr="00BB3839">
              <w:rPr>
                <w:rFonts w:ascii="Garamond" w:hAnsi="Garamond" w:cs="Garamond"/>
                <w:color w:val="000000"/>
              </w:rPr>
              <w:t>(Zia) [ACRSDI]</w:t>
            </w:r>
          </w:p>
          <w:p w14:paraId="5DF8EEE7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  Adrama </w:t>
            </w:r>
            <w:r w:rsidRPr="00BB3839">
              <w:rPr>
                <w:rFonts w:ascii="Garamond" w:hAnsi="Garamond" w:cs="Garamond"/>
                <w:color w:val="000000"/>
              </w:rPr>
              <w:t>spp. [1ADRAG]</w:t>
            </w:r>
          </w:p>
          <w:p w14:paraId="5DF8EEE8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  Anastrepha </w:t>
            </w:r>
            <w:r w:rsidRPr="00BB3839">
              <w:rPr>
                <w:rFonts w:ascii="Garamond" w:hAnsi="Garamond" w:cs="Garamond"/>
                <w:color w:val="000000"/>
              </w:rPr>
              <w:t>spp. [1ANSTG]</w:t>
            </w:r>
          </w:p>
          <w:p w14:paraId="5DF8EEE9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  Anastrepha ludens </w:t>
            </w:r>
            <w:r w:rsidRPr="00BB3839">
              <w:rPr>
                <w:rFonts w:ascii="Garamond" w:hAnsi="Garamond" w:cs="Garamond"/>
                <w:color w:val="000000"/>
              </w:rPr>
              <w:t>(Loew) [ANSTLU]</w:t>
            </w:r>
          </w:p>
          <w:p w14:paraId="5DF8EEEA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78.7  Asimoneura pantomelas </w:t>
            </w:r>
            <w:r w:rsidRPr="00BB3839">
              <w:rPr>
                <w:rFonts w:ascii="Garamond" w:hAnsi="Garamond" w:cs="Garamond"/>
                <w:color w:val="000000"/>
              </w:rPr>
              <w:t>(Bezzi) [ASIMPA]</w:t>
            </w:r>
          </w:p>
          <w:p w14:paraId="5DF8EEEB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78.8  Austrotephritis protrusa </w:t>
            </w:r>
            <w:r w:rsidRPr="00BB3839">
              <w:rPr>
                <w:rFonts w:ascii="Garamond" w:hAnsi="Garamond" w:cs="Garamond"/>
                <w:color w:val="000000"/>
              </w:rPr>
              <w:t>(Hardy &amp; Drew) [AUSHPR]</w:t>
            </w:r>
          </w:p>
          <w:p w14:paraId="5DF8EEEC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78.9  Bactrocera </w:t>
            </w:r>
            <w:r w:rsidRPr="00BB3839">
              <w:rPr>
                <w:rFonts w:ascii="Garamond" w:hAnsi="Garamond" w:cs="Garamond"/>
                <w:color w:val="000000"/>
              </w:rPr>
              <w:t xml:space="preserve">spp. [1BCTRG] përveç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Bactrocera oleae </w:t>
            </w:r>
            <w:r w:rsidRPr="00BB3839">
              <w:rPr>
                <w:rFonts w:ascii="Garamond" w:hAnsi="Garamond" w:cs="Garamond"/>
                <w:color w:val="000000"/>
              </w:rPr>
              <w:t>(Gmelin) [DACUOL]</w:t>
            </w:r>
          </w:p>
          <w:p w14:paraId="5DF8EEED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78.10 Bactrocera dorsalis </w:t>
            </w:r>
            <w:r w:rsidRPr="00BB3839">
              <w:rPr>
                <w:rFonts w:ascii="Garamond" w:hAnsi="Garamond" w:cs="Garamond"/>
                <w:color w:val="000000"/>
              </w:rPr>
              <w:t xml:space="preserve">(Hendel) [DACUDO] </w:t>
            </w:r>
          </w:p>
          <w:p w14:paraId="5DF8EEEE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lastRenderedPageBreak/>
              <w:t xml:space="preserve">78.11 Bactrocera latifrons </w:t>
            </w:r>
            <w:r w:rsidRPr="00BB3839">
              <w:rPr>
                <w:rFonts w:ascii="Garamond" w:hAnsi="Garamond" w:cs="Garamond"/>
                <w:color w:val="000000"/>
              </w:rPr>
              <w:t>(Hendel) [DACULA]</w:t>
            </w:r>
          </w:p>
          <w:p w14:paraId="5DF8EEEF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78.12 Bactrocera zonata </w:t>
            </w:r>
            <w:r w:rsidRPr="00BB3839">
              <w:rPr>
                <w:rFonts w:ascii="Garamond" w:hAnsi="Garamond" w:cs="Garamond"/>
                <w:color w:val="000000"/>
              </w:rPr>
              <w:t>(Saunders) [DACUZO]</w:t>
            </w:r>
          </w:p>
          <w:p w14:paraId="5DF8EEF0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78.13 Bistrispinaria fortis </w:t>
            </w:r>
            <w:r w:rsidRPr="00BB3839">
              <w:rPr>
                <w:rFonts w:ascii="Garamond" w:hAnsi="Garamond" w:cs="Garamond"/>
                <w:color w:val="000000"/>
              </w:rPr>
              <w:t>(Speiser) [BISRFO]</w:t>
            </w:r>
          </w:p>
          <w:p w14:paraId="5DF8EEF1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78.14 Bistrispinaria magniceps </w:t>
            </w:r>
            <w:r w:rsidRPr="00BB3839">
              <w:rPr>
                <w:rFonts w:ascii="Garamond" w:hAnsi="Garamond" w:cs="Garamond"/>
                <w:color w:val="000000"/>
              </w:rPr>
              <w:t>Bezzi [BISRMA]</w:t>
            </w:r>
          </w:p>
          <w:p w14:paraId="5DF8EEF2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78.15 Callistomyia flavilabris </w:t>
            </w:r>
            <w:r w:rsidRPr="00BB3839">
              <w:rPr>
                <w:rFonts w:ascii="Garamond" w:hAnsi="Garamond" w:cs="Garamond"/>
                <w:color w:val="000000"/>
              </w:rPr>
              <w:t>Hering [CLMYFL]</w:t>
            </w:r>
          </w:p>
          <w:p w14:paraId="5DF8EEF3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78.16 Campiglossa albiceps </w:t>
            </w:r>
            <w:r w:rsidRPr="00BB3839">
              <w:rPr>
                <w:rFonts w:ascii="Garamond" w:hAnsi="Garamond" w:cs="Garamond"/>
                <w:color w:val="000000"/>
              </w:rPr>
              <w:t>(Loew)</w:t>
            </w:r>
          </w:p>
          <w:p w14:paraId="5DF8EEF4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78.17 Campiglossa californica </w:t>
            </w:r>
            <w:r w:rsidRPr="00BB3839">
              <w:rPr>
                <w:rFonts w:ascii="Garamond" w:hAnsi="Garamond" w:cs="Garamond"/>
                <w:color w:val="000000"/>
              </w:rPr>
              <w:t>(Novak)</w:t>
            </w:r>
          </w:p>
          <w:p w14:paraId="5DF8EEF5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>78.18 Campiglossa duplex (Becker)</w:t>
            </w:r>
          </w:p>
          <w:p w14:paraId="5DF8EEF6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78.19 Campiglossa reticulata </w:t>
            </w:r>
            <w:r w:rsidRPr="00BB3839">
              <w:rPr>
                <w:rFonts w:ascii="Garamond" w:hAnsi="Garamond" w:cs="Garamond"/>
                <w:color w:val="000000"/>
              </w:rPr>
              <w:t>(Becker)</w:t>
            </w:r>
          </w:p>
          <w:p w14:paraId="5DF8EEF7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78.20 Campiglossa snowi </w:t>
            </w:r>
            <w:r w:rsidRPr="00BB3839">
              <w:rPr>
                <w:rFonts w:ascii="Garamond" w:hAnsi="Garamond" w:cs="Garamond"/>
                <w:color w:val="000000"/>
              </w:rPr>
              <w:t>(Hering)</w:t>
            </w:r>
          </w:p>
          <w:p w14:paraId="5DF8EEF8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78.21 Carpomya incompleta </w:t>
            </w:r>
            <w:r w:rsidRPr="00BB3839">
              <w:rPr>
                <w:rFonts w:ascii="Garamond" w:hAnsi="Garamond" w:cs="Garamond"/>
                <w:color w:val="000000"/>
              </w:rPr>
              <w:t>(Becker) [CARYIN]</w:t>
            </w:r>
          </w:p>
          <w:p w14:paraId="5DF8EEF9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78.22 Carpomya pardalina </w:t>
            </w:r>
            <w:r w:rsidRPr="00BB3839">
              <w:rPr>
                <w:rFonts w:ascii="Garamond" w:hAnsi="Garamond" w:cs="Garamond"/>
                <w:color w:val="000000"/>
              </w:rPr>
              <w:t>(Bigot) [CARYPA]</w:t>
            </w:r>
          </w:p>
          <w:p w14:paraId="5DF8EEFA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78.23 Ceratitis </w:t>
            </w:r>
            <w:r w:rsidRPr="00BB3839">
              <w:rPr>
                <w:rFonts w:ascii="Garamond" w:hAnsi="Garamond" w:cs="Garamond"/>
                <w:color w:val="000000"/>
              </w:rPr>
              <w:t xml:space="preserve">spp. [1CERTG], përveç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Ceratitis capitata </w:t>
            </w:r>
            <w:r w:rsidRPr="00BB3839">
              <w:rPr>
                <w:rFonts w:ascii="Garamond" w:hAnsi="Garamond" w:cs="Garamond"/>
                <w:color w:val="000000"/>
              </w:rPr>
              <w:t>(Wiedemann) [CERTCA]</w:t>
            </w:r>
          </w:p>
          <w:p w14:paraId="5DF8EEFB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78.24 Craspedoxantha marginalis </w:t>
            </w:r>
            <w:r w:rsidRPr="00BB3839">
              <w:rPr>
                <w:rFonts w:ascii="Garamond" w:hAnsi="Garamond" w:cs="Garamond"/>
                <w:color w:val="000000"/>
              </w:rPr>
              <w:t>(Wiedemann) [CRSXMA]</w:t>
            </w:r>
          </w:p>
          <w:p w14:paraId="5DF8EEFC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78.25 Dacus </w:t>
            </w:r>
            <w:r w:rsidRPr="00BB3839">
              <w:rPr>
                <w:rFonts w:ascii="Garamond" w:hAnsi="Garamond" w:cs="Garamond"/>
                <w:color w:val="000000"/>
              </w:rPr>
              <w:t>spp. [1DACUG]</w:t>
            </w:r>
          </w:p>
          <w:p w14:paraId="5DF8EEFD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78.26 Dioxyna chilensis </w:t>
            </w:r>
            <w:r w:rsidRPr="00BB3839">
              <w:rPr>
                <w:rFonts w:ascii="Garamond" w:hAnsi="Garamond" w:cs="Garamond"/>
                <w:color w:val="000000"/>
              </w:rPr>
              <w:t>(Macquart)</w:t>
            </w:r>
          </w:p>
          <w:p w14:paraId="5DF8EEFE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78.27 Dirioxa pornia </w:t>
            </w:r>
            <w:r w:rsidRPr="00BB3839">
              <w:rPr>
                <w:rFonts w:ascii="Garamond" w:hAnsi="Garamond" w:cs="Garamond"/>
                <w:color w:val="000000"/>
              </w:rPr>
              <w:t>(Walker) [TRYEMU]</w:t>
            </w:r>
          </w:p>
          <w:p w14:paraId="5DF8EEFF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78.28 Euleia separata </w:t>
            </w:r>
            <w:r w:rsidRPr="00BB3839">
              <w:rPr>
                <w:rFonts w:ascii="Garamond" w:hAnsi="Garamond" w:cs="Garamond"/>
                <w:color w:val="000000"/>
              </w:rPr>
              <w:t>(Becker)</w:t>
            </w:r>
          </w:p>
          <w:p w14:paraId="5DF8EF00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78.29 Euphranta camelliae </w:t>
            </w:r>
            <w:r w:rsidRPr="00BB3839">
              <w:rPr>
                <w:rFonts w:ascii="Garamond" w:hAnsi="Garamond" w:cs="Garamond"/>
                <w:color w:val="000000"/>
              </w:rPr>
              <w:t>Hardy</w:t>
            </w:r>
          </w:p>
          <w:p w14:paraId="5DF8EF01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78.30 Euphranta canadensis </w:t>
            </w:r>
            <w:r w:rsidRPr="00BB3839">
              <w:rPr>
                <w:rFonts w:ascii="Garamond" w:hAnsi="Garamond" w:cs="Garamond"/>
                <w:color w:val="000000"/>
              </w:rPr>
              <w:t>(Loew) [EPOCCA]</w:t>
            </w:r>
          </w:p>
          <w:p w14:paraId="5DF8EF02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78.31 Euphranta cassia </w:t>
            </w:r>
            <w:r w:rsidRPr="00BB3839">
              <w:rPr>
                <w:rFonts w:ascii="Garamond" w:hAnsi="Garamond" w:cs="Garamond"/>
                <w:color w:val="000000"/>
              </w:rPr>
              <w:t>Hancock dhe Drew</w:t>
            </w:r>
          </w:p>
          <w:p w14:paraId="5DF8EF03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78.32 Euphranta japonica </w:t>
            </w:r>
            <w:r w:rsidRPr="00BB3839">
              <w:rPr>
                <w:rFonts w:ascii="Garamond" w:hAnsi="Garamond" w:cs="Garamond"/>
                <w:color w:val="000000"/>
              </w:rPr>
              <w:t>(Ito) [RHACJA]</w:t>
            </w:r>
          </w:p>
          <w:p w14:paraId="5DF8EF04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78.33 Euphranta oshimensis </w:t>
            </w:r>
            <w:r w:rsidRPr="00BB3839">
              <w:rPr>
                <w:rFonts w:ascii="Garamond" w:hAnsi="Garamond" w:cs="Garamond"/>
                <w:color w:val="000000"/>
              </w:rPr>
              <w:t>Sun et al.</w:t>
            </w:r>
          </w:p>
          <w:p w14:paraId="5DF8EF05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78.34 Eurosta solidaginis </w:t>
            </w:r>
            <w:r w:rsidRPr="00BB3839">
              <w:rPr>
                <w:rFonts w:ascii="Garamond" w:hAnsi="Garamond" w:cs="Garamond"/>
                <w:color w:val="000000"/>
              </w:rPr>
              <w:t>(Fitch)</w:t>
            </w:r>
          </w:p>
          <w:p w14:paraId="5DF8EF06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78.35 Eutreta </w:t>
            </w:r>
            <w:r w:rsidRPr="00BB3839">
              <w:rPr>
                <w:rFonts w:ascii="Garamond" w:hAnsi="Garamond" w:cs="Garamond"/>
                <w:color w:val="000000"/>
              </w:rPr>
              <w:t>spp. [1EUTTG]</w:t>
            </w:r>
          </w:p>
          <w:p w14:paraId="5DF8EF07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78.36 Gastrozona nigrifemur </w:t>
            </w:r>
            <w:r w:rsidRPr="00BB3839">
              <w:rPr>
                <w:rFonts w:ascii="Garamond" w:hAnsi="Garamond" w:cs="Garamond"/>
                <w:color w:val="000000"/>
              </w:rPr>
              <w:t>David &amp; Hancock</w:t>
            </w:r>
          </w:p>
          <w:p w14:paraId="5DF8EF08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>78.37 Goedenia stenoparia (Steyskal)</w:t>
            </w:r>
          </w:p>
          <w:p w14:paraId="5DF8EF09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78.38 Gymnocarena </w:t>
            </w:r>
            <w:r w:rsidRPr="00BB3839">
              <w:rPr>
                <w:rFonts w:ascii="Garamond" w:hAnsi="Garamond" w:cs="Garamond"/>
                <w:color w:val="000000"/>
              </w:rPr>
              <w:t>spp.</w:t>
            </w:r>
          </w:p>
          <w:p w14:paraId="5DF8EF0A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78.39 Insizwa oblita </w:t>
            </w:r>
            <w:r w:rsidRPr="00BB3839">
              <w:rPr>
                <w:rFonts w:ascii="Garamond" w:hAnsi="Garamond" w:cs="Garamond"/>
                <w:color w:val="000000"/>
              </w:rPr>
              <w:t>Munro</w:t>
            </w:r>
          </w:p>
          <w:p w14:paraId="5DF8EF0B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78.40 Marriottella exquisita </w:t>
            </w:r>
            <w:r w:rsidRPr="00BB3839">
              <w:rPr>
                <w:rFonts w:ascii="Garamond" w:hAnsi="Garamond" w:cs="Garamond"/>
                <w:color w:val="000000"/>
              </w:rPr>
              <w:t>Munro</w:t>
            </w:r>
          </w:p>
          <w:p w14:paraId="5DF8EF0C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78.41 Monacrostichus citricola </w:t>
            </w:r>
            <w:r w:rsidRPr="00BB3839">
              <w:rPr>
                <w:rFonts w:ascii="Garamond" w:hAnsi="Garamond" w:cs="Garamond"/>
                <w:color w:val="000000"/>
              </w:rPr>
              <w:t>Bezzi [MNAHCI]</w:t>
            </w:r>
          </w:p>
          <w:p w14:paraId="5DF8EF0D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78.42 Neaspilota alba </w:t>
            </w:r>
            <w:r w:rsidRPr="00BB3839">
              <w:rPr>
                <w:rFonts w:ascii="Garamond" w:hAnsi="Garamond" w:cs="Garamond"/>
                <w:color w:val="000000"/>
              </w:rPr>
              <w:t>(Loew)</w:t>
            </w:r>
          </w:p>
          <w:p w14:paraId="5DF8EF0E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78.43 Neaspilota reticulata </w:t>
            </w:r>
            <w:r w:rsidRPr="00BB3839">
              <w:rPr>
                <w:rFonts w:ascii="Garamond" w:hAnsi="Garamond" w:cs="Garamond"/>
                <w:color w:val="000000"/>
              </w:rPr>
              <w:t>Norrbom</w:t>
            </w:r>
          </w:p>
          <w:p w14:paraId="5DF8EF0F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78.44 Paracantha trinotata </w:t>
            </w:r>
            <w:r w:rsidRPr="00BB3839">
              <w:rPr>
                <w:rFonts w:ascii="Garamond" w:hAnsi="Garamond" w:cs="Garamond"/>
                <w:color w:val="000000"/>
              </w:rPr>
              <w:t>(Foote)</w:t>
            </w:r>
          </w:p>
          <w:p w14:paraId="5DF8EF10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78.45 Parastenopa limata </w:t>
            </w:r>
            <w:r w:rsidRPr="00BB3839">
              <w:rPr>
                <w:rFonts w:ascii="Garamond" w:hAnsi="Garamond" w:cs="Garamond"/>
                <w:color w:val="000000"/>
              </w:rPr>
              <w:t>(Coquillett)</w:t>
            </w:r>
          </w:p>
          <w:p w14:paraId="5DF8EF11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78.46 Paratephritis fukaii </w:t>
            </w:r>
            <w:r w:rsidRPr="00BB3839">
              <w:rPr>
                <w:rFonts w:ascii="Garamond" w:hAnsi="Garamond" w:cs="Garamond"/>
                <w:color w:val="000000"/>
              </w:rPr>
              <w:t>Shiraki</w:t>
            </w:r>
          </w:p>
          <w:p w14:paraId="5DF8EF12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78.47 Paratephritis takeuchii </w:t>
            </w:r>
            <w:r w:rsidRPr="00BB3839">
              <w:rPr>
                <w:rFonts w:ascii="Garamond" w:hAnsi="Garamond" w:cs="Garamond"/>
                <w:color w:val="000000"/>
              </w:rPr>
              <w:t>Ito</w:t>
            </w:r>
          </w:p>
          <w:p w14:paraId="5DF8EF13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78.48 Paraterellia varipennis </w:t>
            </w:r>
            <w:r w:rsidRPr="00BB3839">
              <w:rPr>
                <w:rFonts w:ascii="Garamond" w:hAnsi="Garamond" w:cs="Garamond"/>
                <w:color w:val="000000"/>
              </w:rPr>
              <w:t>Coquillett</w:t>
            </w:r>
          </w:p>
          <w:p w14:paraId="5DF8EF14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78.49 Philophylla fossata </w:t>
            </w:r>
            <w:r w:rsidRPr="00BB3839">
              <w:rPr>
                <w:rFonts w:ascii="Garamond" w:hAnsi="Garamond" w:cs="Garamond"/>
                <w:color w:val="000000"/>
              </w:rPr>
              <w:t>(Fabricius)</w:t>
            </w:r>
          </w:p>
          <w:p w14:paraId="5DF8EF15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78.50 Procecidochares </w:t>
            </w:r>
            <w:r w:rsidRPr="00BB3839">
              <w:rPr>
                <w:rFonts w:ascii="Garamond" w:hAnsi="Garamond" w:cs="Garamond"/>
                <w:color w:val="000000"/>
              </w:rPr>
              <w:t>spp. [1PROIG]</w:t>
            </w:r>
          </w:p>
          <w:p w14:paraId="5DF8EF16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78.51 Ptilona confinis </w:t>
            </w:r>
            <w:r w:rsidRPr="00BB3839">
              <w:rPr>
                <w:rFonts w:ascii="Garamond" w:hAnsi="Garamond" w:cs="Garamond"/>
                <w:color w:val="000000"/>
              </w:rPr>
              <w:t>(Walker)</w:t>
            </w:r>
          </w:p>
          <w:p w14:paraId="5DF8EF17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78.52 Ptilona persimilis </w:t>
            </w:r>
            <w:r w:rsidRPr="00BB3839">
              <w:rPr>
                <w:rFonts w:ascii="Garamond" w:hAnsi="Garamond" w:cs="Garamond"/>
                <w:color w:val="000000"/>
              </w:rPr>
              <w:t>Hendel</w:t>
            </w:r>
          </w:p>
          <w:p w14:paraId="5DF8EF18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78.53 Rhagoletis </w:t>
            </w:r>
            <w:r w:rsidRPr="00BB3839">
              <w:rPr>
                <w:rFonts w:ascii="Garamond" w:hAnsi="Garamond" w:cs="Garamond"/>
                <w:color w:val="000000"/>
              </w:rPr>
              <w:t xml:space="preserve">spp. [1RHAGG], përveç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alternata </w:t>
            </w:r>
            <w:r w:rsidRPr="00BB3839">
              <w:rPr>
                <w:rFonts w:ascii="Garamond" w:hAnsi="Garamond" w:cs="Garamond"/>
                <w:color w:val="000000"/>
              </w:rPr>
              <w:t xml:space="preserve">(Fallén) [RHAGAL],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batava </w:t>
            </w:r>
            <w:r w:rsidRPr="00BB3839">
              <w:rPr>
                <w:rFonts w:ascii="Garamond" w:hAnsi="Garamond" w:cs="Garamond"/>
                <w:color w:val="000000"/>
              </w:rPr>
              <w:t xml:space="preserve">Hering [RHAGBA],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berberidis </w:t>
            </w:r>
            <w:r w:rsidRPr="00BB3839">
              <w:rPr>
                <w:rFonts w:ascii="Garamond" w:hAnsi="Garamond" w:cs="Garamond"/>
                <w:color w:val="000000"/>
              </w:rPr>
              <w:t xml:space="preserve">Klug,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cerasi </w:t>
            </w:r>
            <w:r w:rsidRPr="00BB3839">
              <w:rPr>
                <w:rFonts w:ascii="Garamond" w:hAnsi="Garamond" w:cs="Garamond"/>
                <w:color w:val="000000"/>
              </w:rPr>
              <w:t xml:space="preserve">L. [RHAGCE],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cingulata </w:t>
            </w:r>
            <w:r w:rsidRPr="00BB3839">
              <w:rPr>
                <w:rFonts w:ascii="Garamond" w:hAnsi="Garamond" w:cs="Garamond"/>
                <w:color w:val="000000"/>
              </w:rPr>
              <w:t xml:space="preserve">(Loew) [RHAGCI],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</w:t>
            </w:r>
            <w:r w:rsidRPr="00BB3839">
              <w:rPr>
                <w:rFonts w:ascii="Garamond" w:hAnsi="Garamond" w:cs="Garamond"/>
                <w:color w:val="000000"/>
              </w:rPr>
              <w:t xml:space="preserve">completa Cresson [RHAGCO],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meigenii </w:t>
            </w:r>
            <w:r w:rsidRPr="00BB3839">
              <w:rPr>
                <w:rFonts w:ascii="Garamond" w:hAnsi="Garamond" w:cs="Garamond"/>
                <w:color w:val="000000"/>
              </w:rPr>
              <w:t xml:space="preserve">(Loew) [CERTME],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suavis </w:t>
            </w:r>
            <w:r w:rsidRPr="00BB3839">
              <w:rPr>
                <w:rFonts w:ascii="Garamond" w:hAnsi="Garamond" w:cs="Garamond"/>
                <w:color w:val="000000"/>
              </w:rPr>
              <w:t xml:space="preserve">(Loew) [RHAGSU],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Rhagoletis zernyi </w:t>
            </w:r>
            <w:r w:rsidRPr="00BB3839">
              <w:rPr>
                <w:rFonts w:ascii="Garamond" w:hAnsi="Garamond" w:cs="Garamond"/>
                <w:color w:val="000000"/>
              </w:rPr>
              <w:t>Hendel</w:t>
            </w:r>
          </w:p>
          <w:p w14:paraId="5DF8EF19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78.54 Rhagoletis pomonella </w:t>
            </w:r>
            <w:r w:rsidRPr="00BB3839">
              <w:rPr>
                <w:rFonts w:ascii="Garamond" w:hAnsi="Garamond" w:cs="Garamond"/>
                <w:color w:val="000000"/>
              </w:rPr>
              <w:t>(Walsh) [RHAGPO]</w:t>
            </w:r>
          </w:p>
          <w:p w14:paraId="5DF8EF1A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78.55 Rioxoptilona dunlopi </w:t>
            </w:r>
            <w:r w:rsidRPr="00BB3839">
              <w:rPr>
                <w:rFonts w:ascii="Garamond" w:hAnsi="Garamond" w:cs="Garamond"/>
                <w:color w:val="000000"/>
              </w:rPr>
              <w:t>(van der Wulp)</w:t>
            </w:r>
          </w:p>
          <w:p w14:paraId="5DF8EF1B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78.56 Sphaeniscus binoculatus </w:t>
            </w:r>
            <w:r w:rsidRPr="00BB3839">
              <w:rPr>
                <w:rFonts w:ascii="Garamond" w:hAnsi="Garamond" w:cs="Garamond"/>
                <w:color w:val="000000"/>
              </w:rPr>
              <w:t>(Bezzi)</w:t>
            </w:r>
          </w:p>
          <w:p w14:paraId="5DF8EF1C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78.57 Sphenella nigricornis </w:t>
            </w:r>
            <w:r w:rsidRPr="00BB3839">
              <w:rPr>
                <w:rFonts w:ascii="Garamond" w:hAnsi="Garamond" w:cs="Garamond"/>
                <w:color w:val="000000"/>
              </w:rPr>
              <w:t>Bezzi</w:t>
            </w:r>
          </w:p>
          <w:p w14:paraId="5DF8EF1D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78.58 Strauzia </w:t>
            </w:r>
            <w:r w:rsidRPr="00BB3839">
              <w:rPr>
                <w:rFonts w:ascii="Garamond" w:hAnsi="Garamond" w:cs="Garamond"/>
                <w:color w:val="000000"/>
              </w:rPr>
              <w:t xml:space="preserve">[1STRAG] spp., përveç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Strauzia longipennis </w:t>
            </w:r>
            <w:r w:rsidRPr="00BB3839">
              <w:rPr>
                <w:rFonts w:ascii="Garamond" w:hAnsi="Garamond" w:cs="Garamond"/>
                <w:color w:val="000000"/>
              </w:rPr>
              <w:t>(Wiedemann) [STRALO]</w:t>
            </w:r>
          </w:p>
          <w:p w14:paraId="5DF8EF1E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78.59 Taomyia marshalli </w:t>
            </w:r>
            <w:r w:rsidRPr="00BB3839">
              <w:rPr>
                <w:rFonts w:ascii="Garamond" w:hAnsi="Garamond" w:cs="Garamond"/>
                <w:color w:val="000000"/>
              </w:rPr>
              <w:t>Bezzi</w:t>
            </w:r>
          </w:p>
          <w:p w14:paraId="5DF8EF1F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lastRenderedPageBreak/>
              <w:t xml:space="preserve">78.60 Tephritis leavittensis </w:t>
            </w:r>
            <w:r w:rsidRPr="00BB3839">
              <w:rPr>
                <w:rFonts w:ascii="Garamond" w:hAnsi="Garamond" w:cs="Garamond"/>
                <w:color w:val="000000"/>
              </w:rPr>
              <w:t>Blanc</w:t>
            </w:r>
          </w:p>
          <w:p w14:paraId="5DF8EF20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78.61 Tephritis luteipes </w:t>
            </w:r>
            <w:r w:rsidRPr="00BB3839">
              <w:rPr>
                <w:rFonts w:ascii="Garamond" w:hAnsi="Garamond" w:cs="Garamond"/>
                <w:color w:val="000000"/>
              </w:rPr>
              <w:t>Merz</w:t>
            </w:r>
          </w:p>
          <w:p w14:paraId="5DF8EF21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78.62 Tephritis ovatipennis </w:t>
            </w:r>
            <w:r w:rsidRPr="00BB3839">
              <w:rPr>
                <w:rFonts w:ascii="Garamond" w:hAnsi="Garamond" w:cs="Garamond"/>
                <w:color w:val="000000"/>
              </w:rPr>
              <w:t>Foote</w:t>
            </w:r>
          </w:p>
          <w:p w14:paraId="5DF8EF22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78.63 Tephritis pura </w:t>
            </w:r>
            <w:r w:rsidRPr="00BB3839">
              <w:rPr>
                <w:rFonts w:ascii="Garamond" w:hAnsi="Garamond" w:cs="Garamond"/>
                <w:color w:val="000000"/>
              </w:rPr>
              <w:t>(Loew)</w:t>
            </w:r>
          </w:p>
          <w:p w14:paraId="5DF8EF23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78.64 Toxotrypana curvicauda </w:t>
            </w:r>
            <w:r w:rsidRPr="00BB3839">
              <w:rPr>
                <w:rFonts w:ascii="Garamond" w:hAnsi="Garamond" w:cs="Garamond"/>
                <w:color w:val="000000"/>
              </w:rPr>
              <w:t>Gerstaecker [TOXTCU]</w:t>
            </w:r>
          </w:p>
          <w:p w14:paraId="5DF8EF24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78.65 Toxotrypana recurcauda </w:t>
            </w:r>
            <w:r w:rsidRPr="00BB3839">
              <w:rPr>
                <w:rFonts w:ascii="Garamond" w:hAnsi="Garamond" w:cs="Garamond"/>
                <w:color w:val="000000"/>
              </w:rPr>
              <w:t>Tigrero</w:t>
            </w:r>
          </w:p>
          <w:p w14:paraId="5DF8EF25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78.66 Trupanea bisetosa </w:t>
            </w:r>
            <w:r w:rsidRPr="00BB3839">
              <w:rPr>
                <w:rFonts w:ascii="Garamond" w:hAnsi="Garamond" w:cs="Garamond"/>
                <w:color w:val="000000"/>
              </w:rPr>
              <w:t>(Coquillett)</w:t>
            </w:r>
          </w:p>
          <w:p w14:paraId="5DF8EF26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78.67 Trupanea femoralis </w:t>
            </w:r>
            <w:r w:rsidRPr="00BB3839">
              <w:rPr>
                <w:rFonts w:ascii="Garamond" w:hAnsi="Garamond" w:cs="Garamond"/>
                <w:color w:val="000000"/>
              </w:rPr>
              <w:t>(Thomson)</w:t>
            </w:r>
          </w:p>
          <w:p w14:paraId="5DF8EF27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78.68 Trupanea wheeleri </w:t>
            </w:r>
            <w:r w:rsidRPr="00BB3839">
              <w:rPr>
                <w:rFonts w:ascii="Garamond" w:hAnsi="Garamond" w:cs="Garamond"/>
                <w:color w:val="000000"/>
              </w:rPr>
              <w:t>Curran</w:t>
            </w:r>
          </w:p>
          <w:p w14:paraId="5DF8EF28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78.69 Trypanocentra nigrithorax </w:t>
            </w:r>
            <w:r w:rsidRPr="00BB3839">
              <w:rPr>
                <w:rFonts w:ascii="Garamond" w:hAnsi="Garamond" w:cs="Garamond"/>
                <w:color w:val="000000"/>
              </w:rPr>
              <w:t>Malloch</w:t>
            </w:r>
          </w:p>
          <w:p w14:paraId="5DF8EF29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78.70 Trypeta flaveola </w:t>
            </w:r>
            <w:r w:rsidRPr="00BB3839">
              <w:rPr>
                <w:rFonts w:ascii="Garamond" w:hAnsi="Garamond" w:cs="Garamond"/>
                <w:color w:val="000000"/>
              </w:rPr>
              <w:t>Coquillett</w:t>
            </w:r>
          </w:p>
          <w:p w14:paraId="5DF8EF2A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78.71 Urophora christophi </w:t>
            </w:r>
            <w:r w:rsidRPr="00BB3839">
              <w:rPr>
                <w:rFonts w:ascii="Garamond" w:hAnsi="Garamond" w:cs="Garamond"/>
                <w:color w:val="000000"/>
              </w:rPr>
              <w:t>Loew</w:t>
            </w:r>
          </w:p>
          <w:p w14:paraId="5DF8EF2B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78.72 Xanthaciura insecta </w:t>
            </w:r>
            <w:r w:rsidRPr="00BB3839">
              <w:rPr>
                <w:rFonts w:ascii="Garamond" w:hAnsi="Garamond" w:cs="Garamond"/>
                <w:color w:val="000000"/>
              </w:rPr>
              <w:t>(Loew)</w:t>
            </w:r>
          </w:p>
          <w:p w14:paraId="5DF8EF2C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78.73 Zacerata asparagi </w:t>
            </w:r>
            <w:r w:rsidRPr="00BB3839">
              <w:rPr>
                <w:rFonts w:ascii="Garamond" w:hAnsi="Garamond" w:cs="Garamond"/>
                <w:color w:val="000000"/>
              </w:rPr>
              <w:t>Coquillett</w:t>
            </w:r>
          </w:p>
          <w:p w14:paraId="5DF8EF2D" w14:textId="77777777" w:rsidR="00C759B2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78.74 Zeugodacus </w:t>
            </w:r>
            <w:r w:rsidRPr="00BB3839">
              <w:rPr>
                <w:rFonts w:ascii="Garamond" w:hAnsi="Garamond" w:cs="Garamond"/>
                <w:color w:val="000000"/>
              </w:rPr>
              <w:t>spp. [1ZEUDG]</w:t>
            </w:r>
          </w:p>
          <w:p w14:paraId="5DF8EF2E" w14:textId="77777777" w:rsidR="0071753D" w:rsidRPr="00BB3839" w:rsidRDefault="00C759B2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78.75 Zonosemata electa </w:t>
            </w:r>
            <w:r w:rsidRPr="00BB3839">
              <w:rPr>
                <w:rFonts w:ascii="Garamond" w:hAnsi="Garamond" w:cs="Garamond"/>
                <w:color w:val="000000"/>
              </w:rPr>
              <w:t>(Say) [ZONOEL]</w:t>
            </w:r>
          </w:p>
        </w:tc>
      </w:tr>
      <w:tr w:rsidR="0071753D" w:rsidRPr="00BB3839" w14:paraId="5DF8EF32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F30" w14:textId="3F644728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lastRenderedPageBreak/>
              <w:t>79</w:t>
            </w:r>
          </w:p>
        </w:tc>
        <w:tc>
          <w:tcPr>
            <w:tcW w:w="8631" w:type="dxa"/>
          </w:tcPr>
          <w:p w14:paraId="5DF8EF3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Thaumatotibia leucotreta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(Meyrick) [ARGPLE]</w:t>
            </w:r>
          </w:p>
        </w:tc>
      </w:tr>
      <w:tr w:rsidR="0071753D" w:rsidRPr="00BB3839" w14:paraId="5DF8EF35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F33" w14:textId="050A998F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80</w:t>
            </w:r>
          </w:p>
        </w:tc>
        <w:tc>
          <w:tcPr>
            <w:tcW w:w="8631" w:type="dxa"/>
          </w:tcPr>
          <w:p w14:paraId="5DF8EF3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Toxoptera citricida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(Kirkaldy) [TOXOCI]</w:t>
            </w:r>
          </w:p>
        </w:tc>
      </w:tr>
      <w:tr w:rsidR="0071753D" w:rsidRPr="00BB3839" w14:paraId="5DF8EF38" w14:textId="77777777" w:rsidTr="00085C48">
        <w:trPr>
          <w:gridAfter w:val="1"/>
          <w:wAfter w:w="6" w:type="dxa"/>
          <w:trHeight w:val="262"/>
        </w:trPr>
        <w:tc>
          <w:tcPr>
            <w:tcW w:w="538" w:type="dxa"/>
          </w:tcPr>
          <w:p w14:paraId="5DF8EF36" w14:textId="02B1B621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81</w:t>
            </w:r>
          </w:p>
        </w:tc>
        <w:tc>
          <w:tcPr>
            <w:tcW w:w="8631" w:type="dxa"/>
          </w:tcPr>
          <w:p w14:paraId="5DF8EF3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Trioza erytreae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Del Guercio [TRIZER]</w:t>
            </w:r>
          </w:p>
        </w:tc>
      </w:tr>
      <w:tr w:rsidR="0071753D" w:rsidRPr="00BB3839" w14:paraId="5DF8EF3B" w14:textId="77777777" w:rsidTr="00085C48">
        <w:trPr>
          <w:gridAfter w:val="1"/>
          <w:wAfter w:w="6" w:type="dxa"/>
          <w:trHeight w:val="233"/>
        </w:trPr>
        <w:tc>
          <w:tcPr>
            <w:tcW w:w="538" w:type="dxa"/>
          </w:tcPr>
          <w:p w14:paraId="5DF8EF39" w14:textId="76A4C5C9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82</w:t>
            </w:r>
          </w:p>
        </w:tc>
        <w:tc>
          <w:tcPr>
            <w:tcW w:w="8631" w:type="dxa"/>
          </w:tcPr>
          <w:p w14:paraId="5DF8EF3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Unaspis citri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(Comstock) [UNASCI]</w:t>
            </w:r>
          </w:p>
        </w:tc>
      </w:tr>
      <w:tr w:rsidR="0071753D" w:rsidRPr="00BB3839" w14:paraId="5DF8EF3D" w14:textId="77777777" w:rsidTr="00085C48">
        <w:trPr>
          <w:gridAfter w:val="1"/>
          <w:wAfter w:w="6" w:type="dxa"/>
          <w:trHeight w:val="242"/>
        </w:trPr>
        <w:tc>
          <w:tcPr>
            <w:tcW w:w="9169" w:type="dxa"/>
            <w:gridSpan w:val="2"/>
          </w:tcPr>
          <w:p w14:paraId="5DF8EF3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4. Molusqet</w:t>
            </w:r>
          </w:p>
        </w:tc>
      </w:tr>
      <w:tr w:rsidR="0071753D" w:rsidRPr="00BB3839" w14:paraId="5DF8EF40" w14:textId="77777777" w:rsidTr="00085C48">
        <w:trPr>
          <w:gridAfter w:val="1"/>
          <w:wAfter w:w="6" w:type="dxa"/>
          <w:trHeight w:val="242"/>
        </w:trPr>
        <w:tc>
          <w:tcPr>
            <w:tcW w:w="538" w:type="dxa"/>
          </w:tcPr>
          <w:p w14:paraId="5DF8EF3E" w14:textId="2A4499E6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EF3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Pomacea (Perry) [1POMAG]</w:t>
            </w:r>
          </w:p>
        </w:tc>
      </w:tr>
      <w:tr w:rsidR="0071753D" w:rsidRPr="00BB3839" w14:paraId="5DF8EF42" w14:textId="77777777" w:rsidTr="00085C48">
        <w:trPr>
          <w:gridAfter w:val="1"/>
          <w:wAfter w:w="6" w:type="dxa"/>
          <w:trHeight w:val="332"/>
        </w:trPr>
        <w:tc>
          <w:tcPr>
            <w:tcW w:w="9169" w:type="dxa"/>
            <w:gridSpan w:val="2"/>
          </w:tcPr>
          <w:p w14:paraId="5DF8EF4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5. Nematodat</w:t>
            </w:r>
          </w:p>
        </w:tc>
      </w:tr>
      <w:tr w:rsidR="0071753D" w:rsidRPr="00BB3839" w14:paraId="5DF8EF45" w14:textId="77777777" w:rsidTr="00085C48">
        <w:trPr>
          <w:gridAfter w:val="1"/>
          <w:wAfter w:w="6" w:type="dxa"/>
          <w:trHeight w:val="332"/>
        </w:trPr>
        <w:tc>
          <w:tcPr>
            <w:tcW w:w="538" w:type="dxa"/>
          </w:tcPr>
          <w:p w14:paraId="5DF8EF43" w14:textId="24D0C9EC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EF4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Bursaphelenchus xylophilus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(Steiner dhe Bührer) Nickle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>et al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. [BURSXY]</w:t>
            </w:r>
          </w:p>
        </w:tc>
      </w:tr>
      <w:tr w:rsidR="0071753D" w:rsidRPr="00BB3839" w14:paraId="5DF8EF48" w14:textId="77777777" w:rsidTr="00085C48">
        <w:trPr>
          <w:gridAfter w:val="1"/>
          <w:wAfter w:w="6" w:type="dxa"/>
          <w:trHeight w:val="332"/>
        </w:trPr>
        <w:tc>
          <w:tcPr>
            <w:tcW w:w="538" w:type="dxa"/>
          </w:tcPr>
          <w:p w14:paraId="5DF8EF46" w14:textId="78DF3381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2</w:t>
            </w:r>
          </w:p>
        </w:tc>
        <w:tc>
          <w:tcPr>
            <w:tcW w:w="8631" w:type="dxa"/>
          </w:tcPr>
          <w:p w14:paraId="5DF8EF4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Globodera pallida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(Stone) Behrens [HETDPA]</w:t>
            </w:r>
          </w:p>
        </w:tc>
      </w:tr>
      <w:tr w:rsidR="0071753D" w:rsidRPr="00BB3839" w14:paraId="5DF8EF4B" w14:textId="77777777" w:rsidTr="00085C48">
        <w:trPr>
          <w:gridAfter w:val="1"/>
          <w:wAfter w:w="6" w:type="dxa"/>
          <w:trHeight w:val="332"/>
        </w:trPr>
        <w:tc>
          <w:tcPr>
            <w:tcW w:w="538" w:type="dxa"/>
          </w:tcPr>
          <w:p w14:paraId="5DF8EF49" w14:textId="25C7D4B9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3</w:t>
            </w:r>
          </w:p>
        </w:tc>
        <w:tc>
          <w:tcPr>
            <w:tcW w:w="8631" w:type="dxa"/>
          </w:tcPr>
          <w:p w14:paraId="5DF8EF4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  <w:highlight w:val="yellow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Globodera rostochiensis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(Wollenweber) Behrens [HETDRO]</w:t>
            </w:r>
          </w:p>
        </w:tc>
      </w:tr>
      <w:tr w:rsidR="0071753D" w:rsidRPr="00BB3839" w14:paraId="5DF8EF4F" w14:textId="77777777" w:rsidTr="00085C48">
        <w:trPr>
          <w:gridAfter w:val="1"/>
          <w:wAfter w:w="6" w:type="dxa"/>
          <w:trHeight w:val="955"/>
        </w:trPr>
        <w:tc>
          <w:tcPr>
            <w:tcW w:w="538" w:type="dxa"/>
          </w:tcPr>
          <w:p w14:paraId="5DF8EF4C" w14:textId="7E389698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4</w:t>
            </w:r>
          </w:p>
        </w:tc>
        <w:tc>
          <w:tcPr>
            <w:tcW w:w="8631" w:type="dxa"/>
          </w:tcPr>
          <w:p w14:paraId="5DF8EF4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Hirschmanniella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spp. Luc &amp; Goodey [1HIRSG], përveç:</w:t>
            </w:r>
          </w:p>
          <w:p w14:paraId="5DF8EF4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Hirschmanniella behningi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 xml:space="preserve">(Micoletzky) Luc &amp; Goodey [HIRSBE],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Hirschmanniella gracilis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 xml:space="preserve">(de Man) Luc &amp; Goodey [HIRSGR],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Hirschmanniella halophila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 xml:space="preserve">Sturhan &amp; Hall,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Hirschmanniella loofi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 xml:space="preserve">Sher [HIRSLO] dhe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Hirschmanniella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zostericola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(Allgén) Luc &amp; Goodey [HIRSZO]</w:t>
            </w:r>
          </w:p>
        </w:tc>
      </w:tr>
      <w:tr w:rsidR="0071753D" w:rsidRPr="00BB3839" w14:paraId="5DF8EF52" w14:textId="77777777" w:rsidTr="00085C48">
        <w:trPr>
          <w:gridAfter w:val="1"/>
          <w:wAfter w:w="6" w:type="dxa"/>
          <w:trHeight w:val="250"/>
        </w:trPr>
        <w:tc>
          <w:tcPr>
            <w:tcW w:w="538" w:type="dxa"/>
          </w:tcPr>
          <w:p w14:paraId="5DF8EF50" w14:textId="5BF639CE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</w:t>
            </w:r>
          </w:p>
        </w:tc>
        <w:tc>
          <w:tcPr>
            <w:tcW w:w="8631" w:type="dxa"/>
          </w:tcPr>
          <w:p w14:paraId="5DF8EF5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Longidorus diadecturus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Eveleigh dhe Allen [LONGDI]</w:t>
            </w:r>
          </w:p>
        </w:tc>
      </w:tr>
      <w:tr w:rsidR="0071753D" w:rsidRPr="00BB3839" w14:paraId="5DF8EF55" w14:textId="77777777" w:rsidTr="00085C48">
        <w:trPr>
          <w:gridAfter w:val="1"/>
          <w:wAfter w:w="6" w:type="dxa"/>
          <w:trHeight w:val="250"/>
        </w:trPr>
        <w:tc>
          <w:tcPr>
            <w:tcW w:w="538" w:type="dxa"/>
          </w:tcPr>
          <w:p w14:paraId="5DF8EF53" w14:textId="101485F4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</w:t>
            </w:r>
          </w:p>
        </w:tc>
        <w:tc>
          <w:tcPr>
            <w:tcW w:w="8631" w:type="dxa"/>
          </w:tcPr>
          <w:p w14:paraId="5DF8EF5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>Meloidogyne enterolobii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 xml:space="preserve"> Yang &amp; Eisenback [MELGMY]</w:t>
            </w:r>
          </w:p>
        </w:tc>
      </w:tr>
      <w:tr w:rsidR="0071753D" w:rsidRPr="00BB3839" w14:paraId="5DF8EF58" w14:textId="77777777" w:rsidTr="00085C48">
        <w:trPr>
          <w:gridAfter w:val="1"/>
          <w:wAfter w:w="6" w:type="dxa"/>
          <w:trHeight w:val="250"/>
        </w:trPr>
        <w:tc>
          <w:tcPr>
            <w:tcW w:w="538" w:type="dxa"/>
          </w:tcPr>
          <w:p w14:paraId="5DF8EF56" w14:textId="7E63AD9D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</w:t>
            </w:r>
          </w:p>
        </w:tc>
        <w:tc>
          <w:tcPr>
            <w:tcW w:w="8631" w:type="dxa"/>
          </w:tcPr>
          <w:p w14:paraId="5DF8EF5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Meloidogyne chitwoodi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Golden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>et al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. [MELGCH]</w:t>
            </w:r>
          </w:p>
        </w:tc>
      </w:tr>
      <w:tr w:rsidR="0071753D" w:rsidRPr="00BB3839" w14:paraId="5DF8EF5B" w14:textId="77777777" w:rsidTr="00085C48">
        <w:trPr>
          <w:gridAfter w:val="1"/>
          <w:wAfter w:w="6" w:type="dxa"/>
          <w:trHeight w:val="250"/>
        </w:trPr>
        <w:tc>
          <w:tcPr>
            <w:tcW w:w="538" w:type="dxa"/>
          </w:tcPr>
          <w:p w14:paraId="5DF8EF59" w14:textId="51086748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8</w:t>
            </w:r>
          </w:p>
        </w:tc>
        <w:tc>
          <w:tcPr>
            <w:tcW w:w="8631" w:type="dxa"/>
          </w:tcPr>
          <w:p w14:paraId="5DF8EF5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Meloidogyne fallax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Karssen [MELGFA]</w:t>
            </w:r>
          </w:p>
        </w:tc>
      </w:tr>
      <w:tr w:rsidR="0071753D" w:rsidRPr="00BB3839" w14:paraId="5DF8EF5E" w14:textId="77777777" w:rsidTr="00085C48">
        <w:trPr>
          <w:gridAfter w:val="1"/>
          <w:wAfter w:w="6" w:type="dxa"/>
          <w:trHeight w:val="268"/>
        </w:trPr>
        <w:tc>
          <w:tcPr>
            <w:tcW w:w="538" w:type="dxa"/>
          </w:tcPr>
          <w:p w14:paraId="5DF8EF5C" w14:textId="4A6F09C0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9</w:t>
            </w:r>
          </w:p>
        </w:tc>
        <w:tc>
          <w:tcPr>
            <w:tcW w:w="8631" w:type="dxa"/>
          </w:tcPr>
          <w:p w14:paraId="5DF8EF5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Nacobbus aberrans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(Thorne) Thorne dhe Allen [NACOBA]</w:t>
            </w:r>
          </w:p>
        </w:tc>
      </w:tr>
      <w:tr w:rsidR="0071753D" w:rsidRPr="00BB3839" w14:paraId="5DF8EF61" w14:textId="77777777" w:rsidTr="004E12A0">
        <w:trPr>
          <w:gridAfter w:val="1"/>
          <w:wAfter w:w="6" w:type="dxa"/>
          <w:trHeight w:val="50"/>
        </w:trPr>
        <w:tc>
          <w:tcPr>
            <w:tcW w:w="538" w:type="dxa"/>
          </w:tcPr>
          <w:p w14:paraId="5DF8EF5F" w14:textId="20D5E75D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10</w:t>
            </w:r>
          </w:p>
        </w:tc>
        <w:tc>
          <w:tcPr>
            <w:tcW w:w="8631" w:type="dxa"/>
          </w:tcPr>
          <w:p w14:paraId="5DF8EF6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Xiphinema americanum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Cobb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sensu stricto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[XIPHAA]</w:t>
            </w:r>
          </w:p>
        </w:tc>
      </w:tr>
      <w:tr w:rsidR="0071753D" w:rsidRPr="00BB3839" w14:paraId="5DF8EF64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F62" w14:textId="4919A1BE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11</w:t>
            </w:r>
          </w:p>
        </w:tc>
        <w:tc>
          <w:tcPr>
            <w:tcW w:w="8631" w:type="dxa"/>
          </w:tcPr>
          <w:p w14:paraId="5DF8EF6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Xiphinema bricolense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Ebsary, Vrain &amp; Graham [XIPHBC]</w:t>
            </w:r>
          </w:p>
        </w:tc>
      </w:tr>
      <w:tr w:rsidR="0071753D" w:rsidRPr="00BB3839" w14:paraId="5DF8EF67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F65" w14:textId="090ED2F0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12</w:t>
            </w:r>
          </w:p>
        </w:tc>
        <w:tc>
          <w:tcPr>
            <w:tcW w:w="8631" w:type="dxa"/>
          </w:tcPr>
          <w:p w14:paraId="5DF8EF6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Xiphinema californicum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Lamberti &amp; Bleve-Zacheo [XIPHCA]</w:t>
            </w:r>
          </w:p>
        </w:tc>
      </w:tr>
      <w:tr w:rsidR="0071753D" w:rsidRPr="00BB3839" w14:paraId="5DF8EF6A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F68" w14:textId="18BEF03F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13</w:t>
            </w:r>
          </w:p>
        </w:tc>
        <w:tc>
          <w:tcPr>
            <w:tcW w:w="8631" w:type="dxa"/>
          </w:tcPr>
          <w:p w14:paraId="5DF8EF6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Xiphinema inaequale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khan et Ahmad [XIPHNA]</w:t>
            </w:r>
          </w:p>
        </w:tc>
      </w:tr>
      <w:tr w:rsidR="0071753D" w:rsidRPr="00BB3839" w14:paraId="5DF8EF6D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F6B" w14:textId="7013570F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14</w:t>
            </w:r>
          </w:p>
        </w:tc>
        <w:tc>
          <w:tcPr>
            <w:tcW w:w="8631" w:type="dxa"/>
          </w:tcPr>
          <w:p w14:paraId="5DF8EF6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Xiphinema intermedium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Lamberti &amp; Bleve-Zacheo [XIPHIM]</w:t>
            </w:r>
          </w:p>
        </w:tc>
      </w:tr>
      <w:tr w:rsidR="0071753D" w:rsidRPr="00BB3839" w14:paraId="5DF8EF70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F6E" w14:textId="30FFC0CD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15</w:t>
            </w:r>
          </w:p>
        </w:tc>
        <w:tc>
          <w:tcPr>
            <w:tcW w:w="8631" w:type="dxa"/>
          </w:tcPr>
          <w:p w14:paraId="5DF8EF6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Xiphinema rivesi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(popullata jo anëtare të BE-së) Dalmasso [XIPHRI]</w:t>
            </w:r>
          </w:p>
        </w:tc>
      </w:tr>
      <w:tr w:rsidR="0071753D" w:rsidRPr="00BB3839" w14:paraId="5DF8EF73" w14:textId="77777777" w:rsidTr="00085C48">
        <w:trPr>
          <w:gridAfter w:val="1"/>
          <w:wAfter w:w="6" w:type="dxa"/>
          <w:trHeight w:val="268"/>
        </w:trPr>
        <w:tc>
          <w:tcPr>
            <w:tcW w:w="538" w:type="dxa"/>
          </w:tcPr>
          <w:p w14:paraId="5DF8EF71" w14:textId="5E94571B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16</w:t>
            </w:r>
          </w:p>
        </w:tc>
        <w:tc>
          <w:tcPr>
            <w:tcW w:w="8631" w:type="dxa"/>
          </w:tcPr>
          <w:p w14:paraId="5DF8EF7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Xiphinema tarjanense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Lamberti &amp; Bleve-Zacheo [XIPHTA]</w:t>
            </w:r>
          </w:p>
        </w:tc>
      </w:tr>
      <w:tr w:rsidR="0071753D" w:rsidRPr="00BB3839" w14:paraId="5DF8EF75" w14:textId="77777777" w:rsidTr="00085C48">
        <w:trPr>
          <w:gridAfter w:val="1"/>
          <w:wAfter w:w="6" w:type="dxa"/>
          <w:trHeight w:val="206"/>
        </w:trPr>
        <w:tc>
          <w:tcPr>
            <w:tcW w:w="9169" w:type="dxa"/>
            <w:gridSpan w:val="2"/>
          </w:tcPr>
          <w:p w14:paraId="5DF8EF7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6. Bimë parazitare</w:t>
            </w:r>
          </w:p>
        </w:tc>
      </w:tr>
      <w:tr w:rsidR="0071753D" w:rsidRPr="00BB3839" w14:paraId="5DF8EF79" w14:textId="77777777" w:rsidTr="00085C48">
        <w:trPr>
          <w:gridAfter w:val="1"/>
          <w:wAfter w:w="6" w:type="dxa"/>
          <w:trHeight w:val="772"/>
        </w:trPr>
        <w:tc>
          <w:tcPr>
            <w:tcW w:w="538" w:type="dxa"/>
          </w:tcPr>
          <w:p w14:paraId="5DF8EF76" w14:textId="7BDE9074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EF7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Arceuthobium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spp. [1AREG], përveç:</w:t>
            </w:r>
          </w:p>
          <w:p w14:paraId="5DF8EF78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Arceuthobium azoricum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 xml:space="preserve">Wiens &amp; Hawksworth [AREAZ],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Arceuthobium gambyi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 xml:space="preserve">Fridl dhe 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85"/>
                <w:szCs w:val="20"/>
              </w:rPr>
              <w:t xml:space="preserve">Arceuthobium oxycedri </w:t>
            </w:r>
            <w:r w:rsidRPr="00BB3839">
              <w:rPr>
                <w:rFonts w:ascii="Garamond" w:eastAsia="Georgia" w:hAnsi="Garamond" w:cs="Times New Roman"/>
                <w:color w:val="231F20"/>
                <w:w w:val="85"/>
                <w:szCs w:val="20"/>
              </w:rPr>
              <w:t>DC.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M. Bieb. [AREOX]</w:t>
            </w:r>
          </w:p>
        </w:tc>
      </w:tr>
      <w:tr w:rsidR="0071753D" w:rsidRPr="00BB3839" w14:paraId="5DF8EF7B" w14:textId="77777777" w:rsidTr="00085C48">
        <w:trPr>
          <w:gridAfter w:val="1"/>
          <w:wAfter w:w="6" w:type="dxa"/>
          <w:trHeight w:val="250"/>
        </w:trPr>
        <w:tc>
          <w:tcPr>
            <w:tcW w:w="9169" w:type="dxa"/>
            <w:gridSpan w:val="2"/>
          </w:tcPr>
          <w:p w14:paraId="5DF8EF7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7. Viruset, viroidet dhe fitoplazmat</w:t>
            </w:r>
          </w:p>
        </w:tc>
      </w:tr>
      <w:tr w:rsidR="0071753D" w:rsidRPr="00BB3839" w14:paraId="5DF8EF7E" w14:textId="77777777" w:rsidTr="00085C48">
        <w:trPr>
          <w:gridAfter w:val="1"/>
          <w:wAfter w:w="6" w:type="dxa"/>
          <w:trHeight w:val="250"/>
        </w:trPr>
        <w:tc>
          <w:tcPr>
            <w:tcW w:w="538" w:type="dxa"/>
          </w:tcPr>
          <w:p w14:paraId="5DF8EF7C" w14:textId="373C6C26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EF7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Beet curly top virus [BCTV00]</w:t>
            </w:r>
          </w:p>
        </w:tc>
      </w:tr>
      <w:tr w:rsidR="0071753D" w:rsidRPr="00BB3839" w14:paraId="5DF8EF82" w14:textId="77777777" w:rsidTr="00085C48">
        <w:trPr>
          <w:gridAfter w:val="1"/>
          <w:wAfter w:w="6" w:type="dxa"/>
          <w:trHeight w:val="250"/>
        </w:trPr>
        <w:tc>
          <w:tcPr>
            <w:tcW w:w="538" w:type="dxa"/>
          </w:tcPr>
          <w:p w14:paraId="5DF8EF7F" w14:textId="240DB06B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2</w:t>
            </w:r>
          </w:p>
        </w:tc>
        <w:tc>
          <w:tcPr>
            <w:tcW w:w="8631" w:type="dxa"/>
          </w:tcPr>
          <w:p w14:paraId="5DF8EF8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Begomoviruses, përveç:</w:t>
            </w:r>
          </w:p>
          <w:p w14:paraId="5DF8EF8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lastRenderedPageBreak/>
              <w:t xml:space="preserve">Abutilon mosaic virus [ABMV00], Sweet potato leaf curl virus [SPLCV0], Tomato leaf curl New Delhi Virus [TOLCND], Tomato yellow leaf curl virus [TYLCV0], Tomato yellow leaf curl Sardinia virus [TYLCSV],Tomato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yellow leaf curl Malaga virus [TYLCMA], Tomato yellow leaf curl Axarquia virus [TYLCAX]</w:t>
            </w:r>
          </w:p>
        </w:tc>
      </w:tr>
      <w:tr w:rsidR="0071753D" w:rsidRPr="00BB3839" w14:paraId="5DF8EF85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F83" w14:textId="3C35BEB4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lastRenderedPageBreak/>
              <w:t>3</w:t>
            </w:r>
          </w:p>
        </w:tc>
        <w:tc>
          <w:tcPr>
            <w:tcW w:w="8631" w:type="dxa"/>
          </w:tcPr>
          <w:p w14:paraId="5DF8EF8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Black raspberry latent virus [TSVBL0]</w:t>
            </w:r>
          </w:p>
        </w:tc>
      </w:tr>
      <w:tr w:rsidR="0071753D" w:rsidRPr="00BB3839" w14:paraId="5DF8EF88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F86" w14:textId="74E1E451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4</w:t>
            </w:r>
          </w:p>
        </w:tc>
        <w:tc>
          <w:tcPr>
            <w:tcW w:w="8631" w:type="dxa"/>
          </w:tcPr>
          <w:p w14:paraId="5DF8EF8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i/>
                <w:szCs w:val="20"/>
              </w:rPr>
              <w:t xml:space="preserve">Candidatus </w:t>
            </w:r>
            <w:r w:rsidRPr="00BB3839">
              <w:rPr>
                <w:rFonts w:ascii="Garamond" w:hAnsi="Garamond" w:cs="Times New Roman"/>
                <w:szCs w:val="20"/>
              </w:rPr>
              <w:t>Phytoplasma aurantifolia-shtam referencë [PHYPAF]</w:t>
            </w:r>
          </w:p>
        </w:tc>
      </w:tr>
      <w:tr w:rsidR="0071753D" w:rsidRPr="00BB3839" w14:paraId="5DF8EF8B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EF89" w14:textId="1900EAF8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5</w:t>
            </w:r>
          </w:p>
        </w:tc>
        <w:tc>
          <w:tcPr>
            <w:tcW w:w="8631" w:type="dxa"/>
          </w:tcPr>
          <w:p w14:paraId="5DF8EF8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Chrysanthemum stem necrosis virus [CSNV00]</w:t>
            </w:r>
          </w:p>
        </w:tc>
      </w:tr>
      <w:tr w:rsidR="0071753D" w:rsidRPr="00BB3839" w14:paraId="5DF8EF94" w14:textId="77777777" w:rsidTr="00085C48">
        <w:trPr>
          <w:gridAfter w:val="1"/>
          <w:wAfter w:w="6" w:type="dxa"/>
          <w:trHeight w:val="1249"/>
        </w:trPr>
        <w:tc>
          <w:tcPr>
            <w:tcW w:w="538" w:type="dxa"/>
          </w:tcPr>
          <w:p w14:paraId="5DF8EF8C" w14:textId="5342E32A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6</w:t>
            </w:r>
          </w:p>
        </w:tc>
        <w:tc>
          <w:tcPr>
            <w:tcW w:w="8631" w:type="dxa"/>
          </w:tcPr>
          <w:p w14:paraId="5DF8EF8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szCs w:val="20"/>
              </w:rPr>
              <w:t>Ci</w:t>
            </w:r>
            <w:r w:rsidR="00926B4C" w:rsidRPr="00BB3839">
              <w:rPr>
                <w:rFonts w:ascii="Garamond" w:hAnsi="Garamond" w:cs="Times New Roman"/>
                <w:szCs w:val="20"/>
              </w:rPr>
              <w:t>trus leprosis viruses [CILV00]:</w:t>
            </w:r>
          </w:p>
          <w:p w14:paraId="5DF8EF8E" w14:textId="4811AF81" w:rsidR="00926B4C" w:rsidRPr="00BB3839" w:rsidRDefault="00926B4C" w:rsidP="00F44D6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6.1 </w:t>
            </w:r>
            <w:r w:rsidRPr="00BB3839">
              <w:rPr>
                <w:rFonts w:ascii="Garamond" w:hAnsi="Garamond" w:cs="Garamond"/>
                <w:color w:val="000000"/>
              </w:rPr>
              <w:t>CiLV-C [CILVC0]</w:t>
            </w:r>
          </w:p>
          <w:p w14:paraId="5DF8EF8F" w14:textId="6986BB42" w:rsidR="00926B4C" w:rsidRPr="00BB3839" w:rsidRDefault="00926B4C" w:rsidP="00F44D6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6.2 </w:t>
            </w:r>
            <w:r w:rsidRPr="00BB3839">
              <w:rPr>
                <w:rFonts w:ascii="Garamond" w:hAnsi="Garamond" w:cs="Garamond"/>
                <w:color w:val="000000"/>
              </w:rPr>
              <w:t>CiLV-C2 [CILVC2]</w:t>
            </w:r>
          </w:p>
          <w:p w14:paraId="5DF8EF90" w14:textId="70CAB32F" w:rsidR="00926B4C" w:rsidRPr="00BB3839" w:rsidRDefault="00926B4C" w:rsidP="00F44D6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6.3 </w:t>
            </w:r>
            <w:r w:rsidRPr="00BB3839">
              <w:rPr>
                <w:rFonts w:ascii="Garamond" w:hAnsi="Garamond" w:cs="Garamond"/>
                <w:color w:val="000000"/>
              </w:rPr>
              <w:t>HGSV-2 [HGSV20]</w:t>
            </w:r>
          </w:p>
          <w:p w14:paraId="5DF8EF91" w14:textId="2B48F49B" w:rsidR="00926B4C" w:rsidRPr="00BB3839" w:rsidRDefault="00926B4C" w:rsidP="00F44D6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6.4 </w:t>
            </w:r>
            <w:r w:rsidRPr="00BB3839">
              <w:rPr>
                <w:rFonts w:ascii="Garamond" w:hAnsi="Garamond" w:cs="Garamond"/>
                <w:color w:val="000000"/>
              </w:rPr>
              <w:t>Citrus strain of OFV [OFV00] (shtam agrume)</w:t>
            </w:r>
          </w:p>
          <w:p w14:paraId="5DF8EF92" w14:textId="28DCB2C1" w:rsidR="00926B4C" w:rsidRPr="00BB3839" w:rsidRDefault="00926B4C" w:rsidP="00F44D6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i/>
                <w:iCs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6.5 </w:t>
            </w:r>
            <w:r w:rsidRPr="00BB3839">
              <w:rPr>
                <w:rFonts w:ascii="Garamond" w:hAnsi="Garamond" w:cs="Garamond"/>
                <w:color w:val="000000"/>
              </w:rPr>
              <w:t xml:space="preserve">CiLV-N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>sensu novo</w:t>
            </w:r>
          </w:p>
          <w:p w14:paraId="5DF8EF93" w14:textId="77777777" w:rsidR="00926B4C" w:rsidRPr="00BB3839" w:rsidRDefault="00926B4C" w:rsidP="00F44D6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>6.6 Citrus chlorotic spot virus</w:t>
            </w:r>
          </w:p>
        </w:tc>
      </w:tr>
      <w:tr w:rsidR="0071753D" w:rsidRPr="00BB3839" w14:paraId="5DF8EF97" w14:textId="77777777" w:rsidTr="00085C48">
        <w:trPr>
          <w:gridAfter w:val="1"/>
          <w:wAfter w:w="6" w:type="dxa"/>
          <w:trHeight w:val="323"/>
        </w:trPr>
        <w:tc>
          <w:tcPr>
            <w:tcW w:w="538" w:type="dxa"/>
          </w:tcPr>
          <w:p w14:paraId="5DF8EF95" w14:textId="35C264CA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7</w:t>
            </w:r>
          </w:p>
        </w:tc>
        <w:tc>
          <w:tcPr>
            <w:tcW w:w="8631" w:type="dxa"/>
          </w:tcPr>
          <w:p w14:paraId="5DF8EF96" w14:textId="77777777" w:rsidR="0071753D" w:rsidRPr="00BB3839" w:rsidRDefault="0071753D" w:rsidP="00F44D62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Citrus tristeza virus (</w:t>
            </w:r>
            <w:r w:rsidRPr="00BB3839">
              <w:rPr>
                <w:rStyle w:val="jlqj4b"/>
                <w:rFonts w:ascii="Garamond" w:eastAsia="Georgia" w:hAnsi="Garamond" w:cs="Times New Roman"/>
                <w:szCs w:val="20"/>
              </w:rPr>
              <w:t>izolime jo të BE-së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) [CTV000]</w:t>
            </w:r>
          </w:p>
        </w:tc>
      </w:tr>
      <w:tr w:rsidR="0071753D" w:rsidRPr="00BB3839" w14:paraId="5DF8EF9A" w14:textId="77777777" w:rsidTr="00085C48">
        <w:trPr>
          <w:gridAfter w:val="1"/>
          <w:wAfter w:w="6" w:type="dxa"/>
          <w:trHeight w:val="323"/>
        </w:trPr>
        <w:tc>
          <w:tcPr>
            <w:tcW w:w="538" w:type="dxa"/>
          </w:tcPr>
          <w:p w14:paraId="5DF8EF98" w14:textId="7DA16894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8</w:t>
            </w:r>
          </w:p>
        </w:tc>
        <w:tc>
          <w:tcPr>
            <w:tcW w:w="8631" w:type="dxa"/>
          </w:tcPr>
          <w:p w14:paraId="5DF8EF99" w14:textId="77777777" w:rsidR="0071753D" w:rsidRPr="00BB3839" w:rsidRDefault="0071753D" w:rsidP="00F44D62">
            <w:pPr>
              <w:spacing w:after="0" w:line="240" w:lineRule="auto"/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Coconut cadang-cadang viroid [CCCVD0]</w:t>
            </w:r>
          </w:p>
        </w:tc>
      </w:tr>
      <w:tr w:rsidR="0071753D" w:rsidRPr="00BB3839" w14:paraId="5DF8EF9D" w14:textId="77777777" w:rsidTr="00085C48">
        <w:trPr>
          <w:gridAfter w:val="1"/>
          <w:wAfter w:w="6" w:type="dxa"/>
          <w:trHeight w:val="323"/>
        </w:trPr>
        <w:tc>
          <w:tcPr>
            <w:tcW w:w="538" w:type="dxa"/>
          </w:tcPr>
          <w:p w14:paraId="5DF8EF9B" w14:textId="3435F5BF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9</w:t>
            </w:r>
          </w:p>
        </w:tc>
        <w:tc>
          <w:tcPr>
            <w:tcW w:w="8631" w:type="dxa"/>
          </w:tcPr>
          <w:p w14:paraId="5DF8EF9C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Cowpea mild mottle virus [CPMMV0]</w:t>
            </w:r>
          </w:p>
        </w:tc>
      </w:tr>
      <w:tr w:rsidR="0071753D" w:rsidRPr="00BB3839" w14:paraId="5DF8EFA0" w14:textId="77777777" w:rsidTr="00085C48">
        <w:trPr>
          <w:gridAfter w:val="1"/>
          <w:wAfter w:w="6" w:type="dxa"/>
          <w:trHeight w:val="323"/>
        </w:trPr>
        <w:tc>
          <w:tcPr>
            <w:tcW w:w="538" w:type="dxa"/>
          </w:tcPr>
          <w:p w14:paraId="5DF8EF9E" w14:textId="15215D28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10</w:t>
            </w:r>
          </w:p>
        </w:tc>
        <w:tc>
          <w:tcPr>
            <w:tcW w:w="8631" w:type="dxa"/>
          </w:tcPr>
          <w:p w14:paraId="5DF8EF9F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Lettuce infectious yellows virus [LIYV00]</w:t>
            </w:r>
          </w:p>
        </w:tc>
      </w:tr>
      <w:tr w:rsidR="0071753D" w:rsidRPr="00BB3839" w14:paraId="5DF8EFA3" w14:textId="77777777" w:rsidTr="00085C48">
        <w:trPr>
          <w:gridAfter w:val="1"/>
          <w:wAfter w:w="6" w:type="dxa"/>
          <w:trHeight w:val="323"/>
        </w:trPr>
        <w:tc>
          <w:tcPr>
            <w:tcW w:w="538" w:type="dxa"/>
          </w:tcPr>
          <w:p w14:paraId="5DF8EFA1" w14:textId="3BFF86EC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11</w:t>
            </w:r>
          </w:p>
        </w:tc>
        <w:tc>
          <w:tcPr>
            <w:tcW w:w="8631" w:type="dxa"/>
          </w:tcPr>
          <w:p w14:paraId="5DF8EFA2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Melon yellowing-associated virus [MYAV00]</w:t>
            </w:r>
          </w:p>
        </w:tc>
      </w:tr>
      <w:tr w:rsidR="0071753D" w:rsidRPr="00BB3839" w14:paraId="5DF8EFAC" w14:textId="77777777" w:rsidTr="00085C48">
        <w:trPr>
          <w:gridAfter w:val="1"/>
          <w:wAfter w:w="6" w:type="dxa"/>
          <w:trHeight w:val="530"/>
        </w:trPr>
        <w:tc>
          <w:tcPr>
            <w:tcW w:w="538" w:type="dxa"/>
          </w:tcPr>
          <w:p w14:paraId="5DF8EFA4" w14:textId="54E7D8D6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12</w:t>
            </w:r>
          </w:p>
        </w:tc>
        <w:tc>
          <w:tcPr>
            <w:tcW w:w="8631" w:type="dxa"/>
          </w:tcPr>
          <w:p w14:paraId="5DF8EFA5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szCs w:val="20"/>
              </w:rPr>
              <w:t>Palm lethal yellowing phytoplasmas [PHYP56]:</w:t>
            </w:r>
          </w:p>
          <w:p w14:paraId="5DF8EFA6" w14:textId="77777777" w:rsidR="003B39D8" w:rsidRPr="00BB3839" w:rsidRDefault="003B39D8" w:rsidP="00F44D62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12.1.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cocostanzania-nëngrupi 16SrIV-C</w:t>
            </w:r>
          </w:p>
          <w:p w14:paraId="5DF8EFA7" w14:textId="77777777" w:rsidR="003B39D8" w:rsidRPr="00BB3839" w:rsidRDefault="003B39D8" w:rsidP="00F44D62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12.2.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 xml:space="preserve">Phytoplasma palmae-nëngrupe 16SrIV-A, 16SrIV-B, 16SrIV-    </w:t>
            </w:r>
          </w:p>
          <w:p w14:paraId="5DF8EFA8" w14:textId="77777777" w:rsidR="003B39D8" w:rsidRPr="00BB3839" w:rsidRDefault="003B39D8" w:rsidP="00F44D62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>D, 16SrIV-E, 16SrIV-F</w:t>
            </w:r>
          </w:p>
          <w:p w14:paraId="5DF8EFA9" w14:textId="77777777" w:rsidR="003B39D8" w:rsidRPr="00BB3839" w:rsidRDefault="003B39D8" w:rsidP="00F44D62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12.3.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palmicola-16SrXXII-A</w:t>
            </w:r>
          </w:p>
          <w:p w14:paraId="5DF8EFAA" w14:textId="77777777" w:rsidR="003B39D8" w:rsidRPr="00BB3839" w:rsidRDefault="003B39D8" w:rsidP="00F44D62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12.4.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palmicola-shtame të përshtatshme 16SrXXII-B</w:t>
            </w:r>
          </w:p>
          <w:p w14:paraId="5DF8EFAB" w14:textId="77777777" w:rsidR="0071753D" w:rsidRPr="00BB3839" w:rsidRDefault="003B39D8" w:rsidP="00F44D62">
            <w:pPr>
              <w:tabs>
                <w:tab w:val="left" w:pos="51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>12.5 New</w:t>
            </w:r>
            <w:r w:rsidRPr="00BB3839">
              <w:rPr>
                <w:rFonts w:ascii="Garamond" w:hAnsi="Garamond" w:cs="Garamond"/>
                <w:color w:val="000000"/>
              </w:rPr>
              <w:t xml:space="preserve">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duke shkaktuar palm lethal yellowing nga 16SrIV grupi- ‘Bogia coconut syndrome’</w:t>
            </w:r>
          </w:p>
        </w:tc>
      </w:tr>
      <w:tr w:rsidR="0071753D" w:rsidRPr="00BB3839" w14:paraId="5DF8EFAF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AD" w14:textId="5D76600F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13</w:t>
            </w:r>
          </w:p>
        </w:tc>
        <w:tc>
          <w:tcPr>
            <w:tcW w:w="8631" w:type="dxa"/>
          </w:tcPr>
          <w:p w14:paraId="5DF8EFAE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Satsuma dwarf virus [SDV000]</w:t>
            </w:r>
          </w:p>
        </w:tc>
      </w:tr>
      <w:tr w:rsidR="0071753D" w:rsidRPr="00BB3839" w14:paraId="5DF8EFB2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B0" w14:textId="215002E2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14</w:t>
            </w:r>
          </w:p>
        </w:tc>
        <w:tc>
          <w:tcPr>
            <w:tcW w:w="8631" w:type="dxa"/>
          </w:tcPr>
          <w:p w14:paraId="5DF8EFB1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Squash vein yellowing virus [SQVYVX]</w:t>
            </w:r>
          </w:p>
        </w:tc>
      </w:tr>
      <w:tr w:rsidR="0071753D" w:rsidRPr="00BB3839" w14:paraId="5DF8EFB5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B3" w14:textId="158B4D01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15</w:t>
            </w:r>
          </w:p>
        </w:tc>
        <w:tc>
          <w:tcPr>
            <w:tcW w:w="8631" w:type="dxa"/>
          </w:tcPr>
          <w:p w14:paraId="5DF8EFB4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Sweet potato chlorotic stunt virus [SPCSV0]</w:t>
            </w:r>
          </w:p>
        </w:tc>
      </w:tr>
      <w:tr w:rsidR="0071753D" w:rsidRPr="00BB3839" w14:paraId="5DF8EFB8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B6" w14:textId="1C15DBFC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16</w:t>
            </w:r>
          </w:p>
        </w:tc>
        <w:tc>
          <w:tcPr>
            <w:tcW w:w="8631" w:type="dxa"/>
          </w:tcPr>
          <w:p w14:paraId="5DF8EFB7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Sweet potato mild mottle virus [SPMMV0]</w:t>
            </w:r>
          </w:p>
        </w:tc>
      </w:tr>
      <w:tr w:rsidR="0071753D" w:rsidRPr="00BB3839" w14:paraId="5DF8EFBB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B9" w14:textId="0DA50401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17</w:t>
            </w:r>
          </w:p>
        </w:tc>
        <w:tc>
          <w:tcPr>
            <w:tcW w:w="8631" w:type="dxa"/>
          </w:tcPr>
          <w:p w14:paraId="5DF8EFB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Tobacco ringspot virus [TRSV00]</w:t>
            </w:r>
          </w:p>
        </w:tc>
      </w:tr>
      <w:tr w:rsidR="0071753D" w:rsidRPr="00BB3839" w14:paraId="5DF8EFBE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BC" w14:textId="0E974959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18</w:t>
            </w:r>
          </w:p>
        </w:tc>
        <w:tc>
          <w:tcPr>
            <w:tcW w:w="8631" w:type="dxa"/>
          </w:tcPr>
          <w:p w14:paraId="5DF8EFBD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Tomato chocolate virus [TOCHV0]</w:t>
            </w:r>
          </w:p>
        </w:tc>
      </w:tr>
      <w:tr w:rsidR="0071753D" w:rsidRPr="00BB3839" w14:paraId="5DF8EFC1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BF" w14:textId="5CE58A89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19</w:t>
            </w:r>
          </w:p>
        </w:tc>
        <w:tc>
          <w:tcPr>
            <w:tcW w:w="8631" w:type="dxa"/>
          </w:tcPr>
          <w:p w14:paraId="5DF8EFC0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Tomato marchitez virus [TOANV0]</w:t>
            </w:r>
          </w:p>
        </w:tc>
      </w:tr>
      <w:tr w:rsidR="0071753D" w:rsidRPr="00BB3839" w14:paraId="5DF8EFC4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C2" w14:textId="6D00943D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20</w:t>
            </w:r>
          </w:p>
        </w:tc>
        <w:tc>
          <w:tcPr>
            <w:tcW w:w="8631" w:type="dxa"/>
          </w:tcPr>
          <w:p w14:paraId="5DF8EFC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</w:pPr>
            <w:r w:rsidRPr="00BB3839">
              <w:rPr>
                <w:rFonts w:ascii="Garamond" w:hAnsi="Garamond" w:cs="Times New Roman"/>
                <w:szCs w:val="20"/>
              </w:rPr>
              <w:t>Tomato mild mottle virus [TOMMOV]</w:t>
            </w:r>
          </w:p>
        </w:tc>
      </w:tr>
      <w:tr w:rsidR="0071753D" w:rsidRPr="00BB3839" w14:paraId="5DF8EFC7" w14:textId="77777777" w:rsidTr="00085C48">
        <w:trPr>
          <w:gridAfter w:val="1"/>
          <w:wAfter w:w="6" w:type="dxa"/>
          <w:trHeight w:val="188"/>
        </w:trPr>
        <w:tc>
          <w:tcPr>
            <w:tcW w:w="538" w:type="dxa"/>
          </w:tcPr>
          <w:p w14:paraId="5DF8EFC5" w14:textId="4A43ECA2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21</w:t>
            </w:r>
          </w:p>
        </w:tc>
        <w:tc>
          <w:tcPr>
            <w:tcW w:w="8631" w:type="dxa"/>
          </w:tcPr>
          <w:p w14:paraId="5DF8EFC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Tomato ringspot virus [TORSV0]</w:t>
            </w:r>
          </w:p>
        </w:tc>
      </w:tr>
      <w:tr w:rsidR="0071753D" w:rsidRPr="00BB3839" w14:paraId="5DF8EFE8" w14:textId="77777777" w:rsidTr="00085C48">
        <w:trPr>
          <w:gridAfter w:val="1"/>
          <w:wAfter w:w="6" w:type="dxa"/>
          <w:trHeight w:val="530"/>
        </w:trPr>
        <w:tc>
          <w:tcPr>
            <w:tcW w:w="538" w:type="dxa"/>
          </w:tcPr>
          <w:p w14:paraId="5DF8EFC8" w14:textId="2AD9E216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22</w:t>
            </w:r>
          </w:p>
        </w:tc>
        <w:tc>
          <w:tcPr>
            <w:tcW w:w="8631" w:type="dxa"/>
          </w:tcPr>
          <w:p w14:paraId="5DF8EFC9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hAnsi="Garamond" w:cs="Times New Roman"/>
                <w:szCs w:val="20"/>
              </w:rPr>
              <w:t xml:space="preserve">Viruses, viroids dhe phytoplasmas of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Cydonia </w:t>
            </w:r>
            <w:r w:rsidRPr="00BB3839">
              <w:rPr>
                <w:rFonts w:ascii="Garamond" w:hAnsi="Garamond" w:cs="Times New Roman"/>
                <w:szCs w:val="20"/>
              </w:rPr>
              <w:t xml:space="preserve">Mill.,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Fragaria </w:t>
            </w:r>
            <w:r w:rsidRPr="00BB3839">
              <w:rPr>
                <w:rFonts w:ascii="Garamond" w:hAnsi="Garamond" w:cs="Times New Roman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Malus </w:t>
            </w:r>
            <w:r w:rsidRPr="00BB3839">
              <w:rPr>
                <w:rFonts w:ascii="Garamond" w:hAnsi="Garamond" w:cs="Times New Roman"/>
                <w:szCs w:val="20"/>
              </w:rPr>
              <w:t xml:space="preserve">Mill.,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Prunus </w:t>
            </w:r>
            <w:r w:rsidRPr="00BB3839">
              <w:rPr>
                <w:rFonts w:ascii="Garamond" w:hAnsi="Garamond" w:cs="Times New Roman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Pyrus </w:t>
            </w:r>
            <w:r w:rsidRPr="00BB3839">
              <w:rPr>
                <w:rFonts w:ascii="Garamond" w:hAnsi="Garamond" w:cs="Times New Roman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i/>
                <w:szCs w:val="20"/>
              </w:rPr>
              <w:t>Ribes</w:t>
            </w:r>
          </w:p>
          <w:p w14:paraId="5DF8EFC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Rubus </w:t>
            </w:r>
            <w:r w:rsidRPr="00BB3839">
              <w:rPr>
                <w:rFonts w:ascii="Garamond" w:hAnsi="Garamond" w:cs="Times New Roman"/>
                <w:szCs w:val="20"/>
              </w:rPr>
              <w:t xml:space="preserve">L. dhe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Vitis </w:t>
            </w:r>
            <w:r w:rsidRPr="00BB3839">
              <w:rPr>
                <w:rFonts w:ascii="Garamond" w:hAnsi="Garamond" w:cs="Times New Roman"/>
                <w:szCs w:val="20"/>
              </w:rPr>
              <w:t>L.:</w:t>
            </w:r>
          </w:p>
          <w:p w14:paraId="5DF8EFCB" w14:textId="03C33AAA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22.1 </w:t>
            </w:r>
            <w:r w:rsidRPr="00BB3839">
              <w:rPr>
                <w:rFonts w:ascii="Garamond" w:hAnsi="Garamond" w:cs="Garamond"/>
                <w:color w:val="000000"/>
              </w:rPr>
              <w:t>American plum line pattern virus [APLPV0]</w:t>
            </w:r>
          </w:p>
          <w:p w14:paraId="5DF8EFCC" w14:textId="73AE48F9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 </w:t>
            </w:r>
            <w:r w:rsidRPr="00BB3839">
              <w:rPr>
                <w:rFonts w:ascii="Garamond" w:hAnsi="Garamond" w:cs="Garamond"/>
                <w:color w:val="000000"/>
              </w:rPr>
              <w:t>Apple fruit crinkle viroid [AFCVD0]</w:t>
            </w:r>
          </w:p>
          <w:p w14:paraId="5DF8EFCD" w14:textId="003261A9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22.3 </w:t>
            </w:r>
            <w:r w:rsidRPr="00BB3839">
              <w:rPr>
                <w:rFonts w:ascii="Garamond" w:hAnsi="Garamond" w:cs="Garamond"/>
                <w:color w:val="000000"/>
              </w:rPr>
              <w:t>Apple necrotic mosaic virus</w:t>
            </w:r>
          </w:p>
          <w:p w14:paraId="5DF8EFCE" w14:textId="27D944C5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22.4 </w:t>
            </w:r>
            <w:r w:rsidRPr="00BB3839">
              <w:rPr>
                <w:rFonts w:ascii="Garamond" w:hAnsi="Garamond" w:cs="Garamond"/>
                <w:color w:val="000000"/>
              </w:rPr>
              <w:t>Buckland valley grapevine yellows phytoplasma [PHYP77]</w:t>
            </w:r>
          </w:p>
          <w:p w14:paraId="5DF8EFCF" w14:textId="55301222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22.5 </w:t>
            </w:r>
            <w:r w:rsidRPr="00BB3839">
              <w:rPr>
                <w:rFonts w:ascii="Garamond" w:hAnsi="Garamond" w:cs="Garamond"/>
                <w:color w:val="000000"/>
              </w:rPr>
              <w:t>Blueberry leaf mottle virus [BLMOV0]</w:t>
            </w:r>
          </w:p>
          <w:p w14:paraId="5DF8EFD0" w14:textId="30347F0A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22.6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aurantifolia- shtamet e lidhura (Pear decline Taiwan II, Crotalaria witches’ broom phytoplasma, Sweet potato little leaf phytoplasma [PHYP39]</w:t>
            </w:r>
          </w:p>
          <w:p w14:paraId="5DF8EFD1" w14:textId="68FA708E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22.7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 xml:space="preserve">Phytoplasma australiense Davis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et al. </w:t>
            </w:r>
            <w:r w:rsidRPr="00BB3839">
              <w:rPr>
                <w:rFonts w:ascii="Garamond" w:hAnsi="Garamond" w:cs="Garamond"/>
                <w:color w:val="000000"/>
              </w:rPr>
              <w:t>[PHYPAU] (shtam referencë)</w:t>
            </w:r>
          </w:p>
          <w:p w14:paraId="5DF8EFD2" w14:textId="6ABCF430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22.8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 xml:space="preserve">Phytoplasma fraxini (shtame referencë) Griffiths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et al. </w:t>
            </w:r>
            <w:r w:rsidRPr="00BB3839">
              <w:rPr>
                <w:rFonts w:ascii="Garamond" w:hAnsi="Garamond" w:cs="Garamond"/>
                <w:color w:val="000000"/>
              </w:rPr>
              <w:t>[PHYPFR]</w:t>
            </w:r>
          </w:p>
          <w:p w14:paraId="5DF8EFD3" w14:textId="6DF0D843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22.9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 xml:space="preserve">Phytoplasma hispanicum (shtam referencë) Davis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et al. </w:t>
            </w:r>
            <w:r w:rsidRPr="00BB3839">
              <w:rPr>
                <w:rFonts w:ascii="Garamond" w:hAnsi="Garamond" w:cs="Garamond"/>
                <w:color w:val="000000"/>
              </w:rPr>
              <w:t>[PHYP07]</w:t>
            </w:r>
          </w:p>
          <w:p w14:paraId="5DF8EFD4" w14:textId="4BA561B9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22.10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phoenicium [PHYPPH]</w:t>
            </w:r>
          </w:p>
          <w:p w14:paraId="5DF8EFD5" w14:textId="22A2D8E4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lastRenderedPageBreak/>
              <w:t xml:space="preserve">22.11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pruni- shtamet e lidhura (North American grapevine yellows, NAGYIII) Davis</w:t>
            </w:r>
          </w:p>
          <w:p w14:paraId="5DF8EFD6" w14:textId="77777777" w:rsidR="00DD4DBF" w:rsidRPr="00BB3839" w:rsidRDefault="00DD4DBF" w:rsidP="00F44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i/>
                <w:iCs/>
                <w:color w:val="000000"/>
              </w:rPr>
            </w:pPr>
            <w:r w:rsidRPr="00BB3839">
              <w:rPr>
                <w:rFonts w:ascii="Garamond" w:hAnsi="Garamond" w:cs="Garamond"/>
                <w:i/>
                <w:iCs/>
                <w:color w:val="000000"/>
              </w:rPr>
              <w:t>et al.</w:t>
            </w:r>
          </w:p>
          <w:p w14:paraId="5DF8EFD7" w14:textId="5C675EC5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i/>
                <w:iCs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22.12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 xml:space="preserve">Phytoplasma pyri- shtamet e lidhura (Peach yellow leaf roll) Norton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>et al.</w:t>
            </w:r>
          </w:p>
          <w:p w14:paraId="5DF8EFD8" w14:textId="04AB9166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22.13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 xml:space="preserve">Phytoplasma ziziphi (shtam referencë) Jung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et al. </w:t>
            </w:r>
            <w:r w:rsidRPr="00BB3839">
              <w:rPr>
                <w:rFonts w:ascii="Garamond" w:hAnsi="Garamond" w:cs="Garamond"/>
                <w:color w:val="000000"/>
              </w:rPr>
              <w:t>[PHYPZI]</w:t>
            </w:r>
          </w:p>
          <w:p w14:paraId="5DF8EFD9" w14:textId="44F5A3C3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22.14 </w:t>
            </w:r>
            <w:r w:rsidRPr="00BB3839">
              <w:rPr>
                <w:rFonts w:ascii="Garamond" w:hAnsi="Garamond" w:cs="Garamond"/>
                <w:color w:val="000000"/>
              </w:rPr>
              <w:t>Cherry rasp leaf virus (CRLV) [CRLV00]</w:t>
            </w:r>
          </w:p>
          <w:p w14:paraId="5DF8EFDA" w14:textId="1E98420A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22.15 </w:t>
            </w:r>
            <w:r w:rsidRPr="00BB3839">
              <w:rPr>
                <w:rFonts w:ascii="Garamond" w:hAnsi="Garamond" w:cs="Garamond"/>
                <w:color w:val="000000"/>
              </w:rPr>
              <w:t>Cherry rosette virus</w:t>
            </w:r>
          </w:p>
          <w:p w14:paraId="5DF8EFDB" w14:textId="18F7A81E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>22.16</w:t>
            </w:r>
            <w:r w:rsidR="004E12A0">
              <w:rPr>
                <w:rFonts w:ascii="Garamond" w:hAnsi="Garamond" w:cs="Times New Roman"/>
                <w:color w:val="000000"/>
              </w:rPr>
              <w:t xml:space="preserve"> </w:t>
            </w:r>
            <w:r w:rsidRPr="00BB3839">
              <w:rPr>
                <w:rFonts w:ascii="Garamond" w:hAnsi="Garamond" w:cs="Garamond"/>
                <w:color w:val="000000"/>
              </w:rPr>
              <w:t>Cherry rusty mottle associated virus [CRMAV0]</w:t>
            </w:r>
          </w:p>
          <w:p w14:paraId="5DF8EFDC" w14:textId="7AB8A750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22.17 </w:t>
            </w:r>
            <w:r w:rsidRPr="00BB3839">
              <w:rPr>
                <w:rFonts w:ascii="Garamond" w:hAnsi="Garamond" w:cs="Garamond"/>
                <w:color w:val="000000"/>
              </w:rPr>
              <w:t>Cherry twisted leaf associated virus [CTLAV0]</w:t>
            </w:r>
          </w:p>
          <w:p w14:paraId="5DF8EFDD" w14:textId="6FF94AB5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22.18 </w:t>
            </w:r>
            <w:r w:rsidRPr="00BB3839">
              <w:rPr>
                <w:rFonts w:ascii="Garamond" w:hAnsi="Garamond" w:cs="Garamond"/>
                <w:color w:val="000000"/>
              </w:rPr>
              <w:t>Grapevine berry inner necrosis virus [GINV00]</w:t>
            </w:r>
          </w:p>
          <w:p w14:paraId="5DF8EFDE" w14:textId="49B3EA5B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22.19 </w:t>
            </w:r>
            <w:r w:rsidRPr="00BB3839">
              <w:rPr>
                <w:rFonts w:ascii="Garamond" w:hAnsi="Garamond" w:cs="Garamond"/>
                <w:color w:val="000000"/>
              </w:rPr>
              <w:t>Grapevine red blotch virus [GRBAV0]</w:t>
            </w:r>
          </w:p>
          <w:p w14:paraId="5DF8EFDF" w14:textId="16326E6B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22.20 </w:t>
            </w:r>
            <w:r w:rsidRPr="00BB3839">
              <w:rPr>
                <w:rFonts w:ascii="Garamond" w:hAnsi="Garamond" w:cs="Garamond"/>
                <w:color w:val="000000"/>
              </w:rPr>
              <w:t>Grapevine vein-clearing virus [GVCV00]</w:t>
            </w:r>
          </w:p>
          <w:p w14:paraId="5DF8EFE0" w14:textId="27C2ABAE" w:rsidR="00DD4DBF" w:rsidRPr="00BB3839" w:rsidRDefault="00DD4DBF" w:rsidP="00F44D62">
            <w:pPr>
              <w:tabs>
                <w:tab w:val="left" w:pos="3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22.21 </w:t>
            </w:r>
            <w:r w:rsidRPr="00BB3839">
              <w:rPr>
                <w:rFonts w:ascii="Garamond" w:hAnsi="Garamond" w:cs="Garamond"/>
                <w:color w:val="000000"/>
              </w:rPr>
              <w:t>Peach mosaic virus [PCMV00]</w:t>
            </w:r>
          </w:p>
          <w:p w14:paraId="5DF8EFE1" w14:textId="7240FD83" w:rsidR="00DD4DBF" w:rsidRPr="00BB3839" w:rsidRDefault="00DD4DBF" w:rsidP="00F44D62">
            <w:pPr>
              <w:tabs>
                <w:tab w:val="left" w:pos="3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22.22 </w:t>
            </w:r>
            <w:r w:rsidRPr="00BB3839">
              <w:rPr>
                <w:rFonts w:ascii="Garamond" w:hAnsi="Garamond" w:cs="Garamond"/>
                <w:color w:val="000000"/>
              </w:rPr>
              <w:t>Peach rosette mosaic virus [PRMV00]</w:t>
            </w:r>
          </w:p>
          <w:p w14:paraId="5DF8EFE2" w14:textId="424A797C" w:rsidR="00DD4DBF" w:rsidRPr="00BB3839" w:rsidRDefault="00DD4DBF" w:rsidP="00F44D62">
            <w:pPr>
              <w:tabs>
                <w:tab w:val="left" w:pos="3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22.23 </w:t>
            </w:r>
            <w:r w:rsidRPr="00BB3839">
              <w:rPr>
                <w:rFonts w:ascii="Garamond" w:hAnsi="Garamond" w:cs="Garamond"/>
                <w:color w:val="000000"/>
              </w:rPr>
              <w:t>Raspberry latent virus [RPLV00]</w:t>
            </w:r>
          </w:p>
          <w:p w14:paraId="5DF8EFE3" w14:textId="3E235D4B" w:rsidR="00DD4DBF" w:rsidRPr="00BB3839" w:rsidRDefault="00DD4DBF" w:rsidP="00F44D62">
            <w:pPr>
              <w:tabs>
                <w:tab w:val="left" w:pos="3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22.24 </w:t>
            </w:r>
            <w:r w:rsidRPr="00BB3839">
              <w:rPr>
                <w:rFonts w:ascii="Garamond" w:hAnsi="Garamond" w:cs="Garamond"/>
                <w:color w:val="000000"/>
              </w:rPr>
              <w:t>Raspberry leaf curl virus [RLCV00]</w:t>
            </w:r>
          </w:p>
          <w:p w14:paraId="5DF8EFE4" w14:textId="6DBED884" w:rsidR="00DD4DBF" w:rsidRPr="00BB3839" w:rsidRDefault="00DD4DBF" w:rsidP="00F44D62">
            <w:pPr>
              <w:tabs>
                <w:tab w:val="left" w:pos="3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22.25 </w:t>
            </w:r>
            <w:r w:rsidRPr="00BB3839">
              <w:rPr>
                <w:rFonts w:ascii="Garamond" w:hAnsi="Garamond" w:cs="Garamond"/>
                <w:color w:val="000000"/>
              </w:rPr>
              <w:t>Strawberry chlorotic ûeck-associated virus</w:t>
            </w:r>
          </w:p>
          <w:p w14:paraId="5DF8EFE5" w14:textId="4D852ABA" w:rsidR="00DD4DBF" w:rsidRPr="00BB3839" w:rsidRDefault="00DD4DBF" w:rsidP="00F44D62">
            <w:pPr>
              <w:tabs>
                <w:tab w:val="left" w:pos="3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22.26 </w:t>
            </w:r>
            <w:r w:rsidRPr="00BB3839">
              <w:rPr>
                <w:rFonts w:ascii="Garamond" w:hAnsi="Garamond" w:cs="Garamond"/>
                <w:color w:val="000000"/>
              </w:rPr>
              <w:t>Strawberry leaf curl virus</w:t>
            </w:r>
          </w:p>
          <w:p w14:paraId="5DF8EFE6" w14:textId="08C4F545" w:rsidR="00DD4DBF" w:rsidRPr="00BB3839" w:rsidRDefault="00DD4DBF" w:rsidP="00F44D62">
            <w:pPr>
              <w:tabs>
                <w:tab w:val="left" w:pos="3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22.27 </w:t>
            </w:r>
            <w:r w:rsidRPr="00BB3839">
              <w:rPr>
                <w:rFonts w:ascii="Garamond" w:hAnsi="Garamond" w:cs="Garamond"/>
                <w:color w:val="000000"/>
              </w:rPr>
              <w:t>Strawberry necrotic shock virus [SNSV00]</w:t>
            </w:r>
          </w:p>
          <w:p w14:paraId="5DF8EFE7" w14:textId="77777777" w:rsidR="0071753D" w:rsidRPr="00BB3839" w:rsidRDefault="00DD4DBF" w:rsidP="00F44D62">
            <w:pPr>
              <w:tabs>
                <w:tab w:val="left" w:pos="38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>22.28 Temperate fruit decay-associated virus</w:t>
            </w:r>
          </w:p>
        </w:tc>
      </w:tr>
      <w:tr w:rsidR="0071753D" w:rsidRPr="00BB3839" w14:paraId="5DF8F001" w14:textId="77777777" w:rsidTr="00085C48">
        <w:trPr>
          <w:gridAfter w:val="1"/>
          <w:wAfter w:w="6" w:type="dxa"/>
          <w:trHeight w:val="530"/>
        </w:trPr>
        <w:tc>
          <w:tcPr>
            <w:tcW w:w="538" w:type="dxa"/>
          </w:tcPr>
          <w:p w14:paraId="5DF8EFE9" w14:textId="0702076D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lastRenderedPageBreak/>
              <w:t>23</w:t>
            </w:r>
          </w:p>
        </w:tc>
        <w:tc>
          <w:tcPr>
            <w:tcW w:w="8631" w:type="dxa"/>
          </w:tcPr>
          <w:p w14:paraId="5DF8EFEA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szCs w:val="20"/>
              </w:rPr>
              <w:t xml:space="preserve">Viruses, viroids dhe phytoplasmas of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Solanum tuberosum </w:t>
            </w:r>
            <w:r w:rsidRPr="00BB3839">
              <w:rPr>
                <w:rFonts w:ascii="Garamond" w:hAnsi="Garamond" w:cs="Times New Roman"/>
                <w:szCs w:val="20"/>
              </w:rPr>
              <w:t xml:space="preserve">L. dhe zhardhokët e tjerë </w:t>
            </w:r>
            <w:r w:rsidRPr="00BB3839">
              <w:rPr>
                <w:rFonts w:ascii="Garamond" w:hAnsi="Garamond" w:cs="Times New Roman"/>
                <w:i/>
                <w:szCs w:val="20"/>
              </w:rPr>
              <w:t xml:space="preserve">Solanum </w:t>
            </w:r>
            <w:r w:rsidRPr="00BB3839">
              <w:rPr>
                <w:rFonts w:ascii="Garamond" w:hAnsi="Garamond" w:cs="Times New Roman"/>
                <w:szCs w:val="20"/>
              </w:rPr>
              <w:t>spp.:</w:t>
            </w:r>
          </w:p>
          <w:p w14:paraId="5DF8EFEB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23.1. </w:t>
            </w:r>
            <w:r w:rsidRPr="00BB3839">
              <w:rPr>
                <w:rFonts w:ascii="Garamond" w:hAnsi="Garamond" w:cs="Garamond"/>
                <w:color w:val="000000"/>
              </w:rPr>
              <w:t>Andean potato latent virus [APLV00]</w:t>
            </w:r>
          </w:p>
          <w:p w14:paraId="5DF8EFEC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23.2. </w:t>
            </w:r>
            <w:r w:rsidRPr="00BB3839">
              <w:rPr>
                <w:rFonts w:ascii="Garamond" w:hAnsi="Garamond" w:cs="Garamond"/>
                <w:color w:val="000000"/>
              </w:rPr>
              <w:t>Andean potato mild mosaic virus [APMMV0]</w:t>
            </w:r>
          </w:p>
          <w:p w14:paraId="5DF8EFED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23.3. </w:t>
            </w:r>
            <w:r w:rsidRPr="00BB3839">
              <w:rPr>
                <w:rFonts w:ascii="Garamond" w:hAnsi="Garamond" w:cs="Garamond"/>
                <w:color w:val="000000"/>
              </w:rPr>
              <w:t>Andean potato mottle virus [APMOV0]</w:t>
            </w:r>
          </w:p>
          <w:p w14:paraId="5DF8EFEE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23.4.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americanum</w:t>
            </w:r>
          </w:p>
          <w:p w14:paraId="5DF8EFEF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23.5.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aurantifolia–related strains (GD32; St_JO_10, 14, 17; PPT-SA; Rus-343F; PPT-GTO29, -GTO30, -SINTV; Potato Huayao Survey 2; Potato hair sprouts)</w:t>
            </w:r>
          </w:p>
          <w:p w14:paraId="5DF8EFF0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23.6.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fragariae-related strains (YN-169, YN-10G)</w:t>
            </w:r>
          </w:p>
          <w:p w14:paraId="5DF8EFF1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i/>
                <w:iCs/>
                <w:color w:val="000000"/>
              </w:rPr>
              <w:t xml:space="preserve">23.7. </w:t>
            </w:r>
            <w:r w:rsidRPr="00BB3839">
              <w:rPr>
                <w:rFonts w:ascii="Garamond" w:hAnsi="Garamond" w:cs="Garamond"/>
                <w:i/>
                <w:iCs/>
                <w:color w:val="000000"/>
              </w:rPr>
              <w:t xml:space="preserve">Candidatus </w:t>
            </w:r>
            <w:r w:rsidRPr="00BB3839">
              <w:rPr>
                <w:rFonts w:ascii="Garamond" w:hAnsi="Garamond" w:cs="Garamond"/>
                <w:color w:val="000000"/>
              </w:rPr>
              <w:t>Phytoplasma pruni-related strains (Clover yellow edge, Potato purple top Akpot7, MT117, Akpot6; PPT-COAHP, -GTOP)</w:t>
            </w:r>
          </w:p>
          <w:p w14:paraId="5DF8EFF2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23.8. </w:t>
            </w:r>
            <w:r w:rsidRPr="00BB3839">
              <w:rPr>
                <w:rFonts w:ascii="Garamond" w:hAnsi="Garamond" w:cs="Garamond"/>
                <w:color w:val="000000"/>
              </w:rPr>
              <w:t>Chilli leaf curl virus [CHILCU]</w:t>
            </w:r>
          </w:p>
          <w:p w14:paraId="5DF8EFF3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23.9. </w:t>
            </w:r>
            <w:r w:rsidRPr="00BB3839">
              <w:rPr>
                <w:rFonts w:ascii="Garamond" w:hAnsi="Garamond" w:cs="Garamond"/>
                <w:color w:val="000000"/>
              </w:rPr>
              <w:t>Potato black ringspot virus [PBRSV0]</w:t>
            </w:r>
          </w:p>
          <w:p w14:paraId="5DF8EFF4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23.10. </w:t>
            </w:r>
            <w:r w:rsidRPr="00BB3839">
              <w:rPr>
                <w:rFonts w:ascii="Garamond" w:hAnsi="Garamond" w:cs="Garamond"/>
                <w:color w:val="000000"/>
              </w:rPr>
              <w:t>Potato virus B [PVB000]</w:t>
            </w:r>
          </w:p>
          <w:p w14:paraId="5DF8EFF5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23.11. </w:t>
            </w:r>
            <w:r w:rsidRPr="00BB3839">
              <w:rPr>
                <w:rFonts w:ascii="Garamond" w:hAnsi="Garamond" w:cs="Garamond"/>
                <w:color w:val="000000"/>
              </w:rPr>
              <w:t>Potato virus H [PVH000]</w:t>
            </w:r>
          </w:p>
          <w:p w14:paraId="5DF8EFF6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23.12. </w:t>
            </w:r>
            <w:r w:rsidRPr="00BB3839">
              <w:rPr>
                <w:rFonts w:ascii="Garamond" w:hAnsi="Garamond" w:cs="Garamond"/>
                <w:color w:val="000000"/>
              </w:rPr>
              <w:t>Potato virus P [PVP000]</w:t>
            </w:r>
          </w:p>
          <w:p w14:paraId="5DF8EFF7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23.13. </w:t>
            </w:r>
            <w:r w:rsidRPr="00BB3839">
              <w:rPr>
                <w:rFonts w:ascii="Garamond" w:hAnsi="Garamond" w:cs="Garamond"/>
                <w:color w:val="000000"/>
              </w:rPr>
              <w:t>Potato virus T [PVT000]</w:t>
            </w:r>
          </w:p>
          <w:p w14:paraId="5DF8EFF8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23.14. </w:t>
            </w:r>
            <w:r w:rsidRPr="00BB3839">
              <w:rPr>
                <w:rFonts w:ascii="Garamond" w:hAnsi="Garamond" w:cs="Garamond"/>
                <w:color w:val="000000"/>
              </w:rPr>
              <w:t>Potato yellow dwarf virus [PYDV00]</w:t>
            </w:r>
          </w:p>
          <w:p w14:paraId="5DF8EFF9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23.15. </w:t>
            </w:r>
            <w:r w:rsidRPr="00BB3839">
              <w:rPr>
                <w:rFonts w:ascii="Garamond" w:hAnsi="Garamond" w:cs="Garamond"/>
                <w:color w:val="000000"/>
              </w:rPr>
              <w:t>Potato yellow mosaic virus [PYMV00]</w:t>
            </w:r>
          </w:p>
          <w:p w14:paraId="5DF8EFFA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23.16. </w:t>
            </w:r>
            <w:r w:rsidRPr="00BB3839">
              <w:rPr>
                <w:rFonts w:ascii="Garamond" w:hAnsi="Garamond" w:cs="Garamond"/>
                <w:color w:val="000000"/>
              </w:rPr>
              <w:t>Potato yellow vein virus [PYVV00]</w:t>
            </w:r>
          </w:p>
          <w:p w14:paraId="5DF8EFFB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23.17. </w:t>
            </w:r>
            <w:r w:rsidRPr="00BB3839">
              <w:rPr>
                <w:rFonts w:ascii="Garamond" w:hAnsi="Garamond" w:cs="Garamond"/>
                <w:color w:val="000000"/>
              </w:rPr>
              <w:t>Potato yellowing virus [PYV000]</w:t>
            </w:r>
          </w:p>
          <w:p w14:paraId="5DF8EFFC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23.18. </w:t>
            </w:r>
            <w:r w:rsidRPr="00BB3839">
              <w:rPr>
                <w:rFonts w:ascii="Garamond" w:hAnsi="Garamond" w:cs="Garamond"/>
                <w:color w:val="000000"/>
              </w:rPr>
              <w:t>Tomato mosaic Havana virus [THV000]</w:t>
            </w:r>
          </w:p>
          <w:p w14:paraId="5DF8EFFD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23.19. </w:t>
            </w:r>
            <w:r w:rsidRPr="00BB3839">
              <w:rPr>
                <w:rFonts w:ascii="Garamond" w:hAnsi="Garamond" w:cs="Garamond"/>
                <w:color w:val="000000"/>
              </w:rPr>
              <w:t>Tomato mottle Taino virus [TOMOTV]</w:t>
            </w:r>
          </w:p>
          <w:p w14:paraId="5DF8EFFE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23.20. </w:t>
            </w:r>
            <w:r w:rsidRPr="00BB3839">
              <w:rPr>
                <w:rFonts w:ascii="Garamond" w:hAnsi="Garamond" w:cs="Garamond"/>
                <w:color w:val="000000"/>
              </w:rPr>
              <w:t>Tomato severe rugose virus [TOSRV0]</w:t>
            </w:r>
          </w:p>
          <w:p w14:paraId="5DF8EFFF" w14:textId="77777777" w:rsidR="00DD4DBF" w:rsidRPr="00BB3839" w:rsidRDefault="00DD4DBF" w:rsidP="00F44D62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Times New Roman"/>
                <w:color w:val="000000"/>
              </w:rPr>
              <w:t xml:space="preserve">23.21. </w:t>
            </w:r>
            <w:r w:rsidRPr="00BB3839">
              <w:rPr>
                <w:rFonts w:ascii="Garamond" w:hAnsi="Garamond" w:cs="Garamond"/>
                <w:color w:val="000000"/>
              </w:rPr>
              <w:t>Tomato yellow vein streak virus [TOYVSV]</w:t>
            </w:r>
          </w:p>
          <w:p w14:paraId="5DF8F000" w14:textId="77777777" w:rsidR="0071753D" w:rsidRPr="00BB3839" w:rsidRDefault="00DD4DBF" w:rsidP="00F44D62">
            <w:pPr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</w:rPr>
            </w:pPr>
            <w:r w:rsidRPr="00BB3839">
              <w:rPr>
                <w:rFonts w:ascii="Garamond" w:hAnsi="Garamond" w:cs="Garamond"/>
                <w:color w:val="000000"/>
              </w:rPr>
              <w:t>23.22 Non-EU isolates of potato viruses S, X dhe Potato leafroll virus [PVS000], [PVX000] dhe  [PLRV00]</w:t>
            </w:r>
          </w:p>
        </w:tc>
      </w:tr>
      <w:tr w:rsidR="0071753D" w:rsidRPr="00BB3839" w14:paraId="5DF8F004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F002" w14:textId="73E38C4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24</w:t>
            </w:r>
          </w:p>
        </w:tc>
        <w:tc>
          <w:tcPr>
            <w:tcW w:w="8631" w:type="dxa"/>
          </w:tcPr>
          <w:p w14:paraId="5DF8F003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Grapevine flavescence dorée phytoplasma [PHYP64]</w:t>
            </w:r>
          </w:p>
        </w:tc>
      </w:tr>
      <w:tr w:rsidR="0071753D" w:rsidRPr="00BB3839" w14:paraId="5DF8F007" w14:textId="77777777" w:rsidTr="00085C48">
        <w:trPr>
          <w:gridAfter w:val="1"/>
          <w:wAfter w:w="6" w:type="dxa"/>
          <w:trHeight w:val="259"/>
        </w:trPr>
        <w:tc>
          <w:tcPr>
            <w:tcW w:w="538" w:type="dxa"/>
          </w:tcPr>
          <w:p w14:paraId="5DF8F005" w14:textId="7B897C05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25</w:t>
            </w:r>
          </w:p>
        </w:tc>
        <w:tc>
          <w:tcPr>
            <w:tcW w:w="8631" w:type="dxa"/>
          </w:tcPr>
          <w:p w14:paraId="5DF8F006" w14:textId="77777777" w:rsidR="0071753D" w:rsidRPr="00BB3839" w:rsidRDefault="0071753D" w:rsidP="00F44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Tomato leaf curl New Delhi virus [TOLCND]</w:t>
            </w:r>
          </w:p>
        </w:tc>
      </w:tr>
    </w:tbl>
    <w:p w14:paraId="5DF8F008" w14:textId="77777777" w:rsidR="0071753D" w:rsidRPr="00BB3839" w:rsidRDefault="0071753D" w:rsidP="0071753D">
      <w:pPr>
        <w:widowControl w:val="0"/>
        <w:autoSpaceDE w:val="0"/>
        <w:autoSpaceDN w:val="0"/>
        <w:spacing w:after="60"/>
        <w:rPr>
          <w:rFonts w:ascii="Garamond" w:eastAsia="Georgia" w:hAnsi="Garamond" w:cs="Times New Roman"/>
          <w:szCs w:val="20"/>
        </w:rPr>
      </w:pPr>
    </w:p>
    <w:p w14:paraId="5DF8F009" w14:textId="77777777" w:rsidR="0071753D" w:rsidRPr="004E12A0" w:rsidRDefault="0071753D" w:rsidP="0071753D">
      <w:pPr>
        <w:widowControl w:val="0"/>
        <w:tabs>
          <w:tab w:val="left" w:pos="8624"/>
        </w:tabs>
        <w:autoSpaceDE w:val="0"/>
        <w:autoSpaceDN w:val="0"/>
        <w:spacing w:after="60"/>
        <w:ind w:right="402"/>
        <w:jc w:val="center"/>
        <w:rPr>
          <w:rFonts w:ascii="Garamond" w:eastAsia="Georgia" w:hAnsi="Garamond" w:cs="Times New Roman"/>
          <w:bCs/>
          <w:iCs/>
          <w:color w:val="231F20"/>
          <w:szCs w:val="20"/>
        </w:rPr>
      </w:pPr>
      <w:r w:rsidRPr="004E12A0">
        <w:rPr>
          <w:rFonts w:ascii="Garamond" w:eastAsia="Georgia" w:hAnsi="Garamond" w:cs="Times New Roman"/>
          <w:bCs/>
          <w:iCs/>
          <w:color w:val="231F20"/>
          <w:szCs w:val="20"/>
        </w:rPr>
        <w:t>PJESA B</w:t>
      </w:r>
    </w:p>
    <w:p w14:paraId="5DF8F00B" w14:textId="6467D250" w:rsidR="0071753D" w:rsidRPr="00BB3839" w:rsidRDefault="0071753D" w:rsidP="004E12A0">
      <w:pPr>
        <w:widowControl w:val="0"/>
        <w:tabs>
          <w:tab w:val="left" w:pos="8624"/>
        </w:tabs>
        <w:autoSpaceDE w:val="0"/>
        <w:autoSpaceDN w:val="0"/>
        <w:spacing w:after="60"/>
        <w:ind w:right="402"/>
        <w:jc w:val="center"/>
      </w:pPr>
      <w:r w:rsidRPr="004E12A0">
        <w:rPr>
          <w:rFonts w:ascii="Garamond" w:eastAsia="Georgia" w:hAnsi="Garamond" w:cs="Times New Roman"/>
          <w:bCs/>
          <w:iCs/>
          <w:color w:val="231F20"/>
          <w:szCs w:val="20"/>
        </w:rPr>
        <w:t xml:space="preserve">DËMTUESIT QË DIHET TË JENË HASUR NË TERRITORIN E REPUBLIKËS SË </w:t>
      </w:r>
      <w:r w:rsidRPr="004E12A0">
        <w:rPr>
          <w:rFonts w:ascii="Garamond" w:eastAsia="Georgia" w:hAnsi="Garamond" w:cs="Times New Roman"/>
          <w:bCs/>
          <w:iCs/>
          <w:color w:val="231F20"/>
          <w:szCs w:val="20"/>
        </w:rPr>
        <w:lastRenderedPageBreak/>
        <w:t>SHQIPËRISË</w:t>
      </w:r>
    </w:p>
    <w:tbl>
      <w:tblPr>
        <w:tblStyle w:val="TableGrid"/>
        <w:tblW w:w="9169" w:type="dxa"/>
        <w:tblLayout w:type="fixed"/>
        <w:tblLook w:val="01E0" w:firstRow="1" w:lastRow="1" w:firstColumn="1" w:lastColumn="1" w:noHBand="0" w:noVBand="0"/>
      </w:tblPr>
      <w:tblGrid>
        <w:gridCol w:w="538"/>
        <w:gridCol w:w="8631"/>
      </w:tblGrid>
      <w:tr w:rsidR="0071753D" w:rsidRPr="008111B3" w14:paraId="5DF8F00E" w14:textId="77777777" w:rsidTr="00085C48">
        <w:trPr>
          <w:trHeight w:val="360"/>
        </w:trPr>
        <w:tc>
          <w:tcPr>
            <w:tcW w:w="538" w:type="dxa"/>
          </w:tcPr>
          <w:p w14:paraId="5DF8F00C" w14:textId="1764A140" w:rsidR="0071753D" w:rsidRPr="008111B3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b/>
                <w:szCs w:val="20"/>
              </w:rPr>
            </w:pPr>
            <w:r w:rsidRPr="008111B3">
              <w:rPr>
                <w:rFonts w:ascii="Garamond" w:eastAsia="Georgia" w:hAnsi="Garamond" w:cs="Times New Roman"/>
                <w:b/>
                <w:szCs w:val="20"/>
              </w:rPr>
              <w:t>Nr</w:t>
            </w:r>
            <w:r w:rsidR="004E12A0" w:rsidRPr="008111B3">
              <w:rPr>
                <w:rFonts w:ascii="Garamond" w:eastAsia="Georgia" w:hAnsi="Garamond" w:cs="Times New Roman"/>
                <w:b/>
                <w:szCs w:val="20"/>
              </w:rPr>
              <w:t>.</w:t>
            </w:r>
          </w:p>
        </w:tc>
        <w:tc>
          <w:tcPr>
            <w:tcW w:w="8631" w:type="dxa"/>
          </w:tcPr>
          <w:p w14:paraId="5DF8F00D" w14:textId="77777777" w:rsidR="0071753D" w:rsidRPr="008111B3" w:rsidRDefault="0071753D" w:rsidP="004E12A0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Cs w:val="20"/>
              </w:rPr>
            </w:pPr>
            <w:r w:rsidRPr="008111B3">
              <w:rPr>
                <w:rFonts w:ascii="Garamond" w:eastAsia="Georgia" w:hAnsi="Garamond" w:cs="Times New Roman"/>
                <w:b/>
                <w:szCs w:val="20"/>
              </w:rPr>
              <w:t>Dëmtuesit karantinorë dhe kodet e tyre të caktuara nga EPPO</w:t>
            </w:r>
          </w:p>
        </w:tc>
      </w:tr>
      <w:tr w:rsidR="0071753D" w:rsidRPr="00BB3839" w14:paraId="5DF8F010" w14:textId="77777777" w:rsidTr="004E12A0">
        <w:trPr>
          <w:trHeight w:val="50"/>
        </w:trPr>
        <w:tc>
          <w:tcPr>
            <w:tcW w:w="9169" w:type="dxa"/>
            <w:gridSpan w:val="2"/>
          </w:tcPr>
          <w:p w14:paraId="5DF8F00F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b/>
                <w:bCs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1. Bakteret</w:t>
            </w:r>
          </w:p>
        </w:tc>
      </w:tr>
      <w:tr w:rsidR="0071753D" w:rsidRPr="00BB3839" w14:paraId="5DF8F013" w14:textId="77777777" w:rsidTr="00085C48">
        <w:trPr>
          <w:trHeight w:val="286"/>
        </w:trPr>
        <w:tc>
          <w:tcPr>
            <w:tcW w:w="538" w:type="dxa"/>
          </w:tcPr>
          <w:p w14:paraId="5DF8F011" w14:textId="0A8AE56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F012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Times New Roman"/>
                <w:color w:val="000000" w:themeColor="text1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iCs/>
                <w:color w:val="000000" w:themeColor="text1"/>
                <w:szCs w:val="20"/>
              </w:rPr>
              <w:t xml:space="preserve">Xanthomonas campestris pv.vesicatoria </w:t>
            </w:r>
            <w:r w:rsidRPr="00BB3839">
              <w:rPr>
                <w:rFonts w:ascii="Garamond" w:eastAsia="Georgia" w:hAnsi="Garamond" w:cs="Times New Roman"/>
                <w:iCs/>
                <w:color w:val="000000" w:themeColor="text1"/>
                <w:szCs w:val="20"/>
              </w:rPr>
              <w:t>[XANTCA]</w:t>
            </w:r>
          </w:p>
        </w:tc>
      </w:tr>
      <w:tr w:rsidR="0071753D" w:rsidRPr="00BB3839" w14:paraId="5DF8F015" w14:textId="77777777" w:rsidTr="00085C48">
        <w:trPr>
          <w:trHeight w:val="241"/>
        </w:trPr>
        <w:tc>
          <w:tcPr>
            <w:tcW w:w="9169" w:type="dxa"/>
            <w:gridSpan w:val="2"/>
          </w:tcPr>
          <w:p w14:paraId="5DF8F014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Garamond" w:eastAsia="Georgia" w:hAnsi="Garamond" w:cs="Times New Roman"/>
                <w:i/>
                <w:color w:val="000000" w:themeColor="text1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2. Këpurdhat dhe oomicetet</w:t>
            </w:r>
          </w:p>
        </w:tc>
      </w:tr>
      <w:tr w:rsidR="0071753D" w:rsidRPr="00BB3839" w14:paraId="5DF8F018" w14:textId="77777777" w:rsidTr="00085C48">
        <w:trPr>
          <w:trHeight w:val="241"/>
        </w:trPr>
        <w:tc>
          <w:tcPr>
            <w:tcW w:w="538" w:type="dxa"/>
          </w:tcPr>
          <w:p w14:paraId="5DF8F016" w14:textId="0D8F4908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F017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hAnsi="Garamond" w:cs="Times New Roman"/>
                <w:color w:val="000000" w:themeColor="text1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000000" w:themeColor="text1"/>
                <w:szCs w:val="20"/>
              </w:rPr>
              <w:t xml:space="preserve"> Entoleuca mammata </w:t>
            </w:r>
            <w:r w:rsidRPr="00BB3839">
              <w:rPr>
                <w:rFonts w:ascii="Garamond" w:eastAsia="Georgia" w:hAnsi="Garamond" w:cs="Times New Roman"/>
                <w:color w:val="000000" w:themeColor="text1"/>
                <w:szCs w:val="20"/>
              </w:rPr>
              <w:t>[HYPOMA]</w:t>
            </w:r>
          </w:p>
        </w:tc>
      </w:tr>
      <w:tr w:rsidR="0071753D" w:rsidRPr="00BB3839" w14:paraId="5DF8F01B" w14:textId="77777777" w:rsidTr="00085C48">
        <w:trPr>
          <w:trHeight w:val="241"/>
        </w:trPr>
        <w:tc>
          <w:tcPr>
            <w:tcW w:w="538" w:type="dxa"/>
          </w:tcPr>
          <w:p w14:paraId="5DF8F019" w14:textId="4CF17C9D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2</w:t>
            </w:r>
          </w:p>
        </w:tc>
        <w:tc>
          <w:tcPr>
            <w:tcW w:w="8631" w:type="dxa"/>
          </w:tcPr>
          <w:p w14:paraId="5DF8F01A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hAnsi="Garamond" w:cs="Times New Roman"/>
                <w:color w:val="000000" w:themeColor="text1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000000" w:themeColor="text1"/>
                <w:szCs w:val="20"/>
              </w:rPr>
              <w:t xml:space="preserve"> Glomerella gossypii</w:t>
            </w:r>
            <w:r w:rsidRPr="00BB3839">
              <w:rPr>
                <w:rFonts w:ascii="Garamond" w:eastAsia="Georgia" w:hAnsi="Garamond" w:cs="Times New Roman"/>
                <w:color w:val="000000" w:themeColor="text1"/>
                <w:szCs w:val="20"/>
              </w:rPr>
              <w:t xml:space="preserve"> [GLOMGO]</w:t>
            </w:r>
          </w:p>
        </w:tc>
      </w:tr>
      <w:tr w:rsidR="0071753D" w:rsidRPr="00BB3839" w14:paraId="5DF8F01E" w14:textId="77777777" w:rsidTr="00085C48">
        <w:trPr>
          <w:trHeight w:val="241"/>
        </w:trPr>
        <w:tc>
          <w:tcPr>
            <w:tcW w:w="538" w:type="dxa"/>
          </w:tcPr>
          <w:p w14:paraId="5DF8F01C" w14:textId="6746828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3</w:t>
            </w:r>
          </w:p>
        </w:tc>
        <w:tc>
          <w:tcPr>
            <w:tcW w:w="8631" w:type="dxa"/>
          </w:tcPr>
          <w:p w14:paraId="5DF8F01D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hAnsi="Garamond" w:cs="Times New Roman"/>
                <w:color w:val="000000" w:themeColor="text1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000000" w:themeColor="text1"/>
                <w:szCs w:val="20"/>
              </w:rPr>
              <w:t xml:space="preserve"> Gremmeniella abietina </w:t>
            </w:r>
            <w:r w:rsidRPr="00BB3839">
              <w:rPr>
                <w:rFonts w:ascii="Garamond" w:eastAsia="Georgia" w:hAnsi="Garamond" w:cs="Times New Roman"/>
                <w:color w:val="000000" w:themeColor="text1"/>
                <w:szCs w:val="20"/>
              </w:rPr>
              <w:t>[GREMAB]</w:t>
            </w:r>
          </w:p>
        </w:tc>
      </w:tr>
      <w:tr w:rsidR="0071753D" w:rsidRPr="00BB3839" w14:paraId="5DF8F020" w14:textId="77777777" w:rsidTr="00085C48">
        <w:trPr>
          <w:trHeight w:val="259"/>
        </w:trPr>
        <w:tc>
          <w:tcPr>
            <w:tcW w:w="9169" w:type="dxa"/>
            <w:gridSpan w:val="2"/>
          </w:tcPr>
          <w:p w14:paraId="5DF8F01F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i/>
                <w:iCs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3. Insektet dhe merimangat</w:t>
            </w:r>
          </w:p>
        </w:tc>
      </w:tr>
      <w:tr w:rsidR="0071753D" w:rsidRPr="00BB3839" w14:paraId="5DF8F023" w14:textId="77777777" w:rsidTr="00085C48">
        <w:trPr>
          <w:trHeight w:val="259"/>
        </w:trPr>
        <w:tc>
          <w:tcPr>
            <w:tcW w:w="538" w:type="dxa"/>
          </w:tcPr>
          <w:p w14:paraId="5DF8F021" w14:textId="5126A8BD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</w:t>
            </w:r>
          </w:p>
        </w:tc>
        <w:tc>
          <w:tcPr>
            <w:tcW w:w="8631" w:type="dxa"/>
          </w:tcPr>
          <w:p w14:paraId="5DF8F022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w w:val="90"/>
                <w:szCs w:val="20"/>
              </w:rPr>
              <w:t>Anthonomus grandis grandis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[ANTHGR]</w:t>
            </w:r>
          </w:p>
        </w:tc>
      </w:tr>
      <w:tr w:rsidR="0071753D" w:rsidRPr="00BB3839" w14:paraId="5DF8F026" w14:textId="77777777" w:rsidTr="00085C48">
        <w:trPr>
          <w:trHeight w:val="322"/>
        </w:trPr>
        <w:tc>
          <w:tcPr>
            <w:tcW w:w="538" w:type="dxa"/>
          </w:tcPr>
          <w:p w14:paraId="5DF8F024" w14:textId="707F43BB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2</w:t>
            </w:r>
          </w:p>
        </w:tc>
        <w:tc>
          <w:tcPr>
            <w:tcW w:w="8631" w:type="dxa"/>
          </w:tcPr>
          <w:p w14:paraId="5DF8F025" w14:textId="325297B4" w:rsidR="0071753D" w:rsidRPr="00BB3839" w:rsidRDefault="0071753D" w:rsidP="00711ED1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Bemisia tabaci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Genn. (popullata joeuropiane) i njohur si vektor i virusit [BEMITA]</w:t>
            </w:r>
          </w:p>
        </w:tc>
      </w:tr>
      <w:tr w:rsidR="0071753D" w:rsidRPr="00BB3839" w14:paraId="5DF8F029" w14:textId="77777777" w:rsidTr="00085C48">
        <w:trPr>
          <w:trHeight w:val="259"/>
        </w:trPr>
        <w:tc>
          <w:tcPr>
            <w:tcW w:w="538" w:type="dxa"/>
          </w:tcPr>
          <w:p w14:paraId="5DF8F027" w14:textId="0FF132FF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3</w:t>
            </w:r>
          </w:p>
        </w:tc>
        <w:tc>
          <w:tcPr>
            <w:tcW w:w="8631" w:type="dxa"/>
          </w:tcPr>
          <w:p w14:paraId="5DF8F028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 Cephalcia lariciphila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[CEPCAL]</w:t>
            </w:r>
          </w:p>
        </w:tc>
      </w:tr>
      <w:tr w:rsidR="0071753D" w:rsidRPr="00BB3839" w14:paraId="5DF8F02C" w14:textId="77777777" w:rsidTr="00085C48">
        <w:trPr>
          <w:trHeight w:val="259"/>
        </w:trPr>
        <w:tc>
          <w:tcPr>
            <w:tcW w:w="538" w:type="dxa"/>
          </w:tcPr>
          <w:p w14:paraId="5DF8F02A" w14:textId="0D80952E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4</w:t>
            </w:r>
          </w:p>
        </w:tc>
        <w:tc>
          <w:tcPr>
            <w:tcW w:w="8631" w:type="dxa"/>
          </w:tcPr>
          <w:p w14:paraId="5DF8F02B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 Daktulosphaira vitifoliae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[VITEVI]</w:t>
            </w:r>
          </w:p>
        </w:tc>
      </w:tr>
      <w:tr w:rsidR="0071753D" w:rsidRPr="00BB3839" w14:paraId="5DF8F02F" w14:textId="77777777" w:rsidTr="00085C48">
        <w:trPr>
          <w:trHeight w:val="259"/>
        </w:trPr>
        <w:tc>
          <w:tcPr>
            <w:tcW w:w="538" w:type="dxa"/>
          </w:tcPr>
          <w:p w14:paraId="5DF8F02D" w14:textId="705744AB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5</w:t>
            </w:r>
          </w:p>
        </w:tc>
        <w:tc>
          <w:tcPr>
            <w:tcW w:w="8631" w:type="dxa"/>
          </w:tcPr>
          <w:p w14:paraId="5DF8F02E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 Dendroctonus micans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[DENCMI]</w:t>
            </w:r>
          </w:p>
        </w:tc>
      </w:tr>
      <w:tr w:rsidR="0071753D" w:rsidRPr="00BB3839" w14:paraId="5DF8F032" w14:textId="77777777" w:rsidTr="00085C48">
        <w:trPr>
          <w:trHeight w:val="259"/>
        </w:trPr>
        <w:tc>
          <w:tcPr>
            <w:tcW w:w="538" w:type="dxa"/>
          </w:tcPr>
          <w:p w14:paraId="5DF8F030" w14:textId="4646E46E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6</w:t>
            </w:r>
          </w:p>
        </w:tc>
        <w:tc>
          <w:tcPr>
            <w:tcW w:w="8631" w:type="dxa"/>
          </w:tcPr>
          <w:p w14:paraId="5DF8F031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5"/>
                <w:szCs w:val="20"/>
              </w:rPr>
              <w:t xml:space="preserve"> Diaphorina citri </w:t>
            </w:r>
            <w:r w:rsidRPr="00BB3839">
              <w:rPr>
                <w:rFonts w:ascii="Garamond" w:eastAsia="Georgia" w:hAnsi="Garamond" w:cs="Times New Roman"/>
                <w:color w:val="231F20"/>
                <w:w w:val="95"/>
                <w:szCs w:val="20"/>
              </w:rPr>
              <w:t>Kuwayana [DIAACI]</w:t>
            </w:r>
          </w:p>
        </w:tc>
      </w:tr>
      <w:tr w:rsidR="0071753D" w:rsidRPr="00BB3839" w14:paraId="5DF8F035" w14:textId="77777777" w:rsidTr="00085C48">
        <w:trPr>
          <w:trHeight w:val="259"/>
        </w:trPr>
        <w:tc>
          <w:tcPr>
            <w:tcW w:w="538" w:type="dxa"/>
          </w:tcPr>
          <w:p w14:paraId="5DF8F033" w14:textId="717FFFE1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7</w:t>
            </w:r>
          </w:p>
        </w:tc>
        <w:tc>
          <w:tcPr>
            <w:tcW w:w="8631" w:type="dxa"/>
          </w:tcPr>
          <w:p w14:paraId="5DF8F034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Frankinella occidentalis 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[PERGANDE]</w:t>
            </w:r>
          </w:p>
        </w:tc>
      </w:tr>
      <w:tr w:rsidR="0071753D" w:rsidRPr="00BB3839" w14:paraId="5DF8F038" w14:textId="77777777" w:rsidTr="00085C48">
        <w:trPr>
          <w:trHeight w:val="259"/>
        </w:trPr>
        <w:tc>
          <w:tcPr>
            <w:tcW w:w="538" w:type="dxa"/>
          </w:tcPr>
          <w:p w14:paraId="5DF8F036" w14:textId="4BEDE32C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8</w:t>
            </w:r>
          </w:p>
        </w:tc>
        <w:tc>
          <w:tcPr>
            <w:tcW w:w="8631" w:type="dxa"/>
          </w:tcPr>
          <w:p w14:paraId="5DF8F037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hAnsi="Garamond" w:cs="Times New Roman"/>
                <w:color w:val="666666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 Gilphinia hercyniae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(Hartig) [GILPPO]</w:t>
            </w:r>
          </w:p>
        </w:tc>
      </w:tr>
      <w:tr w:rsidR="0071753D" w:rsidRPr="00BB3839" w14:paraId="5DF8F03B" w14:textId="77777777" w:rsidTr="00085C48">
        <w:trPr>
          <w:trHeight w:val="259"/>
        </w:trPr>
        <w:tc>
          <w:tcPr>
            <w:tcW w:w="538" w:type="dxa"/>
          </w:tcPr>
          <w:p w14:paraId="5DF8F039" w14:textId="005BD821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9</w:t>
            </w:r>
          </w:p>
        </w:tc>
        <w:tc>
          <w:tcPr>
            <w:tcW w:w="8631" w:type="dxa"/>
          </w:tcPr>
          <w:p w14:paraId="5DF8F03A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 Gonipterus scutellatus species complex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[GONPSC]</w:t>
            </w:r>
          </w:p>
        </w:tc>
      </w:tr>
      <w:tr w:rsidR="0071753D" w:rsidRPr="00BB3839" w14:paraId="5DF8F03E" w14:textId="77777777" w:rsidTr="00085C48">
        <w:trPr>
          <w:trHeight w:val="259"/>
        </w:trPr>
        <w:tc>
          <w:tcPr>
            <w:tcW w:w="538" w:type="dxa"/>
          </w:tcPr>
          <w:p w14:paraId="5DF8F03C" w14:textId="4A26E205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10</w:t>
            </w:r>
          </w:p>
        </w:tc>
        <w:tc>
          <w:tcPr>
            <w:tcW w:w="8631" w:type="dxa"/>
          </w:tcPr>
          <w:p w14:paraId="5DF8F03D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>Helicoverpa armigera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[HELIAR]</w:t>
            </w:r>
          </w:p>
        </w:tc>
      </w:tr>
      <w:tr w:rsidR="0071753D" w:rsidRPr="00BB3839" w14:paraId="5DF8F041" w14:textId="77777777" w:rsidTr="00085C48">
        <w:trPr>
          <w:trHeight w:val="169"/>
        </w:trPr>
        <w:tc>
          <w:tcPr>
            <w:tcW w:w="538" w:type="dxa"/>
          </w:tcPr>
          <w:p w14:paraId="5DF8F03F" w14:textId="0F460693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11</w:t>
            </w:r>
          </w:p>
        </w:tc>
        <w:tc>
          <w:tcPr>
            <w:tcW w:w="8631" w:type="dxa"/>
          </w:tcPr>
          <w:p w14:paraId="5DF8F040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Heliothis zea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(Boddie) [HELIZE]</w:t>
            </w:r>
          </w:p>
        </w:tc>
      </w:tr>
      <w:tr w:rsidR="0071753D" w:rsidRPr="00BB3839" w14:paraId="5DF8F044" w14:textId="77777777" w:rsidTr="00085C48">
        <w:trPr>
          <w:trHeight w:val="259"/>
        </w:trPr>
        <w:tc>
          <w:tcPr>
            <w:tcW w:w="538" w:type="dxa"/>
          </w:tcPr>
          <w:p w14:paraId="5DF8F042" w14:textId="177405AF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12</w:t>
            </w:r>
          </w:p>
        </w:tc>
        <w:tc>
          <w:tcPr>
            <w:tcW w:w="8631" w:type="dxa"/>
          </w:tcPr>
          <w:p w14:paraId="5DF8F043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Liriomyza bryoniae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[KALTENBACH]</w:t>
            </w:r>
          </w:p>
        </w:tc>
      </w:tr>
      <w:tr w:rsidR="0071753D" w:rsidRPr="00BB3839" w14:paraId="5DF8F047" w14:textId="77777777" w:rsidTr="00085C48">
        <w:trPr>
          <w:trHeight w:val="259"/>
        </w:trPr>
        <w:tc>
          <w:tcPr>
            <w:tcW w:w="538" w:type="dxa"/>
          </w:tcPr>
          <w:p w14:paraId="5DF8F045" w14:textId="16A8B8E5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szCs w:val="20"/>
              </w:rPr>
              <w:t>13</w:t>
            </w:r>
          </w:p>
        </w:tc>
        <w:tc>
          <w:tcPr>
            <w:tcW w:w="8631" w:type="dxa"/>
          </w:tcPr>
          <w:p w14:paraId="5DF8F046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Liriomyza huidobrensis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[BLANCHARD]</w:t>
            </w:r>
          </w:p>
        </w:tc>
      </w:tr>
      <w:tr w:rsidR="0071753D" w:rsidRPr="00BB3839" w14:paraId="5DF8F04A" w14:textId="77777777" w:rsidTr="00085C48">
        <w:trPr>
          <w:trHeight w:val="259"/>
        </w:trPr>
        <w:tc>
          <w:tcPr>
            <w:tcW w:w="538" w:type="dxa"/>
          </w:tcPr>
          <w:p w14:paraId="5DF8F048" w14:textId="7F7E8D6F" w:rsidR="0071753D" w:rsidRPr="00BB3839" w:rsidRDefault="0071753D" w:rsidP="008111B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14</w:t>
            </w:r>
          </w:p>
        </w:tc>
        <w:tc>
          <w:tcPr>
            <w:tcW w:w="8631" w:type="dxa"/>
          </w:tcPr>
          <w:p w14:paraId="5DF8F049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w w:val="90"/>
                <w:szCs w:val="20"/>
              </w:rPr>
              <w:t xml:space="preserve">Liriomyza sativae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[</w:t>
            </w: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>LIRISA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]</w:t>
            </w:r>
          </w:p>
        </w:tc>
      </w:tr>
      <w:tr w:rsidR="0071753D" w:rsidRPr="00BB3839" w14:paraId="5DF8F04D" w14:textId="77777777" w:rsidTr="00085C48">
        <w:trPr>
          <w:trHeight w:val="259"/>
        </w:trPr>
        <w:tc>
          <w:tcPr>
            <w:tcW w:w="538" w:type="dxa"/>
          </w:tcPr>
          <w:p w14:paraId="5DF8F04B" w14:textId="5EF531A6" w:rsidR="0071753D" w:rsidRPr="00BB3839" w:rsidRDefault="0071753D" w:rsidP="008111B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15</w:t>
            </w:r>
          </w:p>
        </w:tc>
        <w:tc>
          <w:tcPr>
            <w:tcW w:w="8631" w:type="dxa"/>
          </w:tcPr>
          <w:p w14:paraId="5DF8F04C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Liriomyza trifolii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[BURGESS]</w:t>
            </w:r>
          </w:p>
        </w:tc>
      </w:tr>
      <w:tr w:rsidR="0071753D" w:rsidRPr="00BB3839" w14:paraId="5DF8F050" w14:textId="77777777" w:rsidTr="00085C48">
        <w:trPr>
          <w:trHeight w:val="259"/>
        </w:trPr>
        <w:tc>
          <w:tcPr>
            <w:tcW w:w="538" w:type="dxa"/>
          </w:tcPr>
          <w:p w14:paraId="5DF8F04E" w14:textId="5DB76045" w:rsidR="0071753D" w:rsidRPr="00BB3839" w:rsidRDefault="0071753D" w:rsidP="008111B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16</w:t>
            </w:r>
          </w:p>
        </w:tc>
        <w:tc>
          <w:tcPr>
            <w:tcW w:w="8631" w:type="dxa"/>
          </w:tcPr>
          <w:p w14:paraId="5DF8F04F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Rhagoletis pomonella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(Walsh)[RHAGPO];</w:t>
            </w:r>
          </w:p>
        </w:tc>
      </w:tr>
      <w:tr w:rsidR="0071753D" w:rsidRPr="00BB3839" w14:paraId="5DF8F053" w14:textId="77777777" w:rsidTr="00085C48">
        <w:trPr>
          <w:trHeight w:val="259"/>
        </w:trPr>
        <w:tc>
          <w:tcPr>
            <w:tcW w:w="538" w:type="dxa"/>
          </w:tcPr>
          <w:p w14:paraId="5DF8F051" w14:textId="53617AF8" w:rsidR="0071753D" w:rsidRPr="00BB3839" w:rsidRDefault="0071753D" w:rsidP="008111B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17</w:t>
            </w:r>
          </w:p>
        </w:tc>
        <w:tc>
          <w:tcPr>
            <w:tcW w:w="8631" w:type="dxa"/>
          </w:tcPr>
          <w:p w14:paraId="5DF8F052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 Sternochetus mangiferae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[CRYPMA]</w:t>
            </w:r>
          </w:p>
        </w:tc>
      </w:tr>
      <w:tr w:rsidR="0071753D" w:rsidRPr="00BB3839" w14:paraId="5DF8F056" w14:textId="77777777" w:rsidTr="00085C48">
        <w:trPr>
          <w:trHeight w:val="259"/>
        </w:trPr>
        <w:tc>
          <w:tcPr>
            <w:tcW w:w="538" w:type="dxa"/>
          </w:tcPr>
          <w:p w14:paraId="5DF8F054" w14:textId="36902829" w:rsidR="0071753D" w:rsidRPr="00BB3839" w:rsidRDefault="0071753D" w:rsidP="008111B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18</w:t>
            </w:r>
          </w:p>
        </w:tc>
        <w:tc>
          <w:tcPr>
            <w:tcW w:w="8631" w:type="dxa"/>
          </w:tcPr>
          <w:p w14:paraId="5DF8F055" w14:textId="77777777" w:rsidR="0071753D" w:rsidRPr="00BB3839" w:rsidRDefault="0071753D" w:rsidP="004E12A0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Garamond" w:hAnsi="Garamond" w:cs="Times New Roman"/>
                <w:color w:val="666666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 Thaumetopoea pityocampa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[THAUPI]</w:t>
            </w:r>
          </w:p>
        </w:tc>
      </w:tr>
      <w:tr w:rsidR="0071753D" w:rsidRPr="00BB3839" w14:paraId="5DF8F059" w14:textId="77777777" w:rsidTr="00085C48">
        <w:trPr>
          <w:trHeight w:val="259"/>
        </w:trPr>
        <w:tc>
          <w:tcPr>
            <w:tcW w:w="538" w:type="dxa"/>
          </w:tcPr>
          <w:p w14:paraId="5DF8F057" w14:textId="037B91AC" w:rsidR="0071753D" w:rsidRPr="00BB3839" w:rsidRDefault="0071753D" w:rsidP="008111B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19</w:t>
            </w:r>
          </w:p>
        </w:tc>
        <w:tc>
          <w:tcPr>
            <w:tcW w:w="8631" w:type="dxa"/>
          </w:tcPr>
          <w:p w14:paraId="5DF8F058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 xml:space="preserve">Thrips palmi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Karny [THRIPL]</w:t>
            </w:r>
          </w:p>
        </w:tc>
      </w:tr>
      <w:tr w:rsidR="0071753D" w:rsidRPr="00BB3839" w14:paraId="5DF8F05B" w14:textId="77777777" w:rsidTr="00085C48">
        <w:trPr>
          <w:trHeight w:val="242"/>
        </w:trPr>
        <w:tc>
          <w:tcPr>
            <w:tcW w:w="9169" w:type="dxa"/>
            <w:gridSpan w:val="2"/>
          </w:tcPr>
          <w:p w14:paraId="5DF8F05A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4. Nematodat</w:t>
            </w:r>
          </w:p>
        </w:tc>
      </w:tr>
      <w:tr w:rsidR="0071753D" w:rsidRPr="00BB3839" w14:paraId="5DF8F05E" w14:textId="77777777" w:rsidTr="00085C48">
        <w:trPr>
          <w:trHeight w:val="242"/>
        </w:trPr>
        <w:tc>
          <w:tcPr>
            <w:tcW w:w="538" w:type="dxa"/>
          </w:tcPr>
          <w:p w14:paraId="5DF8F05C" w14:textId="7F769693" w:rsidR="0071753D" w:rsidRPr="00BB3839" w:rsidRDefault="0071753D" w:rsidP="008111B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F05D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  <w:t>Ditylenchus destructor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 xml:space="preserve"> Thorne [DITYDE]</w:t>
            </w:r>
          </w:p>
        </w:tc>
      </w:tr>
      <w:tr w:rsidR="0071753D" w:rsidRPr="00BB3839" w14:paraId="5DF8F061" w14:textId="77777777" w:rsidTr="00085C48">
        <w:trPr>
          <w:trHeight w:val="242"/>
        </w:trPr>
        <w:tc>
          <w:tcPr>
            <w:tcW w:w="538" w:type="dxa"/>
          </w:tcPr>
          <w:p w14:paraId="5DF8F05F" w14:textId="2079E5EE" w:rsidR="0071753D" w:rsidRPr="00BB3839" w:rsidRDefault="0071753D" w:rsidP="008111B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2</w:t>
            </w:r>
          </w:p>
        </w:tc>
        <w:tc>
          <w:tcPr>
            <w:tcW w:w="8631" w:type="dxa"/>
          </w:tcPr>
          <w:p w14:paraId="5DF8F060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w w:val="9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w w:val="90"/>
                <w:szCs w:val="20"/>
              </w:rPr>
              <w:t>Ditylenchus dipsaci</w:t>
            </w:r>
            <w:r w:rsidRPr="00BB3839">
              <w:rPr>
                <w:rFonts w:ascii="Garamond" w:eastAsia="Georgia" w:hAnsi="Garamond" w:cs="Times New Roman"/>
                <w:iCs/>
                <w:color w:val="231F20"/>
                <w:w w:val="90"/>
                <w:szCs w:val="20"/>
              </w:rPr>
              <w:t xml:space="preserve"> (Kuehn) Filipjev </w:t>
            </w:r>
            <w:r w:rsidRPr="00BB3839">
              <w:rPr>
                <w:rFonts w:ascii="Garamond" w:eastAsia="Georgia" w:hAnsi="Garamond" w:cs="Times New Roman"/>
                <w:color w:val="231F20"/>
                <w:w w:val="90"/>
                <w:szCs w:val="20"/>
              </w:rPr>
              <w:t>[DITYDI]</w:t>
            </w:r>
          </w:p>
        </w:tc>
      </w:tr>
      <w:tr w:rsidR="0071753D" w:rsidRPr="00BB3839" w14:paraId="5DF8F063" w14:textId="77777777" w:rsidTr="00085C48">
        <w:trPr>
          <w:trHeight w:val="233"/>
        </w:trPr>
        <w:tc>
          <w:tcPr>
            <w:tcW w:w="9169" w:type="dxa"/>
            <w:gridSpan w:val="2"/>
          </w:tcPr>
          <w:p w14:paraId="5DF8F062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Georgia" w:hAnsi="Garamond" w:cs="Times New Roman"/>
                <w:i/>
                <w:color w:val="FF0000"/>
                <w:szCs w:val="20"/>
              </w:rPr>
            </w:pPr>
            <w:r w:rsidRPr="00BB3839">
              <w:rPr>
                <w:rFonts w:ascii="Garamond" w:eastAsia="Georgia" w:hAnsi="Garamond" w:cs="Times New Roman"/>
                <w:b/>
                <w:color w:val="000000" w:themeColor="text1"/>
                <w:szCs w:val="20"/>
              </w:rPr>
              <w:t>5. Viruset, viroidet dhe fitoplazmat</w:t>
            </w:r>
          </w:p>
        </w:tc>
      </w:tr>
      <w:tr w:rsidR="0071753D" w:rsidRPr="00BB3839" w14:paraId="5DF8F066" w14:textId="77777777" w:rsidTr="00085C48">
        <w:trPr>
          <w:trHeight w:val="233"/>
        </w:trPr>
        <w:tc>
          <w:tcPr>
            <w:tcW w:w="538" w:type="dxa"/>
          </w:tcPr>
          <w:p w14:paraId="5DF8F064" w14:textId="3237DF0E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1</w:t>
            </w:r>
          </w:p>
        </w:tc>
        <w:tc>
          <w:tcPr>
            <w:tcW w:w="8631" w:type="dxa"/>
          </w:tcPr>
          <w:p w14:paraId="5DF8F065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szCs w:val="20"/>
              </w:rPr>
              <w:t>Apple proliferation mycoplasm</w:t>
            </w:r>
          </w:p>
        </w:tc>
      </w:tr>
      <w:tr w:rsidR="0071753D" w:rsidRPr="00BB3839" w14:paraId="5DF8F069" w14:textId="77777777" w:rsidTr="00085C48">
        <w:trPr>
          <w:trHeight w:val="233"/>
        </w:trPr>
        <w:tc>
          <w:tcPr>
            <w:tcW w:w="538" w:type="dxa"/>
          </w:tcPr>
          <w:p w14:paraId="5DF8F067" w14:textId="36F42C4C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2</w:t>
            </w:r>
          </w:p>
        </w:tc>
        <w:tc>
          <w:tcPr>
            <w:tcW w:w="8631" w:type="dxa"/>
          </w:tcPr>
          <w:p w14:paraId="5DF8F068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szCs w:val="20"/>
              </w:rPr>
              <w:t>Apricot chlorotic leafroll mycoplasm</w:t>
            </w:r>
          </w:p>
        </w:tc>
      </w:tr>
      <w:tr w:rsidR="0071753D" w:rsidRPr="00BB3839" w14:paraId="5DF8F06C" w14:textId="77777777" w:rsidTr="00085C48">
        <w:trPr>
          <w:trHeight w:val="233"/>
        </w:trPr>
        <w:tc>
          <w:tcPr>
            <w:tcW w:w="538" w:type="dxa"/>
          </w:tcPr>
          <w:p w14:paraId="5DF8F06A" w14:textId="461391A7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3</w:t>
            </w:r>
          </w:p>
        </w:tc>
        <w:tc>
          <w:tcPr>
            <w:tcW w:w="8631" w:type="dxa"/>
          </w:tcPr>
          <w:p w14:paraId="5DF8F06B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color w:val="231F20"/>
                <w:szCs w:val="20"/>
              </w:rPr>
              <w:t>Potato stolbur mycoplasm</w:t>
            </w:r>
          </w:p>
        </w:tc>
      </w:tr>
      <w:tr w:rsidR="0071753D" w:rsidRPr="00BB3839" w14:paraId="5DF8F06F" w14:textId="77777777" w:rsidTr="00085C48">
        <w:trPr>
          <w:trHeight w:val="233"/>
        </w:trPr>
        <w:tc>
          <w:tcPr>
            <w:tcW w:w="538" w:type="dxa"/>
          </w:tcPr>
          <w:p w14:paraId="5DF8F06D" w14:textId="3EAED8D6" w:rsidR="0071753D" w:rsidRPr="00BB3839" w:rsidRDefault="008111B3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</w:pPr>
            <w:r>
              <w:rPr>
                <w:rFonts w:ascii="Garamond" w:eastAsia="Georgia" w:hAnsi="Garamond" w:cs="Times New Roman"/>
                <w:color w:val="231F20"/>
                <w:w w:val="105"/>
                <w:szCs w:val="20"/>
              </w:rPr>
              <w:t>4</w:t>
            </w:r>
          </w:p>
        </w:tc>
        <w:tc>
          <w:tcPr>
            <w:tcW w:w="8631" w:type="dxa"/>
          </w:tcPr>
          <w:p w14:paraId="5DF8F06E" w14:textId="77777777" w:rsidR="0071753D" w:rsidRPr="00BB3839" w:rsidRDefault="0071753D" w:rsidP="004E12A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Georgia" w:hAnsi="Garamond" w:cs="Times New Roman"/>
                <w:i/>
                <w:color w:val="000000" w:themeColor="text1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Tomato Brown Rugose Fruit Virus [TOBRFV]</w:t>
            </w:r>
          </w:p>
        </w:tc>
      </w:tr>
    </w:tbl>
    <w:p w14:paraId="5DF8F070" w14:textId="77777777" w:rsidR="0071753D" w:rsidRPr="00BB3839" w:rsidRDefault="0071753D" w:rsidP="0071753D">
      <w:pPr>
        <w:widowControl w:val="0"/>
        <w:autoSpaceDE w:val="0"/>
        <w:autoSpaceDN w:val="0"/>
        <w:spacing w:after="60"/>
        <w:rPr>
          <w:rFonts w:ascii="Garamond" w:eastAsia="Georgia" w:hAnsi="Garamond" w:cs="Times New Roman"/>
          <w:szCs w:val="20"/>
        </w:rPr>
      </w:pPr>
    </w:p>
    <w:p w14:paraId="1106241D" w14:textId="77777777" w:rsidR="008111B3" w:rsidRDefault="0071753D" w:rsidP="008111B3">
      <w:pPr>
        <w:pStyle w:val="TEKSTIII"/>
        <w:jc w:val="center"/>
        <w:rPr>
          <w:sz w:val="24"/>
        </w:rPr>
      </w:pPr>
      <w:r w:rsidRPr="008111B3">
        <w:rPr>
          <w:sz w:val="24"/>
        </w:rPr>
        <w:t>ANEKS  VI</w:t>
      </w:r>
    </w:p>
    <w:p w14:paraId="5DF8F074" w14:textId="33A420E9" w:rsidR="0071753D" w:rsidRPr="008111B3" w:rsidRDefault="0071753D" w:rsidP="008111B3">
      <w:pPr>
        <w:pStyle w:val="TEKSTIII"/>
        <w:jc w:val="center"/>
        <w:rPr>
          <w:sz w:val="24"/>
        </w:rPr>
      </w:pPr>
      <w:r w:rsidRPr="008111B3">
        <w:rPr>
          <w:sz w:val="24"/>
        </w:rPr>
        <w:t>LISTA E BIMËVE, PRODUKTEVE BIMORE DHE OBJEKTEVE TË TJERA HYRJA E TË CILAVE NË TERRITORIN E REPUBLIKËS SË SHQIPËRISË NGA VENDET E TJERA ËSHTË E NDALUAR</w:t>
      </w:r>
    </w:p>
    <w:tbl>
      <w:tblPr>
        <w:tblStyle w:val="TableGrid"/>
        <w:tblW w:w="1053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810"/>
        <w:gridCol w:w="2430"/>
        <w:gridCol w:w="1822"/>
        <w:gridCol w:w="5468"/>
      </w:tblGrid>
      <w:tr w:rsidR="0071753D" w:rsidRPr="00BB3839" w14:paraId="5DF8F07A" w14:textId="77777777" w:rsidTr="008608F0">
        <w:trPr>
          <w:tblHeader/>
        </w:trPr>
        <w:tc>
          <w:tcPr>
            <w:tcW w:w="810" w:type="dxa"/>
          </w:tcPr>
          <w:p w14:paraId="5DF8F075" w14:textId="77777777" w:rsidR="0071753D" w:rsidRPr="00BB3839" w:rsidRDefault="0071753D" w:rsidP="00F81705">
            <w:pPr>
              <w:tabs>
                <w:tab w:val="left" w:pos="0"/>
              </w:tabs>
              <w:spacing w:after="0" w:line="240" w:lineRule="auto"/>
              <w:jc w:val="center"/>
              <w:outlineLvl w:val="0"/>
              <w:rPr>
                <w:rFonts w:ascii="Garamond" w:hAnsi="Garamond" w:cs="Times New Roman"/>
                <w:b/>
                <w:iCs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b/>
                <w:bCs/>
                <w:szCs w:val="20"/>
              </w:rPr>
              <w:t>Nr.</w:t>
            </w:r>
          </w:p>
        </w:tc>
        <w:tc>
          <w:tcPr>
            <w:tcW w:w="2430" w:type="dxa"/>
          </w:tcPr>
          <w:p w14:paraId="5DF8F07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b/>
                <w:bCs/>
                <w:szCs w:val="20"/>
              </w:rPr>
            </w:pPr>
            <w:r w:rsidRPr="00BB3839">
              <w:rPr>
                <w:rFonts w:ascii="Garamond" w:hAnsi="Garamond" w:cs="Times New Roman"/>
                <w:b/>
                <w:bCs/>
                <w:color w:val="231F20"/>
                <w:szCs w:val="20"/>
              </w:rPr>
              <w:t>Përshkrimi</w:t>
            </w:r>
          </w:p>
        </w:tc>
        <w:tc>
          <w:tcPr>
            <w:tcW w:w="1822" w:type="dxa"/>
          </w:tcPr>
          <w:p w14:paraId="5DF8F07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b/>
                <w:bCs/>
                <w:szCs w:val="20"/>
              </w:rPr>
            </w:pPr>
            <w:r w:rsidRPr="00BB3839">
              <w:rPr>
                <w:rFonts w:ascii="Garamond" w:hAnsi="Garamond" w:cs="Times New Roman"/>
                <w:b/>
                <w:bCs/>
                <w:color w:val="231F20"/>
                <w:szCs w:val="20"/>
              </w:rPr>
              <w:t>Kodi NK</w:t>
            </w:r>
          </w:p>
        </w:tc>
        <w:tc>
          <w:tcPr>
            <w:tcW w:w="5468" w:type="dxa"/>
          </w:tcPr>
          <w:p w14:paraId="5DF8F079" w14:textId="1DA4EEA9" w:rsidR="0071753D" w:rsidRPr="00BB3839" w:rsidRDefault="0071753D" w:rsidP="00706B9C">
            <w:pPr>
              <w:spacing w:after="0" w:line="240" w:lineRule="auto"/>
              <w:rPr>
                <w:rFonts w:ascii="Garamond" w:hAnsi="Garamond" w:cs="Times New Roman"/>
                <w:b/>
                <w:bCs/>
                <w:szCs w:val="20"/>
              </w:rPr>
            </w:pPr>
            <w:r w:rsidRPr="00BB3839">
              <w:rPr>
                <w:rFonts w:ascii="Garamond" w:hAnsi="Garamond" w:cs="Times New Roman"/>
                <w:b/>
                <w:bCs/>
                <w:color w:val="231F20"/>
                <w:szCs w:val="20"/>
              </w:rPr>
              <w:t>Vendet, grupi i vendeve, ose zona specifike e vendit</w:t>
            </w:r>
          </w:p>
        </w:tc>
      </w:tr>
      <w:tr w:rsidR="0071753D" w:rsidRPr="00BB3839" w14:paraId="5DF8F08A" w14:textId="77777777" w:rsidTr="008608F0">
        <w:tc>
          <w:tcPr>
            <w:tcW w:w="810" w:type="dxa"/>
          </w:tcPr>
          <w:p w14:paraId="5DF8F07B" w14:textId="5B649A8A" w:rsidR="0071753D" w:rsidRPr="00706B9C" w:rsidRDefault="0071753D" w:rsidP="00706B9C">
            <w:pPr>
              <w:spacing w:after="0" w:line="240" w:lineRule="auto"/>
              <w:jc w:val="center"/>
              <w:outlineLvl w:val="0"/>
              <w:rPr>
                <w:rFonts w:ascii="Garamond" w:hAnsi="Garamond" w:cs="Times New Roman"/>
                <w:iCs/>
                <w:color w:val="231F20"/>
                <w:szCs w:val="20"/>
              </w:rPr>
            </w:pPr>
            <w:r w:rsidRPr="00706B9C">
              <w:rPr>
                <w:rFonts w:ascii="Garamond" w:hAnsi="Garamond" w:cs="Times New Roman"/>
                <w:iCs/>
                <w:color w:val="231F20"/>
                <w:szCs w:val="20"/>
              </w:rPr>
              <w:t>1</w:t>
            </w:r>
          </w:p>
        </w:tc>
        <w:tc>
          <w:tcPr>
            <w:tcW w:w="2430" w:type="dxa"/>
          </w:tcPr>
          <w:p w14:paraId="5DF8F07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Bimët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Abies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Mill.,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Cedrus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Trew,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Chamaecyparis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Spach,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Juniperus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Larix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Mill.,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Picea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A.Dietr.,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Pinus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Pseudotsuga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Carr</w:t>
            </w:r>
            <w:r w:rsidRPr="00BB3839">
              <w:rPr>
                <w:rFonts w:ascii="Garamond" w:hAnsi="Garamond" w:cs="Times New Roman"/>
                <w:szCs w:val="20"/>
              </w:rPr>
              <w:t>.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dhe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Tsuga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Carr., përveç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frutave dhe farave.</w:t>
            </w:r>
          </w:p>
        </w:tc>
        <w:tc>
          <w:tcPr>
            <w:tcW w:w="1822" w:type="dxa"/>
          </w:tcPr>
          <w:p w14:paraId="5DF8F07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ex 0602 20 20</w:t>
            </w:r>
          </w:p>
          <w:p w14:paraId="5DF8F07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80</w:t>
            </w:r>
          </w:p>
          <w:p w14:paraId="5DF8F07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41</w:t>
            </w:r>
          </w:p>
          <w:p w14:paraId="5DF8F08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08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08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47</w:t>
            </w:r>
          </w:p>
          <w:p w14:paraId="5DF8F08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ex 0602 90 50</w:t>
            </w:r>
          </w:p>
          <w:p w14:paraId="5DF8F08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08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  <w:p w14:paraId="5DF8F08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0604 20 20</w:t>
            </w:r>
          </w:p>
          <w:p w14:paraId="5DF8F08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0604 20 40</w:t>
            </w:r>
          </w:p>
        </w:tc>
        <w:tc>
          <w:tcPr>
            <w:tcW w:w="5468" w:type="dxa"/>
          </w:tcPr>
          <w:p w14:paraId="5DF8F089" w14:textId="3D899579" w:rsidR="0071753D" w:rsidRPr="00BB3839" w:rsidRDefault="0071753D" w:rsidP="00706B9C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lastRenderedPageBreak/>
              <w:t xml:space="preserve">Të gjitha vendet përveç Andorrës, Armenisë, Azerbajxhanit Bjellorusisë, vendeve anëtare të BE-së, Bosnjës dhe Hercegovinës, Ishujt Kanarie, Ishujt Faroe, Kosovës, Gjeorgjisë, Islandës, Lihtenshtajnit, Moldavisë, Monakos, Malit të Zi, Maqedonisë së Veriut, Norvegjisë, Rusisë (vetëm pjesët e mëposhtme: Qarku Federal Qendror (Tsentralny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lastRenderedPageBreak/>
              <w:t>Federalny okrug), Qarku Federal Veriperëndimor (Severo-Zapadny okrug federale), Qarku Federal Jugor (Yuzhny federalny okrug), Qarku Federal i Kaukazit të Veriut (Severo-Kavkazsky federalny okrug) dhe Qarku Federal i Vollgës (Privolzhsky federalny okrug)), San Marinos, Serbisë, Zvicrës, Turqisë, Ukra</w:t>
            </w:r>
            <w:r w:rsidR="00152DE8" w:rsidRPr="00BB3839">
              <w:rPr>
                <w:rFonts w:ascii="Garamond" w:eastAsia="Georgia" w:hAnsi="Garamond" w:cs="Times New Roman"/>
                <w:color w:val="231F20"/>
                <w:szCs w:val="20"/>
              </w:rPr>
              <w:t>inës dhe Mbretërisë së Bashkuar</w:t>
            </w:r>
            <w:r w:rsidR="00DB2ACC" w:rsidRPr="00BB3839">
              <w:rPr>
                <w:rFonts w:ascii="Garamond" w:eastAsia="Georgia" w:hAnsi="Garamond" w:cs="Times New Roman"/>
                <w:color w:val="231F20"/>
                <w:szCs w:val="20"/>
              </w:rPr>
              <w:t>(</w:t>
            </w:r>
            <w:r w:rsidR="00DB2ACC" w:rsidRPr="00BB3839">
              <w:rPr>
                <w:rStyle w:val="FootnoteReference"/>
                <w:rFonts w:ascii="Garamond" w:eastAsia="Georgia" w:hAnsi="Garamond" w:cs="Times New Roman"/>
                <w:color w:val="231F20"/>
                <w:szCs w:val="20"/>
              </w:rPr>
              <w:footnoteReference w:id="2"/>
            </w:r>
            <w:r w:rsidR="00DB2ACC" w:rsidRPr="00BB3839">
              <w:rPr>
                <w:rFonts w:ascii="Garamond" w:eastAsia="Georgia" w:hAnsi="Garamond" w:cs="Times New Roman"/>
                <w:color w:val="231F20"/>
                <w:szCs w:val="20"/>
              </w:rPr>
              <w:t>)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. </w:t>
            </w:r>
          </w:p>
        </w:tc>
      </w:tr>
      <w:tr w:rsidR="0071753D" w:rsidRPr="00BB3839" w14:paraId="5DF8F09B" w14:textId="77777777" w:rsidTr="008608F0">
        <w:tc>
          <w:tcPr>
            <w:tcW w:w="810" w:type="dxa"/>
          </w:tcPr>
          <w:p w14:paraId="5DF8F08B" w14:textId="623807AA" w:rsidR="0071753D" w:rsidRPr="00706B9C" w:rsidRDefault="0071753D" w:rsidP="00706B9C">
            <w:pPr>
              <w:spacing w:after="0" w:line="240" w:lineRule="auto"/>
              <w:jc w:val="center"/>
              <w:outlineLvl w:val="0"/>
              <w:rPr>
                <w:rFonts w:ascii="Garamond" w:hAnsi="Garamond" w:cs="Times New Roman"/>
                <w:iCs/>
                <w:color w:val="231F20"/>
                <w:szCs w:val="20"/>
              </w:rPr>
            </w:pPr>
            <w:r w:rsidRPr="00706B9C">
              <w:rPr>
                <w:rFonts w:ascii="Garamond" w:hAnsi="Garamond" w:cs="Times New Roman"/>
                <w:iCs/>
                <w:color w:val="231F20"/>
                <w:szCs w:val="20"/>
              </w:rPr>
              <w:lastRenderedPageBreak/>
              <w:t>2</w:t>
            </w:r>
          </w:p>
        </w:tc>
        <w:tc>
          <w:tcPr>
            <w:tcW w:w="2430" w:type="dxa"/>
          </w:tcPr>
          <w:p w14:paraId="5DF8F08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Bimët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Castanea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Mill. dhe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Quercus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L., me gjethe, përveç </w:t>
            </w:r>
            <w:r w:rsidRPr="00BB3839">
              <w:rPr>
                <w:rFonts w:ascii="Garamond" w:hAnsi="Garamond" w:cs="Times New Roman"/>
                <w:szCs w:val="20"/>
              </w:rPr>
              <w:t xml:space="preserve">frutave dhe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farave.</w:t>
            </w:r>
          </w:p>
        </w:tc>
        <w:tc>
          <w:tcPr>
            <w:tcW w:w="1822" w:type="dxa"/>
          </w:tcPr>
          <w:p w14:paraId="5DF8F08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10 90</w:t>
            </w:r>
          </w:p>
          <w:p w14:paraId="5DF8F08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20</w:t>
            </w:r>
          </w:p>
          <w:p w14:paraId="5DF8F08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80</w:t>
            </w:r>
          </w:p>
          <w:p w14:paraId="5DF8F09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41</w:t>
            </w:r>
          </w:p>
          <w:p w14:paraId="5DF8F09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09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09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48</w:t>
            </w:r>
          </w:p>
          <w:p w14:paraId="5DF8F09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50</w:t>
            </w:r>
          </w:p>
          <w:p w14:paraId="5DF8F09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09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  <w:p w14:paraId="5DF8F09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0604 20 90</w:t>
            </w:r>
          </w:p>
          <w:p w14:paraId="5DF8F09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</w:tc>
        <w:tc>
          <w:tcPr>
            <w:tcW w:w="5468" w:type="dxa"/>
          </w:tcPr>
          <w:p w14:paraId="5DF8F09A" w14:textId="1A8AF441" w:rsidR="0071753D" w:rsidRPr="00BB3839" w:rsidRDefault="0071753D" w:rsidP="00706B9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Të gjitha vendet përveç Andorrës, Armenisë, Azerbajxhanit, vendeve anëtare të BE-së, Bjellorusisë, Bosnjës dhe Hercegovinës, Ishujt Kanarie, Ishujt Faroe, Kosovës,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Gjeorgjisë, Islandës, Lihtenshtajni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t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, Moldavisë, Monakos, Malit të Zi, Maqedonisë së Veriut, Norvegjisë, Rusisë (vetëm pjesët e mëposhtme: Qarku Federal Qendror (Tsentralny Federalny okrug), Qarku Federal Veriperëndimor (Severo- Zapadny Federalny okrug), Qarku Federal Jugor (Yuzhny Federalny okrug), Qarku Federal i Kaukazit të Veriut (Severo-Kavkazsky federalny okrug) dhe Qarku Federal i Vollgës (Privolzhsky federalny okrug), San Marinos, Serbisë, Zvicrës, Turqisë, Ukrainës dhe Mbretërisë së Bashkuar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(</w:t>
            </w:r>
            <w:r w:rsidRPr="00BB3839">
              <w:rPr>
                <w:rFonts w:ascii="Garamond" w:hAnsi="Garamond" w:cs="Times New Roman"/>
                <w:color w:val="231F20"/>
                <w:szCs w:val="20"/>
                <w:vertAlign w:val="superscript"/>
              </w:rPr>
              <w:t>1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)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.</w:t>
            </w:r>
          </w:p>
        </w:tc>
      </w:tr>
      <w:tr w:rsidR="0071753D" w:rsidRPr="00BB3839" w14:paraId="5DF8F0AB" w14:textId="77777777" w:rsidTr="008608F0">
        <w:tc>
          <w:tcPr>
            <w:tcW w:w="810" w:type="dxa"/>
          </w:tcPr>
          <w:p w14:paraId="5DF8F09C" w14:textId="5FC91FE1" w:rsidR="0071753D" w:rsidRPr="00706B9C" w:rsidRDefault="0071753D" w:rsidP="00706B9C">
            <w:pPr>
              <w:spacing w:after="0" w:line="240" w:lineRule="auto"/>
              <w:jc w:val="center"/>
              <w:outlineLvl w:val="0"/>
              <w:rPr>
                <w:rFonts w:ascii="Garamond" w:hAnsi="Garamond" w:cs="Times New Roman"/>
                <w:iCs/>
                <w:color w:val="231F20"/>
                <w:szCs w:val="20"/>
              </w:rPr>
            </w:pPr>
            <w:r w:rsidRPr="00706B9C">
              <w:rPr>
                <w:rFonts w:ascii="Garamond" w:hAnsi="Garamond" w:cs="Times New Roman"/>
                <w:iCs/>
                <w:color w:val="231F20"/>
                <w:szCs w:val="20"/>
              </w:rPr>
              <w:t>3</w:t>
            </w:r>
          </w:p>
        </w:tc>
        <w:tc>
          <w:tcPr>
            <w:tcW w:w="2430" w:type="dxa"/>
          </w:tcPr>
          <w:p w14:paraId="5DF8F09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Bimë të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Populus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L., me gjethe, </w:t>
            </w:r>
            <w:r w:rsidRPr="00BB3839">
              <w:rPr>
                <w:rFonts w:ascii="Garamond" w:hAnsi="Garamond" w:cs="Times New Roman"/>
                <w:szCs w:val="20"/>
              </w:rPr>
              <w:t xml:space="preserve">përveç frutave dhe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farave.</w:t>
            </w:r>
          </w:p>
        </w:tc>
        <w:tc>
          <w:tcPr>
            <w:tcW w:w="1822" w:type="dxa"/>
          </w:tcPr>
          <w:p w14:paraId="5DF8F09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10 90</w:t>
            </w:r>
          </w:p>
          <w:p w14:paraId="5DF8F09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20</w:t>
            </w:r>
          </w:p>
          <w:p w14:paraId="5DF8F0A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80</w:t>
            </w:r>
          </w:p>
          <w:p w14:paraId="5DF8F0A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41</w:t>
            </w:r>
          </w:p>
          <w:p w14:paraId="5DF8F0A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0A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0A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48</w:t>
            </w:r>
          </w:p>
          <w:p w14:paraId="5DF8F0A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ex 0602 90 50 </w:t>
            </w:r>
          </w:p>
          <w:p w14:paraId="5DF8F0A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0A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ex 0602 90 99 </w:t>
            </w:r>
          </w:p>
          <w:p w14:paraId="5DF8F0A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0604 20 90</w:t>
            </w:r>
          </w:p>
          <w:p w14:paraId="5DF8F0A9" w14:textId="77777777" w:rsidR="001264BC" w:rsidRPr="00BB3839" w:rsidRDefault="001264BC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</w:tc>
        <w:tc>
          <w:tcPr>
            <w:tcW w:w="5468" w:type="dxa"/>
          </w:tcPr>
          <w:p w14:paraId="5DF8F0A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Kanada, Meksikë, Shtetet e Bashkuara.</w:t>
            </w:r>
          </w:p>
        </w:tc>
      </w:tr>
      <w:tr w:rsidR="0071753D" w:rsidRPr="00BB3839" w14:paraId="5DF8F0B1" w14:textId="77777777" w:rsidTr="008608F0">
        <w:tc>
          <w:tcPr>
            <w:tcW w:w="810" w:type="dxa"/>
          </w:tcPr>
          <w:p w14:paraId="5DF8F0A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3.1</w:t>
            </w:r>
          </w:p>
        </w:tc>
        <w:tc>
          <w:tcPr>
            <w:tcW w:w="2430" w:type="dxa"/>
          </w:tcPr>
          <w:p w14:paraId="5DF8F0A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Lëvorja e izoluar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Acer macrophyllum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Pursh,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Aesculus californica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(Spach) Nutt.,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Lithocarpus densiflorus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(Hook. &amp; Arn.) Rehd.,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Quercus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L. dhe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Taxus brevifolia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Nutt.</w:t>
            </w:r>
          </w:p>
        </w:tc>
        <w:tc>
          <w:tcPr>
            <w:tcW w:w="1822" w:type="dxa"/>
          </w:tcPr>
          <w:p w14:paraId="5DF8F0A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ex 1404 90 00 </w:t>
            </w:r>
          </w:p>
          <w:p w14:paraId="5DF8F0A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4401 40 90</w:t>
            </w:r>
          </w:p>
        </w:tc>
        <w:tc>
          <w:tcPr>
            <w:tcW w:w="5468" w:type="dxa"/>
          </w:tcPr>
          <w:p w14:paraId="5DF8F0B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Kanada, Mbretëria e Bashkuar, Shtetet e Bashkuara, Vietnami.</w:t>
            </w:r>
          </w:p>
        </w:tc>
      </w:tr>
      <w:tr w:rsidR="0071753D" w:rsidRPr="00BB3839" w14:paraId="5DF8F0B7" w14:textId="77777777" w:rsidTr="008608F0">
        <w:tc>
          <w:tcPr>
            <w:tcW w:w="810" w:type="dxa"/>
          </w:tcPr>
          <w:p w14:paraId="5DF8F0B2" w14:textId="41D8D268" w:rsidR="0071753D" w:rsidRPr="00BB3839" w:rsidRDefault="0071753D" w:rsidP="00706B9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4</w:t>
            </w:r>
          </w:p>
        </w:tc>
        <w:tc>
          <w:tcPr>
            <w:tcW w:w="2430" w:type="dxa"/>
          </w:tcPr>
          <w:p w14:paraId="5DF8F0B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Lëvore e izoluar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Castanea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Mill.</w:t>
            </w:r>
          </w:p>
        </w:tc>
        <w:tc>
          <w:tcPr>
            <w:tcW w:w="1822" w:type="dxa"/>
          </w:tcPr>
          <w:p w14:paraId="5DF8F0B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  <w:p w14:paraId="5DF8F0B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4401 40 90</w:t>
            </w:r>
          </w:p>
        </w:tc>
        <w:tc>
          <w:tcPr>
            <w:tcW w:w="5468" w:type="dxa"/>
          </w:tcPr>
          <w:p w14:paraId="5DF8F0B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 vendeve anëtare të BE-së.</w:t>
            </w:r>
          </w:p>
        </w:tc>
      </w:tr>
      <w:tr w:rsidR="0071753D" w:rsidRPr="00BB3839" w14:paraId="5DF8F0BD" w14:textId="77777777" w:rsidTr="008608F0">
        <w:tc>
          <w:tcPr>
            <w:tcW w:w="810" w:type="dxa"/>
          </w:tcPr>
          <w:p w14:paraId="5DF8F0B8" w14:textId="360CA730" w:rsidR="0071753D" w:rsidRPr="00BB3839" w:rsidRDefault="0071753D" w:rsidP="00706B9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5</w:t>
            </w:r>
          </w:p>
        </w:tc>
        <w:tc>
          <w:tcPr>
            <w:tcW w:w="2430" w:type="dxa"/>
          </w:tcPr>
          <w:p w14:paraId="5DF8F0B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Lëvore e izoluar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Quercus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L., përveç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Quercus suber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L.</w:t>
            </w:r>
          </w:p>
        </w:tc>
        <w:tc>
          <w:tcPr>
            <w:tcW w:w="1822" w:type="dxa"/>
          </w:tcPr>
          <w:p w14:paraId="5DF8F0B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  <w:p w14:paraId="5DF8F0B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4401 40 90</w:t>
            </w:r>
          </w:p>
        </w:tc>
        <w:tc>
          <w:tcPr>
            <w:tcW w:w="5468" w:type="dxa"/>
          </w:tcPr>
          <w:p w14:paraId="5DF8F0B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Meksikë.</w:t>
            </w:r>
          </w:p>
        </w:tc>
      </w:tr>
      <w:tr w:rsidR="0071753D" w:rsidRPr="00BB3839" w14:paraId="5DF8F0C3" w14:textId="77777777" w:rsidTr="008608F0">
        <w:tc>
          <w:tcPr>
            <w:tcW w:w="810" w:type="dxa"/>
          </w:tcPr>
          <w:p w14:paraId="5DF8F0BE" w14:textId="1E76BA40" w:rsidR="0071753D" w:rsidRPr="00BB3839" w:rsidRDefault="0071753D" w:rsidP="00706B9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6</w:t>
            </w:r>
          </w:p>
        </w:tc>
        <w:tc>
          <w:tcPr>
            <w:tcW w:w="2430" w:type="dxa"/>
          </w:tcPr>
          <w:p w14:paraId="5DF8F0B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i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Lëvore e izoluar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Acer sakaumit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Marsh.</w:t>
            </w:r>
          </w:p>
        </w:tc>
        <w:tc>
          <w:tcPr>
            <w:tcW w:w="1822" w:type="dxa"/>
          </w:tcPr>
          <w:p w14:paraId="5DF8F0C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  <w:p w14:paraId="5DF8F0C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4401 40 90</w:t>
            </w:r>
          </w:p>
        </w:tc>
        <w:tc>
          <w:tcPr>
            <w:tcW w:w="5468" w:type="dxa"/>
          </w:tcPr>
          <w:p w14:paraId="5DF8F0C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Kanada, Meksikë, Shtetet e Bashkuara.</w:t>
            </w:r>
          </w:p>
        </w:tc>
      </w:tr>
      <w:tr w:rsidR="0071753D" w:rsidRPr="00BB3839" w14:paraId="5DF8F0C9" w14:textId="77777777" w:rsidTr="008608F0">
        <w:tc>
          <w:tcPr>
            <w:tcW w:w="810" w:type="dxa"/>
          </w:tcPr>
          <w:p w14:paraId="5DF8F0C4" w14:textId="4BD3EC9C" w:rsidR="0071753D" w:rsidRPr="00BB3839" w:rsidRDefault="0071753D" w:rsidP="00706B9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7</w:t>
            </w:r>
          </w:p>
        </w:tc>
        <w:tc>
          <w:tcPr>
            <w:tcW w:w="2430" w:type="dxa"/>
          </w:tcPr>
          <w:p w14:paraId="5DF8F0C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Lëvore e izoluar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Populus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L.</w:t>
            </w:r>
          </w:p>
        </w:tc>
        <w:tc>
          <w:tcPr>
            <w:tcW w:w="1822" w:type="dxa"/>
          </w:tcPr>
          <w:p w14:paraId="5DF8F0C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  <w:p w14:paraId="5DF8F0C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4401 40 90</w:t>
            </w:r>
          </w:p>
        </w:tc>
        <w:tc>
          <w:tcPr>
            <w:tcW w:w="5468" w:type="dxa"/>
          </w:tcPr>
          <w:p w14:paraId="5DF8F0C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Amerika.</w:t>
            </w:r>
          </w:p>
        </w:tc>
      </w:tr>
      <w:tr w:rsidR="0071753D" w:rsidRPr="00BB3839" w14:paraId="5DF8F0DA" w14:textId="77777777" w:rsidTr="008608F0">
        <w:tc>
          <w:tcPr>
            <w:tcW w:w="810" w:type="dxa"/>
          </w:tcPr>
          <w:p w14:paraId="5DF8F0CA" w14:textId="5BB34D5D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8</w:t>
            </w:r>
          </w:p>
        </w:tc>
        <w:tc>
          <w:tcPr>
            <w:tcW w:w="2430" w:type="dxa"/>
          </w:tcPr>
          <w:p w14:paraId="5DF8F0C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Bimët për mbjelljen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Chaenomeles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Ldl.,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Crateagus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Cydonia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Mill.,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Malus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Mill.,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Prunus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Pyrus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 dhe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Rosa </w:t>
            </w:r>
            <w:r w:rsidRPr="00BB3839">
              <w:rPr>
                <w:rFonts w:ascii="Garamond" w:hAnsi="Garamond" w:cs="Times New Roman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përveç bimëve në gjendje qetësie pa gjethe, lule dhe fruta.</w:t>
            </w:r>
          </w:p>
        </w:tc>
        <w:tc>
          <w:tcPr>
            <w:tcW w:w="1822" w:type="dxa"/>
          </w:tcPr>
          <w:p w14:paraId="5DF8F0C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10 90</w:t>
            </w:r>
          </w:p>
          <w:p w14:paraId="5DF8F0C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20</w:t>
            </w:r>
          </w:p>
          <w:p w14:paraId="5DF8F0C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80</w:t>
            </w:r>
          </w:p>
          <w:p w14:paraId="5DF8F0C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40 00</w:t>
            </w:r>
          </w:p>
          <w:p w14:paraId="5DF8F0D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41</w:t>
            </w:r>
          </w:p>
          <w:p w14:paraId="5DF8F0D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0D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0D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47</w:t>
            </w:r>
          </w:p>
          <w:p w14:paraId="5DF8F0D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48</w:t>
            </w:r>
          </w:p>
          <w:p w14:paraId="5DF8F0D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50</w:t>
            </w:r>
          </w:p>
          <w:p w14:paraId="5DF8F0D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0D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91</w:t>
            </w:r>
          </w:p>
          <w:p w14:paraId="5DF8F0D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</w:tc>
        <w:tc>
          <w:tcPr>
            <w:tcW w:w="5468" w:type="dxa"/>
          </w:tcPr>
          <w:p w14:paraId="5DF8F0D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Të gjitha vendet përveç Andorrës, Armenisë, Azerbajxhanit, vendeve anëtare të BE-së, Bjellorusisë, Bosnjës dhe Hercegovinës, Ishujt Kanarie, Ishujt Faroe, Kosovës, Gjeorgjisë, Islandës, Lihtenshtajnit, Moldavisë, Monakos, Malit të Zi, Maqedonisë së Veriut, Norvegjisë, Rusisë (vetëm pjesët e mëposhtme: Qarku Federal Qendror (Tsentralny Federalny okrug), Qarku Federal Veriperëndimor(Severo- Zapadny Federalny okrug), Qarku Federal Veriperëndimor (Yuzhny Federalny okrug), Qarku Federal i Kaukazit të Veriut (Severo-Kavkazsky Federalny okrug) dhe Qarku Federal i Vollgës (Okrug Federale Privolzhsky), San Marinos, Serbisë, Zvicrës, Turqisë, Ukrainës dhe Mbretërisë së Bashkuar.</w:t>
            </w:r>
          </w:p>
        </w:tc>
      </w:tr>
      <w:tr w:rsidR="0071753D" w:rsidRPr="00BB3839" w14:paraId="5DF8F0EB" w14:textId="77777777" w:rsidTr="008608F0">
        <w:tc>
          <w:tcPr>
            <w:tcW w:w="810" w:type="dxa"/>
          </w:tcPr>
          <w:p w14:paraId="5DF8F0DB" w14:textId="08ABD729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9</w:t>
            </w:r>
          </w:p>
        </w:tc>
        <w:tc>
          <w:tcPr>
            <w:tcW w:w="2430" w:type="dxa"/>
          </w:tcPr>
          <w:p w14:paraId="5DF8F0D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Bimët për mbjelljen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mullirit Cydonia, Malus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Mill.,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Prunus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 dhe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Pyrus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 dhe hibridet e tyre, dhe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Fragaria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L., përveç farave.</w:t>
            </w:r>
          </w:p>
        </w:tc>
        <w:tc>
          <w:tcPr>
            <w:tcW w:w="1822" w:type="dxa"/>
          </w:tcPr>
          <w:p w14:paraId="5DF8F0D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10 90</w:t>
            </w:r>
          </w:p>
          <w:p w14:paraId="5DF8F0D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20</w:t>
            </w:r>
          </w:p>
          <w:p w14:paraId="5DF8F0D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30</w:t>
            </w:r>
          </w:p>
          <w:p w14:paraId="5DF8F0E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41</w:t>
            </w:r>
          </w:p>
          <w:p w14:paraId="5DF8F0E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0E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0E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48</w:t>
            </w:r>
          </w:p>
          <w:p w14:paraId="5DF8F0E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50</w:t>
            </w:r>
          </w:p>
          <w:p w14:paraId="5DF8F0E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0E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91</w:t>
            </w:r>
          </w:p>
          <w:p w14:paraId="5DF8F0E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</w:tc>
        <w:tc>
          <w:tcPr>
            <w:tcW w:w="5468" w:type="dxa"/>
          </w:tcPr>
          <w:p w14:paraId="5DF8F0EA" w14:textId="501DD28A" w:rsidR="0071753D" w:rsidRPr="00BB3839" w:rsidRDefault="0071753D" w:rsidP="0041278C">
            <w:pPr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Të gjitha vendet përveç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Algjerisë, Andorrës, Armenia, Australisë, Azerbajxhanit,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vendeve anëtare të BE-së,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Bjellorusisë, Bosnjë dhe Hercegovinës, Kanadasë, Ishujt Kanarie, Egjiptit, Ishujt Faroe, Kosovës, Gjeorgjisë, Islandës, Izraelit, Jordanisë, Libanit, Libisë, Lihtenshtajnit, Moldavisë, Monakos, Mali i Zi, Maroku, Zelanda e Re, Maqedoni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së së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 Veriut, Norvegji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së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, Rusi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së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 (vetëm pjesët e mëposhtme: Qarku Federal Qendror (Tsentralny Federalny okrug),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Qarku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 Federal Veriperëndimor (Severo- Zapadny Federalny okrug), Qarku Federal Jugor (Yuzhny Federalny okrug), Qarku Federal i Kaukazit të Veriut (Severo-Kavkazsky federalny okrug) dhe Qarku federal i Vollgës (Privolzhsky federalny okrug)), San Marinos, Serbisë, Zvicrës, Sirisë, Tunizisë, Turqisë, Ukrainës, Mbretërisë së Bashkuar (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  <w:vertAlign w:val="superscript"/>
              </w:rPr>
              <w:t>1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) dhe Shtetet e Bashkuara përveç Havait.</w:t>
            </w:r>
          </w:p>
        </w:tc>
      </w:tr>
      <w:tr w:rsidR="0071753D" w:rsidRPr="00BB3839" w14:paraId="5DF8F0F3" w14:textId="77777777" w:rsidTr="008608F0">
        <w:tc>
          <w:tcPr>
            <w:tcW w:w="810" w:type="dxa"/>
          </w:tcPr>
          <w:p w14:paraId="5DF8F0EC" w14:textId="2322E049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10</w:t>
            </w:r>
          </w:p>
        </w:tc>
        <w:tc>
          <w:tcPr>
            <w:tcW w:w="2430" w:type="dxa"/>
          </w:tcPr>
          <w:p w14:paraId="5DF8F0E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Bimët e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 Vitis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L., përveç frutave.</w:t>
            </w:r>
          </w:p>
        </w:tc>
        <w:tc>
          <w:tcPr>
            <w:tcW w:w="1822" w:type="dxa"/>
          </w:tcPr>
          <w:p w14:paraId="5DF8F0E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0602 10 10</w:t>
            </w:r>
          </w:p>
          <w:p w14:paraId="5DF8F0E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0602 20 10</w:t>
            </w:r>
          </w:p>
          <w:p w14:paraId="5DF8F0F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0604 20 90</w:t>
            </w:r>
          </w:p>
          <w:p w14:paraId="5DF8F0F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</w:tc>
        <w:tc>
          <w:tcPr>
            <w:tcW w:w="5468" w:type="dxa"/>
          </w:tcPr>
          <w:p w14:paraId="5DF8F0F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Të gjitha vendet përveç Zvicrës dhe vendeve anëtare të BE-së,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Kosovës, Maqedonisë së Veriut dhe Serbisë.</w:t>
            </w:r>
          </w:p>
        </w:tc>
      </w:tr>
      <w:tr w:rsidR="0071753D" w:rsidRPr="00BB3839" w14:paraId="5DF8F104" w14:textId="77777777" w:rsidTr="008608F0">
        <w:tc>
          <w:tcPr>
            <w:tcW w:w="810" w:type="dxa"/>
          </w:tcPr>
          <w:p w14:paraId="5DF8F0F4" w14:textId="0C03166E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11</w:t>
            </w:r>
          </w:p>
        </w:tc>
        <w:tc>
          <w:tcPr>
            <w:tcW w:w="2430" w:type="dxa"/>
          </w:tcPr>
          <w:p w14:paraId="5DF8F0F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Bimët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Agrumeve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L.,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Fortunella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Swingle,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>Poncirus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Raf., dhe hibridet e tyre, përveç frutave dhe farave.</w:t>
            </w:r>
          </w:p>
        </w:tc>
        <w:tc>
          <w:tcPr>
            <w:tcW w:w="1822" w:type="dxa"/>
          </w:tcPr>
          <w:p w14:paraId="5DF8F0F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10 90</w:t>
            </w:r>
          </w:p>
          <w:p w14:paraId="5DF8F0F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20</w:t>
            </w:r>
          </w:p>
          <w:p w14:paraId="5DF8F0F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0602 20 30</w:t>
            </w:r>
          </w:p>
          <w:p w14:paraId="5DF8F0F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80</w:t>
            </w:r>
          </w:p>
          <w:p w14:paraId="5DF8F0F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0F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0F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47</w:t>
            </w:r>
          </w:p>
          <w:p w14:paraId="5DF8F0F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50</w:t>
            </w:r>
          </w:p>
          <w:p w14:paraId="5DF8F0F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0F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91</w:t>
            </w:r>
          </w:p>
          <w:p w14:paraId="5DF8F10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  <w:p w14:paraId="5DF8F10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0604 20 90</w:t>
            </w:r>
          </w:p>
          <w:p w14:paraId="5DF8F10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</w:tc>
        <w:tc>
          <w:tcPr>
            <w:tcW w:w="5468" w:type="dxa"/>
          </w:tcPr>
          <w:p w14:paraId="5DF8F10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 vendeve anëtare të BE-së.</w:t>
            </w:r>
          </w:p>
        </w:tc>
      </w:tr>
      <w:tr w:rsidR="0071753D" w:rsidRPr="00BB3839" w14:paraId="5DF8F112" w14:textId="77777777" w:rsidTr="008608F0">
        <w:tc>
          <w:tcPr>
            <w:tcW w:w="810" w:type="dxa"/>
          </w:tcPr>
          <w:p w14:paraId="5DF8F105" w14:textId="6D803F7E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12</w:t>
            </w:r>
          </w:p>
        </w:tc>
        <w:tc>
          <w:tcPr>
            <w:tcW w:w="2430" w:type="dxa"/>
          </w:tcPr>
          <w:p w14:paraId="5DF8F10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Bimë për mbjelljen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Photinia </w:t>
            </w:r>
            <w:r w:rsidRPr="00BB3839">
              <w:rPr>
                <w:rFonts w:ascii="Garamond" w:hAnsi="Garamond" w:cs="Times New Roman"/>
                <w:szCs w:val="20"/>
              </w:rPr>
              <w:t xml:space="preserve"> Ldl., përveç bimëve të fjetura të lira nga gjethet, lulet dhe frutat.</w:t>
            </w:r>
          </w:p>
        </w:tc>
        <w:tc>
          <w:tcPr>
            <w:tcW w:w="1822" w:type="dxa"/>
          </w:tcPr>
          <w:p w14:paraId="5DF8F10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10 90</w:t>
            </w:r>
          </w:p>
          <w:p w14:paraId="5DF8F10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41</w:t>
            </w:r>
          </w:p>
          <w:p w14:paraId="5DF8F10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10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10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47</w:t>
            </w:r>
          </w:p>
          <w:p w14:paraId="5DF8F10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48</w:t>
            </w:r>
          </w:p>
          <w:p w14:paraId="5DF8F10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ex 0602 90 50</w:t>
            </w:r>
          </w:p>
          <w:p w14:paraId="5DF8F10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10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91</w:t>
            </w:r>
          </w:p>
          <w:p w14:paraId="5DF8F11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</w:tc>
        <w:tc>
          <w:tcPr>
            <w:tcW w:w="5468" w:type="dxa"/>
          </w:tcPr>
          <w:p w14:paraId="5DF8F11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Kina, Republika Popullore Demokratike e Koresë, Japonia, Republika e Koresë dhe Shtetet e Bashkuara.</w:t>
            </w:r>
          </w:p>
        </w:tc>
      </w:tr>
      <w:tr w:rsidR="0071753D" w:rsidRPr="00BB3839" w14:paraId="5DF8F121" w14:textId="77777777" w:rsidTr="008608F0">
        <w:tc>
          <w:tcPr>
            <w:tcW w:w="810" w:type="dxa"/>
          </w:tcPr>
          <w:p w14:paraId="5DF8F113" w14:textId="6C10B430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13</w:t>
            </w:r>
          </w:p>
        </w:tc>
        <w:tc>
          <w:tcPr>
            <w:tcW w:w="2430" w:type="dxa"/>
          </w:tcPr>
          <w:p w14:paraId="5DF8F11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Bimët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Phoenix 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spp. përveç </w:t>
            </w:r>
            <w:r w:rsidRPr="00BB3839">
              <w:rPr>
                <w:rFonts w:ascii="Garamond" w:hAnsi="Garamond" w:cs="Times New Roman"/>
                <w:szCs w:val="20"/>
              </w:rPr>
              <w:t xml:space="preserve">frutave dhe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farave.</w:t>
            </w:r>
          </w:p>
        </w:tc>
        <w:tc>
          <w:tcPr>
            <w:tcW w:w="1822" w:type="dxa"/>
          </w:tcPr>
          <w:p w14:paraId="5DF8F11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20</w:t>
            </w:r>
          </w:p>
          <w:p w14:paraId="5DF8F11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20 80</w:t>
            </w:r>
          </w:p>
          <w:p w14:paraId="5DF8F11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41</w:t>
            </w:r>
          </w:p>
          <w:p w14:paraId="5DF8F11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11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11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47</w:t>
            </w:r>
          </w:p>
          <w:p w14:paraId="5DF8F11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50</w:t>
            </w:r>
          </w:p>
          <w:p w14:paraId="5DF8F11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11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  <w:p w14:paraId="5DF8F11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0604 20 90</w:t>
            </w:r>
          </w:p>
          <w:p w14:paraId="5DF8F11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1404 90 00</w:t>
            </w:r>
          </w:p>
        </w:tc>
        <w:tc>
          <w:tcPr>
            <w:tcW w:w="5468" w:type="dxa"/>
          </w:tcPr>
          <w:p w14:paraId="5DF8F12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Algjeria, Maroku.</w:t>
            </w:r>
          </w:p>
        </w:tc>
      </w:tr>
      <w:tr w:rsidR="0071753D" w:rsidRPr="00BB3839" w14:paraId="5DF8F12B" w14:textId="77777777" w:rsidTr="008608F0">
        <w:tc>
          <w:tcPr>
            <w:tcW w:w="810" w:type="dxa"/>
          </w:tcPr>
          <w:p w14:paraId="5DF8F122" w14:textId="57DD9989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14</w:t>
            </w:r>
          </w:p>
        </w:tc>
        <w:tc>
          <w:tcPr>
            <w:tcW w:w="2430" w:type="dxa"/>
          </w:tcPr>
          <w:p w14:paraId="5DF8F123" w14:textId="77777777" w:rsidR="001264BC" w:rsidRPr="00BB3839" w:rsidRDefault="0071753D" w:rsidP="00F81705">
            <w:pPr>
              <w:spacing w:after="0" w:line="240" w:lineRule="auto"/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Bimët për mbjellje të familjes 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>Poaceae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, përveç bimëve të barërave shumëvjeçare dekorative të nën familjeve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 Bambusoideae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 dhe 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Panicoideae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dhe të gjinive 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Buchloe, </w:t>
            </w:r>
          </w:p>
          <w:p w14:paraId="5DF8F124" w14:textId="77777777" w:rsidR="0071753D" w:rsidRPr="00BB3839" w:rsidRDefault="001264BC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Bouteloua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Lag.,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 Calamagrostis, Cortaderia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Stapf.,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 Glyceria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R. Br.,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 Makoneloa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ex Honda,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 Hystrix, Molinia, Phalaris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L., 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Shibataea, Spartina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Schreb., 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Stipa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L.dhe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 Uniola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>L., përveç farave.</w:t>
            </w:r>
          </w:p>
        </w:tc>
        <w:tc>
          <w:tcPr>
            <w:tcW w:w="1822" w:type="dxa"/>
          </w:tcPr>
          <w:p w14:paraId="5DF8F12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50</w:t>
            </w:r>
          </w:p>
          <w:p w14:paraId="5DF8F12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91</w:t>
            </w:r>
          </w:p>
          <w:p w14:paraId="5DF8F12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</w:tc>
        <w:tc>
          <w:tcPr>
            <w:tcW w:w="5468" w:type="dxa"/>
          </w:tcPr>
          <w:p w14:paraId="5DF8F12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 Algjerisë, Andorrës, Armenisë, Azerbajxhanit, vendeve anëtare të BE-së, Bjellorusisë, Bosnjës dhe Hercegovinës, Ishujt Kanarie, Egjiptit, Ishujt Faroe, Kosovës, Gjeorgjisë, Islandës, Izraelit, Jordanisë, Libanit, Libisë,  Lihtenshtajnit, Moldavisë, Monakos, Malit të Zi, Marokut,  Maqedonisë së Veriut, Norvegjisë, Rusisë ((vetëm pjesët e mëposhtme: Qarku Federal Qendror (Okrug Federal Qendror), Qarku Federal Veriperëndimor (Okrug Federal i Severo-Zapadny), Qarku Federal Jugor (Okrug Federal Yuzhny), Qarku</w:t>
            </w:r>
            <w:r w:rsidR="001264BC" w:rsidRPr="00BB3839">
              <w:rPr>
                <w:rFonts w:ascii="Garamond" w:hAnsi="Garamond" w:cs="Times New Roman"/>
                <w:color w:val="231F20"/>
                <w:szCs w:val="20"/>
              </w:rPr>
              <w:t xml:space="preserve"> Federal i Kaukazit të Veriut (okruga federale Severo-Kavkazsky) dhe Distrikti Federal i Volgës (Privolzhsky federalny okrug)), San Marinos, Serbisë, Zvicrës, Sirisë, Tunizisë, Turqisë, Ukrainës dhe Mbretërisë së Bashkuar (</w:t>
            </w:r>
            <w:r w:rsidR="001264BC" w:rsidRPr="00BB3839">
              <w:rPr>
                <w:rFonts w:ascii="Garamond" w:hAnsi="Garamond" w:cs="Times New Roman"/>
                <w:color w:val="231F20"/>
                <w:szCs w:val="20"/>
                <w:vertAlign w:val="superscript"/>
              </w:rPr>
              <w:t>1</w:t>
            </w:r>
            <w:r w:rsidR="001264BC" w:rsidRPr="00BB3839">
              <w:rPr>
                <w:rFonts w:ascii="Garamond" w:hAnsi="Garamond" w:cs="Times New Roman"/>
                <w:color w:val="231F20"/>
                <w:szCs w:val="20"/>
              </w:rPr>
              <w:t>)</w:t>
            </w:r>
          </w:p>
          <w:p w14:paraId="5DF8F12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</w:p>
          <w:p w14:paraId="5DF8F12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</w:t>
            </w:r>
          </w:p>
        </w:tc>
      </w:tr>
      <w:tr w:rsidR="0071753D" w:rsidRPr="00BB3839" w14:paraId="5DF8F130" w14:textId="77777777" w:rsidTr="008608F0">
        <w:tc>
          <w:tcPr>
            <w:tcW w:w="810" w:type="dxa"/>
          </w:tcPr>
          <w:p w14:paraId="5DF8F12C" w14:textId="6B57FF99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15</w:t>
            </w:r>
          </w:p>
        </w:tc>
        <w:tc>
          <w:tcPr>
            <w:tcW w:w="2430" w:type="dxa"/>
          </w:tcPr>
          <w:p w14:paraId="5DF8F12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Tuberet e </w:t>
            </w:r>
            <w:r w:rsidRPr="00BB3839">
              <w:rPr>
                <w:rFonts w:ascii="Garamond" w:hAnsi="Garamond" w:cs="Times New Roman"/>
                <w:i/>
                <w:color w:val="231F20"/>
                <w:szCs w:val="20"/>
              </w:rPr>
              <w:t xml:space="preserve">Solanum tuberosum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L., fara e patatës.</w:t>
            </w:r>
          </w:p>
        </w:tc>
        <w:tc>
          <w:tcPr>
            <w:tcW w:w="1822" w:type="dxa"/>
          </w:tcPr>
          <w:p w14:paraId="5DF8F12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0701 10 00</w:t>
            </w:r>
          </w:p>
        </w:tc>
        <w:tc>
          <w:tcPr>
            <w:tcW w:w="5468" w:type="dxa"/>
          </w:tcPr>
          <w:p w14:paraId="5DF8F12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 Zvicrës dhe vendeve anëtare të BE-së, Kosovës, Maqedonisë së Veriut dhe Serbisë.</w:t>
            </w:r>
          </w:p>
        </w:tc>
      </w:tr>
      <w:tr w:rsidR="0071753D" w:rsidRPr="00BB3839" w14:paraId="5DF8F13A" w14:textId="77777777" w:rsidTr="008608F0">
        <w:tc>
          <w:tcPr>
            <w:tcW w:w="810" w:type="dxa"/>
          </w:tcPr>
          <w:p w14:paraId="5DF8F131" w14:textId="4A5BFC63" w:rsidR="0071753D" w:rsidRPr="00BB3839" w:rsidRDefault="0041278C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>
              <w:rPr>
                <w:rFonts w:ascii="Garamond" w:hAnsi="Garamond" w:cs="Times New Roman"/>
                <w:color w:val="231F20"/>
                <w:szCs w:val="20"/>
              </w:rPr>
              <w:t>16</w:t>
            </w:r>
          </w:p>
        </w:tc>
        <w:tc>
          <w:tcPr>
            <w:tcW w:w="2430" w:type="dxa"/>
          </w:tcPr>
          <w:p w14:paraId="5DF8F132" w14:textId="77777777" w:rsidR="0071753D" w:rsidRPr="00BB3839" w:rsidRDefault="0071753D" w:rsidP="00F81705">
            <w:pPr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Bimët për mbjelljen e llojeve të 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 xml:space="preserve">Solanum 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L. që formojnë zhardhok ose stolone ose hibrideve të tyre, përveç atyre zhardhokëve të 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>Solanum tuberosum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 L., siç specifikohet në pikën 15.</w:t>
            </w:r>
          </w:p>
        </w:tc>
        <w:tc>
          <w:tcPr>
            <w:tcW w:w="1822" w:type="dxa"/>
          </w:tcPr>
          <w:p w14:paraId="5DF8F13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0601 10 90</w:t>
            </w:r>
          </w:p>
          <w:p w14:paraId="5DF8F13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0601 20 90</w:t>
            </w:r>
          </w:p>
          <w:p w14:paraId="5DF8F13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50</w:t>
            </w:r>
          </w:p>
          <w:p w14:paraId="5DF8F13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13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91</w:t>
            </w:r>
          </w:p>
          <w:p w14:paraId="5DF8F13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</w:tc>
        <w:tc>
          <w:tcPr>
            <w:tcW w:w="5468" w:type="dxa"/>
          </w:tcPr>
          <w:p w14:paraId="5DF8F13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 Zvicrës dhe vendeve anëtare të BE-së, Kosovës, Maqedonisë së Veriut dhe Serbisë.</w:t>
            </w:r>
          </w:p>
        </w:tc>
      </w:tr>
      <w:tr w:rsidR="0071753D" w:rsidRPr="00BB3839" w14:paraId="5DF8F153" w14:textId="77777777" w:rsidTr="008608F0">
        <w:trPr>
          <w:trHeight w:val="557"/>
        </w:trPr>
        <w:tc>
          <w:tcPr>
            <w:tcW w:w="810" w:type="dxa"/>
          </w:tcPr>
          <w:p w14:paraId="5DF8F13B" w14:textId="60CF301E" w:rsidR="0071753D" w:rsidRPr="00BB3839" w:rsidRDefault="0041278C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>
              <w:rPr>
                <w:rFonts w:ascii="Garamond" w:hAnsi="Garamond" w:cs="Times New Roman"/>
                <w:color w:val="231F20"/>
                <w:szCs w:val="20"/>
              </w:rPr>
              <w:t>17</w:t>
            </w:r>
          </w:p>
        </w:tc>
        <w:tc>
          <w:tcPr>
            <w:tcW w:w="2430" w:type="dxa"/>
          </w:tcPr>
          <w:p w14:paraId="5DF8F13C" w14:textId="77777777" w:rsidR="0071753D" w:rsidRPr="00BB3839" w:rsidRDefault="0071753D" w:rsidP="00F81705">
            <w:pPr>
              <w:spacing w:after="0" w:line="240" w:lineRule="auto"/>
              <w:rPr>
                <w:rFonts w:ascii="Garamond" w:eastAsia="Georgia" w:hAnsi="Garamond" w:cs="Times New Roman"/>
                <w:color w:val="231F20"/>
                <w:szCs w:val="20"/>
              </w:rPr>
            </w:pP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Zhardhokët e specieve të </w:t>
            </w:r>
            <w:r w:rsidRPr="00BB3839">
              <w:rPr>
                <w:rFonts w:ascii="Garamond" w:eastAsia="Georgia" w:hAnsi="Garamond" w:cs="Times New Roman"/>
                <w:i/>
                <w:iCs/>
                <w:color w:val="231F20"/>
                <w:szCs w:val="20"/>
              </w:rPr>
              <w:t>Solanum</w:t>
            </w:r>
            <w:r w:rsidRPr="00BB3839">
              <w:rPr>
                <w:rFonts w:ascii="Garamond" w:eastAsia="Georgia" w:hAnsi="Garamond" w:cs="Times New Roman"/>
                <w:color w:val="231F20"/>
                <w:szCs w:val="20"/>
              </w:rPr>
              <w:t xml:space="preserve"> L., dhe hibridet e tyre, përveç atyre të specifikuar në pikat 15 dhe 16. </w:t>
            </w:r>
          </w:p>
          <w:p w14:paraId="5DF8F13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</w:p>
        </w:tc>
        <w:tc>
          <w:tcPr>
            <w:tcW w:w="1822" w:type="dxa"/>
          </w:tcPr>
          <w:p w14:paraId="5DF8F13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0601 10 90</w:t>
            </w:r>
          </w:p>
          <w:p w14:paraId="5DF8F13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0601 20 90</w:t>
            </w:r>
          </w:p>
          <w:p w14:paraId="5DF8F14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0701 90 10</w:t>
            </w:r>
          </w:p>
          <w:p w14:paraId="5DF8F14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0701 90 50</w:t>
            </w:r>
          </w:p>
          <w:p w14:paraId="5DF8F142" w14:textId="77777777" w:rsidR="0071753D" w:rsidRPr="00BB3839" w:rsidRDefault="0071753D" w:rsidP="00F81705">
            <w:pPr>
              <w:pStyle w:val="ListParagraph"/>
              <w:numPr>
                <w:ilvl w:val="3"/>
                <w:numId w:val="27"/>
              </w:numPr>
              <w:spacing w:after="0" w:line="240" w:lineRule="auto"/>
              <w:ind w:left="0" w:firstLine="0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90</w:t>
            </w:r>
          </w:p>
        </w:tc>
        <w:tc>
          <w:tcPr>
            <w:tcW w:w="5468" w:type="dxa"/>
          </w:tcPr>
          <w:p w14:paraId="5DF8F14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</w:t>
            </w:r>
          </w:p>
          <w:p w14:paraId="5DF8F14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(a) Algjerisë, Egjiptit, Izraelit, Kosovës, Libisë, Marokut, Sirisë, Zvicrës, Tunizisë dhe Turqisë,</w:t>
            </w:r>
          </w:p>
          <w:p w14:paraId="5DF8F14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ose</w:t>
            </w:r>
          </w:p>
          <w:p w14:paraId="5DF8F14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(b) ata që përmbushin përcaktimet e mëposhtme:</w:t>
            </w:r>
          </w:p>
          <w:p w14:paraId="5DF8F14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(i) ata janë një nga më të mëposhtmet:</w:t>
            </w:r>
          </w:p>
          <w:p w14:paraId="5DF8F14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Andorrës, Armenisë, Azerbajxhanit, Bjellorusisë, Bosnjës dhe Hercegovinës, Ishujt Kanarie, Ishujt Faroe, Gjeorgjisë, Islandës, Lihtenshtajnit, Moldavisë, Monakos, Malit të Zi,</w:t>
            </w:r>
            <w:r w:rsidRPr="00BB3839">
              <w:rPr>
                <w:rFonts w:ascii="Garamond" w:hAnsi="Garamond" w:cs="Times New Roman"/>
                <w:szCs w:val="20"/>
              </w:rPr>
              <w:t xml:space="preserve"> </w:t>
            </w:r>
            <w:r w:rsidRPr="00BB3839">
              <w:rPr>
                <w:rFonts w:ascii="Garamond" w:hAnsi="Garamond" w:cs="Times New Roman"/>
                <w:szCs w:val="20"/>
              </w:rPr>
              <w:lastRenderedPageBreak/>
              <w:t>Maqedonis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ë së Veriut, Norvegjisë, Rusisë (vetëm pjesët e mëposhtme: </w:t>
            </w:r>
            <w:r w:rsidRPr="00BB3839">
              <w:rPr>
                <w:rFonts w:ascii="Garamond" w:hAnsi="Garamond" w:cs="Times New Roman"/>
                <w:szCs w:val="20"/>
              </w:rPr>
              <w:t xml:space="preserve">Qarkut Federal Qendror 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(Tsentralny federalny okrug), Qarkut Federal Veriperëndimor (Severo-Zapadny federalny okrug), Qarkut Federal Jugor (Yuzhny federalny okrug), Qarkut Federal i Kaukazit Verior (Severo-Kavkazsky federalny okrug) dhe Qarkut Federal i Vollgës (Privolzhsky federalny okrug)), San Marinos, Serbisë dhe Ukrainës</w:t>
            </w:r>
          </w:p>
          <w:p w14:paraId="5DF8F14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dhe</w:t>
            </w:r>
          </w:p>
          <w:p w14:paraId="5DF8F14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(ii) ata përmbushin një nga sa vijon:</w:t>
            </w:r>
          </w:p>
          <w:p w14:paraId="5DF8F14B" w14:textId="77777777" w:rsidR="0071753D" w:rsidRPr="00BB3839" w:rsidRDefault="0071753D" w:rsidP="00F81705">
            <w:pPr>
              <w:tabs>
                <w:tab w:val="left" w:pos="-20"/>
              </w:tabs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i/>
                <w:iCs/>
                <w:color w:val="231F20"/>
                <w:szCs w:val="20"/>
              </w:rPr>
              <w:t>Clavibacter  sepedonicus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 (Spieckermann  dhe</w:t>
            </w:r>
          </w:p>
          <w:p w14:paraId="5DF8F14C" w14:textId="77777777" w:rsidR="0071753D" w:rsidRPr="00BB3839" w:rsidRDefault="0071753D" w:rsidP="00F81705">
            <w:pPr>
              <w:tabs>
                <w:tab w:val="left" w:pos="670"/>
              </w:tabs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Kottho)  Nouioui et al., në përputhje me procedurën e përmendur në nenin 107 të  Lation Regu   (BE) Nr 2016/2031,  ose</w:t>
            </w:r>
          </w:p>
          <w:p w14:paraId="5DF8F14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- legjislacioni i tyre, njihet si ekuivalent me rregullat e vëndit tonë në lidhje me mbrojtjen kundër  </w:t>
            </w:r>
            <w:r w:rsidRPr="00BB3839">
              <w:rPr>
                <w:rFonts w:ascii="Garamond" w:hAnsi="Garamond" w:cs="Times New Roman"/>
                <w:i/>
                <w:iCs/>
                <w:color w:val="231F20"/>
                <w:szCs w:val="20"/>
              </w:rPr>
              <w:t>Clavibacter sepedonicus</w:t>
            </w:r>
          </w:p>
          <w:p w14:paraId="5DF8F14E" w14:textId="77777777" w:rsidR="00F81705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(Spieckermann  dhe  Kottho)  Nouioui et al. në përputhje me</w:t>
            </w:r>
            <w:r w:rsidR="00F81705" w:rsidRPr="00BB3839">
              <w:rPr>
                <w:rFonts w:ascii="Garamond" w:hAnsi="Garamond" w:cs="Times New Roman"/>
                <w:color w:val="231F20"/>
                <w:szCs w:val="20"/>
              </w:rPr>
              <w:t xml:space="preserve"> - legjislacioni i tyre, njihet si ekuivalent me rregullat e vëndit tonë në lidhje me mbrojtjen kundër  </w:t>
            </w:r>
            <w:r w:rsidR="00F81705" w:rsidRPr="00BB3839">
              <w:rPr>
                <w:rFonts w:ascii="Garamond" w:hAnsi="Garamond" w:cs="Times New Roman"/>
                <w:i/>
                <w:iCs/>
                <w:color w:val="231F20"/>
                <w:szCs w:val="20"/>
              </w:rPr>
              <w:t>Clavibacter sepedonicus</w:t>
            </w:r>
          </w:p>
          <w:p w14:paraId="5DF8F14F" w14:textId="77777777" w:rsidR="00F81705" w:rsidRPr="00BB3839" w:rsidRDefault="00F81705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(Spieckermann  dhe  Kottho)  Nouioui et al. në përputhje me procedurën e përmendur në nenin 107 të  Lation Regu     (BE)  Nr.  2016/2031  janë    respektuar.</w:t>
            </w:r>
          </w:p>
          <w:p w14:paraId="5DF8F150" w14:textId="77777777" w:rsidR="00F81705" w:rsidRPr="00BB3839" w:rsidRDefault="00F81705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ose</w:t>
            </w:r>
          </w:p>
          <w:p w14:paraId="5DF8F152" w14:textId="0775D09C" w:rsidR="00145101" w:rsidRPr="00BB3839" w:rsidRDefault="00F81705" w:rsidP="0041278C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(c) Bosnja dhe Hercegovina, Mali i Zi, Serbia dhe Mbretëria e Bashkuar</w:t>
            </w:r>
            <w:r w:rsidR="00DB2ACC" w:rsidRPr="00BB3839">
              <w:rPr>
                <w:rFonts w:ascii="Garamond" w:hAnsi="Garamond" w:cs="Times New Roman"/>
                <w:color w:val="231F20"/>
                <w:szCs w:val="20"/>
              </w:rPr>
              <w:t>(</w:t>
            </w:r>
            <w:r w:rsidR="00DB2ACC" w:rsidRPr="00BB3839">
              <w:rPr>
                <w:rFonts w:ascii="Garamond" w:hAnsi="Garamond" w:cs="Times New Roman"/>
                <w:color w:val="231F20"/>
                <w:szCs w:val="20"/>
                <w:vertAlign w:val="superscript"/>
              </w:rPr>
              <w:t>1</w:t>
            </w:r>
            <w:r w:rsidR="00DB2ACC" w:rsidRPr="00BB3839">
              <w:rPr>
                <w:rFonts w:ascii="Garamond" w:hAnsi="Garamond" w:cs="Times New Roman"/>
                <w:color w:val="231F20"/>
                <w:szCs w:val="20"/>
              </w:rPr>
              <w:t>)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, me kusht që të plotësohet kushti i mëposhtëm: paraqitjen nga këto vende pranë institucionit përgjegjës për mbrojtjen e bimëve në Shqipëri çdo 30 prill të çdo viti, rezultatet e monitorimit të vitit të kaluar që konfirmojnë se </w:t>
            </w:r>
            <w:r w:rsidRPr="00BB3839">
              <w:rPr>
                <w:rFonts w:ascii="Garamond" w:hAnsi="Garamond" w:cs="Times New Roman"/>
                <w:i/>
                <w:iCs/>
                <w:color w:val="231F20"/>
                <w:szCs w:val="20"/>
              </w:rPr>
              <w:t>Clavibacter sepedonicus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 (Spieckermann dhe Kotthoff) Nouioui et al. nuk është i pranishëm në territoret e tyre</w:t>
            </w:r>
            <w:r w:rsidR="00145101" w:rsidRPr="00BB3839">
              <w:rPr>
                <w:rFonts w:ascii="Garamond" w:hAnsi="Garamond" w:cs="Times New Roman"/>
                <w:color w:val="231F20"/>
                <w:szCs w:val="20"/>
              </w:rPr>
              <w:t>.</w:t>
            </w:r>
          </w:p>
        </w:tc>
      </w:tr>
      <w:tr w:rsidR="0071753D" w:rsidRPr="00BB3839" w14:paraId="5DF8F160" w14:textId="77777777" w:rsidTr="008608F0">
        <w:trPr>
          <w:trHeight w:val="775"/>
        </w:trPr>
        <w:tc>
          <w:tcPr>
            <w:tcW w:w="810" w:type="dxa"/>
          </w:tcPr>
          <w:p w14:paraId="5DF8F154" w14:textId="576720C9" w:rsidR="0071753D" w:rsidRPr="00BB3839" w:rsidRDefault="0041278C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>
              <w:rPr>
                <w:rFonts w:ascii="Garamond" w:hAnsi="Garamond" w:cs="Times New Roman"/>
                <w:color w:val="231F20"/>
                <w:szCs w:val="20"/>
              </w:rPr>
              <w:lastRenderedPageBreak/>
              <w:t>18</w:t>
            </w:r>
          </w:p>
        </w:tc>
        <w:tc>
          <w:tcPr>
            <w:tcW w:w="2430" w:type="dxa"/>
          </w:tcPr>
          <w:p w14:paraId="5DF8F15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 xml:space="preserve">Bimët për mbjelljen e </w:t>
            </w: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>Solanaceae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përveç farave dhe bimëve të përfshira në pikat 15, 16 ose 17.</w:t>
            </w:r>
          </w:p>
          <w:p w14:paraId="5DF8F156" w14:textId="77777777" w:rsidR="0071753D" w:rsidRPr="00BB3839" w:rsidRDefault="0071753D" w:rsidP="00F81705">
            <w:pPr>
              <w:spacing w:after="0" w:line="240" w:lineRule="auto"/>
              <w:jc w:val="both"/>
              <w:rPr>
                <w:rFonts w:ascii="Garamond" w:hAnsi="Garamond" w:cs="Times New Roman"/>
                <w:szCs w:val="20"/>
              </w:rPr>
            </w:pPr>
          </w:p>
        </w:tc>
        <w:tc>
          <w:tcPr>
            <w:tcW w:w="1822" w:type="dxa"/>
          </w:tcPr>
          <w:p w14:paraId="5DF8F157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30</w:t>
            </w:r>
          </w:p>
          <w:p w14:paraId="5DF8F158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45</w:t>
            </w:r>
          </w:p>
          <w:p w14:paraId="5DF8F15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46</w:t>
            </w:r>
          </w:p>
          <w:p w14:paraId="5DF8F15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48</w:t>
            </w:r>
          </w:p>
          <w:p w14:paraId="5DF8F15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50</w:t>
            </w:r>
          </w:p>
          <w:p w14:paraId="5DF8F15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70</w:t>
            </w:r>
          </w:p>
          <w:p w14:paraId="5DF8F15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91</w:t>
            </w:r>
          </w:p>
          <w:p w14:paraId="5DF8F15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0602 90 99</w:t>
            </w:r>
          </w:p>
        </w:tc>
        <w:tc>
          <w:tcPr>
            <w:tcW w:w="5468" w:type="dxa"/>
          </w:tcPr>
          <w:p w14:paraId="5DF8F15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përveç Algjeris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Andorr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ës</w:t>
            </w:r>
            <w:r w:rsidRPr="00BB3839">
              <w:rPr>
                <w:rFonts w:ascii="Garamond" w:eastAsia="Georgia" w:hAnsi="Garamond" w:cs="Times New Roman"/>
                <w:szCs w:val="20"/>
              </w:rPr>
              <w:t>, Armenis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Azerbajxhanit, vendeve anëtare të BE-së, Bjellorusis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Bosnj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ës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dhe Hercegovin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ës</w:t>
            </w:r>
            <w:r w:rsidRPr="00BB3839">
              <w:rPr>
                <w:rFonts w:ascii="Garamond" w:eastAsia="Georgia" w:hAnsi="Garamond" w:cs="Times New Roman"/>
                <w:szCs w:val="20"/>
              </w:rPr>
              <w:t>, Ishujt Kanarie, Egjiptit, Ishujt Faroe, Kosovës, Gjeorgjis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Islandas, Izraelit, Jordanis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Libanit, Libias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Lihtenshtajnit, Moldavis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Monakos, Malit t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Zi, Marokut, Maqedonis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Veriut, Norvegjis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Rusis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(vetëm pjesët e mëposhtme: Qarkut Federal Qendror (Tsentralny Federalny okrug), Qarkut Federal Veriperëndimor (Severo-Zapadny Federalny okrug), Qarkut Federal Jugor (Yuzhny Federalny okrug), Qarkut Federal i Kaukazit të Veriut (Severo-Kavkazsky federal okrug) dhe Qarkut federal i Vollgës (Privolzhsky federalny okrug)), San Marinos, Serbis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Zvicr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ës</w:t>
            </w:r>
            <w:r w:rsidRPr="00BB3839">
              <w:rPr>
                <w:rFonts w:ascii="Garamond" w:eastAsia="Georgia" w:hAnsi="Garamond" w:cs="Times New Roman"/>
                <w:szCs w:val="20"/>
              </w:rPr>
              <w:t>, Siris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Tunizis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Turqis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>, Ukrain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ës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dhe Mbretëris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s</w:t>
            </w:r>
            <w:r w:rsidRPr="00BB3839">
              <w:rPr>
                <w:rFonts w:ascii="Garamond" w:hAnsi="Garamond" w:cs="Times New Roman"/>
                <w:color w:val="231F20"/>
                <w:szCs w:val="20"/>
              </w:rPr>
              <w:t>ë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Bashkuar.</w:t>
            </w:r>
          </w:p>
        </w:tc>
      </w:tr>
      <w:tr w:rsidR="0071753D" w:rsidRPr="00BB3839" w14:paraId="5DF8F166" w14:textId="77777777" w:rsidTr="008608F0">
        <w:trPr>
          <w:trHeight w:val="775"/>
        </w:trPr>
        <w:tc>
          <w:tcPr>
            <w:tcW w:w="810" w:type="dxa"/>
          </w:tcPr>
          <w:p w14:paraId="5DF8F161" w14:textId="015991BF" w:rsidR="0071753D" w:rsidRPr="00BB3839" w:rsidRDefault="0041278C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>
              <w:rPr>
                <w:rFonts w:ascii="Garamond" w:hAnsi="Garamond" w:cs="Times New Roman"/>
                <w:color w:val="231F20"/>
                <w:szCs w:val="20"/>
              </w:rPr>
              <w:t>19</w:t>
            </w:r>
          </w:p>
        </w:tc>
        <w:tc>
          <w:tcPr>
            <w:tcW w:w="2430" w:type="dxa"/>
          </w:tcPr>
          <w:p w14:paraId="5DF8F16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>Toka si e tillë që përbëhet pjesërisht nga substanca të ngurta organike.</w:t>
            </w:r>
          </w:p>
        </w:tc>
        <w:tc>
          <w:tcPr>
            <w:tcW w:w="1822" w:type="dxa"/>
          </w:tcPr>
          <w:p w14:paraId="5DF8F16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2530 90 00</w:t>
            </w:r>
          </w:p>
          <w:p w14:paraId="5DF8F16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3824  99  93</w:t>
            </w:r>
          </w:p>
        </w:tc>
        <w:tc>
          <w:tcPr>
            <w:tcW w:w="5468" w:type="dxa"/>
          </w:tcPr>
          <w:p w14:paraId="5DF8F16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 Zvicrës dhe vendeve anëtare të BE-së.</w:t>
            </w:r>
          </w:p>
        </w:tc>
      </w:tr>
      <w:tr w:rsidR="0071753D" w:rsidRPr="00BB3839" w14:paraId="5DF8F16F" w14:textId="77777777" w:rsidTr="008608F0">
        <w:trPr>
          <w:trHeight w:val="775"/>
        </w:trPr>
        <w:tc>
          <w:tcPr>
            <w:tcW w:w="810" w:type="dxa"/>
          </w:tcPr>
          <w:p w14:paraId="5DF8F167" w14:textId="7B2102EB" w:rsidR="0071753D" w:rsidRPr="00BB3839" w:rsidRDefault="0041278C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>
              <w:rPr>
                <w:rFonts w:ascii="Garamond" w:hAnsi="Garamond" w:cs="Times New Roman"/>
                <w:color w:val="231F20"/>
                <w:szCs w:val="20"/>
              </w:rPr>
              <w:t>20</w:t>
            </w:r>
          </w:p>
        </w:tc>
        <w:tc>
          <w:tcPr>
            <w:tcW w:w="2430" w:type="dxa"/>
          </w:tcPr>
          <w:p w14:paraId="5DF8F168" w14:textId="77777777" w:rsidR="0071753D" w:rsidRPr="00BB3839" w:rsidRDefault="0071753D" w:rsidP="00F81705">
            <w:pPr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 xml:space="preserve">Terren rritës si i tillë, përveç tokës, i përbërë tërësisht ose pjesërisht nga substanca organike të </w:t>
            </w:r>
            <w:r w:rsidRPr="00BB3839">
              <w:rPr>
                <w:rFonts w:ascii="Garamond" w:eastAsia="Georgia" w:hAnsi="Garamond" w:cs="Times New Roman"/>
                <w:szCs w:val="20"/>
              </w:rPr>
              <w:lastRenderedPageBreak/>
              <w:t xml:space="preserve">ngurta, përveç atij të përbërë tërësisht nga torfe ose fibra e </w:t>
            </w: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>Cocos nucifera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L., e pa përdorur më parë për rritjen e bimëve ose për qëllime bujqësore.</w:t>
            </w:r>
          </w:p>
        </w:tc>
        <w:tc>
          <w:tcPr>
            <w:tcW w:w="1822" w:type="dxa"/>
          </w:tcPr>
          <w:p w14:paraId="5DF8F16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 xml:space="preserve">ex 2530 10 00  </w:t>
            </w:r>
          </w:p>
          <w:p w14:paraId="5DF8F16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2530 90 00</w:t>
            </w:r>
          </w:p>
          <w:p w14:paraId="5DF8F16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2703 00 00</w:t>
            </w:r>
          </w:p>
          <w:p w14:paraId="5DF8F16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3101 00 00</w:t>
            </w:r>
          </w:p>
          <w:p w14:paraId="5DF8F16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ex 3824 99 93</w:t>
            </w:r>
          </w:p>
        </w:tc>
        <w:tc>
          <w:tcPr>
            <w:tcW w:w="5468" w:type="dxa"/>
          </w:tcPr>
          <w:p w14:paraId="5DF8F16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lastRenderedPageBreak/>
              <w:t>Të gjitha vendet përveç Zvicrës dhe vendeve anëtare të BE-së.</w:t>
            </w:r>
          </w:p>
        </w:tc>
      </w:tr>
      <w:tr w:rsidR="0071753D" w:rsidRPr="00BB3839" w14:paraId="5DF8F177" w14:textId="77777777" w:rsidTr="0041278C">
        <w:trPr>
          <w:trHeight w:val="50"/>
        </w:trPr>
        <w:tc>
          <w:tcPr>
            <w:tcW w:w="810" w:type="dxa"/>
          </w:tcPr>
          <w:p w14:paraId="5DF8F170" w14:textId="2D04886D" w:rsidR="0071753D" w:rsidRPr="00BB3839" w:rsidRDefault="0041278C" w:rsidP="00F81705">
            <w:pPr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szCs w:val="20"/>
              </w:rPr>
              <w:lastRenderedPageBreak/>
              <w:t>21</w:t>
            </w:r>
          </w:p>
        </w:tc>
        <w:tc>
          <w:tcPr>
            <w:tcW w:w="2430" w:type="dxa"/>
          </w:tcPr>
          <w:p w14:paraId="5DF8F171" w14:textId="77777777" w:rsidR="0071753D" w:rsidRPr="00BB3839" w:rsidRDefault="0071753D" w:rsidP="00F81705">
            <w:pPr>
              <w:adjustRightInd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 xml:space="preserve">Limon </w:t>
            </w: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>Citrus limon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(L.) N. Burm.f. dhe Portokall </w:t>
            </w: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>Citrus</w:t>
            </w:r>
          </w:p>
        </w:tc>
        <w:tc>
          <w:tcPr>
            <w:tcW w:w="1822" w:type="dxa"/>
          </w:tcPr>
          <w:p w14:paraId="5DF8F17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0805 50 10</w:t>
            </w:r>
          </w:p>
          <w:p w14:paraId="5DF8F17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0805 10 22 </w:t>
            </w:r>
          </w:p>
          <w:p w14:paraId="5DF8F175" w14:textId="1F76B17C" w:rsidR="0071753D" w:rsidRPr="00BB3839" w:rsidRDefault="0071753D" w:rsidP="0041278C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0805 10 24</w:t>
            </w:r>
          </w:p>
        </w:tc>
        <w:tc>
          <w:tcPr>
            <w:tcW w:w="5468" w:type="dxa"/>
          </w:tcPr>
          <w:p w14:paraId="5DF8F176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Argjentina. </w:t>
            </w:r>
          </w:p>
        </w:tc>
      </w:tr>
      <w:tr w:rsidR="0071753D" w:rsidRPr="00BB3839" w14:paraId="5DF8F17D" w14:textId="77777777" w:rsidTr="0041278C">
        <w:trPr>
          <w:trHeight w:val="50"/>
        </w:trPr>
        <w:tc>
          <w:tcPr>
            <w:tcW w:w="810" w:type="dxa"/>
          </w:tcPr>
          <w:p w14:paraId="5DF8F178" w14:textId="6DEE4BCE" w:rsidR="0071753D" w:rsidRPr="00BB3839" w:rsidRDefault="0041278C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>
              <w:rPr>
                <w:rFonts w:ascii="Garamond" w:hAnsi="Garamond" w:cs="Times New Roman"/>
                <w:color w:val="231F20"/>
                <w:szCs w:val="20"/>
              </w:rPr>
              <w:t>22</w:t>
            </w:r>
          </w:p>
        </w:tc>
        <w:tc>
          <w:tcPr>
            <w:tcW w:w="2430" w:type="dxa"/>
          </w:tcPr>
          <w:p w14:paraId="5DF8F17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>Toka si e tillë që përbëhet pjesërisht nga substanca të ngurta organike.</w:t>
            </w:r>
          </w:p>
        </w:tc>
        <w:tc>
          <w:tcPr>
            <w:tcW w:w="1822" w:type="dxa"/>
          </w:tcPr>
          <w:p w14:paraId="5DF8F17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2530 90 00</w:t>
            </w:r>
          </w:p>
          <w:p w14:paraId="5DF8F17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3824 99 93</w:t>
            </w:r>
          </w:p>
        </w:tc>
        <w:tc>
          <w:tcPr>
            <w:tcW w:w="5468" w:type="dxa"/>
          </w:tcPr>
          <w:p w14:paraId="5DF8F17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 Zvicrës dhe vendeve anëtare të BE-së dhe Kosovës.</w:t>
            </w:r>
          </w:p>
        </w:tc>
      </w:tr>
      <w:tr w:rsidR="0071753D" w:rsidRPr="00BB3839" w14:paraId="5DF8F186" w14:textId="77777777" w:rsidTr="008608F0">
        <w:trPr>
          <w:trHeight w:val="775"/>
        </w:trPr>
        <w:tc>
          <w:tcPr>
            <w:tcW w:w="810" w:type="dxa"/>
          </w:tcPr>
          <w:p w14:paraId="5DF8F17E" w14:textId="2B09CB6D" w:rsidR="0071753D" w:rsidRPr="00BB3839" w:rsidRDefault="0041278C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>
              <w:rPr>
                <w:rFonts w:ascii="Garamond" w:hAnsi="Garamond" w:cs="Times New Roman"/>
                <w:color w:val="231F20"/>
                <w:szCs w:val="20"/>
              </w:rPr>
              <w:t>23</w:t>
            </w:r>
          </w:p>
        </w:tc>
        <w:tc>
          <w:tcPr>
            <w:tcW w:w="2430" w:type="dxa"/>
          </w:tcPr>
          <w:p w14:paraId="5DF8F17F" w14:textId="77777777" w:rsidR="0071753D" w:rsidRPr="00BB3839" w:rsidRDefault="0071753D" w:rsidP="00F81705">
            <w:pPr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 xml:space="preserve">Terren rritës si i tillë, përveç tokës, i përbërë tërësisht ose pjesërisht nga substanca organike të ngurta, përveç atij të përbërë tërësisht nga torfe ose fibra e </w:t>
            </w: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>Cocos nucifera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L., e pa përdorur më parë për rritjen e bimëve ose për qëllime bujqësore. </w:t>
            </w:r>
          </w:p>
        </w:tc>
        <w:tc>
          <w:tcPr>
            <w:tcW w:w="1822" w:type="dxa"/>
          </w:tcPr>
          <w:p w14:paraId="5DF8F180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2530 10 00</w:t>
            </w:r>
          </w:p>
          <w:p w14:paraId="5DF8F181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2530 90 00</w:t>
            </w:r>
          </w:p>
          <w:p w14:paraId="5DF8F182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2703 00 00</w:t>
            </w:r>
          </w:p>
          <w:p w14:paraId="5DF8F183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3101 00 00</w:t>
            </w:r>
          </w:p>
          <w:p w14:paraId="5DF8F184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3824 99 93</w:t>
            </w:r>
          </w:p>
        </w:tc>
        <w:tc>
          <w:tcPr>
            <w:tcW w:w="5468" w:type="dxa"/>
          </w:tcPr>
          <w:p w14:paraId="5DF8F185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Të gjitha vendet përveç Zvicrës dhe vendeve anëtare të BE-së dhe Kosovës.</w:t>
            </w:r>
          </w:p>
        </w:tc>
      </w:tr>
      <w:tr w:rsidR="0071753D" w:rsidRPr="00BB3839" w14:paraId="5DF8F190" w14:textId="77777777" w:rsidTr="008608F0">
        <w:trPr>
          <w:trHeight w:val="775"/>
        </w:trPr>
        <w:tc>
          <w:tcPr>
            <w:tcW w:w="810" w:type="dxa"/>
          </w:tcPr>
          <w:p w14:paraId="5DF8F187" w14:textId="02F9EE95" w:rsidR="0071753D" w:rsidRPr="00BB3839" w:rsidRDefault="0041278C" w:rsidP="00F81705">
            <w:pPr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>
              <w:rPr>
                <w:rFonts w:ascii="Garamond" w:eastAsia="Georgia" w:hAnsi="Garamond" w:cs="Times New Roman"/>
                <w:szCs w:val="20"/>
              </w:rPr>
              <w:t>24</w:t>
            </w:r>
          </w:p>
        </w:tc>
        <w:tc>
          <w:tcPr>
            <w:tcW w:w="2430" w:type="dxa"/>
          </w:tcPr>
          <w:p w14:paraId="5DF8F188" w14:textId="77777777" w:rsidR="0071753D" w:rsidRPr="00BB3839" w:rsidRDefault="0071753D" w:rsidP="00F81705">
            <w:pPr>
              <w:adjustRightInd w:val="0"/>
              <w:spacing w:after="0" w:line="240" w:lineRule="auto"/>
              <w:rPr>
                <w:rFonts w:ascii="Garamond" w:eastAsia="Georgia" w:hAnsi="Garamond" w:cs="Times New Roman"/>
                <w:szCs w:val="20"/>
              </w:rPr>
            </w:pPr>
            <w:r w:rsidRPr="00BB3839">
              <w:rPr>
                <w:rFonts w:ascii="Garamond" w:eastAsia="Georgia" w:hAnsi="Garamond" w:cs="Times New Roman"/>
                <w:szCs w:val="20"/>
              </w:rPr>
              <w:t xml:space="preserve">Limon </w:t>
            </w: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>Citrus limon</w:t>
            </w:r>
            <w:r w:rsidRPr="00BB3839">
              <w:rPr>
                <w:rFonts w:ascii="Garamond" w:eastAsia="Georgia" w:hAnsi="Garamond" w:cs="Times New Roman"/>
                <w:szCs w:val="20"/>
              </w:rPr>
              <w:t xml:space="preserve"> (L.) N. Burm.f. dhe Portokall </w:t>
            </w:r>
            <w:r w:rsidRPr="00BB3839">
              <w:rPr>
                <w:rFonts w:ascii="Garamond" w:eastAsia="Georgia" w:hAnsi="Garamond" w:cs="Times New Roman"/>
                <w:i/>
                <w:iCs/>
                <w:szCs w:val="20"/>
              </w:rPr>
              <w:t xml:space="preserve">Citrus sinensis </w:t>
            </w:r>
            <w:r w:rsidRPr="00BB3839">
              <w:rPr>
                <w:rFonts w:ascii="Garamond" w:eastAsia="Georgia" w:hAnsi="Garamond" w:cs="Times New Roman"/>
                <w:szCs w:val="20"/>
              </w:rPr>
              <w:t>(L.) Osbeck (deri më 30 prill 2021).</w:t>
            </w:r>
          </w:p>
        </w:tc>
        <w:tc>
          <w:tcPr>
            <w:tcW w:w="1822" w:type="dxa"/>
          </w:tcPr>
          <w:p w14:paraId="5DF8F189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ex 0805 50 10 </w:t>
            </w:r>
          </w:p>
          <w:p w14:paraId="5DF8F18A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0805 10 22 </w:t>
            </w:r>
          </w:p>
          <w:p w14:paraId="5DF8F18B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0805 10 24 </w:t>
            </w:r>
          </w:p>
          <w:p w14:paraId="5DF8F18C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0805 10 28 </w:t>
            </w:r>
          </w:p>
          <w:p w14:paraId="5DF8F18D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>ex 0805 10 80</w:t>
            </w:r>
          </w:p>
        </w:tc>
        <w:tc>
          <w:tcPr>
            <w:tcW w:w="5468" w:type="dxa"/>
          </w:tcPr>
          <w:p w14:paraId="5DF8F18E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  <w:r w:rsidRPr="00BB3839">
              <w:rPr>
                <w:rFonts w:ascii="Garamond" w:hAnsi="Garamond" w:cs="Times New Roman"/>
                <w:color w:val="231F20"/>
                <w:szCs w:val="20"/>
              </w:rPr>
              <w:t xml:space="preserve">Argjentina. </w:t>
            </w:r>
          </w:p>
          <w:p w14:paraId="5DF8F18F" w14:textId="77777777" w:rsidR="0071753D" w:rsidRPr="00BB3839" w:rsidRDefault="0071753D" w:rsidP="00F81705">
            <w:pPr>
              <w:spacing w:after="0" w:line="240" w:lineRule="auto"/>
              <w:rPr>
                <w:rFonts w:ascii="Garamond" w:hAnsi="Garamond" w:cs="Times New Roman"/>
                <w:color w:val="231F20"/>
                <w:szCs w:val="20"/>
              </w:rPr>
            </w:pPr>
          </w:p>
        </w:tc>
      </w:tr>
    </w:tbl>
    <w:p w14:paraId="5DF8F191" w14:textId="77777777" w:rsidR="0071753D" w:rsidRPr="00BB3839" w:rsidRDefault="0071753D" w:rsidP="0071753D">
      <w:pPr>
        <w:rPr>
          <w:rFonts w:ascii="Garamond" w:hAnsi="Garamond" w:cs="Times New Roman"/>
          <w:szCs w:val="20"/>
        </w:rPr>
      </w:pPr>
    </w:p>
    <w:p w14:paraId="5DF8F192" w14:textId="77777777" w:rsidR="0071753D" w:rsidRPr="00BB3839" w:rsidRDefault="0071753D" w:rsidP="0071753D">
      <w:pPr>
        <w:ind w:hanging="720"/>
        <w:rPr>
          <w:rFonts w:ascii="Garamond" w:hAnsi="Garamond" w:cs="Times New Roman"/>
          <w:szCs w:val="20"/>
        </w:rPr>
      </w:pPr>
    </w:p>
    <w:p w14:paraId="5DF8F193" w14:textId="77777777" w:rsidR="0071753D" w:rsidRPr="00BB3839" w:rsidRDefault="0071753D" w:rsidP="0071753D">
      <w:pPr>
        <w:ind w:hanging="720"/>
        <w:rPr>
          <w:rFonts w:ascii="Garamond" w:hAnsi="Garamond" w:cs="Times New Roman"/>
          <w:szCs w:val="20"/>
        </w:rPr>
      </w:pPr>
    </w:p>
    <w:p w14:paraId="5DF8F194" w14:textId="77777777" w:rsidR="0071753D" w:rsidRPr="00BB3839" w:rsidRDefault="0071753D" w:rsidP="0071753D">
      <w:pPr>
        <w:ind w:hanging="720"/>
        <w:rPr>
          <w:rFonts w:ascii="Garamond" w:hAnsi="Garamond"/>
          <w:szCs w:val="20"/>
        </w:rPr>
      </w:pPr>
    </w:p>
    <w:sectPr w:rsidR="0071753D" w:rsidRPr="00BB3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370F6" w14:textId="77777777" w:rsidR="000C62C8" w:rsidRDefault="000C62C8" w:rsidP="00F81705">
      <w:pPr>
        <w:spacing w:after="0" w:line="240" w:lineRule="auto"/>
      </w:pPr>
      <w:r>
        <w:separator/>
      </w:r>
    </w:p>
  </w:endnote>
  <w:endnote w:type="continuationSeparator" w:id="0">
    <w:p w14:paraId="2335429F" w14:textId="77777777" w:rsidR="000C62C8" w:rsidRDefault="000C62C8" w:rsidP="00F81705">
      <w:pPr>
        <w:spacing w:after="0" w:line="240" w:lineRule="auto"/>
      </w:pPr>
      <w:r>
        <w:continuationSeparator/>
      </w:r>
    </w:p>
  </w:endnote>
  <w:endnote w:type="continuationNotice" w:id="1">
    <w:p w14:paraId="18F28732" w14:textId="77777777" w:rsidR="000C62C8" w:rsidRDefault="000C62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sans-serif">
    <w:altName w:val="Times New Roman"/>
    <w:charset w:val="00"/>
    <w:family w:val="roman"/>
    <w:pitch w:val="default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EUAlbertina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4C405" w14:textId="77777777" w:rsidR="000C62C8" w:rsidRDefault="000C62C8" w:rsidP="00F81705">
      <w:pPr>
        <w:spacing w:after="0" w:line="240" w:lineRule="auto"/>
      </w:pPr>
      <w:r>
        <w:separator/>
      </w:r>
    </w:p>
  </w:footnote>
  <w:footnote w:type="continuationSeparator" w:id="0">
    <w:p w14:paraId="2C826B4A" w14:textId="77777777" w:rsidR="000C62C8" w:rsidRDefault="000C62C8" w:rsidP="00F81705">
      <w:pPr>
        <w:spacing w:after="0" w:line="240" w:lineRule="auto"/>
      </w:pPr>
      <w:r>
        <w:continuationSeparator/>
      </w:r>
    </w:p>
  </w:footnote>
  <w:footnote w:type="continuationNotice" w:id="1">
    <w:p w14:paraId="0F085317" w14:textId="77777777" w:rsidR="000C62C8" w:rsidRDefault="000C62C8">
      <w:pPr>
        <w:spacing w:after="0" w:line="240" w:lineRule="auto"/>
      </w:pPr>
    </w:p>
  </w:footnote>
  <w:footnote w:id="2">
    <w:p w14:paraId="5DF8F199" w14:textId="77777777" w:rsidR="000C62C8" w:rsidRPr="00DB2ACC" w:rsidRDefault="000C62C8" w:rsidP="00DB2ACC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F81705">
        <w:rPr>
          <w:rFonts w:ascii="Garamond" w:hAnsi="Garamond"/>
          <w:sz w:val="18"/>
        </w:rPr>
        <w:t>Në përputhje me Marrëveshjen për tërheqjen e Mbretërisë së Bashkuar të Britanisë së Madhe dhe Irlandës së Veriut nga Bashkimi Evropian dhe Komuniteti Evropian i Energjisë Atomike, dhe në veçanti Neni 5(4) i Protokollit për Irlandën/Irlandën e Veriut në lidhje me Aneksin 2 të atij Protokolli, për qëllimet e këtij Aneksi, referencat në Mbretërinë e Bashkuar nuk përfshijnë Irlandën e Veriut.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013A"/>
    <w:multiLevelType w:val="hybridMultilevel"/>
    <w:tmpl w:val="5860D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42BEB"/>
    <w:multiLevelType w:val="multilevel"/>
    <w:tmpl w:val="B16ACAE4"/>
    <w:lvl w:ilvl="0">
      <w:start w:val="23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2">
    <w:nsid w:val="0642306C"/>
    <w:multiLevelType w:val="multilevel"/>
    <w:tmpl w:val="427056C0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3">
    <w:nsid w:val="07033DB5"/>
    <w:multiLevelType w:val="hybridMultilevel"/>
    <w:tmpl w:val="ED800A70"/>
    <w:lvl w:ilvl="0" w:tplc="BBA42B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654994"/>
    <w:multiLevelType w:val="multilevel"/>
    <w:tmpl w:val="D7568F24"/>
    <w:lvl w:ilvl="0">
      <w:start w:val="6"/>
      <w:numFmt w:val="decimal"/>
      <w:lvlText w:val="%1"/>
      <w:lvlJc w:val="left"/>
      <w:pPr>
        <w:ind w:left="430" w:hanging="34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30" w:hanging="342"/>
      </w:pPr>
      <w:rPr>
        <w:rFonts w:ascii="Times New Roman" w:eastAsia="Times New Roman" w:hAnsi="Times New Roman" w:cs="Times New Roman" w:hint="default"/>
        <w:i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864" w:hanging="34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76" w:hanging="34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8" w:hanging="3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00" w:hanging="3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12" w:hanging="3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24" w:hanging="3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36" w:hanging="342"/>
      </w:pPr>
      <w:rPr>
        <w:rFonts w:hint="default"/>
        <w:lang w:val="en-US" w:eastAsia="en-US" w:bidi="ar-SA"/>
      </w:rPr>
    </w:lvl>
  </w:abstractNum>
  <w:abstractNum w:abstractNumId="5">
    <w:nsid w:val="1EFA1EE1"/>
    <w:multiLevelType w:val="multilevel"/>
    <w:tmpl w:val="5172F46A"/>
    <w:lvl w:ilvl="0">
      <w:start w:val="7"/>
      <w:numFmt w:val="decimal"/>
      <w:lvlText w:val="%1"/>
      <w:lvlJc w:val="left"/>
      <w:pPr>
        <w:ind w:left="430" w:hanging="34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30" w:hanging="342"/>
      </w:pPr>
      <w:rPr>
        <w:rFonts w:ascii="Times New Roman" w:eastAsia="Times New Roman" w:hAnsi="Times New Roman" w:cs="Times New Roman" w:hint="default"/>
        <w:i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864" w:hanging="34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76" w:hanging="34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8" w:hanging="3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00" w:hanging="3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12" w:hanging="3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24" w:hanging="3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36" w:hanging="342"/>
      </w:pPr>
      <w:rPr>
        <w:rFonts w:hint="default"/>
        <w:lang w:val="en-US" w:eastAsia="en-US" w:bidi="ar-SA"/>
      </w:rPr>
    </w:lvl>
  </w:abstractNum>
  <w:abstractNum w:abstractNumId="6">
    <w:nsid w:val="2A5A0C10"/>
    <w:multiLevelType w:val="multilevel"/>
    <w:tmpl w:val="F09E9CA2"/>
    <w:lvl w:ilvl="0">
      <w:start w:val="23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7">
    <w:nsid w:val="2C5E4409"/>
    <w:multiLevelType w:val="multilevel"/>
    <w:tmpl w:val="7E56489C"/>
    <w:lvl w:ilvl="0">
      <w:start w:val="12"/>
      <w:numFmt w:val="decimal"/>
      <w:lvlText w:val="%1"/>
      <w:lvlJc w:val="left"/>
      <w:pPr>
        <w:ind w:left="515" w:hanging="427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15" w:hanging="4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28" w:hanging="42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32" w:hanging="42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36" w:hanging="42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40" w:hanging="42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44" w:hanging="42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48" w:hanging="42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52" w:hanging="427"/>
      </w:pPr>
      <w:rPr>
        <w:rFonts w:hint="default"/>
        <w:lang w:val="en-US" w:eastAsia="en-US" w:bidi="ar-SA"/>
      </w:rPr>
    </w:lvl>
  </w:abstractNum>
  <w:abstractNum w:abstractNumId="8">
    <w:nsid w:val="3059135C"/>
    <w:multiLevelType w:val="multilevel"/>
    <w:tmpl w:val="D438E77A"/>
    <w:lvl w:ilvl="0">
      <w:start w:val="44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9">
    <w:nsid w:val="30F4490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A1C8D"/>
    <w:multiLevelType w:val="hybridMultilevel"/>
    <w:tmpl w:val="02EEC53E"/>
    <w:lvl w:ilvl="0" w:tplc="FC2CDBEC">
      <w:start w:val="1"/>
      <w:numFmt w:val="lowerRoman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81497D"/>
    <w:multiLevelType w:val="hybridMultilevel"/>
    <w:tmpl w:val="228E2280"/>
    <w:lvl w:ilvl="0" w:tplc="0310DE60">
      <w:start w:val="1"/>
      <w:numFmt w:val="lowerLetter"/>
      <w:lvlText w:val="(%1)"/>
      <w:lvlJc w:val="left"/>
      <w:pPr>
        <w:ind w:left="381" w:hanging="293"/>
      </w:pPr>
      <w:rPr>
        <w:rFonts w:ascii="Georgia" w:eastAsia="Georgia" w:hAnsi="Georgia" w:cs="Georgia" w:hint="default"/>
        <w:color w:val="231F20"/>
        <w:spacing w:val="-1"/>
        <w:w w:val="75"/>
        <w:sz w:val="19"/>
        <w:szCs w:val="19"/>
        <w:lang w:val="en-US" w:eastAsia="en-US" w:bidi="ar-SA"/>
      </w:rPr>
    </w:lvl>
    <w:lvl w:ilvl="1" w:tplc="B1241E78">
      <w:start w:val="2"/>
      <w:numFmt w:val="lowerRoman"/>
      <w:lvlText w:val="(%2)"/>
      <w:lvlJc w:val="left"/>
      <w:pPr>
        <w:ind w:left="714" w:hanging="333"/>
      </w:pPr>
      <w:rPr>
        <w:rFonts w:ascii="Georgia" w:eastAsia="Georgia" w:hAnsi="Georgia" w:cs="Georgia" w:hint="default"/>
        <w:color w:val="231F20"/>
        <w:spacing w:val="-1"/>
        <w:w w:val="75"/>
        <w:sz w:val="19"/>
        <w:szCs w:val="19"/>
        <w:lang w:val="en-US" w:eastAsia="en-US" w:bidi="ar-SA"/>
      </w:rPr>
    </w:lvl>
    <w:lvl w:ilvl="2" w:tplc="61E87112">
      <w:numFmt w:val="bullet"/>
      <w:lvlText w:val="•"/>
      <w:lvlJc w:val="left"/>
      <w:pPr>
        <w:ind w:left="1124" w:hanging="333"/>
      </w:pPr>
      <w:rPr>
        <w:rFonts w:hint="default"/>
        <w:lang w:val="en-US" w:eastAsia="en-US" w:bidi="ar-SA"/>
      </w:rPr>
    </w:lvl>
    <w:lvl w:ilvl="3" w:tplc="18FA9088">
      <w:numFmt w:val="bullet"/>
      <w:lvlText w:val="•"/>
      <w:lvlJc w:val="left"/>
      <w:pPr>
        <w:ind w:left="1529" w:hanging="333"/>
      </w:pPr>
      <w:rPr>
        <w:rFonts w:hint="default"/>
        <w:lang w:val="en-US" w:eastAsia="en-US" w:bidi="ar-SA"/>
      </w:rPr>
    </w:lvl>
    <w:lvl w:ilvl="4" w:tplc="3A5C375C">
      <w:numFmt w:val="bullet"/>
      <w:lvlText w:val="•"/>
      <w:lvlJc w:val="left"/>
      <w:pPr>
        <w:ind w:left="1934" w:hanging="333"/>
      </w:pPr>
      <w:rPr>
        <w:rFonts w:hint="default"/>
        <w:lang w:val="en-US" w:eastAsia="en-US" w:bidi="ar-SA"/>
      </w:rPr>
    </w:lvl>
    <w:lvl w:ilvl="5" w:tplc="1D88602E">
      <w:numFmt w:val="bullet"/>
      <w:lvlText w:val="•"/>
      <w:lvlJc w:val="left"/>
      <w:pPr>
        <w:ind w:left="2338" w:hanging="333"/>
      </w:pPr>
      <w:rPr>
        <w:rFonts w:hint="default"/>
        <w:lang w:val="en-US" w:eastAsia="en-US" w:bidi="ar-SA"/>
      </w:rPr>
    </w:lvl>
    <w:lvl w:ilvl="6" w:tplc="2A6A7B9C">
      <w:numFmt w:val="bullet"/>
      <w:lvlText w:val="•"/>
      <w:lvlJc w:val="left"/>
      <w:pPr>
        <w:ind w:left="2743" w:hanging="333"/>
      </w:pPr>
      <w:rPr>
        <w:rFonts w:hint="default"/>
        <w:lang w:val="en-US" w:eastAsia="en-US" w:bidi="ar-SA"/>
      </w:rPr>
    </w:lvl>
    <w:lvl w:ilvl="7" w:tplc="7FC414AC">
      <w:numFmt w:val="bullet"/>
      <w:lvlText w:val="•"/>
      <w:lvlJc w:val="left"/>
      <w:pPr>
        <w:ind w:left="3148" w:hanging="333"/>
      </w:pPr>
      <w:rPr>
        <w:rFonts w:hint="default"/>
        <w:lang w:val="en-US" w:eastAsia="en-US" w:bidi="ar-SA"/>
      </w:rPr>
    </w:lvl>
    <w:lvl w:ilvl="8" w:tplc="6E5C6032">
      <w:numFmt w:val="bullet"/>
      <w:lvlText w:val="•"/>
      <w:lvlJc w:val="left"/>
      <w:pPr>
        <w:ind w:left="3552" w:hanging="333"/>
      </w:pPr>
      <w:rPr>
        <w:rFonts w:hint="default"/>
        <w:lang w:val="en-US" w:eastAsia="en-US" w:bidi="ar-SA"/>
      </w:rPr>
    </w:lvl>
  </w:abstractNum>
  <w:abstractNum w:abstractNumId="12">
    <w:nsid w:val="40C514B3"/>
    <w:multiLevelType w:val="hybridMultilevel"/>
    <w:tmpl w:val="D5D625BC"/>
    <w:lvl w:ilvl="0" w:tplc="DAA489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3A3833"/>
    <w:multiLevelType w:val="multilevel"/>
    <w:tmpl w:val="97E494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4">
    <w:nsid w:val="45BB5127"/>
    <w:multiLevelType w:val="hybridMultilevel"/>
    <w:tmpl w:val="8418F080"/>
    <w:lvl w:ilvl="0" w:tplc="E3BA19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F54804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537D0F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88476F"/>
    <w:multiLevelType w:val="multilevel"/>
    <w:tmpl w:val="29341AC2"/>
    <w:lvl w:ilvl="0">
      <w:start w:val="22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18">
    <w:nsid w:val="565839E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291997"/>
    <w:multiLevelType w:val="multilevel"/>
    <w:tmpl w:val="6FDEFE4C"/>
    <w:lvl w:ilvl="0">
      <w:start w:val="77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20">
    <w:nsid w:val="57BC18CA"/>
    <w:multiLevelType w:val="multilevel"/>
    <w:tmpl w:val="876E1F52"/>
    <w:lvl w:ilvl="0">
      <w:start w:val="22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2" w:hanging="512"/>
      </w:pPr>
      <w:rPr>
        <w:rFonts w:ascii="Times New Roman" w:eastAsia="Times New Roman" w:hAnsi="Times New Roman" w:cs="Times New Roman" w:hint="default"/>
        <w:w w:val="99"/>
        <w:sz w:val="17"/>
        <w:szCs w:val="17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21">
    <w:nsid w:val="58340775"/>
    <w:multiLevelType w:val="multilevel"/>
    <w:tmpl w:val="DF92854C"/>
    <w:lvl w:ilvl="0">
      <w:start w:val="22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2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22">
    <w:nsid w:val="5EB05D8E"/>
    <w:multiLevelType w:val="hybridMultilevel"/>
    <w:tmpl w:val="59161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4A7B12"/>
    <w:multiLevelType w:val="multilevel"/>
    <w:tmpl w:val="FDE28918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24">
    <w:nsid w:val="65FF2F05"/>
    <w:multiLevelType w:val="multilevel"/>
    <w:tmpl w:val="2ABCBCAA"/>
    <w:lvl w:ilvl="0">
      <w:start w:val="1"/>
      <w:numFmt w:val="decimal"/>
      <w:lvlText w:val="%1"/>
      <w:lvlJc w:val="left"/>
      <w:pPr>
        <w:ind w:left="430" w:hanging="34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30" w:hanging="342"/>
      </w:pPr>
      <w:rPr>
        <w:rFonts w:ascii="Garamond" w:eastAsia="Times New Roman" w:hAnsi="Garamond" w:cs="Times New Roman" w:hint="default"/>
        <w:w w:val="99"/>
        <w:sz w:val="22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864" w:hanging="34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76" w:hanging="34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8" w:hanging="3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00" w:hanging="3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12" w:hanging="3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24" w:hanging="3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36" w:hanging="342"/>
      </w:pPr>
      <w:rPr>
        <w:rFonts w:hint="default"/>
        <w:lang w:val="en-US" w:eastAsia="en-US" w:bidi="ar-SA"/>
      </w:rPr>
    </w:lvl>
  </w:abstractNum>
  <w:abstractNum w:abstractNumId="25">
    <w:nsid w:val="73ED29A3"/>
    <w:multiLevelType w:val="hybridMultilevel"/>
    <w:tmpl w:val="7584CA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F3248F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8DCDCC6">
      <w:start w:val="701"/>
      <w:numFmt w:val="decimalZero"/>
      <w:lvlText w:val="%4"/>
      <w:lvlJc w:val="left"/>
      <w:pPr>
        <w:ind w:left="3000" w:hanging="480"/>
      </w:pPr>
      <w:rPr>
        <w:rFonts w:hint="default"/>
        <w:color w:val="231F2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D53860"/>
    <w:multiLevelType w:val="multilevel"/>
    <w:tmpl w:val="CF3A9370"/>
    <w:lvl w:ilvl="0">
      <w:start w:val="7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2"/>
  </w:num>
  <w:num w:numId="4">
    <w:abstractNumId w:val="9"/>
  </w:num>
  <w:num w:numId="5">
    <w:abstractNumId w:val="18"/>
  </w:num>
  <w:num w:numId="6">
    <w:abstractNumId w:val="16"/>
  </w:num>
  <w:num w:numId="7">
    <w:abstractNumId w:val="15"/>
  </w:num>
  <w:num w:numId="8">
    <w:abstractNumId w:val="14"/>
  </w:num>
  <w:num w:numId="9">
    <w:abstractNumId w:val="22"/>
  </w:num>
  <w:num w:numId="10">
    <w:abstractNumId w:val="0"/>
  </w:num>
  <w:num w:numId="11">
    <w:abstractNumId w:val="11"/>
  </w:num>
  <w:num w:numId="12">
    <w:abstractNumId w:val="20"/>
  </w:num>
  <w:num w:numId="13">
    <w:abstractNumId w:val="6"/>
  </w:num>
  <w:num w:numId="14">
    <w:abstractNumId w:val="8"/>
  </w:num>
  <w:num w:numId="15">
    <w:abstractNumId w:val="19"/>
  </w:num>
  <w:num w:numId="16">
    <w:abstractNumId w:val="4"/>
  </w:num>
  <w:num w:numId="17">
    <w:abstractNumId w:val="7"/>
  </w:num>
  <w:num w:numId="18">
    <w:abstractNumId w:val="17"/>
  </w:num>
  <w:num w:numId="19">
    <w:abstractNumId w:val="21"/>
  </w:num>
  <w:num w:numId="20">
    <w:abstractNumId w:val="24"/>
  </w:num>
  <w:num w:numId="21">
    <w:abstractNumId w:val="5"/>
  </w:num>
  <w:num w:numId="22">
    <w:abstractNumId w:val="1"/>
  </w:num>
  <w:num w:numId="23">
    <w:abstractNumId w:val="23"/>
  </w:num>
  <w:num w:numId="24">
    <w:abstractNumId w:val="2"/>
  </w:num>
  <w:num w:numId="25">
    <w:abstractNumId w:val="26"/>
  </w:num>
  <w:num w:numId="26">
    <w:abstractNumId w:val="13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18C"/>
    <w:rsid w:val="00085C48"/>
    <w:rsid w:val="000B7F3D"/>
    <w:rsid w:val="000C62C8"/>
    <w:rsid w:val="000E44E4"/>
    <w:rsid w:val="001264BC"/>
    <w:rsid w:val="00143764"/>
    <w:rsid w:val="00145101"/>
    <w:rsid w:val="00152DE8"/>
    <w:rsid w:val="001646D0"/>
    <w:rsid w:val="002A3B24"/>
    <w:rsid w:val="002D08E0"/>
    <w:rsid w:val="00361C68"/>
    <w:rsid w:val="003B39D8"/>
    <w:rsid w:val="003D5BD0"/>
    <w:rsid w:val="0041278C"/>
    <w:rsid w:val="0043047D"/>
    <w:rsid w:val="004E12A0"/>
    <w:rsid w:val="004F018C"/>
    <w:rsid w:val="005622EA"/>
    <w:rsid w:val="005E0927"/>
    <w:rsid w:val="006A6278"/>
    <w:rsid w:val="006F7F4C"/>
    <w:rsid w:val="00706B9C"/>
    <w:rsid w:val="00711ED1"/>
    <w:rsid w:val="0071753D"/>
    <w:rsid w:val="008111B3"/>
    <w:rsid w:val="0085517C"/>
    <w:rsid w:val="008608F0"/>
    <w:rsid w:val="00926B4C"/>
    <w:rsid w:val="00AE1F01"/>
    <w:rsid w:val="00BB3839"/>
    <w:rsid w:val="00BE72F8"/>
    <w:rsid w:val="00C431AD"/>
    <w:rsid w:val="00C759B2"/>
    <w:rsid w:val="00D02EDF"/>
    <w:rsid w:val="00D07336"/>
    <w:rsid w:val="00DA175E"/>
    <w:rsid w:val="00DB2ACC"/>
    <w:rsid w:val="00DD4DBF"/>
    <w:rsid w:val="00F44D62"/>
    <w:rsid w:val="00F8170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8EC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18C"/>
    <w:pPr>
      <w:spacing w:after="160" w:line="259" w:lineRule="auto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53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71753D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paragraph" w:styleId="Heading3">
    <w:name w:val="heading 3"/>
    <w:basedOn w:val="Normal"/>
    <w:link w:val="Heading3Char"/>
    <w:uiPriority w:val="9"/>
    <w:qFormat/>
    <w:rsid w:val="007175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Points,Liste Paragraf,Numb_Para"/>
    <w:basedOn w:val="Normal"/>
    <w:link w:val="ListParagraphChar"/>
    <w:uiPriority w:val="1"/>
    <w:qFormat/>
    <w:rsid w:val="004F018C"/>
    <w:pPr>
      <w:ind w:left="720"/>
      <w:contextualSpacing/>
    </w:pPr>
  </w:style>
  <w:style w:type="character" w:customStyle="1" w:styleId="ListParagraphChar">
    <w:name w:val="List Paragraph Char"/>
    <w:aliases w:val="Bullet Points Char,Liste Paragraf Char,Numb_Para Char"/>
    <w:link w:val="ListParagraph"/>
    <w:uiPriority w:val="1"/>
    <w:rsid w:val="004F018C"/>
    <w:rPr>
      <w:lang w:val="sq-AL"/>
    </w:rPr>
  </w:style>
  <w:style w:type="character" w:styleId="Hyperlink">
    <w:name w:val="Hyperlink"/>
    <w:basedOn w:val="DefaultParagraphFont"/>
    <w:uiPriority w:val="99"/>
    <w:unhideWhenUsed/>
    <w:rsid w:val="004F018C"/>
    <w:rPr>
      <w:color w:val="0000FF" w:themeColor="hyperlink"/>
      <w:u w:val="single"/>
    </w:rPr>
  </w:style>
  <w:style w:type="paragraph" w:customStyle="1" w:styleId="TEKSTIII">
    <w:name w:val="TEKSTIII"/>
    <w:basedOn w:val="Normal"/>
    <w:qFormat/>
    <w:rsid w:val="004F018C"/>
    <w:pPr>
      <w:spacing w:after="0" w:line="240" w:lineRule="auto"/>
      <w:ind w:firstLine="284"/>
      <w:jc w:val="both"/>
    </w:pPr>
    <w:rPr>
      <w:rFonts w:ascii="Garamond" w:hAnsi="Garamond"/>
    </w:rPr>
  </w:style>
  <w:style w:type="character" w:customStyle="1" w:styleId="Heading1Char">
    <w:name w:val="Heading 1 Char"/>
    <w:basedOn w:val="DefaultParagraphFont"/>
    <w:link w:val="Heading1"/>
    <w:uiPriority w:val="9"/>
    <w:rsid w:val="007175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 w:eastAsia="en-GB"/>
    </w:rPr>
  </w:style>
  <w:style w:type="character" w:customStyle="1" w:styleId="Heading2Char">
    <w:name w:val="Heading 2 Char"/>
    <w:basedOn w:val="DefaultParagraphFont"/>
    <w:link w:val="Heading2"/>
    <w:rsid w:val="0071753D"/>
    <w:rPr>
      <w:rFonts w:ascii="Calibri Light" w:eastAsia="Times New Roman" w:hAnsi="Calibri Light" w:cs="Times New Roman"/>
      <w:color w:val="2F5496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1753D"/>
    <w:rPr>
      <w:rFonts w:ascii="Times New Roman" w:eastAsia="Times New Roman" w:hAnsi="Times New Roman" w:cs="Times New Roman"/>
      <w:b/>
      <w:bCs/>
      <w:sz w:val="27"/>
      <w:szCs w:val="27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53D"/>
    <w:rPr>
      <w:rFonts w:ascii="Segoe UI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39"/>
    <w:rsid w:val="0071753D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1753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753D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71753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17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53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17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53D"/>
    <w:rPr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75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753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1753D"/>
    <w:rPr>
      <w:vertAlign w:val="superscript"/>
    </w:rPr>
  </w:style>
  <w:style w:type="paragraph" w:styleId="NoSpacing">
    <w:name w:val="No Spacing"/>
    <w:link w:val="NoSpacingChar"/>
    <w:uiPriority w:val="1"/>
    <w:qFormat/>
    <w:rsid w:val="007175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71753D"/>
    <w:rPr>
      <w:rFonts w:ascii="Calibri" w:eastAsia="Calibri" w:hAnsi="Calibri" w:cs="Times New Roman"/>
    </w:rPr>
  </w:style>
  <w:style w:type="character" w:customStyle="1" w:styleId="viiyi">
    <w:name w:val="viiyi"/>
    <w:basedOn w:val="DefaultParagraphFont"/>
    <w:rsid w:val="0071753D"/>
  </w:style>
  <w:style w:type="character" w:customStyle="1" w:styleId="jlqj4b">
    <w:name w:val="jlqj4b"/>
    <w:basedOn w:val="DefaultParagraphFont"/>
    <w:rsid w:val="0071753D"/>
  </w:style>
  <w:style w:type="character" w:customStyle="1" w:styleId="markedcontent">
    <w:name w:val="markedcontent"/>
    <w:basedOn w:val="DefaultParagraphFont"/>
    <w:rsid w:val="0071753D"/>
  </w:style>
  <w:style w:type="character" w:styleId="CommentReference">
    <w:name w:val="annotation reference"/>
    <w:basedOn w:val="DefaultParagraphFont"/>
    <w:uiPriority w:val="99"/>
    <w:semiHidden/>
    <w:unhideWhenUsed/>
    <w:rsid w:val="007175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5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53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53D"/>
    <w:rPr>
      <w:b/>
      <w:bCs/>
      <w:sz w:val="20"/>
      <w:szCs w:val="20"/>
      <w:lang w:val="sq-AL"/>
    </w:rPr>
  </w:style>
  <w:style w:type="character" w:customStyle="1" w:styleId="q4iawc">
    <w:name w:val="q4iawc"/>
    <w:basedOn w:val="DefaultParagraphFont"/>
    <w:rsid w:val="0071753D"/>
  </w:style>
  <w:style w:type="character" w:styleId="Emphasis">
    <w:name w:val="Emphasis"/>
    <w:basedOn w:val="DefaultParagraphFont"/>
    <w:uiPriority w:val="20"/>
    <w:qFormat/>
    <w:rsid w:val="0071753D"/>
    <w:rPr>
      <w:i/>
      <w:iCs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71753D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numbering" w:customStyle="1" w:styleId="NoList1">
    <w:name w:val="No List1"/>
    <w:next w:val="NoList"/>
    <w:uiPriority w:val="99"/>
    <w:semiHidden/>
    <w:unhideWhenUsed/>
    <w:rsid w:val="0071753D"/>
  </w:style>
  <w:style w:type="paragraph" w:styleId="BodyText">
    <w:name w:val="Body Text"/>
    <w:basedOn w:val="Normal"/>
    <w:link w:val="BodyTextChar"/>
    <w:uiPriority w:val="1"/>
    <w:qFormat/>
    <w:rsid w:val="0071753D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19"/>
      <w:szCs w:val="19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71753D"/>
    <w:rPr>
      <w:rFonts w:ascii="Georgia" w:eastAsia="Georgia" w:hAnsi="Georgia" w:cs="Georgia"/>
      <w:sz w:val="19"/>
      <w:szCs w:val="19"/>
      <w:lang w:eastAsia="en-GB"/>
    </w:rPr>
  </w:style>
  <w:style w:type="paragraph" w:styleId="Title">
    <w:name w:val="Title"/>
    <w:basedOn w:val="Normal"/>
    <w:link w:val="TitleChar"/>
    <w:uiPriority w:val="10"/>
    <w:qFormat/>
    <w:rsid w:val="0071753D"/>
    <w:pPr>
      <w:widowControl w:val="0"/>
      <w:autoSpaceDE w:val="0"/>
      <w:autoSpaceDN w:val="0"/>
      <w:spacing w:before="195" w:after="0" w:line="240" w:lineRule="auto"/>
      <w:ind w:left="122" w:right="405"/>
      <w:jc w:val="center"/>
    </w:pPr>
    <w:rPr>
      <w:rFonts w:ascii="Georgia" w:eastAsia="Georgia" w:hAnsi="Georgia" w:cs="Georgia"/>
      <w:sz w:val="33"/>
      <w:szCs w:val="33"/>
      <w:lang w:val="en-US" w:eastAsia="en-GB"/>
    </w:rPr>
  </w:style>
  <w:style w:type="character" w:customStyle="1" w:styleId="TitleChar">
    <w:name w:val="Title Char"/>
    <w:basedOn w:val="DefaultParagraphFont"/>
    <w:link w:val="Title"/>
    <w:uiPriority w:val="10"/>
    <w:rsid w:val="0071753D"/>
    <w:rPr>
      <w:rFonts w:ascii="Georgia" w:eastAsia="Georgia" w:hAnsi="Georgia" w:cs="Georgia"/>
      <w:sz w:val="33"/>
      <w:szCs w:val="33"/>
      <w:lang w:eastAsia="en-GB"/>
    </w:rPr>
  </w:style>
  <w:style w:type="paragraph" w:customStyle="1" w:styleId="TableParagraph">
    <w:name w:val="Table Paragraph"/>
    <w:basedOn w:val="Normal"/>
    <w:uiPriority w:val="1"/>
    <w:qFormat/>
    <w:rsid w:val="0071753D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lang w:val="en-US" w:eastAsia="en-GB"/>
    </w:rPr>
  </w:style>
  <w:style w:type="paragraph" w:customStyle="1" w:styleId="AR">
    <w:name w:val="AR"/>
    <w:rsid w:val="0071753D"/>
    <w:pPr>
      <w:tabs>
        <w:tab w:val="left" w:pos="482"/>
        <w:tab w:val="left" w:pos="964"/>
        <w:tab w:val="left" w:pos="1446"/>
        <w:tab w:val="left" w:pos="1928"/>
        <w:tab w:val="left" w:pos="2410"/>
      </w:tabs>
      <w:overflowPunct w:val="0"/>
      <w:autoSpaceDE w:val="0"/>
      <w:autoSpaceDN w:val="0"/>
      <w:adjustRightInd w:val="0"/>
      <w:spacing w:after="0" w:line="240" w:lineRule="exact"/>
      <w:ind w:left="482" w:hanging="482"/>
      <w:jc w:val="both"/>
      <w:textAlignment w:val="baseline"/>
    </w:pPr>
    <w:rPr>
      <w:rFonts w:ascii="Courier" w:eastAsia="Times New Roman" w:hAnsi="Courier" w:cs="Times New Roman"/>
      <w:sz w:val="20"/>
      <w:szCs w:val="20"/>
      <w:lang w:val="fr-FR"/>
    </w:rPr>
  </w:style>
  <w:style w:type="character" w:customStyle="1" w:styleId="Heading2Char1">
    <w:name w:val="Heading 2 Char1"/>
    <w:basedOn w:val="DefaultParagraphFont"/>
    <w:uiPriority w:val="9"/>
    <w:semiHidden/>
    <w:rsid w:val="0071753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71753D"/>
  </w:style>
  <w:style w:type="character" w:styleId="PlaceholderText">
    <w:name w:val="Placeholder Text"/>
    <w:basedOn w:val="DefaultParagraphFont"/>
    <w:uiPriority w:val="99"/>
    <w:semiHidden/>
    <w:rsid w:val="0071753D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M1"/>
    <w:basedOn w:val="Normal"/>
    <w:next w:val="Normal"/>
    <w:uiPriority w:val="99"/>
    <w:rsid w:val="007175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M3">
    <w:name w:val="CM3"/>
    <w:basedOn w:val="Normal"/>
    <w:next w:val="Normal"/>
    <w:uiPriority w:val="99"/>
    <w:rsid w:val="007175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numbering" w:customStyle="1" w:styleId="NoList3">
    <w:name w:val="No List3"/>
    <w:next w:val="NoList"/>
    <w:uiPriority w:val="99"/>
    <w:semiHidden/>
    <w:unhideWhenUsed/>
    <w:rsid w:val="0071753D"/>
  </w:style>
  <w:style w:type="table" w:customStyle="1" w:styleId="TableGrid3">
    <w:name w:val="Table Grid3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71753D"/>
  </w:style>
  <w:style w:type="table" w:customStyle="1" w:styleId="TableGrid4">
    <w:name w:val="Table Grid4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1753D"/>
  </w:style>
  <w:style w:type="table" w:customStyle="1" w:styleId="TableGrid5">
    <w:name w:val="Table Grid5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71753D"/>
  </w:style>
  <w:style w:type="character" w:customStyle="1" w:styleId="CommentTextChar1">
    <w:name w:val="Comment Text Char1"/>
    <w:basedOn w:val="DefaultParagraphFont"/>
    <w:uiPriority w:val="99"/>
    <w:semiHidden/>
    <w:rsid w:val="0071753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SubjectChar1">
    <w:name w:val="Comment Subject Char1"/>
    <w:basedOn w:val="CommentTextChar1"/>
    <w:uiPriority w:val="99"/>
    <w:semiHidden/>
    <w:rsid w:val="0071753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BalloonTextChar1">
    <w:name w:val="Balloon Text Char1"/>
    <w:basedOn w:val="DefaultParagraphFont"/>
    <w:uiPriority w:val="99"/>
    <w:semiHidden/>
    <w:rsid w:val="0071753D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717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t-edited">
    <w:name w:val="alt-edited"/>
    <w:basedOn w:val="DefaultParagraphFont"/>
    <w:rsid w:val="0071753D"/>
  </w:style>
  <w:style w:type="paragraph" w:customStyle="1" w:styleId="FootnoteText1">
    <w:name w:val="Footnote Text1"/>
    <w:basedOn w:val="Normal"/>
    <w:next w:val="FootnoteText"/>
    <w:uiPriority w:val="99"/>
    <w:unhideWhenUsed/>
    <w:rsid w:val="00717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en-GB"/>
    </w:rPr>
  </w:style>
  <w:style w:type="character" w:customStyle="1" w:styleId="italics">
    <w:name w:val="italics"/>
    <w:basedOn w:val="DefaultParagraphFont"/>
    <w:rsid w:val="0071753D"/>
  </w:style>
  <w:style w:type="character" w:customStyle="1" w:styleId="tlid-translation">
    <w:name w:val="tlid-translation"/>
    <w:basedOn w:val="DefaultParagraphFont"/>
    <w:rsid w:val="0071753D"/>
  </w:style>
  <w:style w:type="character" w:customStyle="1" w:styleId="Hyperlink1">
    <w:name w:val="Hyperlink1"/>
    <w:basedOn w:val="DefaultParagraphFont"/>
    <w:uiPriority w:val="99"/>
    <w:unhideWhenUsed/>
    <w:rsid w:val="0071753D"/>
    <w:rPr>
      <w:color w:val="0000FF"/>
      <w:u w:val="single"/>
    </w:rPr>
  </w:style>
  <w:style w:type="character" w:customStyle="1" w:styleId="italic">
    <w:name w:val="italic"/>
    <w:basedOn w:val="DefaultParagraphFont"/>
    <w:rsid w:val="0071753D"/>
  </w:style>
  <w:style w:type="character" w:customStyle="1" w:styleId="EndnoteTextChar1">
    <w:name w:val="Endnote Text Char1"/>
    <w:basedOn w:val="DefaultParagraphFont"/>
    <w:uiPriority w:val="99"/>
    <w:semiHidden/>
    <w:rsid w:val="0071753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Style">
    <w:name w:val="Style"/>
    <w:rsid w:val="007175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1">
    <w:name w:val="Body Text Char1"/>
    <w:basedOn w:val="DefaultParagraphFont"/>
    <w:uiPriority w:val="1"/>
    <w:semiHidden/>
    <w:rsid w:val="0071753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71753D"/>
    <w:rPr>
      <w:rFonts w:ascii="Calibri" w:eastAsia="Calibri" w:hAnsi="Calibri" w:cs="Calibri"/>
      <w:color w:val="000000"/>
    </w:rPr>
  </w:style>
  <w:style w:type="paragraph" w:styleId="BodyTextIndent">
    <w:name w:val="Body Text Indent"/>
    <w:basedOn w:val="Normal"/>
    <w:link w:val="BodyTextIndentChar"/>
    <w:semiHidden/>
    <w:unhideWhenUsed/>
    <w:rsid w:val="0071753D"/>
    <w:pPr>
      <w:spacing w:after="120" w:line="240" w:lineRule="auto"/>
      <w:ind w:left="283"/>
    </w:pPr>
    <w:rPr>
      <w:rFonts w:ascii="Calibri" w:eastAsia="Calibri" w:hAnsi="Calibri" w:cs="Calibri"/>
      <w:color w:val="000000"/>
      <w:lang w:val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71753D"/>
    <w:rPr>
      <w:lang w:val="sq-AL"/>
    </w:rPr>
  </w:style>
  <w:style w:type="character" w:customStyle="1" w:styleId="info1">
    <w:name w:val="info1"/>
    <w:rsid w:val="0071753D"/>
    <w:rPr>
      <w:rFonts w:ascii="arial sans-serif" w:hAnsi="arial sans-serif" w:hint="default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71753D"/>
    <w:rPr>
      <w:rFonts w:ascii="MAC C Times" w:eastAsia="Times New Roman" w:hAnsi="MAC C Times" w:cs="Arial"/>
      <w:sz w:val="18"/>
      <w:szCs w:val="18"/>
      <w:lang w:val="en-GB"/>
    </w:rPr>
  </w:style>
  <w:style w:type="paragraph" w:styleId="BodyText2">
    <w:name w:val="Body Text 2"/>
    <w:basedOn w:val="Normal"/>
    <w:link w:val="BodyText2Char"/>
    <w:semiHidden/>
    <w:rsid w:val="0071753D"/>
    <w:pPr>
      <w:spacing w:after="120" w:line="480" w:lineRule="auto"/>
    </w:pPr>
    <w:rPr>
      <w:rFonts w:ascii="MAC C Times" w:eastAsia="Times New Roman" w:hAnsi="MAC C Times" w:cs="Arial"/>
      <w:sz w:val="18"/>
      <w:szCs w:val="18"/>
      <w:lang w:val="en-GB"/>
    </w:rPr>
  </w:style>
  <w:style w:type="character" w:customStyle="1" w:styleId="BodyText2Char1">
    <w:name w:val="Body Text 2 Char1"/>
    <w:basedOn w:val="DefaultParagraphFont"/>
    <w:uiPriority w:val="99"/>
    <w:semiHidden/>
    <w:rsid w:val="0071753D"/>
    <w:rPr>
      <w:lang w:val="sq-AL"/>
    </w:rPr>
  </w:style>
  <w:style w:type="character" w:customStyle="1" w:styleId="BodyText3Char">
    <w:name w:val="Body Text 3 Char"/>
    <w:basedOn w:val="DefaultParagraphFont"/>
    <w:link w:val="BodyText3"/>
    <w:semiHidden/>
    <w:rsid w:val="0071753D"/>
    <w:rPr>
      <w:rFonts w:ascii="Arial" w:eastAsia="Times New Roman" w:hAnsi="Arial" w:cs="Arial"/>
      <w:sz w:val="18"/>
      <w:szCs w:val="18"/>
      <w:lang w:val="mk-MK"/>
    </w:rPr>
  </w:style>
  <w:style w:type="paragraph" w:styleId="BodyText3">
    <w:name w:val="Body Text 3"/>
    <w:basedOn w:val="Normal"/>
    <w:link w:val="BodyText3Char"/>
    <w:semiHidden/>
    <w:rsid w:val="0071753D"/>
    <w:pPr>
      <w:adjustRightInd w:val="0"/>
      <w:spacing w:after="0" w:line="240" w:lineRule="auto"/>
      <w:jc w:val="both"/>
    </w:pPr>
    <w:rPr>
      <w:rFonts w:ascii="Arial" w:eastAsia="Times New Roman" w:hAnsi="Arial" w:cs="Arial"/>
      <w:sz w:val="18"/>
      <w:szCs w:val="18"/>
      <w:lang w:val="mk-MK"/>
    </w:rPr>
  </w:style>
  <w:style w:type="character" w:customStyle="1" w:styleId="BodyText3Char1">
    <w:name w:val="Body Text 3 Char1"/>
    <w:basedOn w:val="DefaultParagraphFont"/>
    <w:uiPriority w:val="99"/>
    <w:semiHidden/>
    <w:rsid w:val="0071753D"/>
    <w:rPr>
      <w:sz w:val="16"/>
      <w:szCs w:val="16"/>
      <w:lang w:val="sq-AL"/>
    </w:rPr>
  </w:style>
  <w:style w:type="paragraph" w:customStyle="1" w:styleId="NoSpacing1">
    <w:name w:val="No Spacing1"/>
    <w:next w:val="NoSpacing"/>
    <w:uiPriority w:val="1"/>
    <w:qFormat/>
    <w:rsid w:val="0071753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avaden1">
    <w:name w:val="Navaden1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customStyle="1" w:styleId="ti-grseq-1">
    <w:name w:val="ti-grseq-1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customStyle="1" w:styleId="bold">
    <w:name w:val="bold"/>
    <w:basedOn w:val="DefaultParagraphFont"/>
    <w:rsid w:val="0071753D"/>
  </w:style>
  <w:style w:type="paragraph" w:customStyle="1" w:styleId="Default">
    <w:name w:val="Default"/>
    <w:rsid w:val="0071753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sl-SI"/>
    </w:rPr>
  </w:style>
  <w:style w:type="character" w:customStyle="1" w:styleId="oj-italic">
    <w:name w:val="oj-italic"/>
    <w:basedOn w:val="DefaultParagraphFont"/>
    <w:rsid w:val="0071753D"/>
    <w:rPr>
      <w:i/>
      <w:iCs/>
    </w:rPr>
  </w:style>
  <w:style w:type="paragraph" w:customStyle="1" w:styleId="oj-normal1">
    <w:name w:val="oj-normal1"/>
    <w:basedOn w:val="Normal"/>
    <w:rsid w:val="0071753D"/>
    <w:pPr>
      <w:spacing w:before="120" w:after="0" w:line="312" w:lineRule="atLeast"/>
      <w:jc w:val="both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customStyle="1" w:styleId="tbl-norm">
    <w:name w:val="tbl-norm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bl-txt">
    <w:name w:val="tbl-txt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bl-hdr">
    <w:name w:val="tbl-hdr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Strong">
    <w:name w:val="Strong"/>
    <w:basedOn w:val="DefaultParagraphFont"/>
    <w:uiPriority w:val="22"/>
    <w:qFormat/>
    <w:rsid w:val="0071753D"/>
    <w:rPr>
      <w:b/>
      <w:bCs/>
    </w:rPr>
  </w:style>
  <w:style w:type="character" w:customStyle="1" w:styleId="FootnoteTextChar1">
    <w:name w:val="Footnote Text Char1"/>
    <w:basedOn w:val="DefaultParagraphFont"/>
    <w:uiPriority w:val="99"/>
    <w:semiHidden/>
    <w:rsid w:val="0071753D"/>
    <w:rPr>
      <w:rFonts w:ascii="Times New Roman" w:eastAsia="Times New Roman" w:hAnsi="Times New Roman" w:cs="Times New Roman"/>
      <w:sz w:val="20"/>
      <w:szCs w:val="20"/>
      <w:lang w:eastAsia="en-GB"/>
    </w:rPr>
  </w:style>
  <w:style w:type="numbering" w:customStyle="1" w:styleId="NoList7">
    <w:name w:val="No List7"/>
    <w:next w:val="NoList"/>
    <w:uiPriority w:val="99"/>
    <w:semiHidden/>
    <w:unhideWhenUsed/>
    <w:rsid w:val="0071753D"/>
  </w:style>
  <w:style w:type="table" w:customStyle="1" w:styleId="TableGrid7">
    <w:name w:val="Table Grid7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numbering" w:customStyle="1" w:styleId="NoList8">
    <w:name w:val="No List8"/>
    <w:next w:val="NoList"/>
    <w:uiPriority w:val="99"/>
    <w:semiHidden/>
    <w:unhideWhenUsed/>
    <w:rsid w:val="0071753D"/>
  </w:style>
  <w:style w:type="table" w:customStyle="1" w:styleId="TableGrid8">
    <w:name w:val="Table Grid8"/>
    <w:basedOn w:val="TableNormal"/>
    <w:next w:val="TableGrid"/>
    <w:uiPriority w:val="39"/>
    <w:rsid w:val="0071753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9">
    <w:name w:val="No List9"/>
    <w:next w:val="NoList"/>
    <w:uiPriority w:val="99"/>
    <w:semiHidden/>
    <w:unhideWhenUsed/>
    <w:rsid w:val="0071753D"/>
  </w:style>
  <w:style w:type="table" w:customStyle="1" w:styleId="TableGrid9">
    <w:name w:val="Table Grid9"/>
    <w:basedOn w:val="TableNormal"/>
    <w:next w:val="TableGrid"/>
    <w:uiPriority w:val="39"/>
    <w:rsid w:val="0071753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71753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18C"/>
    <w:pPr>
      <w:spacing w:after="160" w:line="259" w:lineRule="auto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53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71753D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paragraph" w:styleId="Heading3">
    <w:name w:val="heading 3"/>
    <w:basedOn w:val="Normal"/>
    <w:link w:val="Heading3Char"/>
    <w:uiPriority w:val="9"/>
    <w:qFormat/>
    <w:rsid w:val="007175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Points,Liste Paragraf,Numb_Para"/>
    <w:basedOn w:val="Normal"/>
    <w:link w:val="ListParagraphChar"/>
    <w:uiPriority w:val="1"/>
    <w:qFormat/>
    <w:rsid w:val="004F018C"/>
    <w:pPr>
      <w:ind w:left="720"/>
      <w:contextualSpacing/>
    </w:pPr>
  </w:style>
  <w:style w:type="character" w:customStyle="1" w:styleId="ListParagraphChar">
    <w:name w:val="List Paragraph Char"/>
    <w:aliases w:val="Bullet Points Char,Liste Paragraf Char,Numb_Para Char"/>
    <w:link w:val="ListParagraph"/>
    <w:uiPriority w:val="1"/>
    <w:rsid w:val="004F018C"/>
    <w:rPr>
      <w:lang w:val="sq-AL"/>
    </w:rPr>
  </w:style>
  <w:style w:type="character" w:styleId="Hyperlink">
    <w:name w:val="Hyperlink"/>
    <w:basedOn w:val="DefaultParagraphFont"/>
    <w:uiPriority w:val="99"/>
    <w:unhideWhenUsed/>
    <w:rsid w:val="004F018C"/>
    <w:rPr>
      <w:color w:val="0000FF" w:themeColor="hyperlink"/>
      <w:u w:val="single"/>
    </w:rPr>
  </w:style>
  <w:style w:type="paragraph" w:customStyle="1" w:styleId="TEKSTIII">
    <w:name w:val="TEKSTIII"/>
    <w:basedOn w:val="Normal"/>
    <w:qFormat/>
    <w:rsid w:val="004F018C"/>
    <w:pPr>
      <w:spacing w:after="0" w:line="240" w:lineRule="auto"/>
      <w:ind w:firstLine="284"/>
      <w:jc w:val="both"/>
    </w:pPr>
    <w:rPr>
      <w:rFonts w:ascii="Garamond" w:hAnsi="Garamond"/>
    </w:rPr>
  </w:style>
  <w:style w:type="character" w:customStyle="1" w:styleId="Heading1Char">
    <w:name w:val="Heading 1 Char"/>
    <w:basedOn w:val="DefaultParagraphFont"/>
    <w:link w:val="Heading1"/>
    <w:uiPriority w:val="9"/>
    <w:rsid w:val="007175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 w:eastAsia="en-GB"/>
    </w:rPr>
  </w:style>
  <w:style w:type="character" w:customStyle="1" w:styleId="Heading2Char">
    <w:name w:val="Heading 2 Char"/>
    <w:basedOn w:val="DefaultParagraphFont"/>
    <w:link w:val="Heading2"/>
    <w:rsid w:val="0071753D"/>
    <w:rPr>
      <w:rFonts w:ascii="Calibri Light" w:eastAsia="Times New Roman" w:hAnsi="Calibri Light" w:cs="Times New Roman"/>
      <w:color w:val="2F5496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1753D"/>
    <w:rPr>
      <w:rFonts w:ascii="Times New Roman" w:eastAsia="Times New Roman" w:hAnsi="Times New Roman" w:cs="Times New Roman"/>
      <w:b/>
      <w:bCs/>
      <w:sz w:val="27"/>
      <w:szCs w:val="27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53D"/>
    <w:rPr>
      <w:rFonts w:ascii="Segoe UI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39"/>
    <w:rsid w:val="0071753D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1753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753D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71753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17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53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17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53D"/>
    <w:rPr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75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753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1753D"/>
    <w:rPr>
      <w:vertAlign w:val="superscript"/>
    </w:rPr>
  </w:style>
  <w:style w:type="paragraph" w:styleId="NoSpacing">
    <w:name w:val="No Spacing"/>
    <w:link w:val="NoSpacingChar"/>
    <w:uiPriority w:val="1"/>
    <w:qFormat/>
    <w:rsid w:val="007175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71753D"/>
    <w:rPr>
      <w:rFonts w:ascii="Calibri" w:eastAsia="Calibri" w:hAnsi="Calibri" w:cs="Times New Roman"/>
    </w:rPr>
  </w:style>
  <w:style w:type="character" w:customStyle="1" w:styleId="viiyi">
    <w:name w:val="viiyi"/>
    <w:basedOn w:val="DefaultParagraphFont"/>
    <w:rsid w:val="0071753D"/>
  </w:style>
  <w:style w:type="character" w:customStyle="1" w:styleId="jlqj4b">
    <w:name w:val="jlqj4b"/>
    <w:basedOn w:val="DefaultParagraphFont"/>
    <w:rsid w:val="0071753D"/>
  </w:style>
  <w:style w:type="character" w:customStyle="1" w:styleId="markedcontent">
    <w:name w:val="markedcontent"/>
    <w:basedOn w:val="DefaultParagraphFont"/>
    <w:rsid w:val="0071753D"/>
  </w:style>
  <w:style w:type="character" w:styleId="CommentReference">
    <w:name w:val="annotation reference"/>
    <w:basedOn w:val="DefaultParagraphFont"/>
    <w:uiPriority w:val="99"/>
    <w:semiHidden/>
    <w:unhideWhenUsed/>
    <w:rsid w:val="007175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5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53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53D"/>
    <w:rPr>
      <w:b/>
      <w:bCs/>
      <w:sz w:val="20"/>
      <w:szCs w:val="20"/>
      <w:lang w:val="sq-AL"/>
    </w:rPr>
  </w:style>
  <w:style w:type="character" w:customStyle="1" w:styleId="q4iawc">
    <w:name w:val="q4iawc"/>
    <w:basedOn w:val="DefaultParagraphFont"/>
    <w:rsid w:val="0071753D"/>
  </w:style>
  <w:style w:type="character" w:styleId="Emphasis">
    <w:name w:val="Emphasis"/>
    <w:basedOn w:val="DefaultParagraphFont"/>
    <w:uiPriority w:val="20"/>
    <w:qFormat/>
    <w:rsid w:val="0071753D"/>
    <w:rPr>
      <w:i/>
      <w:iCs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71753D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numbering" w:customStyle="1" w:styleId="NoList1">
    <w:name w:val="No List1"/>
    <w:next w:val="NoList"/>
    <w:uiPriority w:val="99"/>
    <w:semiHidden/>
    <w:unhideWhenUsed/>
    <w:rsid w:val="0071753D"/>
  </w:style>
  <w:style w:type="paragraph" w:styleId="BodyText">
    <w:name w:val="Body Text"/>
    <w:basedOn w:val="Normal"/>
    <w:link w:val="BodyTextChar"/>
    <w:uiPriority w:val="1"/>
    <w:qFormat/>
    <w:rsid w:val="0071753D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19"/>
      <w:szCs w:val="19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71753D"/>
    <w:rPr>
      <w:rFonts w:ascii="Georgia" w:eastAsia="Georgia" w:hAnsi="Georgia" w:cs="Georgia"/>
      <w:sz w:val="19"/>
      <w:szCs w:val="19"/>
      <w:lang w:eastAsia="en-GB"/>
    </w:rPr>
  </w:style>
  <w:style w:type="paragraph" w:styleId="Title">
    <w:name w:val="Title"/>
    <w:basedOn w:val="Normal"/>
    <w:link w:val="TitleChar"/>
    <w:uiPriority w:val="10"/>
    <w:qFormat/>
    <w:rsid w:val="0071753D"/>
    <w:pPr>
      <w:widowControl w:val="0"/>
      <w:autoSpaceDE w:val="0"/>
      <w:autoSpaceDN w:val="0"/>
      <w:spacing w:before="195" w:after="0" w:line="240" w:lineRule="auto"/>
      <w:ind w:left="122" w:right="405"/>
      <w:jc w:val="center"/>
    </w:pPr>
    <w:rPr>
      <w:rFonts w:ascii="Georgia" w:eastAsia="Georgia" w:hAnsi="Georgia" w:cs="Georgia"/>
      <w:sz w:val="33"/>
      <w:szCs w:val="33"/>
      <w:lang w:val="en-US" w:eastAsia="en-GB"/>
    </w:rPr>
  </w:style>
  <w:style w:type="character" w:customStyle="1" w:styleId="TitleChar">
    <w:name w:val="Title Char"/>
    <w:basedOn w:val="DefaultParagraphFont"/>
    <w:link w:val="Title"/>
    <w:uiPriority w:val="10"/>
    <w:rsid w:val="0071753D"/>
    <w:rPr>
      <w:rFonts w:ascii="Georgia" w:eastAsia="Georgia" w:hAnsi="Georgia" w:cs="Georgia"/>
      <w:sz w:val="33"/>
      <w:szCs w:val="33"/>
      <w:lang w:eastAsia="en-GB"/>
    </w:rPr>
  </w:style>
  <w:style w:type="paragraph" w:customStyle="1" w:styleId="TableParagraph">
    <w:name w:val="Table Paragraph"/>
    <w:basedOn w:val="Normal"/>
    <w:uiPriority w:val="1"/>
    <w:qFormat/>
    <w:rsid w:val="0071753D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lang w:val="en-US" w:eastAsia="en-GB"/>
    </w:rPr>
  </w:style>
  <w:style w:type="paragraph" w:customStyle="1" w:styleId="AR">
    <w:name w:val="AR"/>
    <w:rsid w:val="0071753D"/>
    <w:pPr>
      <w:tabs>
        <w:tab w:val="left" w:pos="482"/>
        <w:tab w:val="left" w:pos="964"/>
        <w:tab w:val="left" w:pos="1446"/>
        <w:tab w:val="left" w:pos="1928"/>
        <w:tab w:val="left" w:pos="2410"/>
      </w:tabs>
      <w:overflowPunct w:val="0"/>
      <w:autoSpaceDE w:val="0"/>
      <w:autoSpaceDN w:val="0"/>
      <w:adjustRightInd w:val="0"/>
      <w:spacing w:after="0" w:line="240" w:lineRule="exact"/>
      <w:ind w:left="482" w:hanging="482"/>
      <w:jc w:val="both"/>
      <w:textAlignment w:val="baseline"/>
    </w:pPr>
    <w:rPr>
      <w:rFonts w:ascii="Courier" w:eastAsia="Times New Roman" w:hAnsi="Courier" w:cs="Times New Roman"/>
      <w:sz w:val="20"/>
      <w:szCs w:val="20"/>
      <w:lang w:val="fr-FR"/>
    </w:rPr>
  </w:style>
  <w:style w:type="character" w:customStyle="1" w:styleId="Heading2Char1">
    <w:name w:val="Heading 2 Char1"/>
    <w:basedOn w:val="DefaultParagraphFont"/>
    <w:uiPriority w:val="9"/>
    <w:semiHidden/>
    <w:rsid w:val="0071753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71753D"/>
  </w:style>
  <w:style w:type="character" w:styleId="PlaceholderText">
    <w:name w:val="Placeholder Text"/>
    <w:basedOn w:val="DefaultParagraphFont"/>
    <w:uiPriority w:val="99"/>
    <w:semiHidden/>
    <w:rsid w:val="0071753D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M1"/>
    <w:basedOn w:val="Normal"/>
    <w:next w:val="Normal"/>
    <w:uiPriority w:val="99"/>
    <w:rsid w:val="007175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M3">
    <w:name w:val="CM3"/>
    <w:basedOn w:val="Normal"/>
    <w:next w:val="Normal"/>
    <w:uiPriority w:val="99"/>
    <w:rsid w:val="007175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numbering" w:customStyle="1" w:styleId="NoList3">
    <w:name w:val="No List3"/>
    <w:next w:val="NoList"/>
    <w:uiPriority w:val="99"/>
    <w:semiHidden/>
    <w:unhideWhenUsed/>
    <w:rsid w:val="0071753D"/>
  </w:style>
  <w:style w:type="table" w:customStyle="1" w:styleId="TableGrid3">
    <w:name w:val="Table Grid3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71753D"/>
  </w:style>
  <w:style w:type="table" w:customStyle="1" w:styleId="TableGrid4">
    <w:name w:val="Table Grid4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1753D"/>
  </w:style>
  <w:style w:type="table" w:customStyle="1" w:styleId="TableGrid5">
    <w:name w:val="Table Grid5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71753D"/>
  </w:style>
  <w:style w:type="character" w:customStyle="1" w:styleId="CommentTextChar1">
    <w:name w:val="Comment Text Char1"/>
    <w:basedOn w:val="DefaultParagraphFont"/>
    <w:uiPriority w:val="99"/>
    <w:semiHidden/>
    <w:rsid w:val="0071753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SubjectChar1">
    <w:name w:val="Comment Subject Char1"/>
    <w:basedOn w:val="CommentTextChar1"/>
    <w:uiPriority w:val="99"/>
    <w:semiHidden/>
    <w:rsid w:val="0071753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BalloonTextChar1">
    <w:name w:val="Balloon Text Char1"/>
    <w:basedOn w:val="DefaultParagraphFont"/>
    <w:uiPriority w:val="99"/>
    <w:semiHidden/>
    <w:rsid w:val="0071753D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717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t-edited">
    <w:name w:val="alt-edited"/>
    <w:basedOn w:val="DefaultParagraphFont"/>
    <w:rsid w:val="0071753D"/>
  </w:style>
  <w:style w:type="paragraph" w:customStyle="1" w:styleId="FootnoteText1">
    <w:name w:val="Footnote Text1"/>
    <w:basedOn w:val="Normal"/>
    <w:next w:val="FootnoteText"/>
    <w:uiPriority w:val="99"/>
    <w:unhideWhenUsed/>
    <w:rsid w:val="00717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en-GB"/>
    </w:rPr>
  </w:style>
  <w:style w:type="character" w:customStyle="1" w:styleId="italics">
    <w:name w:val="italics"/>
    <w:basedOn w:val="DefaultParagraphFont"/>
    <w:rsid w:val="0071753D"/>
  </w:style>
  <w:style w:type="character" w:customStyle="1" w:styleId="tlid-translation">
    <w:name w:val="tlid-translation"/>
    <w:basedOn w:val="DefaultParagraphFont"/>
    <w:rsid w:val="0071753D"/>
  </w:style>
  <w:style w:type="character" w:customStyle="1" w:styleId="Hyperlink1">
    <w:name w:val="Hyperlink1"/>
    <w:basedOn w:val="DefaultParagraphFont"/>
    <w:uiPriority w:val="99"/>
    <w:unhideWhenUsed/>
    <w:rsid w:val="0071753D"/>
    <w:rPr>
      <w:color w:val="0000FF"/>
      <w:u w:val="single"/>
    </w:rPr>
  </w:style>
  <w:style w:type="character" w:customStyle="1" w:styleId="italic">
    <w:name w:val="italic"/>
    <w:basedOn w:val="DefaultParagraphFont"/>
    <w:rsid w:val="0071753D"/>
  </w:style>
  <w:style w:type="character" w:customStyle="1" w:styleId="EndnoteTextChar1">
    <w:name w:val="Endnote Text Char1"/>
    <w:basedOn w:val="DefaultParagraphFont"/>
    <w:uiPriority w:val="99"/>
    <w:semiHidden/>
    <w:rsid w:val="0071753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Style">
    <w:name w:val="Style"/>
    <w:rsid w:val="007175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1">
    <w:name w:val="Body Text Char1"/>
    <w:basedOn w:val="DefaultParagraphFont"/>
    <w:uiPriority w:val="1"/>
    <w:semiHidden/>
    <w:rsid w:val="0071753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71753D"/>
    <w:rPr>
      <w:rFonts w:ascii="Calibri" w:eastAsia="Calibri" w:hAnsi="Calibri" w:cs="Calibri"/>
      <w:color w:val="000000"/>
    </w:rPr>
  </w:style>
  <w:style w:type="paragraph" w:styleId="BodyTextIndent">
    <w:name w:val="Body Text Indent"/>
    <w:basedOn w:val="Normal"/>
    <w:link w:val="BodyTextIndentChar"/>
    <w:semiHidden/>
    <w:unhideWhenUsed/>
    <w:rsid w:val="0071753D"/>
    <w:pPr>
      <w:spacing w:after="120" w:line="240" w:lineRule="auto"/>
      <w:ind w:left="283"/>
    </w:pPr>
    <w:rPr>
      <w:rFonts w:ascii="Calibri" w:eastAsia="Calibri" w:hAnsi="Calibri" w:cs="Calibri"/>
      <w:color w:val="000000"/>
      <w:lang w:val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71753D"/>
    <w:rPr>
      <w:lang w:val="sq-AL"/>
    </w:rPr>
  </w:style>
  <w:style w:type="character" w:customStyle="1" w:styleId="info1">
    <w:name w:val="info1"/>
    <w:rsid w:val="0071753D"/>
    <w:rPr>
      <w:rFonts w:ascii="arial sans-serif" w:hAnsi="arial sans-serif" w:hint="default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71753D"/>
    <w:rPr>
      <w:rFonts w:ascii="MAC C Times" w:eastAsia="Times New Roman" w:hAnsi="MAC C Times" w:cs="Arial"/>
      <w:sz w:val="18"/>
      <w:szCs w:val="18"/>
      <w:lang w:val="en-GB"/>
    </w:rPr>
  </w:style>
  <w:style w:type="paragraph" w:styleId="BodyText2">
    <w:name w:val="Body Text 2"/>
    <w:basedOn w:val="Normal"/>
    <w:link w:val="BodyText2Char"/>
    <w:semiHidden/>
    <w:rsid w:val="0071753D"/>
    <w:pPr>
      <w:spacing w:after="120" w:line="480" w:lineRule="auto"/>
    </w:pPr>
    <w:rPr>
      <w:rFonts w:ascii="MAC C Times" w:eastAsia="Times New Roman" w:hAnsi="MAC C Times" w:cs="Arial"/>
      <w:sz w:val="18"/>
      <w:szCs w:val="18"/>
      <w:lang w:val="en-GB"/>
    </w:rPr>
  </w:style>
  <w:style w:type="character" w:customStyle="1" w:styleId="BodyText2Char1">
    <w:name w:val="Body Text 2 Char1"/>
    <w:basedOn w:val="DefaultParagraphFont"/>
    <w:uiPriority w:val="99"/>
    <w:semiHidden/>
    <w:rsid w:val="0071753D"/>
    <w:rPr>
      <w:lang w:val="sq-AL"/>
    </w:rPr>
  </w:style>
  <w:style w:type="character" w:customStyle="1" w:styleId="BodyText3Char">
    <w:name w:val="Body Text 3 Char"/>
    <w:basedOn w:val="DefaultParagraphFont"/>
    <w:link w:val="BodyText3"/>
    <w:semiHidden/>
    <w:rsid w:val="0071753D"/>
    <w:rPr>
      <w:rFonts w:ascii="Arial" w:eastAsia="Times New Roman" w:hAnsi="Arial" w:cs="Arial"/>
      <w:sz w:val="18"/>
      <w:szCs w:val="18"/>
      <w:lang w:val="mk-MK"/>
    </w:rPr>
  </w:style>
  <w:style w:type="paragraph" w:styleId="BodyText3">
    <w:name w:val="Body Text 3"/>
    <w:basedOn w:val="Normal"/>
    <w:link w:val="BodyText3Char"/>
    <w:semiHidden/>
    <w:rsid w:val="0071753D"/>
    <w:pPr>
      <w:adjustRightInd w:val="0"/>
      <w:spacing w:after="0" w:line="240" w:lineRule="auto"/>
      <w:jc w:val="both"/>
    </w:pPr>
    <w:rPr>
      <w:rFonts w:ascii="Arial" w:eastAsia="Times New Roman" w:hAnsi="Arial" w:cs="Arial"/>
      <w:sz w:val="18"/>
      <w:szCs w:val="18"/>
      <w:lang w:val="mk-MK"/>
    </w:rPr>
  </w:style>
  <w:style w:type="character" w:customStyle="1" w:styleId="BodyText3Char1">
    <w:name w:val="Body Text 3 Char1"/>
    <w:basedOn w:val="DefaultParagraphFont"/>
    <w:uiPriority w:val="99"/>
    <w:semiHidden/>
    <w:rsid w:val="0071753D"/>
    <w:rPr>
      <w:sz w:val="16"/>
      <w:szCs w:val="16"/>
      <w:lang w:val="sq-AL"/>
    </w:rPr>
  </w:style>
  <w:style w:type="paragraph" w:customStyle="1" w:styleId="NoSpacing1">
    <w:name w:val="No Spacing1"/>
    <w:next w:val="NoSpacing"/>
    <w:uiPriority w:val="1"/>
    <w:qFormat/>
    <w:rsid w:val="0071753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avaden1">
    <w:name w:val="Navaden1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customStyle="1" w:styleId="ti-grseq-1">
    <w:name w:val="ti-grseq-1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customStyle="1" w:styleId="bold">
    <w:name w:val="bold"/>
    <w:basedOn w:val="DefaultParagraphFont"/>
    <w:rsid w:val="0071753D"/>
  </w:style>
  <w:style w:type="paragraph" w:customStyle="1" w:styleId="Default">
    <w:name w:val="Default"/>
    <w:rsid w:val="0071753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sl-SI"/>
    </w:rPr>
  </w:style>
  <w:style w:type="character" w:customStyle="1" w:styleId="oj-italic">
    <w:name w:val="oj-italic"/>
    <w:basedOn w:val="DefaultParagraphFont"/>
    <w:rsid w:val="0071753D"/>
    <w:rPr>
      <w:i/>
      <w:iCs/>
    </w:rPr>
  </w:style>
  <w:style w:type="paragraph" w:customStyle="1" w:styleId="oj-normal1">
    <w:name w:val="oj-normal1"/>
    <w:basedOn w:val="Normal"/>
    <w:rsid w:val="0071753D"/>
    <w:pPr>
      <w:spacing w:before="120" w:after="0" w:line="312" w:lineRule="atLeast"/>
      <w:jc w:val="both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customStyle="1" w:styleId="tbl-norm">
    <w:name w:val="tbl-norm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bl-txt">
    <w:name w:val="tbl-txt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bl-hdr">
    <w:name w:val="tbl-hdr"/>
    <w:basedOn w:val="Normal"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Strong">
    <w:name w:val="Strong"/>
    <w:basedOn w:val="DefaultParagraphFont"/>
    <w:uiPriority w:val="22"/>
    <w:qFormat/>
    <w:rsid w:val="0071753D"/>
    <w:rPr>
      <w:b/>
      <w:bCs/>
    </w:rPr>
  </w:style>
  <w:style w:type="character" w:customStyle="1" w:styleId="FootnoteTextChar1">
    <w:name w:val="Footnote Text Char1"/>
    <w:basedOn w:val="DefaultParagraphFont"/>
    <w:uiPriority w:val="99"/>
    <w:semiHidden/>
    <w:rsid w:val="0071753D"/>
    <w:rPr>
      <w:rFonts w:ascii="Times New Roman" w:eastAsia="Times New Roman" w:hAnsi="Times New Roman" w:cs="Times New Roman"/>
      <w:sz w:val="20"/>
      <w:szCs w:val="20"/>
      <w:lang w:eastAsia="en-GB"/>
    </w:rPr>
  </w:style>
  <w:style w:type="numbering" w:customStyle="1" w:styleId="NoList7">
    <w:name w:val="No List7"/>
    <w:next w:val="NoList"/>
    <w:uiPriority w:val="99"/>
    <w:semiHidden/>
    <w:unhideWhenUsed/>
    <w:rsid w:val="0071753D"/>
  </w:style>
  <w:style w:type="table" w:customStyle="1" w:styleId="TableGrid7">
    <w:name w:val="Table Grid7"/>
    <w:basedOn w:val="TableNormal"/>
    <w:next w:val="TableGrid"/>
    <w:uiPriority w:val="39"/>
    <w:rsid w:val="0071753D"/>
    <w:pPr>
      <w:spacing w:after="0" w:line="240" w:lineRule="auto"/>
    </w:pPr>
    <w:rPr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1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numbering" w:customStyle="1" w:styleId="NoList8">
    <w:name w:val="No List8"/>
    <w:next w:val="NoList"/>
    <w:uiPriority w:val="99"/>
    <w:semiHidden/>
    <w:unhideWhenUsed/>
    <w:rsid w:val="0071753D"/>
  </w:style>
  <w:style w:type="table" w:customStyle="1" w:styleId="TableGrid8">
    <w:name w:val="Table Grid8"/>
    <w:basedOn w:val="TableNormal"/>
    <w:next w:val="TableGrid"/>
    <w:uiPriority w:val="39"/>
    <w:rsid w:val="0071753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9">
    <w:name w:val="No List9"/>
    <w:next w:val="NoList"/>
    <w:uiPriority w:val="99"/>
    <w:semiHidden/>
    <w:unhideWhenUsed/>
    <w:rsid w:val="0071753D"/>
  </w:style>
  <w:style w:type="table" w:customStyle="1" w:styleId="TableGrid9">
    <w:name w:val="Table Grid9"/>
    <w:basedOn w:val="TableNormal"/>
    <w:next w:val="TableGrid"/>
    <w:uiPriority w:val="39"/>
    <w:rsid w:val="0071753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7175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547</Nr_x002e__x0020_akti>
    <Data_x0020_e_x0020_Krijimit xmlns="0e656187-b300-4fb0-8bf4-3a50f872073c">2022-12-01T10:41:39Z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2022-11-30T23:00:00Z</Date_x0020_protokolli>
    <Titulli xmlns="0e656187-b300-4fb0-8bf4-3a50f872073c">Për disa ndryshime në urdhrin e ministrit nr. 113, datë 15.3.2022 "Për miratimin e rregullores për masat mbrojtëse kundër dëmtuesve të bimëve"</Titulli>
    <Modifikuesi xmlns="0e656187-b300-4fb0-8bf4-3a50f872073c">jorina.kryeziu</Modifikuesi>
    <Nr_x002e__x0020_prot_x0020_QBZ xmlns="0e656187-b300-4fb0-8bf4-3a50f872073c">1735/1</Nr_x002e__x0020_prot_x0020_QBZ>
    <Data_x0020_e_x0020_Modifikimit xmlns="0e656187-b300-4fb0-8bf4-3a50f872073c">2022-12-01T12:34:29Z</Data_x0020_e_x0020_Modifikimit>
    <Dekretuar xmlns="0e656187-b300-4fb0-8bf4-3a50f872073c">false</Dekretuar>
    <Data xmlns="0e656187-b300-4fb0-8bf4-3a50f872073c">2022-11-21T23:00:00Z</Data>
    <Nr_x002e__x0020_protokolli_x0020_i_x0020_aktit xmlns="0e656187-b300-4fb0-8bf4-3a50f872073c">6004/1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7C0B00C3EB488D8CDF1C12823DD4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7C0B00C3EB488D8CDF1C12823DD4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25657-9669-4CB9-AF60-B6C9BF0D7528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C80A7E7-117A-4180-AA20-1A41D8ACA4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4C1402-1485-4E37-856A-62E07D4C1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10911B-62A3-4CB7-92E8-ABAA1B3E27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99A948-50AD-4F6F-807F-63AF02F4D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C063DE-3F19-44EF-B640-5649FA90E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16</Pages>
  <Words>5402</Words>
  <Characters>30792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e ministrit nr. 113, datë 15.3.2022 "Për miratimin e rregullores për masat mbrojtëse kundër dëmtuesve të bimëve"</vt:lpstr>
    </vt:vector>
  </TitlesOfParts>
  <Company/>
  <LinksUpToDate>false</LinksUpToDate>
  <CharactersWithSpaces>36122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e ministrit nr. 113, datë 15.3.2022 "Për miratimin e rregullores për masat mbrojtëse kundër dëmtuesve të bimëve"</dc:title>
  <dc:creator>Ermira Bukaci</dc:creator>
  <cp:lastModifiedBy>Valjeta Kaftalli</cp:lastModifiedBy>
  <cp:revision>34</cp:revision>
  <dcterms:created xsi:type="dcterms:W3CDTF">2022-12-01T10:52:00Z</dcterms:created>
  <dcterms:modified xsi:type="dcterms:W3CDTF">2022-12-01T13:03:00Z</dcterms:modified>
</cp:coreProperties>
</file>