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E545BA" w14:textId="77777777" w:rsidR="001956F3" w:rsidRPr="00F93FA0" w:rsidRDefault="000D41E5" w:rsidP="00417BFF">
      <w:pPr>
        <w:spacing w:after="0" w:line="240" w:lineRule="auto"/>
        <w:ind w:firstLine="284"/>
        <w:jc w:val="center"/>
        <w:rPr>
          <w:rFonts w:ascii="Garamond" w:hAnsi="Garamond"/>
          <w:b/>
          <w:color w:val="000000" w:themeColor="text1"/>
          <w:sz w:val="24"/>
          <w:szCs w:val="24"/>
          <w:lang w:val="sq-AL"/>
        </w:rPr>
      </w:pPr>
      <w:bookmarkStart w:id="0" w:name="_Toc60245107"/>
      <w:bookmarkStart w:id="1" w:name="_Toc60304981"/>
      <w:bookmarkStart w:id="2" w:name="_Toc60305166"/>
      <w:r w:rsidRPr="00F93FA0">
        <w:rPr>
          <w:rFonts w:ascii="Garamond" w:hAnsi="Garamond"/>
          <w:b/>
          <w:color w:val="000000" w:themeColor="text1"/>
          <w:sz w:val="24"/>
          <w:szCs w:val="24"/>
          <w:lang w:val="sq-AL"/>
        </w:rPr>
        <w:t>URDHËR</w:t>
      </w:r>
      <w:bookmarkEnd w:id="0"/>
      <w:bookmarkEnd w:id="1"/>
      <w:bookmarkEnd w:id="2"/>
    </w:p>
    <w:p w14:paraId="0CE545BB" w14:textId="77777777" w:rsidR="001956F3" w:rsidRPr="00F93FA0" w:rsidRDefault="00221483" w:rsidP="00417BFF">
      <w:pPr>
        <w:spacing w:after="0" w:line="240" w:lineRule="auto"/>
        <w:ind w:firstLine="284"/>
        <w:jc w:val="center"/>
        <w:rPr>
          <w:rFonts w:ascii="Garamond" w:hAnsi="Garamond"/>
          <w:b/>
          <w:iCs/>
          <w:color w:val="000000" w:themeColor="text1"/>
          <w:sz w:val="24"/>
          <w:szCs w:val="24"/>
          <w:lang w:val="sq-AL"/>
        </w:rPr>
      </w:pPr>
      <w:r w:rsidRPr="00F93FA0">
        <w:rPr>
          <w:rFonts w:ascii="Garamond" w:hAnsi="Garamond"/>
          <w:b/>
          <w:color w:val="000000" w:themeColor="text1"/>
          <w:sz w:val="24"/>
          <w:szCs w:val="24"/>
          <w:lang w:val="sq-AL"/>
        </w:rPr>
        <w:t xml:space="preserve">Nr. </w:t>
      </w:r>
      <w:r w:rsidR="00417BFF" w:rsidRPr="00F93FA0">
        <w:rPr>
          <w:rFonts w:ascii="Garamond" w:hAnsi="Garamond"/>
          <w:b/>
          <w:color w:val="000000" w:themeColor="text1"/>
          <w:sz w:val="24"/>
          <w:szCs w:val="24"/>
          <w:lang w:val="sq-AL"/>
        </w:rPr>
        <w:t>548,</w:t>
      </w:r>
      <w:r w:rsidR="000D41E5" w:rsidRPr="00F93FA0">
        <w:rPr>
          <w:rFonts w:ascii="Garamond" w:hAnsi="Garamond"/>
          <w:b/>
          <w:color w:val="000000" w:themeColor="text1"/>
          <w:sz w:val="24"/>
          <w:szCs w:val="24"/>
          <w:lang w:val="sq-AL"/>
        </w:rPr>
        <w:t xml:space="preserve"> datë</w:t>
      </w:r>
      <w:r w:rsidR="00FB78AD" w:rsidRPr="00F93FA0">
        <w:rPr>
          <w:rFonts w:ascii="Garamond" w:hAnsi="Garamond"/>
          <w:b/>
          <w:color w:val="000000" w:themeColor="text1"/>
          <w:sz w:val="24"/>
          <w:szCs w:val="24"/>
          <w:lang w:val="sq-AL"/>
        </w:rPr>
        <w:t xml:space="preserve"> </w:t>
      </w:r>
      <w:r w:rsidR="00417BFF" w:rsidRPr="00F93FA0">
        <w:rPr>
          <w:rFonts w:ascii="Garamond" w:hAnsi="Garamond"/>
          <w:b/>
          <w:iCs/>
          <w:color w:val="000000" w:themeColor="text1"/>
          <w:sz w:val="24"/>
          <w:szCs w:val="24"/>
          <w:lang w:val="sq-AL"/>
        </w:rPr>
        <w:t>22.11.2022</w:t>
      </w:r>
    </w:p>
    <w:p w14:paraId="0CE545BC" w14:textId="77777777" w:rsidR="006A53B2" w:rsidRPr="00F93FA0" w:rsidRDefault="006A53B2" w:rsidP="00417BFF">
      <w:pPr>
        <w:pStyle w:val="BodyText"/>
        <w:tabs>
          <w:tab w:val="left" w:pos="3600"/>
        </w:tabs>
        <w:ind w:firstLine="284"/>
        <w:jc w:val="center"/>
        <w:rPr>
          <w:rFonts w:ascii="Garamond" w:hAnsi="Garamond"/>
          <w:b/>
          <w:color w:val="000000" w:themeColor="text1"/>
          <w:lang w:val="sq-AL"/>
        </w:rPr>
      </w:pPr>
    </w:p>
    <w:p w14:paraId="0CE545BD" w14:textId="294B317B" w:rsidR="00A55F41" w:rsidRPr="00F93FA0" w:rsidRDefault="00B9132D" w:rsidP="00417BFF">
      <w:pPr>
        <w:pStyle w:val="BodyText"/>
        <w:tabs>
          <w:tab w:val="left" w:pos="3600"/>
        </w:tabs>
        <w:ind w:firstLine="284"/>
        <w:jc w:val="center"/>
        <w:rPr>
          <w:rFonts w:ascii="Garamond" w:hAnsi="Garamond"/>
          <w:b/>
          <w:color w:val="000000" w:themeColor="text1"/>
          <w:lang w:val="sq-AL"/>
        </w:rPr>
      </w:pPr>
      <w:r w:rsidRPr="00F93FA0">
        <w:rPr>
          <w:rFonts w:ascii="Garamond" w:hAnsi="Garamond"/>
          <w:b/>
          <w:color w:val="000000" w:themeColor="text1"/>
          <w:lang w:val="sq-AL"/>
        </w:rPr>
        <w:t>P</w:t>
      </w:r>
      <w:r w:rsidR="00D30958" w:rsidRPr="00F93FA0">
        <w:rPr>
          <w:rFonts w:ascii="Garamond" w:hAnsi="Garamond"/>
          <w:b/>
          <w:color w:val="000000" w:themeColor="text1"/>
          <w:lang w:val="sq-AL"/>
        </w:rPr>
        <w:t xml:space="preserve">ËR </w:t>
      </w:r>
      <w:r w:rsidR="006A53B2" w:rsidRPr="00F93FA0">
        <w:rPr>
          <w:rFonts w:ascii="Garamond" w:hAnsi="Garamond"/>
          <w:b/>
          <w:color w:val="000000" w:themeColor="text1"/>
          <w:lang w:val="sq-AL"/>
        </w:rPr>
        <w:t xml:space="preserve"> </w:t>
      </w:r>
      <w:r w:rsidR="00A521AF" w:rsidRPr="00F93FA0">
        <w:rPr>
          <w:rFonts w:ascii="Garamond" w:hAnsi="Garamond"/>
          <w:b/>
          <w:color w:val="000000" w:themeColor="text1"/>
          <w:lang w:val="sq-AL"/>
        </w:rPr>
        <w:t>SHFUQIZIMIN E URDHRIT NR. 365, DATË 10.8</w:t>
      </w:r>
      <w:r w:rsidRPr="00F93FA0">
        <w:rPr>
          <w:rFonts w:ascii="Garamond" w:hAnsi="Garamond"/>
          <w:b/>
          <w:color w:val="000000" w:themeColor="text1"/>
          <w:lang w:val="sq-AL"/>
        </w:rPr>
        <w:t>.2022</w:t>
      </w:r>
      <w:r w:rsidR="00F93FA0">
        <w:rPr>
          <w:rFonts w:ascii="Garamond" w:hAnsi="Garamond"/>
          <w:b/>
          <w:color w:val="000000" w:themeColor="text1"/>
          <w:lang w:val="sq-AL"/>
        </w:rPr>
        <w:t>,</w:t>
      </w:r>
      <w:r w:rsidRPr="00F93FA0">
        <w:rPr>
          <w:rFonts w:ascii="Garamond" w:hAnsi="Garamond"/>
          <w:b/>
          <w:color w:val="000000" w:themeColor="text1"/>
          <w:lang w:val="sq-AL"/>
        </w:rPr>
        <w:t xml:space="preserve"> “</w:t>
      </w:r>
      <w:r w:rsidR="00A521AF" w:rsidRPr="00F93FA0">
        <w:rPr>
          <w:rFonts w:ascii="Garamond" w:hAnsi="Garamond"/>
          <w:b/>
          <w:color w:val="000000" w:themeColor="text1"/>
          <w:lang w:val="sq-AL"/>
        </w:rPr>
        <w:t>PËR IMPORTIN E KAFSHËVE TË LLOJIT DE</w:t>
      </w:r>
      <w:r w:rsidR="001956F3" w:rsidRPr="00F93FA0">
        <w:rPr>
          <w:rFonts w:ascii="Garamond" w:hAnsi="Garamond"/>
          <w:b/>
          <w:color w:val="000000" w:themeColor="text1"/>
          <w:lang w:val="sq-AL"/>
        </w:rPr>
        <w:t xml:space="preserve">RRA, PRODUKTEVE, NËNPRODUKTEVE </w:t>
      </w:r>
      <w:r w:rsidR="00A521AF" w:rsidRPr="00F93FA0">
        <w:rPr>
          <w:rFonts w:ascii="Garamond" w:hAnsi="Garamond"/>
          <w:b/>
          <w:color w:val="000000" w:themeColor="text1"/>
          <w:lang w:val="sq-AL"/>
        </w:rPr>
        <w:t>TË TYRE, MATERIALIT BIOLOGJIK, EMBRIONEVE, MISHIT DHE NËNPRODUKTEVE TË TYRE NGA</w:t>
      </w:r>
      <w:r w:rsidR="001E5A63" w:rsidRPr="00F93FA0">
        <w:rPr>
          <w:rFonts w:ascii="Garamond" w:hAnsi="Garamond"/>
          <w:b/>
          <w:color w:val="000000" w:themeColor="text1"/>
          <w:lang w:val="sq-AL"/>
        </w:rPr>
        <w:t xml:space="preserve"> HUNGARIA, LETONIA, UKRAINA, RUMANIA, ITALIA, GJERMANIA, LITUANIA, MOLDAVIA, SLLOVAKIA, SERBIA, ESTONIA, BULLGARIA, POLONIA DHE MAQEDONIA E VERIUT</w:t>
      </w:r>
      <w:r w:rsidRPr="00F93FA0">
        <w:rPr>
          <w:rFonts w:ascii="Garamond" w:hAnsi="Garamond"/>
          <w:b/>
          <w:color w:val="000000" w:themeColor="text1"/>
          <w:lang w:val="sq-AL"/>
        </w:rPr>
        <w:t>”</w:t>
      </w:r>
    </w:p>
    <w:p w14:paraId="0CE545BE" w14:textId="77777777" w:rsidR="00417BFF" w:rsidRPr="00F93FA0" w:rsidRDefault="00417BFF" w:rsidP="00417BFF">
      <w:pPr>
        <w:pStyle w:val="BodyText"/>
        <w:tabs>
          <w:tab w:val="left" w:pos="3600"/>
        </w:tabs>
        <w:ind w:firstLine="284"/>
        <w:jc w:val="center"/>
        <w:rPr>
          <w:rFonts w:ascii="Garamond" w:hAnsi="Garamond"/>
          <w:b/>
          <w:color w:val="000000" w:themeColor="text1"/>
          <w:lang w:val="sq-AL"/>
        </w:rPr>
      </w:pPr>
    </w:p>
    <w:p w14:paraId="0CE545BF" w14:textId="489E4888" w:rsidR="00A55F41" w:rsidRPr="00F93FA0" w:rsidRDefault="00E5162B" w:rsidP="00F93FA0">
      <w:pPr>
        <w:pStyle w:val="CommentText"/>
        <w:spacing w:after="0" w:line="240" w:lineRule="auto"/>
        <w:ind w:firstLine="284"/>
        <w:jc w:val="both"/>
        <w:rPr>
          <w:rFonts w:ascii="Garamond" w:hAnsi="Garamond"/>
          <w:color w:val="000000" w:themeColor="text1"/>
          <w:sz w:val="24"/>
          <w:szCs w:val="24"/>
          <w:lang w:val="sq-AL"/>
        </w:rPr>
      </w:pPr>
      <w:r w:rsidRPr="00F93FA0">
        <w:rPr>
          <w:rFonts w:ascii="Garamond" w:hAnsi="Garamond"/>
          <w:color w:val="000000" w:themeColor="text1"/>
          <w:sz w:val="24"/>
          <w:szCs w:val="24"/>
          <w:lang w:val="sq-AL"/>
        </w:rPr>
        <w:t>Mbështetur në nenin 102, pika 4</w:t>
      </w:r>
      <w:r w:rsidR="00F93FA0">
        <w:rPr>
          <w:rFonts w:ascii="Garamond" w:hAnsi="Garamond"/>
          <w:color w:val="000000" w:themeColor="text1"/>
          <w:sz w:val="24"/>
          <w:szCs w:val="24"/>
          <w:lang w:val="sq-AL"/>
        </w:rPr>
        <w:t>,</w:t>
      </w:r>
      <w:r w:rsidRPr="00F93FA0">
        <w:rPr>
          <w:rFonts w:ascii="Garamond" w:hAnsi="Garamond"/>
          <w:color w:val="000000" w:themeColor="text1"/>
          <w:sz w:val="24"/>
          <w:szCs w:val="24"/>
          <w:lang w:val="sq-AL"/>
        </w:rPr>
        <w:t xml:space="preserve"> </w:t>
      </w:r>
      <w:r w:rsidR="00F93FA0">
        <w:rPr>
          <w:rFonts w:ascii="Garamond" w:hAnsi="Garamond"/>
          <w:color w:val="000000" w:themeColor="text1"/>
          <w:sz w:val="24"/>
          <w:szCs w:val="24"/>
          <w:lang w:val="sq-AL"/>
        </w:rPr>
        <w:t>të</w:t>
      </w:r>
      <w:r w:rsidRPr="00F93FA0">
        <w:rPr>
          <w:rFonts w:ascii="Garamond" w:hAnsi="Garamond"/>
          <w:color w:val="000000" w:themeColor="text1"/>
          <w:sz w:val="24"/>
          <w:szCs w:val="24"/>
          <w:lang w:val="sq-AL"/>
        </w:rPr>
        <w:t xml:space="preserve"> Kushtetutës</w:t>
      </w:r>
      <w:r w:rsidR="00F93FA0">
        <w:rPr>
          <w:rFonts w:ascii="Garamond" w:hAnsi="Garamond"/>
          <w:color w:val="000000" w:themeColor="text1"/>
          <w:sz w:val="24"/>
          <w:szCs w:val="24"/>
          <w:lang w:val="sq-AL"/>
        </w:rPr>
        <w:t>;</w:t>
      </w:r>
      <w:r w:rsidRPr="00F93FA0">
        <w:rPr>
          <w:rFonts w:ascii="Garamond" w:hAnsi="Garamond"/>
          <w:color w:val="000000" w:themeColor="text1"/>
          <w:sz w:val="24"/>
          <w:szCs w:val="24"/>
          <w:lang w:val="sq-AL"/>
        </w:rPr>
        <w:t xml:space="preserve"> </w:t>
      </w:r>
      <w:r w:rsidR="002F2CC2">
        <w:rPr>
          <w:rFonts w:ascii="Garamond" w:hAnsi="Garamond"/>
          <w:color w:val="000000" w:themeColor="text1"/>
          <w:sz w:val="24"/>
          <w:szCs w:val="24"/>
          <w:lang w:val="sq-AL"/>
        </w:rPr>
        <w:t xml:space="preserve">në </w:t>
      </w:r>
      <w:bookmarkStart w:id="3" w:name="_GoBack"/>
      <w:bookmarkEnd w:id="3"/>
      <w:r w:rsidRPr="00F93FA0">
        <w:rPr>
          <w:rFonts w:ascii="Garamond" w:hAnsi="Garamond"/>
          <w:color w:val="000000" w:themeColor="text1"/>
          <w:sz w:val="24"/>
          <w:szCs w:val="24"/>
          <w:lang w:val="sq-AL"/>
        </w:rPr>
        <w:t>neni</w:t>
      </w:r>
      <w:r w:rsidR="00A55F41" w:rsidRPr="00F93FA0">
        <w:rPr>
          <w:rFonts w:ascii="Garamond" w:hAnsi="Garamond"/>
          <w:color w:val="000000" w:themeColor="text1"/>
          <w:sz w:val="24"/>
          <w:szCs w:val="24"/>
          <w:lang w:val="sq-AL"/>
        </w:rPr>
        <w:t>n 43, të</w:t>
      </w:r>
      <w:r w:rsidRPr="00F93FA0">
        <w:rPr>
          <w:rFonts w:ascii="Garamond" w:hAnsi="Garamond"/>
          <w:color w:val="000000" w:themeColor="text1"/>
          <w:sz w:val="24"/>
          <w:szCs w:val="24"/>
          <w:lang w:val="sq-AL"/>
        </w:rPr>
        <w:t xml:space="preserve"> </w:t>
      </w:r>
      <w:r w:rsidR="00F93FA0" w:rsidRPr="00F93FA0">
        <w:rPr>
          <w:rFonts w:ascii="Garamond" w:hAnsi="Garamond"/>
          <w:color w:val="000000" w:themeColor="text1"/>
          <w:sz w:val="24"/>
          <w:szCs w:val="24"/>
          <w:lang w:val="sq-AL"/>
        </w:rPr>
        <w:t xml:space="preserve">ligjit nr. </w:t>
      </w:r>
      <w:r w:rsidR="00B9132D" w:rsidRPr="00F93FA0">
        <w:rPr>
          <w:rFonts w:ascii="Garamond" w:hAnsi="Garamond"/>
          <w:color w:val="000000" w:themeColor="text1"/>
          <w:sz w:val="24"/>
          <w:szCs w:val="24"/>
          <w:lang w:val="sq-AL"/>
        </w:rPr>
        <w:t>10465, datë 29.9.2011</w:t>
      </w:r>
      <w:r w:rsidR="00F93FA0">
        <w:rPr>
          <w:rFonts w:ascii="Garamond" w:hAnsi="Garamond"/>
          <w:color w:val="000000" w:themeColor="text1"/>
          <w:sz w:val="24"/>
          <w:szCs w:val="24"/>
          <w:lang w:val="sq-AL"/>
        </w:rPr>
        <w:t>,</w:t>
      </w:r>
      <w:r w:rsidR="00B9132D" w:rsidRPr="00F93FA0">
        <w:rPr>
          <w:rFonts w:ascii="Garamond" w:hAnsi="Garamond"/>
          <w:color w:val="000000" w:themeColor="text1"/>
          <w:sz w:val="24"/>
          <w:szCs w:val="24"/>
          <w:lang w:val="sq-AL"/>
        </w:rPr>
        <w:t xml:space="preserve"> </w:t>
      </w:r>
      <w:r w:rsidR="00B9132D" w:rsidRPr="00F93FA0">
        <w:rPr>
          <w:rFonts w:ascii="Garamond" w:hAnsi="Garamond"/>
          <w:iCs/>
          <w:color w:val="000000" w:themeColor="text1"/>
          <w:sz w:val="24"/>
          <w:szCs w:val="24"/>
          <w:lang w:val="sq-AL"/>
        </w:rPr>
        <w:t xml:space="preserve">“Për </w:t>
      </w:r>
      <w:r w:rsidR="00A55F41" w:rsidRPr="00F93FA0">
        <w:rPr>
          <w:rFonts w:ascii="Garamond" w:hAnsi="Garamond"/>
          <w:iCs/>
          <w:color w:val="000000" w:themeColor="text1"/>
          <w:sz w:val="24"/>
          <w:szCs w:val="24"/>
          <w:lang w:val="sq-AL"/>
        </w:rPr>
        <w:t xml:space="preserve">shërbimin veterinar </w:t>
      </w:r>
      <w:r w:rsidR="00044705" w:rsidRPr="00F93FA0">
        <w:rPr>
          <w:rFonts w:ascii="Garamond" w:hAnsi="Garamond"/>
          <w:iCs/>
          <w:color w:val="000000" w:themeColor="text1"/>
          <w:sz w:val="24"/>
          <w:szCs w:val="24"/>
          <w:lang w:val="sq-AL"/>
        </w:rPr>
        <w:t xml:space="preserve">në Republikën e Shqipërisë”, </w:t>
      </w:r>
      <w:r w:rsidR="00B9132D" w:rsidRPr="00F93FA0">
        <w:rPr>
          <w:rFonts w:ascii="Garamond" w:hAnsi="Garamond"/>
          <w:color w:val="000000" w:themeColor="text1"/>
          <w:sz w:val="24"/>
          <w:szCs w:val="24"/>
          <w:lang w:val="sq-AL"/>
        </w:rPr>
        <w:t>të</w:t>
      </w:r>
      <w:r w:rsidR="00A608B4" w:rsidRPr="00F93FA0">
        <w:rPr>
          <w:rFonts w:ascii="Garamond" w:hAnsi="Garamond"/>
          <w:color w:val="000000" w:themeColor="text1"/>
          <w:sz w:val="24"/>
          <w:szCs w:val="24"/>
          <w:lang w:val="sq-AL"/>
        </w:rPr>
        <w:t xml:space="preserve"> ndryshuar</w:t>
      </w:r>
      <w:r w:rsidR="00F93FA0">
        <w:rPr>
          <w:rFonts w:ascii="Garamond" w:hAnsi="Garamond"/>
          <w:color w:val="000000" w:themeColor="text1"/>
          <w:sz w:val="24"/>
          <w:szCs w:val="24"/>
          <w:lang w:val="sq-AL"/>
        </w:rPr>
        <w:t>;</w:t>
      </w:r>
      <w:r w:rsidR="00A608B4" w:rsidRPr="00F93FA0">
        <w:rPr>
          <w:rFonts w:ascii="Garamond" w:hAnsi="Garamond"/>
          <w:color w:val="000000" w:themeColor="text1"/>
          <w:sz w:val="24"/>
          <w:szCs w:val="24"/>
          <w:lang w:val="sq-AL"/>
        </w:rPr>
        <w:t xml:space="preserve"> </w:t>
      </w:r>
      <w:r w:rsidR="00A55F41" w:rsidRPr="00F93FA0">
        <w:rPr>
          <w:rFonts w:ascii="Garamond" w:hAnsi="Garamond"/>
          <w:color w:val="000000" w:themeColor="text1"/>
          <w:sz w:val="24"/>
          <w:szCs w:val="24"/>
          <w:lang w:val="sq-AL"/>
        </w:rPr>
        <w:t xml:space="preserve">dhe </w:t>
      </w:r>
      <w:r w:rsidR="00F93FA0">
        <w:rPr>
          <w:rFonts w:ascii="Garamond" w:hAnsi="Garamond"/>
          <w:color w:val="000000" w:themeColor="text1"/>
          <w:sz w:val="24"/>
          <w:szCs w:val="24"/>
          <w:lang w:val="sq-AL"/>
        </w:rPr>
        <w:t xml:space="preserve">të </w:t>
      </w:r>
      <w:r w:rsidR="00F93FA0" w:rsidRPr="00F93FA0">
        <w:rPr>
          <w:rFonts w:ascii="Garamond" w:hAnsi="Garamond"/>
          <w:color w:val="000000" w:themeColor="text1"/>
          <w:sz w:val="24"/>
          <w:szCs w:val="24"/>
          <w:lang w:val="sq-AL"/>
        </w:rPr>
        <w:t xml:space="preserve">ligjit nr. </w:t>
      </w:r>
      <w:r w:rsidR="00B9132D" w:rsidRPr="00F93FA0">
        <w:rPr>
          <w:rFonts w:ascii="Garamond" w:hAnsi="Garamond"/>
          <w:color w:val="000000" w:themeColor="text1"/>
          <w:sz w:val="24"/>
          <w:szCs w:val="24"/>
          <w:lang w:val="sq-AL"/>
        </w:rPr>
        <w:t>44/2015</w:t>
      </w:r>
      <w:r w:rsidR="00F93FA0">
        <w:rPr>
          <w:rFonts w:ascii="Garamond" w:hAnsi="Garamond"/>
          <w:color w:val="000000" w:themeColor="text1"/>
          <w:sz w:val="24"/>
          <w:szCs w:val="24"/>
          <w:lang w:val="sq-AL"/>
        </w:rPr>
        <w:t>,</w:t>
      </w:r>
      <w:r w:rsidR="00B9132D" w:rsidRPr="00F93FA0">
        <w:rPr>
          <w:rFonts w:ascii="Garamond" w:hAnsi="Garamond"/>
          <w:color w:val="000000" w:themeColor="text1"/>
          <w:sz w:val="24"/>
          <w:szCs w:val="24"/>
          <w:lang w:val="sq-AL"/>
        </w:rPr>
        <w:t xml:space="preserve"> “Kodi </w:t>
      </w:r>
      <w:r w:rsidR="00A55F41" w:rsidRPr="00F93FA0">
        <w:rPr>
          <w:rFonts w:ascii="Garamond" w:hAnsi="Garamond"/>
          <w:color w:val="000000" w:themeColor="text1"/>
          <w:sz w:val="24"/>
          <w:szCs w:val="24"/>
          <w:lang w:val="sq-AL"/>
        </w:rPr>
        <w:t xml:space="preserve">i </w:t>
      </w:r>
      <w:r w:rsidR="00B9132D" w:rsidRPr="00F93FA0">
        <w:rPr>
          <w:rFonts w:ascii="Garamond" w:hAnsi="Garamond"/>
          <w:color w:val="000000" w:themeColor="text1"/>
          <w:sz w:val="24"/>
          <w:szCs w:val="24"/>
          <w:lang w:val="sq-AL"/>
        </w:rPr>
        <w:t xml:space="preserve">Procedurave Administrative </w:t>
      </w:r>
      <w:r w:rsidR="00F93FA0">
        <w:rPr>
          <w:rFonts w:ascii="Garamond" w:hAnsi="Garamond"/>
          <w:color w:val="000000" w:themeColor="text1"/>
          <w:sz w:val="24"/>
          <w:szCs w:val="24"/>
          <w:lang w:val="sq-AL"/>
        </w:rPr>
        <w:t>i</w:t>
      </w:r>
      <w:r w:rsidR="00B9132D" w:rsidRPr="00F93FA0">
        <w:rPr>
          <w:rFonts w:ascii="Garamond" w:hAnsi="Garamond"/>
          <w:color w:val="000000" w:themeColor="text1"/>
          <w:sz w:val="24"/>
          <w:szCs w:val="24"/>
          <w:lang w:val="sq-AL"/>
        </w:rPr>
        <w:t xml:space="preserve"> Republikë</w:t>
      </w:r>
      <w:r w:rsidR="00F93FA0">
        <w:rPr>
          <w:rFonts w:ascii="Garamond" w:hAnsi="Garamond"/>
          <w:color w:val="000000" w:themeColor="text1"/>
          <w:sz w:val="24"/>
          <w:szCs w:val="24"/>
          <w:lang w:val="sq-AL"/>
        </w:rPr>
        <w:t>s</w:t>
      </w:r>
      <w:r w:rsidR="00B9132D" w:rsidRPr="00F93FA0">
        <w:rPr>
          <w:rFonts w:ascii="Garamond" w:hAnsi="Garamond"/>
          <w:color w:val="000000" w:themeColor="text1"/>
          <w:sz w:val="24"/>
          <w:szCs w:val="24"/>
          <w:lang w:val="sq-AL"/>
        </w:rPr>
        <w:t xml:space="preserve"> </w:t>
      </w:r>
      <w:r w:rsidR="00F93FA0">
        <w:rPr>
          <w:rFonts w:ascii="Garamond" w:hAnsi="Garamond"/>
          <w:color w:val="000000" w:themeColor="text1"/>
          <w:sz w:val="24"/>
          <w:szCs w:val="24"/>
          <w:lang w:val="sq-AL"/>
        </w:rPr>
        <w:t>së</w:t>
      </w:r>
      <w:r w:rsidR="00B9132D" w:rsidRPr="00F93FA0">
        <w:rPr>
          <w:rFonts w:ascii="Garamond" w:hAnsi="Garamond"/>
          <w:color w:val="000000" w:themeColor="text1"/>
          <w:sz w:val="24"/>
          <w:szCs w:val="24"/>
          <w:lang w:val="sq-AL"/>
        </w:rPr>
        <w:t xml:space="preserve"> Shqipërisë”,</w:t>
      </w:r>
    </w:p>
    <w:p w14:paraId="0CE545C0" w14:textId="77777777" w:rsidR="00B9132D" w:rsidRPr="00F93FA0" w:rsidRDefault="00B9132D" w:rsidP="00417BFF">
      <w:pPr>
        <w:pStyle w:val="CommentText"/>
        <w:spacing w:after="0" w:line="240" w:lineRule="auto"/>
        <w:ind w:firstLine="284"/>
        <w:jc w:val="both"/>
        <w:rPr>
          <w:rFonts w:ascii="Garamond" w:hAnsi="Garamond"/>
          <w:color w:val="000000" w:themeColor="text1"/>
          <w:sz w:val="24"/>
          <w:szCs w:val="24"/>
          <w:lang w:val="sq-AL"/>
        </w:rPr>
      </w:pPr>
    </w:p>
    <w:p w14:paraId="0CE545C1" w14:textId="77777777" w:rsidR="00A55F41" w:rsidRPr="00F93FA0" w:rsidRDefault="001A3FBC" w:rsidP="00417BFF">
      <w:pPr>
        <w:spacing w:after="0" w:line="240" w:lineRule="auto"/>
        <w:ind w:firstLine="284"/>
        <w:jc w:val="center"/>
        <w:rPr>
          <w:rFonts w:ascii="Garamond" w:hAnsi="Garamond"/>
          <w:color w:val="000000" w:themeColor="text1"/>
          <w:sz w:val="24"/>
          <w:szCs w:val="24"/>
          <w:lang w:val="sq-AL"/>
        </w:rPr>
      </w:pPr>
      <w:r w:rsidRPr="00F93FA0">
        <w:rPr>
          <w:rFonts w:ascii="Garamond" w:hAnsi="Garamond"/>
          <w:color w:val="000000" w:themeColor="text1"/>
          <w:sz w:val="24"/>
          <w:szCs w:val="24"/>
          <w:lang w:val="sq-AL"/>
        </w:rPr>
        <w:t>URDHËROJ</w:t>
      </w:r>
      <w:r w:rsidR="000D41E5" w:rsidRPr="00F93FA0">
        <w:rPr>
          <w:rFonts w:ascii="Garamond" w:hAnsi="Garamond"/>
          <w:color w:val="000000" w:themeColor="text1"/>
          <w:sz w:val="24"/>
          <w:szCs w:val="24"/>
          <w:lang w:val="sq-AL"/>
        </w:rPr>
        <w:t>:</w:t>
      </w:r>
    </w:p>
    <w:p w14:paraId="0CE545C2" w14:textId="77777777" w:rsidR="00417BFF" w:rsidRPr="00F93FA0" w:rsidRDefault="00417BFF" w:rsidP="00417BFF">
      <w:pPr>
        <w:spacing w:after="0" w:line="240" w:lineRule="auto"/>
        <w:ind w:firstLine="284"/>
        <w:jc w:val="center"/>
        <w:rPr>
          <w:rFonts w:ascii="Garamond" w:hAnsi="Garamond"/>
          <w:b/>
          <w:color w:val="000000" w:themeColor="text1"/>
          <w:sz w:val="24"/>
          <w:szCs w:val="24"/>
          <w:lang w:val="sq-AL"/>
        </w:rPr>
      </w:pPr>
    </w:p>
    <w:p w14:paraId="0CE545C3" w14:textId="59ABCD86" w:rsidR="00A55F41" w:rsidRPr="00F93FA0" w:rsidRDefault="00417BFF" w:rsidP="00417BFF">
      <w:pPr>
        <w:pStyle w:val="ListParagraph"/>
        <w:spacing w:after="0" w:line="240" w:lineRule="auto"/>
        <w:ind w:left="0" w:firstLine="284"/>
        <w:jc w:val="both"/>
        <w:rPr>
          <w:rFonts w:ascii="Garamond" w:hAnsi="Garamond"/>
          <w:color w:val="000000" w:themeColor="text1"/>
          <w:sz w:val="24"/>
          <w:szCs w:val="24"/>
          <w:lang w:val="sq-AL"/>
        </w:rPr>
      </w:pPr>
      <w:r w:rsidRPr="00F93FA0">
        <w:rPr>
          <w:rFonts w:ascii="Garamond" w:hAnsi="Garamond"/>
          <w:color w:val="000000" w:themeColor="text1"/>
          <w:sz w:val="24"/>
          <w:szCs w:val="24"/>
          <w:lang w:val="sq-AL"/>
        </w:rPr>
        <w:t xml:space="preserve">1. </w:t>
      </w:r>
      <w:r w:rsidR="00A55F41" w:rsidRPr="00F93FA0">
        <w:rPr>
          <w:rFonts w:ascii="Garamond" w:hAnsi="Garamond"/>
          <w:color w:val="000000" w:themeColor="text1"/>
          <w:sz w:val="24"/>
          <w:szCs w:val="24"/>
          <w:lang w:val="sq-AL"/>
        </w:rPr>
        <w:t xml:space="preserve">Shfuqizimin e </w:t>
      </w:r>
      <w:r w:rsidR="00CE1994" w:rsidRPr="00F93FA0">
        <w:rPr>
          <w:rFonts w:ascii="Garamond" w:hAnsi="Garamond"/>
          <w:color w:val="000000" w:themeColor="text1"/>
          <w:sz w:val="24"/>
          <w:szCs w:val="24"/>
          <w:lang w:val="sq-AL"/>
        </w:rPr>
        <w:t>urdhrit n</w:t>
      </w:r>
      <w:r w:rsidR="001E5A63" w:rsidRPr="00F93FA0">
        <w:rPr>
          <w:rFonts w:ascii="Garamond" w:hAnsi="Garamond"/>
          <w:color w:val="000000" w:themeColor="text1"/>
          <w:sz w:val="24"/>
          <w:szCs w:val="24"/>
          <w:lang w:val="sq-AL"/>
        </w:rPr>
        <w:t>r. 365, datë 10.8.2022</w:t>
      </w:r>
      <w:r w:rsidR="00CE1994">
        <w:rPr>
          <w:rFonts w:ascii="Garamond" w:hAnsi="Garamond"/>
          <w:color w:val="000000" w:themeColor="text1"/>
          <w:sz w:val="24"/>
          <w:szCs w:val="24"/>
          <w:lang w:val="sq-AL"/>
        </w:rPr>
        <w:t>,</w:t>
      </w:r>
      <w:r w:rsidR="001E5A63" w:rsidRPr="00F93FA0">
        <w:rPr>
          <w:rFonts w:ascii="Garamond" w:hAnsi="Garamond"/>
          <w:color w:val="000000" w:themeColor="text1"/>
          <w:sz w:val="24"/>
          <w:szCs w:val="24"/>
          <w:lang w:val="sq-AL"/>
        </w:rPr>
        <w:t xml:space="preserve"> “Për importin e kafshëve të llojit d</w:t>
      </w:r>
      <w:r w:rsidR="006A5675" w:rsidRPr="00F93FA0">
        <w:rPr>
          <w:rFonts w:ascii="Garamond" w:hAnsi="Garamond"/>
          <w:color w:val="000000" w:themeColor="text1"/>
          <w:sz w:val="24"/>
          <w:szCs w:val="24"/>
          <w:lang w:val="sq-AL"/>
        </w:rPr>
        <w:t xml:space="preserve">erra, produkteve, nënprodukteve </w:t>
      </w:r>
      <w:r w:rsidR="001E5A63" w:rsidRPr="00F93FA0">
        <w:rPr>
          <w:rFonts w:ascii="Garamond" w:hAnsi="Garamond"/>
          <w:color w:val="000000" w:themeColor="text1"/>
          <w:sz w:val="24"/>
          <w:szCs w:val="24"/>
          <w:lang w:val="sq-AL"/>
        </w:rPr>
        <w:t>të tyre, materialit biologjik, embrioneve, mishit dhe nënprodukteve të tyre nga Hungaria, Letonia, Ukraina, Rumania, Italia, Gjermania, Lituania, Moldavia, Sllovakia, Serbia, Estonia, Bullgaria, Polonia dhe Maqedonia e Veriut</w:t>
      </w:r>
      <w:r w:rsidR="00D0384D" w:rsidRPr="00F93FA0">
        <w:rPr>
          <w:rFonts w:ascii="Garamond" w:hAnsi="Garamond"/>
          <w:color w:val="000000" w:themeColor="text1"/>
          <w:sz w:val="24"/>
          <w:szCs w:val="24"/>
          <w:lang w:val="sq-AL"/>
        </w:rPr>
        <w:t>”</w:t>
      </w:r>
      <w:r w:rsidR="00A55F41" w:rsidRPr="00F93FA0">
        <w:rPr>
          <w:rFonts w:ascii="Garamond" w:hAnsi="Garamond"/>
          <w:color w:val="000000" w:themeColor="text1"/>
          <w:sz w:val="24"/>
          <w:szCs w:val="24"/>
          <w:lang w:val="sq-AL"/>
        </w:rPr>
        <w:t>.</w:t>
      </w:r>
    </w:p>
    <w:p w14:paraId="0CE545C4" w14:textId="77777777" w:rsidR="00E5162B" w:rsidRPr="00F93FA0" w:rsidRDefault="00417BFF" w:rsidP="00417BFF">
      <w:pPr>
        <w:pStyle w:val="ListParagraph"/>
        <w:spacing w:after="0" w:line="240" w:lineRule="auto"/>
        <w:ind w:left="0" w:firstLine="284"/>
        <w:jc w:val="both"/>
        <w:rPr>
          <w:rFonts w:ascii="Garamond" w:hAnsi="Garamond"/>
          <w:color w:val="000000" w:themeColor="text1"/>
          <w:sz w:val="24"/>
          <w:szCs w:val="24"/>
          <w:lang w:val="sq-AL"/>
        </w:rPr>
      </w:pPr>
      <w:r w:rsidRPr="00F93FA0">
        <w:rPr>
          <w:rFonts w:ascii="Garamond" w:hAnsi="Garamond"/>
          <w:color w:val="000000" w:themeColor="text1"/>
          <w:sz w:val="24"/>
          <w:szCs w:val="24"/>
          <w:lang w:val="sq-AL"/>
        </w:rPr>
        <w:t xml:space="preserve">2. </w:t>
      </w:r>
      <w:r w:rsidR="00B9132D" w:rsidRPr="00F93FA0">
        <w:rPr>
          <w:rFonts w:ascii="Garamond" w:hAnsi="Garamond"/>
          <w:color w:val="000000" w:themeColor="text1"/>
          <w:sz w:val="24"/>
          <w:szCs w:val="24"/>
          <w:lang w:val="sq-AL"/>
        </w:rPr>
        <w:t>Për zbatimin e këtij urdhri</w:t>
      </w:r>
      <w:r w:rsidR="00A55F41" w:rsidRPr="00F93FA0">
        <w:rPr>
          <w:rFonts w:ascii="Garamond" w:hAnsi="Garamond"/>
          <w:color w:val="000000" w:themeColor="text1"/>
          <w:sz w:val="24"/>
          <w:szCs w:val="24"/>
          <w:lang w:val="sq-AL"/>
        </w:rPr>
        <w:t>,</w:t>
      </w:r>
      <w:r w:rsidR="00DF55B8" w:rsidRPr="00F93FA0">
        <w:rPr>
          <w:rFonts w:ascii="Garamond" w:hAnsi="Garamond"/>
          <w:color w:val="000000" w:themeColor="text1"/>
          <w:sz w:val="24"/>
          <w:szCs w:val="24"/>
          <w:lang w:val="sq-AL"/>
        </w:rPr>
        <w:t xml:space="preserve"> ngarkohet</w:t>
      </w:r>
      <w:r w:rsidR="00B9132D" w:rsidRPr="00F93FA0">
        <w:rPr>
          <w:rFonts w:ascii="Garamond" w:hAnsi="Garamond"/>
          <w:color w:val="000000" w:themeColor="text1"/>
          <w:sz w:val="24"/>
          <w:szCs w:val="24"/>
          <w:lang w:val="sq-AL"/>
        </w:rPr>
        <w:t xml:space="preserve"> Drejtoria e Përgjithshme e Zhvillimit në Fushën e Sigurisë Ushqimore, Veterinarisë, Mbrojtjes së Bimëve dhe Peshkimit, Autoriteti Kombëtar i Veterinarisë dhe Mbrojtjes së Bimëve dhe Autoriteti Kombëtar i Ushqimit.</w:t>
      </w:r>
    </w:p>
    <w:p w14:paraId="0CE545C5" w14:textId="77777777" w:rsidR="00A55F41" w:rsidRPr="00F93FA0" w:rsidRDefault="00BE26C6" w:rsidP="00417BFF">
      <w:pPr>
        <w:spacing w:after="0" w:line="240" w:lineRule="auto"/>
        <w:ind w:firstLine="284"/>
        <w:jc w:val="both"/>
        <w:rPr>
          <w:rFonts w:ascii="Garamond" w:hAnsi="Garamond"/>
          <w:color w:val="000000" w:themeColor="text1"/>
          <w:sz w:val="24"/>
          <w:szCs w:val="24"/>
          <w:lang w:val="sq-AL"/>
        </w:rPr>
      </w:pPr>
      <w:r w:rsidRPr="00F93FA0">
        <w:rPr>
          <w:rFonts w:ascii="Garamond" w:hAnsi="Garamond"/>
          <w:color w:val="000000" w:themeColor="text1"/>
          <w:sz w:val="24"/>
          <w:szCs w:val="24"/>
          <w:lang w:val="sq-AL"/>
        </w:rPr>
        <w:t>Ky u</w:t>
      </w:r>
      <w:r w:rsidR="00E5162B" w:rsidRPr="00F93FA0">
        <w:rPr>
          <w:rFonts w:ascii="Garamond" w:hAnsi="Garamond"/>
          <w:color w:val="000000" w:themeColor="text1"/>
          <w:sz w:val="24"/>
          <w:szCs w:val="24"/>
          <w:lang w:val="sq-AL"/>
        </w:rPr>
        <w:t>rdhër hyn në fuqi menjëherë</w:t>
      </w:r>
      <w:r w:rsidR="00A55F41" w:rsidRPr="00F93FA0">
        <w:rPr>
          <w:rFonts w:ascii="Garamond" w:hAnsi="Garamond"/>
          <w:color w:val="000000" w:themeColor="text1"/>
          <w:sz w:val="24"/>
          <w:szCs w:val="24"/>
          <w:lang w:val="sq-AL"/>
        </w:rPr>
        <w:t xml:space="preserve">. </w:t>
      </w:r>
    </w:p>
    <w:p w14:paraId="0CE545C6" w14:textId="77777777" w:rsidR="001956F3" w:rsidRPr="00F93FA0" w:rsidRDefault="001956F3" w:rsidP="00417BFF">
      <w:pPr>
        <w:spacing w:after="0" w:line="240" w:lineRule="auto"/>
        <w:ind w:firstLine="284"/>
        <w:jc w:val="both"/>
        <w:rPr>
          <w:rFonts w:ascii="Garamond" w:hAnsi="Garamond"/>
          <w:color w:val="000000" w:themeColor="text1"/>
          <w:sz w:val="24"/>
          <w:szCs w:val="24"/>
          <w:lang w:val="sq-AL"/>
        </w:rPr>
      </w:pPr>
    </w:p>
    <w:p w14:paraId="0CE545C7" w14:textId="77777777" w:rsidR="00417BFF" w:rsidRPr="00F93FA0" w:rsidRDefault="00417BFF" w:rsidP="00417BFF">
      <w:pPr>
        <w:pStyle w:val="TEXXXX"/>
        <w:jc w:val="right"/>
        <w:rPr>
          <w:lang w:val="sq-AL"/>
        </w:rPr>
      </w:pPr>
      <w:r w:rsidRPr="00F93FA0">
        <w:rPr>
          <w:lang w:val="sq-AL"/>
        </w:rPr>
        <w:t>MINISTËR I BUJQËSISË DHE ZHVILLIMIT RURAL</w:t>
      </w:r>
    </w:p>
    <w:p w14:paraId="0CE545C8" w14:textId="77777777" w:rsidR="00417BFF" w:rsidRPr="00F93FA0" w:rsidRDefault="00417BFF" w:rsidP="00417BFF">
      <w:pPr>
        <w:pStyle w:val="TEXXXX"/>
        <w:jc w:val="right"/>
        <w:rPr>
          <w:b/>
          <w:lang w:val="sq-AL"/>
        </w:rPr>
      </w:pPr>
      <w:r w:rsidRPr="00F93FA0">
        <w:rPr>
          <w:b/>
          <w:lang w:val="sq-AL"/>
        </w:rPr>
        <w:t xml:space="preserve"> Frida Krifca</w:t>
      </w:r>
    </w:p>
    <w:p w14:paraId="0CE545C9" w14:textId="77777777" w:rsidR="001956F3" w:rsidRPr="00F93FA0" w:rsidRDefault="001956F3" w:rsidP="00417BFF">
      <w:pPr>
        <w:spacing w:after="0" w:line="240" w:lineRule="auto"/>
        <w:ind w:firstLine="284"/>
        <w:jc w:val="center"/>
        <w:rPr>
          <w:rFonts w:ascii="Garamond" w:hAnsi="Garamond"/>
          <w:b/>
          <w:color w:val="000000" w:themeColor="text1"/>
          <w:sz w:val="24"/>
          <w:szCs w:val="24"/>
          <w:lang w:val="sq-AL"/>
        </w:rPr>
      </w:pPr>
    </w:p>
    <w:sectPr w:rsidR="001956F3" w:rsidRPr="00F93FA0" w:rsidSect="006A53B2">
      <w:pgSz w:w="12240" w:h="15840"/>
      <w:pgMar w:top="1418" w:right="1418" w:bottom="1418" w:left="1418" w:header="0" w:footer="78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CFB6A4" w14:textId="77777777" w:rsidR="00F93FA0" w:rsidRDefault="00F93FA0" w:rsidP="001A3FBC">
      <w:pPr>
        <w:spacing w:after="0" w:line="240" w:lineRule="auto"/>
      </w:pPr>
      <w:r>
        <w:separator/>
      </w:r>
    </w:p>
  </w:endnote>
  <w:endnote w:type="continuationSeparator" w:id="0">
    <w:p w14:paraId="2D23705D" w14:textId="77777777" w:rsidR="00F93FA0" w:rsidRDefault="00F93FA0" w:rsidP="001A3FBC">
      <w:pPr>
        <w:spacing w:after="0" w:line="240" w:lineRule="auto"/>
      </w:pPr>
      <w:r>
        <w:continuationSeparator/>
      </w:r>
    </w:p>
  </w:endnote>
  <w:endnote w:type="continuationNotice" w:id="1">
    <w:p w14:paraId="34D37798" w14:textId="77777777" w:rsidR="00301812" w:rsidRDefault="003018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D6CEBA" w14:textId="77777777" w:rsidR="00F93FA0" w:rsidRDefault="00F93FA0" w:rsidP="001A3FBC">
      <w:pPr>
        <w:spacing w:after="0" w:line="240" w:lineRule="auto"/>
      </w:pPr>
      <w:r>
        <w:separator/>
      </w:r>
    </w:p>
  </w:footnote>
  <w:footnote w:type="continuationSeparator" w:id="0">
    <w:p w14:paraId="5D025005" w14:textId="77777777" w:rsidR="00F93FA0" w:rsidRDefault="00F93FA0" w:rsidP="001A3FBC">
      <w:pPr>
        <w:spacing w:after="0" w:line="240" w:lineRule="auto"/>
      </w:pPr>
      <w:r>
        <w:continuationSeparator/>
      </w:r>
    </w:p>
  </w:footnote>
  <w:footnote w:type="continuationNotice" w:id="1">
    <w:p w14:paraId="148CCB17" w14:textId="77777777" w:rsidR="00301812" w:rsidRDefault="0030181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7577D4"/>
    <w:multiLevelType w:val="hybridMultilevel"/>
    <w:tmpl w:val="8CCCF272"/>
    <w:lvl w:ilvl="0" w:tplc="85766C06">
      <w:start w:val="1"/>
      <w:numFmt w:val="upperLetter"/>
      <w:lvlText w:val="%1."/>
      <w:lvlJc w:val="left"/>
      <w:pPr>
        <w:ind w:left="1305" w:hanging="360"/>
      </w:pPr>
      <w:rPr>
        <w:rFonts w:hint="default"/>
      </w:rPr>
    </w:lvl>
    <w:lvl w:ilvl="1" w:tplc="041C0019" w:tentative="1">
      <w:start w:val="1"/>
      <w:numFmt w:val="lowerLetter"/>
      <w:lvlText w:val="%2."/>
      <w:lvlJc w:val="left"/>
      <w:pPr>
        <w:ind w:left="2025" w:hanging="360"/>
      </w:pPr>
    </w:lvl>
    <w:lvl w:ilvl="2" w:tplc="041C001B" w:tentative="1">
      <w:start w:val="1"/>
      <w:numFmt w:val="lowerRoman"/>
      <w:lvlText w:val="%3."/>
      <w:lvlJc w:val="right"/>
      <w:pPr>
        <w:ind w:left="2745" w:hanging="180"/>
      </w:pPr>
    </w:lvl>
    <w:lvl w:ilvl="3" w:tplc="041C000F" w:tentative="1">
      <w:start w:val="1"/>
      <w:numFmt w:val="decimal"/>
      <w:lvlText w:val="%4."/>
      <w:lvlJc w:val="left"/>
      <w:pPr>
        <w:ind w:left="3465" w:hanging="360"/>
      </w:pPr>
    </w:lvl>
    <w:lvl w:ilvl="4" w:tplc="041C0019" w:tentative="1">
      <w:start w:val="1"/>
      <w:numFmt w:val="lowerLetter"/>
      <w:lvlText w:val="%5."/>
      <w:lvlJc w:val="left"/>
      <w:pPr>
        <w:ind w:left="4185" w:hanging="360"/>
      </w:pPr>
    </w:lvl>
    <w:lvl w:ilvl="5" w:tplc="041C001B" w:tentative="1">
      <w:start w:val="1"/>
      <w:numFmt w:val="lowerRoman"/>
      <w:lvlText w:val="%6."/>
      <w:lvlJc w:val="right"/>
      <w:pPr>
        <w:ind w:left="4905" w:hanging="180"/>
      </w:pPr>
    </w:lvl>
    <w:lvl w:ilvl="6" w:tplc="041C000F" w:tentative="1">
      <w:start w:val="1"/>
      <w:numFmt w:val="decimal"/>
      <w:lvlText w:val="%7."/>
      <w:lvlJc w:val="left"/>
      <w:pPr>
        <w:ind w:left="5625" w:hanging="360"/>
      </w:pPr>
    </w:lvl>
    <w:lvl w:ilvl="7" w:tplc="041C0019" w:tentative="1">
      <w:start w:val="1"/>
      <w:numFmt w:val="lowerLetter"/>
      <w:lvlText w:val="%8."/>
      <w:lvlJc w:val="left"/>
      <w:pPr>
        <w:ind w:left="6345" w:hanging="360"/>
      </w:pPr>
    </w:lvl>
    <w:lvl w:ilvl="8" w:tplc="041C001B" w:tentative="1">
      <w:start w:val="1"/>
      <w:numFmt w:val="lowerRoman"/>
      <w:lvlText w:val="%9."/>
      <w:lvlJc w:val="right"/>
      <w:pPr>
        <w:ind w:left="7065" w:hanging="180"/>
      </w:pPr>
    </w:lvl>
  </w:abstractNum>
  <w:abstractNum w:abstractNumId="1">
    <w:nsid w:val="1F1E66E7"/>
    <w:multiLevelType w:val="hybridMultilevel"/>
    <w:tmpl w:val="467ED76C"/>
    <w:lvl w:ilvl="0" w:tplc="B5B2EE22">
      <w:numFmt w:val="bullet"/>
      <w:lvlText w:val="-"/>
      <w:lvlJc w:val="left"/>
      <w:pPr>
        <w:ind w:left="1260" w:hanging="360"/>
      </w:pPr>
      <w:rPr>
        <w:rFonts w:ascii="Times New Roman" w:eastAsia="Times New Roman" w:hAnsi="Times New Roman" w:cs="Times New Roman"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2">
    <w:nsid w:val="21684886"/>
    <w:multiLevelType w:val="hybridMultilevel"/>
    <w:tmpl w:val="A672066E"/>
    <w:lvl w:ilvl="0" w:tplc="28EAF55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A357E76"/>
    <w:multiLevelType w:val="hybridMultilevel"/>
    <w:tmpl w:val="26421050"/>
    <w:lvl w:ilvl="0" w:tplc="2B82A32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E955461"/>
    <w:multiLevelType w:val="hybridMultilevel"/>
    <w:tmpl w:val="26EC8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002CF7"/>
    <w:multiLevelType w:val="hybridMultilevel"/>
    <w:tmpl w:val="618EEC7C"/>
    <w:lvl w:ilvl="0" w:tplc="04090019">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5591D8E"/>
    <w:multiLevelType w:val="hybridMultilevel"/>
    <w:tmpl w:val="0680B6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EEC7E2F"/>
    <w:multiLevelType w:val="hybridMultilevel"/>
    <w:tmpl w:val="2482E21A"/>
    <w:lvl w:ilvl="0" w:tplc="21843A90">
      <w:start w:val="1"/>
      <w:numFmt w:val="upperLetter"/>
      <w:lvlText w:val="%1."/>
      <w:lvlJc w:val="left"/>
      <w:pPr>
        <w:ind w:left="720" w:hanging="360"/>
      </w:pPr>
      <w:rPr>
        <w:rFonts w:hint="default"/>
        <w:sz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7BB06198"/>
    <w:multiLevelType w:val="hybridMultilevel"/>
    <w:tmpl w:val="9B1E3C8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5"/>
  </w:num>
  <w:num w:numId="5">
    <w:abstractNumId w:val="2"/>
  </w:num>
  <w:num w:numId="6">
    <w:abstractNumId w:val="6"/>
  </w:num>
  <w:num w:numId="7">
    <w:abstractNumId w:val="8"/>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62B"/>
    <w:rsid w:val="00015426"/>
    <w:rsid w:val="00023BED"/>
    <w:rsid w:val="000249F9"/>
    <w:rsid w:val="000258BB"/>
    <w:rsid w:val="00044705"/>
    <w:rsid w:val="000448C4"/>
    <w:rsid w:val="00060ED9"/>
    <w:rsid w:val="000614DA"/>
    <w:rsid w:val="000632BD"/>
    <w:rsid w:val="0006696D"/>
    <w:rsid w:val="00071516"/>
    <w:rsid w:val="00085C5F"/>
    <w:rsid w:val="000873CB"/>
    <w:rsid w:val="0009644C"/>
    <w:rsid w:val="00096841"/>
    <w:rsid w:val="000A3428"/>
    <w:rsid w:val="000A7670"/>
    <w:rsid w:val="000B1417"/>
    <w:rsid w:val="000C1BBF"/>
    <w:rsid w:val="000C5423"/>
    <w:rsid w:val="000C5F12"/>
    <w:rsid w:val="000C787B"/>
    <w:rsid w:val="000D41E5"/>
    <w:rsid w:val="000D4C22"/>
    <w:rsid w:val="000E78F1"/>
    <w:rsid w:val="000F5C3B"/>
    <w:rsid w:val="001056C6"/>
    <w:rsid w:val="001230CC"/>
    <w:rsid w:val="001409C1"/>
    <w:rsid w:val="00170EC3"/>
    <w:rsid w:val="001845F7"/>
    <w:rsid w:val="00187062"/>
    <w:rsid w:val="001956F3"/>
    <w:rsid w:val="001A3FBC"/>
    <w:rsid w:val="001A4E62"/>
    <w:rsid w:val="001B47B8"/>
    <w:rsid w:val="001B6418"/>
    <w:rsid w:val="001C434A"/>
    <w:rsid w:val="001D049F"/>
    <w:rsid w:val="001D471B"/>
    <w:rsid w:val="001D4BF7"/>
    <w:rsid w:val="001E5A63"/>
    <w:rsid w:val="001F7857"/>
    <w:rsid w:val="0020196E"/>
    <w:rsid w:val="00206E52"/>
    <w:rsid w:val="00221483"/>
    <w:rsid w:val="00232657"/>
    <w:rsid w:val="0023307B"/>
    <w:rsid w:val="00235E50"/>
    <w:rsid w:val="0024327F"/>
    <w:rsid w:val="00243441"/>
    <w:rsid w:val="0024779B"/>
    <w:rsid w:val="00250E87"/>
    <w:rsid w:val="0025368D"/>
    <w:rsid w:val="00264970"/>
    <w:rsid w:val="002729D9"/>
    <w:rsid w:val="002755C2"/>
    <w:rsid w:val="00283E4A"/>
    <w:rsid w:val="002A1ADF"/>
    <w:rsid w:val="002B0069"/>
    <w:rsid w:val="002E7FC8"/>
    <w:rsid w:val="002F2CC2"/>
    <w:rsid w:val="002F6D51"/>
    <w:rsid w:val="00301812"/>
    <w:rsid w:val="00305A44"/>
    <w:rsid w:val="0030752D"/>
    <w:rsid w:val="00307819"/>
    <w:rsid w:val="0031290C"/>
    <w:rsid w:val="0033273D"/>
    <w:rsid w:val="00332BF1"/>
    <w:rsid w:val="003456E3"/>
    <w:rsid w:val="003469A9"/>
    <w:rsid w:val="00353209"/>
    <w:rsid w:val="00387446"/>
    <w:rsid w:val="00390A08"/>
    <w:rsid w:val="003931BD"/>
    <w:rsid w:val="00395284"/>
    <w:rsid w:val="003B4A46"/>
    <w:rsid w:val="003C3A48"/>
    <w:rsid w:val="003E00E8"/>
    <w:rsid w:val="003E10FF"/>
    <w:rsid w:val="003F4A6C"/>
    <w:rsid w:val="003F61A2"/>
    <w:rsid w:val="003F6940"/>
    <w:rsid w:val="004006DC"/>
    <w:rsid w:val="00402CB8"/>
    <w:rsid w:val="0041079B"/>
    <w:rsid w:val="00413DBB"/>
    <w:rsid w:val="00413E92"/>
    <w:rsid w:val="00415B7D"/>
    <w:rsid w:val="00417BFF"/>
    <w:rsid w:val="00423B72"/>
    <w:rsid w:val="004302DA"/>
    <w:rsid w:val="00436861"/>
    <w:rsid w:val="004424C6"/>
    <w:rsid w:val="0046158E"/>
    <w:rsid w:val="0046265C"/>
    <w:rsid w:val="00464C16"/>
    <w:rsid w:val="004720DA"/>
    <w:rsid w:val="00477C84"/>
    <w:rsid w:val="004940E2"/>
    <w:rsid w:val="0049476B"/>
    <w:rsid w:val="00495C6B"/>
    <w:rsid w:val="00497CFB"/>
    <w:rsid w:val="004B66FE"/>
    <w:rsid w:val="004C0A4F"/>
    <w:rsid w:val="004C5E77"/>
    <w:rsid w:val="004E6544"/>
    <w:rsid w:val="004E7540"/>
    <w:rsid w:val="004E75A5"/>
    <w:rsid w:val="00516C12"/>
    <w:rsid w:val="00520AAB"/>
    <w:rsid w:val="0053335A"/>
    <w:rsid w:val="00541243"/>
    <w:rsid w:val="00545311"/>
    <w:rsid w:val="00551D28"/>
    <w:rsid w:val="00553D7C"/>
    <w:rsid w:val="00582815"/>
    <w:rsid w:val="005B17E3"/>
    <w:rsid w:val="005B27AB"/>
    <w:rsid w:val="005B6030"/>
    <w:rsid w:val="005C0785"/>
    <w:rsid w:val="005D48CC"/>
    <w:rsid w:val="005E71C3"/>
    <w:rsid w:val="0060211E"/>
    <w:rsid w:val="00611D6B"/>
    <w:rsid w:val="00612261"/>
    <w:rsid w:val="00614CFC"/>
    <w:rsid w:val="006430D6"/>
    <w:rsid w:val="00643F0A"/>
    <w:rsid w:val="00645F64"/>
    <w:rsid w:val="0064618E"/>
    <w:rsid w:val="00656995"/>
    <w:rsid w:val="006842D1"/>
    <w:rsid w:val="00684EE7"/>
    <w:rsid w:val="006925A3"/>
    <w:rsid w:val="006961EA"/>
    <w:rsid w:val="006A53B2"/>
    <w:rsid w:val="006A5675"/>
    <w:rsid w:val="006A6418"/>
    <w:rsid w:val="006B1AD5"/>
    <w:rsid w:val="006B6E65"/>
    <w:rsid w:val="006C686A"/>
    <w:rsid w:val="006C7B49"/>
    <w:rsid w:val="006D7F3A"/>
    <w:rsid w:val="006E0FBF"/>
    <w:rsid w:val="006E6B9F"/>
    <w:rsid w:val="006F4036"/>
    <w:rsid w:val="006F666E"/>
    <w:rsid w:val="00716A9C"/>
    <w:rsid w:val="00732198"/>
    <w:rsid w:val="00746E7B"/>
    <w:rsid w:val="007503FA"/>
    <w:rsid w:val="007521F9"/>
    <w:rsid w:val="00752F76"/>
    <w:rsid w:val="0075407F"/>
    <w:rsid w:val="007546B5"/>
    <w:rsid w:val="00775CF8"/>
    <w:rsid w:val="007870B3"/>
    <w:rsid w:val="00796078"/>
    <w:rsid w:val="007A07A2"/>
    <w:rsid w:val="007A384B"/>
    <w:rsid w:val="007A5CBD"/>
    <w:rsid w:val="007A6A1B"/>
    <w:rsid w:val="007B1018"/>
    <w:rsid w:val="007B6550"/>
    <w:rsid w:val="007B7359"/>
    <w:rsid w:val="007C3F7A"/>
    <w:rsid w:val="007D0000"/>
    <w:rsid w:val="007D3B27"/>
    <w:rsid w:val="007E3B12"/>
    <w:rsid w:val="007E57A7"/>
    <w:rsid w:val="007F75B1"/>
    <w:rsid w:val="008162A9"/>
    <w:rsid w:val="00816CE0"/>
    <w:rsid w:val="008173B2"/>
    <w:rsid w:val="00827440"/>
    <w:rsid w:val="00833677"/>
    <w:rsid w:val="0083498A"/>
    <w:rsid w:val="008417C7"/>
    <w:rsid w:val="00841BDF"/>
    <w:rsid w:val="00852916"/>
    <w:rsid w:val="00853D90"/>
    <w:rsid w:val="00855DF7"/>
    <w:rsid w:val="00864679"/>
    <w:rsid w:val="0089021B"/>
    <w:rsid w:val="00890738"/>
    <w:rsid w:val="008968DE"/>
    <w:rsid w:val="008A1D73"/>
    <w:rsid w:val="008A62D5"/>
    <w:rsid w:val="008B08A4"/>
    <w:rsid w:val="008B40B4"/>
    <w:rsid w:val="008B505A"/>
    <w:rsid w:val="008C7F6B"/>
    <w:rsid w:val="008D0CB4"/>
    <w:rsid w:val="009053AC"/>
    <w:rsid w:val="009063C2"/>
    <w:rsid w:val="0091037C"/>
    <w:rsid w:val="00911964"/>
    <w:rsid w:val="00923256"/>
    <w:rsid w:val="00927146"/>
    <w:rsid w:val="00941D24"/>
    <w:rsid w:val="009428A7"/>
    <w:rsid w:val="00966A29"/>
    <w:rsid w:val="0097499A"/>
    <w:rsid w:val="0098649D"/>
    <w:rsid w:val="00986F61"/>
    <w:rsid w:val="0099466D"/>
    <w:rsid w:val="009C061B"/>
    <w:rsid w:val="009E52BD"/>
    <w:rsid w:val="009F1366"/>
    <w:rsid w:val="00A10B63"/>
    <w:rsid w:val="00A11243"/>
    <w:rsid w:val="00A15310"/>
    <w:rsid w:val="00A22DF8"/>
    <w:rsid w:val="00A26172"/>
    <w:rsid w:val="00A36682"/>
    <w:rsid w:val="00A41834"/>
    <w:rsid w:val="00A514CE"/>
    <w:rsid w:val="00A521AF"/>
    <w:rsid w:val="00A55F41"/>
    <w:rsid w:val="00A608B4"/>
    <w:rsid w:val="00A618C9"/>
    <w:rsid w:val="00A62749"/>
    <w:rsid w:val="00A627D2"/>
    <w:rsid w:val="00A6525A"/>
    <w:rsid w:val="00A87F9B"/>
    <w:rsid w:val="00AB0C5A"/>
    <w:rsid w:val="00AB188E"/>
    <w:rsid w:val="00AB54D1"/>
    <w:rsid w:val="00AB712B"/>
    <w:rsid w:val="00AE4258"/>
    <w:rsid w:val="00AF0A94"/>
    <w:rsid w:val="00B03253"/>
    <w:rsid w:val="00B04485"/>
    <w:rsid w:val="00B22C72"/>
    <w:rsid w:val="00B331F9"/>
    <w:rsid w:val="00B3688B"/>
    <w:rsid w:val="00B63554"/>
    <w:rsid w:val="00B9132D"/>
    <w:rsid w:val="00B9171A"/>
    <w:rsid w:val="00B920F3"/>
    <w:rsid w:val="00B937B8"/>
    <w:rsid w:val="00B94558"/>
    <w:rsid w:val="00BA2CD3"/>
    <w:rsid w:val="00BC06BE"/>
    <w:rsid w:val="00BE26C6"/>
    <w:rsid w:val="00BF261E"/>
    <w:rsid w:val="00C03C38"/>
    <w:rsid w:val="00C11331"/>
    <w:rsid w:val="00C14877"/>
    <w:rsid w:val="00C20FD1"/>
    <w:rsid w:val="00C215F9"/>
    <w:rsid w:val="00C21915"/>
    <w:rsid w:val="00C24790"/>
    <w:rsid w:val="00C33900"/>
    <w:rsid w:val="00C5795F"/>
    <w:rsid w:val="00C622E5"/>
    <w:rsid w:val="00C63C39"/>
    <w:rsid w:val="00C7708B"/>
    <w:rsid w:val="00C83D35"/>
    <w:rsid w:val="00C86428"/>
    <w:rsid w:val="00CA1FEB"/>
    <w:rsid w:val="00CA481B"/>
    <w:rsid w:val="00CA6091"/>
    <w:rsid w:val="00CA6768"/>
    <w:rsid w:val="00CD660D"/>
    <w:rsid w:val="00CE1994"/>
    <w:rsid w:val="00CE367A"/>
    <w:rsid w:val="00CE5005"/>
    <w:rsid w:val="00CF0843"/>
    <w:rsid w:val="00CF243F"/>
    <w:rsid w:val="00CF28C2"/>
    <w:rsid w:val="00CF4768"/>
    <w:rsid w:val="00D027A6"/>
    <w:rsid w:val="00D0384D"/>
    <w:rsid w:val="00D16092"/>
    <w:rsid w:val="00D21486"/>
    <w:rsid w:val="00D30958"/>
    <w:rsid w:val="00D3580B"/>
    <w:rsid w:val="00D3671D"/>
    <w:rsid w:val="00D43E58"/>
    <w:rsid w:val="00D50D82"/>
    <w:rsid w:val="00D53605"/>
    <w:rsid w:val="00D61EA0"/>
    <w:rsid w:val="00DA70AC"/>
    <w:rsid w:val="00DA7155"/>
    <w:rsid w:val="00DB4B21"/>
    <w:rsid w:val="00DC52A1"/>
    <w:rsid w:val="00DC7B86"/>
    <w:rsid w:val="00DD5E22"/>
    <w:rsid w:val="00DE2496"/>
    <w:rsid w:val="00DE7B13"/>
    <w:rsid w:val="00DF55B8"/>
    <w:rsid w:val="00E02CC1"/>
    <w:rsid w:val="00E033CC"/>
    <w:rsid w:val="00E06051"/>
    <w:rsid w:val="00E237E6"/>
    <w:rsid w:val="00E32948"/>
    <w:rsid w:val="00E43059"/>
    <w:rsid w:val="00E5162B"/>
    <w:rsid w:val="00E72D84"/>
    <w:rsid w:val="00E7531A"/>
    <w:rsid w:val="00E76AAE"/>
    <w:rsid w:val="00E863D1"/>
    <w:rsid w:val="00E90100"/>
    <w:rsid w:val="00E96AF3"/>
    <w:rsid w:val="00EA0BF9"/>
    <w:rsid w:val="00EA29E4"/>
    <w:rsid w:val="00EA5CF8"/>
    <w:rsid w:val="00EB2EB5"/>
    <w:rsid w:val="00EC3D71"/>
    <w:rsid w:val="00EC4D66"/>
    <w:rsid w:val="00ED278B"/>
    <w:rsid w:val="00ED3C13"/>
    <w:rsid w:val="00F03D76"/>
    <w:rsid w:val="00F50C3D"/>
    <w:rsid w:val="00F566DC"/>
    <w:rsid w:val="00F57BF2"/>
    <w:rsid w:val="00F67336"/>
    <w:rsid w:val="00F676B0"/>
    <w:rsid w:val="00F727A3"/>
    <w:rsid w:val="00F73716"/>
    <w:rsid w:val="00F9303B"/>
    <w:rsid w:val="00F93FA0"/>
    <w:rsid w:val="00FA3904"/>
    <w:rsid w:val="00FA6BD8"/>
    <w:rsid w:val="00FB1457"/>
    <w:rsid w:val="00FB17E4"/>
    <w:rsid w:val="00FB396D"/>
    <w:rsid w:val="00FB78AD"/>
    <w:rsid w:val="00FC06BD"/>
    <w:rsid w:val="00FC5C30"/>
    <w:rsid w:val="00FD25E7"/>
    <w:rsid w:val="00FF589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E545BA"/>
  <w15:docId w15:val="{E07C21AE-5CE7-4E29-8085-AC94C725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62B"/>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E5162B"/>
    <w:rPr>
      <w:color w:val="0000FF"/>
      <w:u w:val="single"/>
    </w:rPr>
  </w:style>
  <w:style w:type="paragraph" w:styleId="CommentText">
    <w:name w:val="annotation text"/>
    <w:basedOn w:val="Normal"/>
    <w:link w:val="CommentTextChar"/>
    <w:uiPriority w:val="99"/>
    <w:semiHidden/>
    <w:unhideWhenUsed/>
    <w:rsid w:val="00E5162B"/>
    <w:rPr>
      <w:sz w:val="20"/>
      <w:szCs w:val="20"/>
      <w:lang w:val="x-none" w:eastAsia="x-none"/>
    </w:rPr>
  </w:style>
  <w:style w:type="character" w:customStyle="1" w:styleId="CommentTextChar">
    <w:name w:val="Comment Text Char"/>
    <w:link w:val="CommentText"/>
    <w:uiPriority w:val="99"/>
    <w:semiHidden/>
    <w:rsid w:val="00E5162B"/>
    <w:rPr>
      <w:rFonts w:ascii="Calibri" w:eastAsia="Times New Roman" w:hAnsi="Calibri" w:cs="Times New Roman"/>
      <w:sz w:val="20"/>
      <w:szCs w:val="20"/>
    </w:rPr>
  </w:style>
  <w:style w:type="paragraph" w:styleId="BodyText">
    <w:name w:val="Body Text"/>
    <w:basedOn w:val="Normal"/>
    <w:link w:val="BodyTextChar"/>
    <w:semiHidden/>
    <w:unhideWhenUsed/>
    <w:rsid w:val="00E5162B"/>
    <w:pPr>
      <w:spacing w:after="0" w:line="240" w:lineRule="auto"/>
      <w:jc w:val="both"/>
    </w:pPr>
    <w:rPr>
      <w:rFonts w:ascii="Times New Roman" w:hAnsi="Times New Roman"/>
      <w:sz w:val="24"/>
      <w:szCs w:val="24"/>
      <w:lang w:val="en-GB" w:eastAsia="x-none"/>
    </w:rPr>
  </w:style>
  <w:style w:type="character" w:customStyle="1" w:styleId="BodyTextChar">
    <w:name w:val="Body Text Char"/>
    <w:link w:val="BodyText"/>
    <w:semiHidden/>
    <w:rsid w:val="00E5162B"/>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E5162B"/>
    <w:pPr>
      <w:ind w:left="720"/>
      <w:contextualSpacing/>
    </w:pPr>
    <w:rPr>
      <w:sz w:val="20"/>
      <w:szCs w:val="20"/>
      <w:lang w:val="x-none" w:eastAsia="x-none"/>
    </w:rPr>
  </w:style>
  <w:style w:type="paragraph" w:styleId="BalloonText">
    <w:name w:val="Balloon Text"/>
    <w:basedOn w:val="Normal"/>
    <w:link w:val="BalloonTextChar"/>
    <w:uiPriority w:val="99"/>
    <w:semiHidden/>
    <w:unhideWhenUsed/>
    <w:rsid w:val="0024327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327F"/>
    <w:rPr>
      <w:rFonts w:ascii="Tahoma" w:eastAsia="Times New Roman" w:hAnsi="Tahoma" w:cs="Tahoma"/>
      <w:sz w:val="16"/>
      <w:szCs w:val="16"/>
    </w:rPr>
  </w:style>
  <w:style w:type="character" w:customStyle="1" w:styleId="st">
    <w:name w:val="st"/>
    <w:basedOn w:val="DefaultParagraphFont"/>
    <w:rsid w:val="00EC3D71"/>
  </w:style>
  <w:style w:type="character" w:styleId="Emphasis">
    <w:name w:val="Emphasis"/>
    <w:uiPriority w:val="20"/>
    <w:qFormat/>
    <w:rsid w:val="00EC3D71"/>
    <w:rPr>
      <w:i/>
      <w:iCs/>
    </w:rPr>
  </w:style>
  <w:style w:type="paragraph" w:styleId="Header">
    <w:name w:val="header"/>
    <w:basedOn w:val="Normal"/>
    <w:link w:val="HeaderChar"/>
    <w:uiPriority w:val="99"/>
    <w:unhideWhenUsed/>
    <w:rsid w:val="001A3FBC"/>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A3FBC"/>
    <w:rPr>
      <w:rFonts w:ascii="Calibri" w:eastAsia="Times New Roman" w:hAnsi="Calibri" w:cs="Times New Roman"/>
    </w:rPr>
  </w:style>
  <w:style w:type="paragraph" w:styleId="Footer">
    <w:name w:val="footer"/>
    <w:basedOn w:val="Normal"/>
    <w:link w:val="FooterChar"/>
    <w:uiPriority w:val="99"/>
    <w:unhideWhenUsed/>
    <w:rsid w:val="001A3FBC"/>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A3FBC"/>
    <w:rPr>
      <w:rFonts w:ascii="Calibri" w:eastAsia="Times New Roman" w:hAnsi="Calibri" w:cs="Times New Roman"/>
    </w:rPr>
  </w:style>
  <w:style w:type="paragraph" w:styleId="PlainText">
    <w:name w:val="Plain Text"/>
    <w:basedOn w:val="Normal"/>
    <w:link w:val="PlainTextChar"/>
    <w:uiPriority w:val="99"/>
    <w:semiHidden/>
    <w:unhideWhenUsed/>
    <w:rsid w:val="001A3FBC"/>
    <w:pPr>
      <w:spacing w:after="0" w:line="240" w:lineRule="auto"/>
    </w:pPr>
    <w:rPr>
      <w:rFonts w:ascii="Times New Roman" w:eastAsia="Calibri" w:hAnsi="Times New Roman"/>
      <w:sz w:val="21"/>
      <w:szCs w:val="21"/>
      <w:lang w:val="x-none" w:eastAsia="x-none"/>
    </w:rPr>
  </w:style>
  <w:style w:type="character" w:customStyle="1" w:styleId="PlainTextChar">
    <w:name w:val="Plain Text Char"/>
    <w:link w:val="PlainText"/>
    <w:uiPriority w:val="99"/>
    <w:semiHidden/>
    <w:rsid w:val="001A3FBC"/>
    <w:rPr>
      <w:rFonts w:ascii="Times New Roman" w:hAnsi="Times New Roman"/>
      <w:sz w:val="21"/>
      <w:szCs w:val="21"/>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0D41E5"/>
    <w:rPr>
      <w:rFonts w:ascii="Calibri" w:eastAsia="Times New Roman" w:hAnsi="Calibri" w:cs="Times New Roman"/>
    </w:rPr>
  </w:style>
  <w:style w:type="numbering" w:customStyle="1" w:styleId="NoList1">
    <w:name w:val="No List1"/>
    <w:next w:val="NoList"/>
    <w:uiPriority w:val="99"/>
    <w:semiHidden/>
    <w:unhideWhenUsed/>
    <w:rsid w:val="00B937B8"/>
  </w:style>
  <w:style w:type="character" w:styleId="FollowedHyperlink">
    <w:name w:val="FollowedHyperlink"/>
    <w:uiPriority w:val="99"/>
    <w:semiHidden/>
    <w:unhideWhenUsed/>
    <w:rsid w:val="00B937B8"/>
    <w:rPr>
      <w:color w:val="954F72"/>
      <w:u w:val="single"/>
    </w:rPr>
  </w:style>
  <w:style w:type="paragraph" w:customStyle="1" w:styleId="msonormal0">
    <w:name w:val="msonormal"/>
    <w:basedOn w:val="Normal"/>
    <w:rsid w:val="00B937B8"/>
    <w:pPr>
      <w:spacing w:before="100" w:beforeAutospacing="1" w:after="100" w:afterAutospacing="1" w:line="240" w:lineRule="auto"/>
    </w:pPr>
    <w:rPr>
      <w:rFonts w:ascii="Times New Roman" w:hAnsi="Times New Roman"/>
      <w:sz w:val="24"/>
      <w:szCs w:val="24"/>
    </w:rPr>
  </w:style>
  <w:style w:type="paragraph" w:customStyle="1" w:styleId="xl65">
    <w:name w:val="xl65"/>
    <w:basedOn w:val="Normal"/>
    <w:rsid w:val="00B937B8"/>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Normal"/>
    <w:rsid w:val="00B937B8"/>
    <w:pP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Normal"/>
    <w:rsid w:val="00B937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0">
    <w:name w:val="xl70"/>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hAnsi="Times New Roman"/>
      <w:sz w:val="24"/>
      <w:szCs w:val="24"/>
    </w:rPr>
  </w:style>
  <w:style w:type="paragraph" w:customStyle="1" w:styleId="xl71">
    <w:name w:val="xl71"/>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Arial" w:hAnsi="Arial" w:cs="Arial"/>
      <w:b/>
      <w:bCs/>
      <w:sz w:val="20"/>
      <w:szCs w:val="20"/>
    </w:rPr>
  </w:style>
  <w:style w:type="paragraph" w:customStyle="1" w:styleId="xl72">
    <w:name w:val="xl72"/>
    <w:basedOn w:val="Normal"/>
    <w:rsid w:val="00B937B8"/>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pPr>
    <w:rPr>
      <w:rFonts w:ascii="Arial" w:hAnsi="Arial" w:cs="Arial"/>
      <w:b/>
      <w:bCs/>
      <w:sz w:val="20"/>
      <w:szCs w:val="20"/>
    </w:rPr>
  </w:style>
  <w:style w:type="paragraph" w:customStyle="1" w:styleId="xl63">
    <w:name w:val="xl63"/>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4">
    <w:name w:val="xl64"/>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73">
    <w:name w:val="xl73"/>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Arial" w:hAnsi="Arial" w:cs="Arial"/>
      <w:b/>
      <w:bCs/>
      <w:sz w:val="20"/>
      <w:szCs w:val="20"/>
    </w:rPr>
  </w:style>
  <w:style w:type="paragraph" w:customStyle="1" w:styleId="xl74">
    <w:name w:val="xl74"/>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Arial" w:hAnsi="Arial" w:cs="Arial"/>
      <w:b/>
      <w:bCs/>
      <w:sz w:val="20"/>
      <w:szCs w:val="20"/>
    </w:rPr>
  </w:style>
  <w:style w:type="paragraph" w:customStyle="1" w:styleId="xl75">
    <w:name w:val="xl75"/>
    <w:basedOn w:val="Normal"/>
    <w:rsid w:val="00250E8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b/>
      <w:bCs/>
      <w:sz w:val="24"/>
      <w:szCs w:val="24"/>
    </w:rPr>
  </w:style>
  <w:style w:type="paragraph" w:customStyle="1" w:styleId="xl76">
    <w:name w:val="xl76"/>
    <w:basedOn w:val="Normal"/>
    <w:rsid w:val="00250E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7">
    <w:name w:val="xl77"/>
    <w:basedOn w:val="Normal"/>
    <w:rsid w:val="00250E87"/>
    <w:pPr>
      <w:spacing w:before="100" w:beforeAutospacing="1" w:after="100" w:afterAutospacing="1" w:line="240" w:lineRule="auto"/>
      <w:jc w:val="center"/>
    </w:pPr>
    <w:rPr>
      <w:rFonts w:ascii="Times New Roman" w:hAnsi="Times New Roman"/>
      <w:sz w:val="24"/>
      <w:szCs w:val="24"/>
    </w:rPr>
  </w:style>
  <w:style w:type="paragraph" w:customStyle="1" w:styleId="TEXXXX">
    <w:name w:val="TEXXXX"/>
    <w:basedOn w:val="CommentText"/>
    <w:qFormat/>
    <w:rsid w:val="00417BFF"/>
    <w:pPr>
      <w:spacing w:after="0" w:line="240" w:lineRule="auto"/>
      <w:ind w:firstLine="284"/>
      <w:jc w:val="both"/>
    </w:pPr>
    <w:rPr>
      <w:rFonts w:ascii="Garamond" w:hAnsi="Garamond"/>
      <w:color w:val="000000"/>
      <w:sz w:val="24"/>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6242">
      <w:bodyDiv w:val="1"/>
      <w:marLeft w:val="0"/>
      <w:marRight w:val="0"/>
      <w:marTop w:val="0"/>
      <w:marBottom w:val="0"/>
      <w:divBdr>
        <w:top w:val="none" w:sz="0" w:space="0" w:color="auto"/>
        <w:left w:val="none" w:sz="0" w:space="0" w:color="auto"/>
        <w:bottom w:val="none" w:sz="0" w:space="0" w:color="auto"/>
        <w:right w:val="none" w:sz="0" w:space="0" w:color="auto"/>
      </w:divBdr>
    </w:div>
    <w:div w:id="31619978">
      <w:bodyDiv w:val="1"/>
      <w:marLeft w:val="0"/>
      <w:marRight w:val="0"/>
      <w:marTop w:val="0"/>
      <w:marBottom w:val="0"/>
      <w:divBdr>
        <w:top w:val="none" w:sz="0" w:space="0" w:color="auto"/>
        <w:left w:val="none" w:sz="0" w:space="0" w:color="auto"/>
        <w:bottom w:val="none" w:sz="0" w:space="0" w:color="auto"/>
        <w:right w:val="none" w:sz="0" w:space="0" w:color="auto"/>
      </w:divBdr>
    </w:div>
    <w:div w:id="86002711">
      <w:bodyDiv w:val="1"/>
      <w:marLeft w:val="0"/>
      <w:marRight w:val="0"/>
      <w:marTop w:val="0"/>
      <w:marBottom w:val="0"/>
      <w:divBdr>
        <w:top w:val="none" w:sz="0" w:space="0" w:color="auto"/>
        <w:left w:val="none" w:sz="0" w:space="0" w:color="auto"/>
        <w:bottom w:val="none" w:sz="0" w:space="0" w:color="auto"/>
        <w:right w:val="none" w:sz="0" w:space="0" w:color="auto"/>
      </w:divBdr>
    </w:div>
    <w:div w:id="102193281">
      <w:bodyDiv w:val="1"/>
      <w:marLeft w:val="0"/>
      <w:marRight w:val="0"/>
      <w:marTop w:val="0"/>
      <w:marBottom w:val="0"/>
      <w:divBdr>
        <w:top w:val="none" w:sz="0" w:space="0" w:color="auto"/>
        <w:left w:val="none" w:sz="0" w:space="0" w:color="auto"/>
        <w:bottom w:val="none" w:sz="0" w:space="0" w:color="auto"/>
        <w:right w:val="none" w:sz="0" w:space="0" w:color="auto"/>
      </w:divBdr>
    </w:div>
    <w:div w:id="137649689">
      <w:bodyDiv w:val="1"/>
      <w:marLeft w:val="0"/>
      <w:marRight w:val="0"/>
      <w:marTop w:val="0"/>
      <w:marBottom w:val="0"/>
      <w:divBdr>
        <w:top w:val="none" w:sz="0" w:space="0" w:color="auto"/>
        <w:left w:val="none" w:sz="0" w:space="0" w:color="auto"/>
        <w:bottom w:val="none" w:sz="0" w:space="0" w:color="auto"/>
        <w:right w:val="none" w:sz="0" w:space="0" w:color="auto"/>
      </w:divBdr>
    </w:div>
    <w:div w:id="138230268">
      <w:bodyDiv w:val="1"/>
      <w:marLeft w:val="0"/>
      <w:marRight w:val="0"/>
      <w:marTop w:val="0"/>
      <w:marBottom w:val="0"/>
      <w:divBdr>
        <w:top w:val="none" w:sz="0" w:space="0" w:color="auto"/>
        <w:left w:val="none" w:sz="0" w:space="0" w:color="auto"/>
        <w:bottom w:val="none" w:sz="0" w:space="0" w:color="auto"/>
        <w:right w:val="none" w:sz="0" w:space="0" w:color="auto"/>
      </w:divBdr>
    </w:div>
    <w:div w:id="145904481">
      <w:bodyDiv w:val="1"/>
      <w:marLeft w:val="0"/>
      <w:marRight w:val="0"/>
      <w:marTop w:val="0"/>
      <w:marBottom w:val="0"/>
      <w:divBdr>
        <w:top w:val="none" w:sz="0" w:space="0" w:color="auto"/>
        <w:left w:val="none" w:sz="0" w:space="0" w:color="auto"/>
        <w:bottom w:val="none" w:sz="0" w:space="0" w:color="auto"/>
        <w:right w:val="none" w:sz="0" w:space="0" w:color="auto"/>
      </w:divBdr>
    </w:div>
    <w:div w:id="152986482">
      <w:bodyDiv w:val="1"/>
      <w:marLeft w:val="0"/>
      <w:marRight w:val="0"/>
      <w:marTop w:val="0"/>
      <w:marBottom w:val="0"/>
      <w:divBdr>
        <w:top w:val="none" w:sz="0" w:space="0" w:color="auto"/>
        <w:left w:val="none" w:sz="0" w:space="0" w:color="auto"/>
        <w:bottom w:val="none" w:sz="0" w:space="0" w:color="auto"/>
        <w:right w:val="none" w:sz="0" w:space="0" w:color="auto"/>
      </w:divBdr>
    </w:div>
    <w:div w:id="216164441">
      <w:bodyDiv w:val="1"/>
      <w:marLeft w:val="0"/>
      <w:marRight w:val="0"/>
      <w:marTop w:val="0"/>
      <w:marBottom w:val="0"/>
      <w:divBdr>
        <w:top w:val="none" w:sz="0" w:space="0" w:color="auto"/>
        <w:left w:val="none" w:sz="0" w:space="0" w:color="auto"/>
        <w:bottom w:val="none" w:sz="0" w:space="0" w:color="auto"/>
        <w:right w:val="none" w:sz="0" w:space="0" w:color="auto"/>
      </w:divBdr>
    </w:div>
    <w:div w:id="357390855">
      <w:bodyDiv w:val="1"/>
      <w:marLeft w:val="0"/>
      <w:marRight w:val="0"/>
      <w:marTop w:val="0"/>
      <w:marBottom w:val="0"/>
      <w:divBdr>
        <w:top w:val="none" w:sz="0" w:space="0" w:color="auto"/>
        <w:left w:val="none" w:sz="0" w:space="0" w:color="auto"/>
        <w:bottom w:val="none" w:sz="0" w:space="0" w:color="auto"/>
        <w:right w:val="none" w:sz="0" w:space="0" w:color="auto"/>
      </w:divBdr>
    </w:div>
    <w:div w:id="374544485">
      <w:bodyDiv w:val="1"/>
      <w:marLeft w:val="0"/>
      <w:marRight w:val="0"/>
      <w:marTop w:val="0"/>
      <w:marBottom w:val="0"/>
      <w:divBdr>
        <w:top w:val="none" w:sz="0" w:space="0" w:color="auto"/>
        <w:left w:val="none" w:sz="0" w:space="0" w:color="auto"/>
        <w:bottom w:val="none" w:sz="0" w:space="0" w:color="auto"/>
        <w:right w:val="none" w:sz="0" w:space="0" w:color="auto"/>
      </w:divBdr>
    </w:div>
    <w:div w:id="382290195">
      <w:bodyDiv w:val="1"/>
      <w:marLeft w:val="0"/>
      <w:marRight w:val="0"/>
      <w:marTop w:val="0"/>
      <w:marBottom w:val="0"/>
      <w:divBdr>
        <w:top w:val="none" w:sz="0" w:space="0" w:color="auto"/>
        <w:left w:val="none" w:sz="0" w:space="0" w:color="auto"/>
        <w:bottom w:val="none" w:sz="0" w:space="0" w:color="auto"/>
        <w:right w:val="none" w:sz="0" w:space="0" w:color="auto"/>
      </w:divBdr>
    </w:div>
    <w:div w:id="430393450">
      <w:bodyDiv w:val="1"/>
      <w:marLeft w:val="0"/>
      <w:marRight w:val="0"/>
      <w:marTop w:val="0"/>
      <w:marBottom w:val="0"/>
      <w:divBdr>
        <w:top w:val="none" w:sz="0" w:space="0" w:color="auto"/>
        <w:left w:val="none" w:sz="0" w:space="0" w:color="auto"/>
        <w:bottom w:val="none" w:sz="0" w:space="0" w:color="auto"/>
        <w:right w:val="none" w:sz="0" w:space="0" w:color="auto"/>
      </w:divBdr>
    </w:div>
    <w:div w:id="435833016">
      <w:bodyDiv w:val="1"/>
      <w:marLeft w:val="0"/>
      <w:marRight w:val="0"/>
      <w:marTop w:val="0"/>
      <w:marBottom w:val="0"/>
      <w:divBdr>
        <w:top w:val="none" w:sz="0" w:space="0" w:color="auto"/>
        <w:left w:val="none" w:sz="0" w:space="0" w:color="auto"/>
        <w:bottom w:val="none" w:sz="0" w:space="0" w:color="auto"/>
        <w:right w:val="none" w:sz="0" w:space="0" w:color="auto"/>
      </w:divBdr>
    </w:div>
    <w:div w:id="455608655">
      <w:bodyDiv w:val="1"/>
      <w:marLeft w:val="0"/>
      <w:marRight w:val="0"/>
      <w:marTop w:val="0"/>
      <w:marBottom w:val="0"/>
      <w:divBdr>
        <w:top w:val="none" w:sz="0" w:space="0" w:color="auto"/>
        <w:left w:val="none" w:sz="0" w:space="0" w:color="auto"/>
        <w:bottom w:val="none" w:sz="0" w:space="0" w:color="auto"/>
        <w:right w:val="none" w:sz="0" w:space="0" w:color="auto"/>
      </w:divBdr>
    </w:div>
    <w:div w:id="486367021">
      <w:bodyDiv w:val="1"/>
      <w:marLeft w:val="0"/>
      <w:marRight w:val="0"/>
      <w:marTop w:val="0"/>
      <w:marBottom w:val="0"/>
      <w:divBdr>
        <w:top w:val="none" w:sz="0" w:space="0" w:color="auto"/>
        <w:left w:val="none" w:sz="0" w:space="0" w:color="auto"/>
        <w:bottom w:val="none" w:sz="0" w:space="0" w:color="auto"/>
        <w:right w:val="none" w:sz="0" w:space="0" w:color="auto"/>
      </w:divBdr>
    </w:div>
    <w:div w:id="559248127">
      <w:bodyDiv w:val="1"/>
      <w:marLeft w:val="0"/>
      <w:marRight w:val="0"/>
      <w:marTop w:val="0"/>
      <w:marBottom w:val="0"/>
      <w:divBdr>
        <w:top w:val="none" w:sz="0" w:space="0" w:color="auto"/>
        <w:left w:val="none" w:sz="0" w:space="0" w:color="auto"/>
        <w:bottom w:val="none" w:sz="0" w:space="0" w:color="auto"/>
        <w:right w:val="none" w:sz="0" w:space="0" w:color="auto"/>
      </w:divBdr>
    </w:div>
    <w:div w:id="572160165">
      <w:bodyDiv w:val="1"/>
      <w:marLeft w:val="0"/>
      <w:marRight w:val="0"/>
      <w:marTop w:val="0"/>
      <w:marBottom w:val="0"/>
      <w:divBdr>
        <w:top w:val="none" w:sz="0" w:space="0" w:color="auto"/>
        <w:left w:val="none" w:sz="0" w:space="0" w:color="auto"/>
        <w:bottom w:val="none" w:sz="0" w:space="0" w:color="auto"/>
        <w:right w:val="none" w:sz="0" w:space="0" w:color="auto"/>
      </w:divBdr>
    </w:div>
    <w:div w:id="608510858">
      <w:bodyDiv w:val="1"/>
      <w:marLeft w:val="0"/>
      <w:marRight w:val="0"/>
      <w:marTop w:val="0"/>
      <w:marBottom w:val="0"/>
      <w:divBdr>
        <w:top w:val="none" w:sz="0" w:space="0" w:color="auto"/>
        <w:left w:val="none" w:sz="0" w:space="0" w:color="auto"/>
        <w:bottom w:val="none" w:sz="0" w:space="0" w:color="auto"/>
        <w:right w:val="none" w:sz="0" w:space="0" w:color="auto"/>
      </w:divBdr>
    </w:div>
    <w:div w:id="653263917">
      <w:bodyDiv w:val="1"/>
      <w:marLeft w:val="0"/>
      <w:marRight w:val="0"/>
      <w:marTop w:val="0"/>
      <w:marBottom w:val="0"/>
      <w:divBdr>
        <w:top w:val="none" w:sz="0" w:space="0" w:color="auto"/>
        <w:left w:val="none" w:sz="0" w:space="0" w:color="auto"/>
        <w:bottom w:val="none" w:sz="0" w:space="0" w:color="auto"/>
        <w:right w:val="none" w:sz="0" w:space="0" w:color="auto"/>
      </w:divBdr>
    </w:div>
    <w:div w:id="696387679">
      <w:bodyDiv w:val="1"/>
      <w:marLeft w:val="0"/>
      <w:marRight w:val="0"/>
      <w:marTop w:val="0"/>
      <w:marBottom w:val="0"/>
      <w:divBdr>
        <w:top w:val="none" w:sz="0" w:space="0" w:color="auto"/>
        <w:left w:val="none" w:sz="0" w:space="0" w:color="auto"/>
        <w:bottom w:val="none" w:sz="0" w:space="0" w:color="auto"/>
        <w:right w:val="none" w:sz="0" w:space="0" w:color="auto"/>
      </w:divBdr>
    </w:div>
    <w:div w:id="702250627">
      <w:bodyDiv w:val="1"/>
      <w:marLeft w:val="0"/>
      <w:marRight w:val="0"/>
      <w:marTop w:val="0"/>
      <w:marBottom w:val="0"/>
      <w:divBdr>
        <w:top w:val="none" w:sz="0" w:space="0" w:color="auto"/>
        <w:left w:val="none" w:sz="0" w:space="0" w:color="auto"/>
        <w:bottom w:val="none" w:sz="0" w:space="0" w:color="auto"/>
        <w:right w:val="none" w:sz="0" w:space="0" w:color="auto"/>
      </w:divBdr>
    </w:div>
    <w:div w:id="704603851">
      <w:bodyDiv w:val="1"/>
      <w:marLeft w:val="0"/>
      <w:marRight w:val="0"/>
      <w:marTop w:val="0"/>
      <w:marBottom w:val="0"/>
      <w:divBdr>
        <w:top w:val="none" w:sz="0" w:space="0" w:color="auto"/>
        <w:left w:val="none" w:sz="0" w:space="0" w:color="auto"/>
        <w:bottom w:val="none" w:sz="0" w:space="0" w:color="auto"/>
        <w:right w:val="none" w:sz="0" w:space="0" w:color="auto"/>
      </w:divBdr>
    </w:div>
    <w:div w:id="709301428">
      <w:bodyDiv w:val="1"/>
      <w:marLeft w:val="0"/>
      <w:marRight w:val="0"/>
      <w:marTop w:val="0"/>
      <w:marBottom w:val="0"/>
      <w:divBdr>
        <w:top w:val="none" w:sz="0" w:space="0" w:color="auto"/>
        <w:left w:val="none" w:sz="0" w:space="0" w:color="auto"/>
        <w:bottom w:val="none" w:sz="0" w:space="0" w:color="auto"/>
        <w:right w:val="none" w:sz="0" w:space="0" w:color="auto"/>
      </w:divBdr>
    </w:div>
    <w:div w:id="754474938">
      <w:bodyDiv w:val="1"/>
      <w:marLeft w:val="0"/>
      <w:marRight w:val="0"/>
      <w:marTop w:val="0"/>
      <w:marBottom w:val="0"/>
      <w:divBdr>
        <w:top w:val="none" w:sz="0" w:space="0" w:color="auto"/>
        <w:left w:val="none" w:sz="0" w:space="0" w:color="auto"/>
        <w:bottom w:val="none" w:sz="0" w:space="0" w:color="auto"/>
        <w:right w:val="none" w:sz="0" w:space="0" w:color="auto"/>
      </w:divBdr>
    </w:div>
    <w:div w:id="755633921">
      <w:bodyDiv w:val="1"/>
      <w:marLeft w:val="0"/>
      <w:marRight w:val="0"/>
      <w:marTop w:val="0"/>
      <w:marBottom w:val="0"/>
      <w:divBdr>
        <w:top w:val="none" w:sz="0" w:space="0" w:color="auto"/>
        <w:left w:val="none" w:sz="0" w:space="0" w:color="auto"/>
        <w:bottom w:val="none" w:sz="0" w:space="0" w:color="auto"/>
        <w:right w:val="none" w:sz="0" w:space="0" w:color="auto"/>
      </w:divBdr>
    </w:div>
    <w:div w:id="802701355">
      <w:bodyDiv w:val="1"/>
      <w:marLeft w:val="0"/>
      <w:marRight w:val="0"/>
      <w:marTop w:val="0"/>
      <w:marBottom w:val="0"/>
      <w:divBdr>
        <w:top w:val="none" w:sz="0" w:space="0" w:color="auto"/>
        <w:left w:val="none" w:sz="0" w:space="0" w:color="auto"/>
        <w:bottom w:val="none" w:sz="0" w:space="0" w:color="auto"/>
        <w:right w:val="none" w:sz="0" w:space="0" w:color="auto"/>
      </w:divBdr>
    </w:div>
    <w:div w:id="832918514">
      <w:bodyDiv w:val="1"/>
      <w:marLeft w:val="0"/>
      <w:marRight w:val="0"/>
      <w:marTop w:val="0"/>
      <w:marBottom w:val="0"/>
      <w:divBdr>
        <w:top w:val="none" w:sz="0" w:space="0" w:color="auto"/>
        <w:left w:val="none" w:sz="0" w:space="0" w:color="auto"/>
        <w:bottom w:val="none" w:sz="0" w:space="0" w:color="auto"/>
        <w:right w:val="none" w:sz="0" w:space="0" w:color="auto"/>
      </w:divBdr>
    </w:div>
    <w:div w:id="910430477">
      <w:bodyDiv w:val="1"/>
      <w:marLeft w:val="0"/>
      <w:marRight w:val="0"/>
      <w:marTop w:val="0"/>
      <w:marBottom w:val="0"/>
      <w:divBdr>
        <w:top w:val="none" w:sz="0" w:space="0" w:color="auto"/>
        <w:left w:val="none" w:sz="0" w:space="0" w:color="auto"/>
        <w:bottom w:val="none" w:sz="0" w:space="0" w:color="auto"/>
        <w:right w:val="none" w:sz="0" w:space="0" w:color="auto"/>
      </w:divBdr>
    </w:div>
    <w:div w:id="924220740">
      <w:bodyDiv w:val="1"/>
      <w:marLeft w:val="0"/>
      <w:marRight w:val="0"/>
      <w:marTop w:val="0"/>
      <w:marBottom w:val="0"/>
      <w:divBdr>
        <w:top w:val="none" w:sz="0" w:space="0" w:color="auto"/>
        <w:left w:val="none" w:sz="0" w:space="0" w:color="auto"/>
        <w:bottom w:val="none" w:sz="0" w:space="0" w:color="auto"/>
        <w:right w:val="none" w:sz="0" w:space="0" w:color="auto"/>
      </w:divBdr>
    </w:div>
    <w:div w:id="985206007">
      <w:bodyDiv w:val="1"/>
      <w:marLeft w:val="0"/>
      <w:marRight w:val="0"/>
      <w:marTop w:val="0"/>
      <w:marBottom w:val="0"/>
      <w:divBdr>
        <w:top w:val="none" w:sz="0" w:space="0" w:color="auto"/>
        <w:left w:val="none" w:sz="0" w:space="0" w:color="auto"/>
        <w:bottom w:val="none" w:sz="0" w:space="0" w:color="auto"/>
        <w:right w:val="none" w:sz="0" w:space="0" w:color="auto"/>
      </w:divBdr>
    </w:div>
    <w:div w:id="993028432">
      <w:bodyDiv w:val="1"/>
      <w:marLeft w:val="0"/>
      <w:marRight w:val="0"/>
      <w:marTop w:val="0"/>
      <w:marBottom w:val="0"/>
      <w:divBdr>
        <w:top w:val="none" w:sz="0" w:space="0" w:color="auto"/>
        <w:left w:val="none" w:sz="0" w:space="0" w:color="auto"/>
        <w:bottom w:val="none" w:sz="0" w:space="0" w:color="auto"/>
        <w:right w:val="none" w:sz="0" w:space="0" w:color="auto"/>
      </w:divBdr>
    </w:div>
    <w:div w:id="1086808588">
      <w:bodyDiv w:val="1"/>
      <w:marLeft w:val="0"/>
      <w:marRight w:val="0"/>
      <w:marTop w:val="0"/>
      <w:marBottom w:val="0"/>
      <w:divBdr>
        <w:top w:val="none" w:sz="0" w:space="0" w:color="auto"/>
        <w:left w:val="none" w:sz="0" w:space="0" w:color="auto"/>
        <w:bottom w:val="none" w:sz="0" w:space="0" w:color="auto"/>
        <w:right w:val="none" w:sz="0" w:space="0" w:color="auto"/>
      </w:divBdr>
    </w:div>
    <w:div w:id="1096249093">
      <w:bodyDiv w:val="1"/>
      <w:marLeft w:val="0"/>
      <w:marRight w:val="0"/>
      <w:marTop w:val="0"/>
      <w:marBottom w:val="0"/>
      <w:divBdr>
        <w:top w:val="none" w:sz="0" w:space="0" w:color="auto"/>
        <w:left w:val="none" w:sz="0" w:space="0" w:color="auto"/>
        <w:bottom w:val="none" w:sz="0" w:space="0" w:color="auto"/>
        <w:right w:val="none" w:sz="0" w:space="0" w:color="auto"/>
      </w:divBdr>
    </w:div>
    <w:div w:id="1100684959">
      <w:bodyDiv w:val="1"/>
      <w:marLeft w:val="0"/>
      <w:marRight w:val="0"/>
      <w:marTop w:val="0"/>
      <w:marBottom w:val="0"/>
      <w:divBdr>
        <w:top w:val="none" w:sz="0" w:space="0" w:color="auto"/>
        <w:left w:val="none" w:sz="0" w:space="0" w:color="auto"/>
        <w:bottom w:val="none" w:sz="0" w:space="0" w:color="auto"/>
        <w:right w:val="none" w:sz="0" w:space="0" w:color="auto"/>
      </w:divBdr>
    </w:div>
    <w:div w:id="1104033205">
      <w:bodyDiv w:val="1"/>
      <w:marLeft w:val="0"/>
      <w:marRight w:val="0"/>
      <w:marTop w:val="0"/>
      <w:marBottom w:val="0"/>
      <w:divBdr>
        <w:top w:val="none" w:sz="0" w:space="0" w:color="auto"/>
        <w:left w:val="none" w:sz="0" w:space="0" w:color="auto"/>
        <w:bottom w:val="none" w:sz="0" w:space="0" w:color="auto"/>
        <w:right w:val="none" w:sz="0" w:space="0" w:color="auto"/>
      </w:divBdr>
    </w:div>
    <w:div w:id="1127161543">
      <w:bodyDiv w:val="1"/>
      <w:marLeft w:val="0"/>
      <w:marRight w:val="0"/>
      <w:marTop w:val="0"/>
      <w:marBottom w:val="0"/>
      <w:divBdr>
        <w:top w:val="none" w:sz="0" w:space="0" w:color="auto"/>
        <w:left w:val="none" w:sz="0" w:space="0" w:color="auto"/>
        <w:bottom w:val="none" w:sz="0" w:space="0" w:color="auto"/>
        <w:right w:val="none" w:sz="0" w:space="0" w:color="auto"/>
      </w:divBdr>
    </w:div>
    <w:div w:id="1224220776">
      <w:bodyDiv w:val="1"/>
      <w:marLeft w:val="0"/>
      <w:marRight w:val="0"/>
      <w:marTop w:val="0"/>
      <w:marBottom w:val="0"/>
      <w:divBdr>
        <w:top w:val="none" w:sz="0" w:space="0" w:color="auto"/>
        <w:left w:val="none" w:sz="0" w:space="0" w:color="auto"/>
        <w:bottom w:val="none" w:sz="0" w:space="0" w:color="auto"/>
        <w:right w:val="none" w:sz="0" w:space="0" w:color="auto"/>
      </w:divBdr>
    </w:div>
    <w:div w:id="1226379366">
      <w:bodyDiv w:val="1"/>
      <w:marLeft w:val="0"/>
      <w:marRight w:val="0"/>
      <w:marTop w:val="0"/>
      <w:marBottom w:val="0"/>
      <w:divBdr>
        <w:top w:val="none" w:sz="0" w:space="0" w:color="auto"/>
        <w:left w:val="none" w:sz="0" w:space="0" w:color="auto"/>
        <w:bottom w:val="none" w:sz="0" w:space="0" w:color="auto"/>
        <w:right w:val="none" w:sz="0" w:space="0" w:color="auto"/>
      </w:divBdr>
    </w:div>
    <w:div w:id="1248925635">
      <w:bodyDiv w:val="1"/>
      <w:marLeft w:val="0"/>
      <w:marRight w:val="0"/>
      <w:marTop w:val="0"/>
      <w:marBottom w:val="0"/>
      <w:divBdr>
        <w:top w:val="none" w:sz="0" w:space="0" w:color="auto"/>
        <w:left w:val="none" w:sz="0" w:space="0" w:color="auto"/>
        <w:bottom w:val="none" w:sz="0" w:space="0" w:color="auto"/>
        <w:right w:val="none" w:sz="0" w:space="0" w:color="auto"/>
      </w:divBdr>
    </w:div>
    <w:div w:id="1258632097">
      <w:bodyDiv w:val="1"/>
      <w:marLeft w:val="0"/>
      <w:marRight w:val="0"/>
      <w:marTop w:val="0"/>
      <w:marBottom w:val="0"/>
      <w:divBdr>
        <w:top w:val="none" w:sz="0" w:space="0" w:color="auto"/>
        <w:left w:val="none" w:sz="0" w:space="0" w:color="auto"/>
        <w:bottom w:val="none" w:sz="0" w:space="0" w:color="auto"/>
        <w:right w:val="none" w:sz="0" w:space="0" w:color="auto"/>
      </w:divBdr>
    </w:div>
    <w:div w:id="1287196145">
      <w:bodyDiv w:val="1"/>
      <w:marLeft w:val="0"/>
      <w:marRight w:val="0"/>
      <w:marTop w:val="0"/>
      <w:marBottom w:val="0"/>
      <w:divBdr>
        <w:top w:val="none" w:sz="0" w:space="0" w:color="auto"/>
        <w:left w:val="none" w:sz="0" w:space="0" w:color="auto"/>
        <w:bottom w:val="none" w:sz="0" w:space="0" w:color="auto"/>
        <w:right w:val="none" w:sz="0" w:space="0" w:color="auto"/>
      </w:divBdr>
    </w:div>
    <w:div w:id="1325089021">
      <w:bodyDiv w:val="1"/>
      <w:marLeft w:val="0"/>
      <w:marRight w:val="0"/>
      <w:marTop w:val="0"/>
      <w:marBottom w:val="0"/>
      <w:divBdr>
        <w:top w:val="none" w:sz="0" w:space="0" w:color="auto"/>
        <w:left w:val="none" w:sz="0" w:space="0" w:color="auto"/>
        <w:bottom w:val="none" w:sz="0" w:space="0" w:color="auto"/>
        <w:right w:val="none" w:sz="0" w:space="0" w:color="auto"/>
      </w:divBdr>
    </w:div>
    <w:div w:id="1343968098">
      <w:bodyDiv w:val="1"/>
      <w:marLeft w:val="0"/>
      <w:marRight w:val="0"/>
      <w:marTop w:val="0"/>
      <w:marBottom w:val="0"/>
      <w:divBdr>
        <w:top w:val="none" w:sz="0" w:space="0" w:color="auto"/>
        <w:left w:val="none" w:sz="0" w:space="0" w:color="auto"/>
        <w:bottom w:val="none" w:sz="0" w:space="0" w:color="auto"/>
        <w:right w:val="none" w:sz="0" w:space="0" w:color="auto"/>
      </w:divBdr>
    </w:div>
    <w:div w:id="1393695584">
      <w:bodyDiv w:val="1"/>
      <w:marLeft w:val="0"/>
      <w:marRight w:val="0"/>
      <w:marTop w:val="0"/>
      <w:marBottom w:val="0"/>
      <w:divBdr>
        <w:top w:val="none" w:sz="0" w:space="0" w:color="auto"/>
        <w:left w:val="none" w:sz="0" w:space="0" w:color="auto"/>
        <w:bottom w:val="none" w:sz="0" w:space="0" w:color="auto"/>
        <w:right w:val="none" w:sz="0" w:space="0" w:color="auto"/>
      </w:divBdr>
    </w:div>
    <w:div w:id="1399204835">
      <w:bodyDiv w:val="1"/>
      <w:marLeft w:val="0"/>
      <w:marRight w:val="0"/>
      <w:marTop w:val="0"/>
      <w:marBottom w:val="0"/>
      <w:divBdr>
        <w:top w:val="none" w:sz="0" w:space="0" w:color="auto"/>
        <w:left w:val="none" w:sz="0" w:space="0" w:color="auto"/>
        <w:bottom w:val="none" w:sz="0" w:space="0" w:color="auto"/>
        <w:right w:val="none" w:sz="0" w:space="0" w:color="auto"/>
      </w:divBdr>
    </w:div>
    <w:div w:id="1406490544">
      <w:bodyDiv w:val="1"/>
      <w:marLeft w:val="0"/>
      <w:marRight w:val="0"/>
      <w:marTop w:val="0"/>
      <w:marBottom w:val="0"/>
      <w:divBdr>
        <w:top w:val="none" w:sz="0" w:space="0" w:color="auto"/>
        <w:left w:val="none" w:sz="0" w:space="0" w:color="auto"/>
        <w:bottom w:val="none" w:sz="0" w:space="0" w:color="auto"/>
        <w:right w:val="none" w:sz="0" w:space="0" w:color="auto"/>
      </w:divBdr>
    </w:div>
    <w:div w:id="1407873094">
      <w:bodyDiv w:val="1"/>
      <w:marLeft w:val="0"/>
      <w:marRight w:val="0"/>
      <w:marTop w:val="0"/>
      <w:marBottom w:val="0"/>
      <w:divBdr>
        <w:top w:val="none" w:sz="0" w:space="0" w:color="auto"/>
        <w:left w:val="none" w:sz="0" w:space="0" w:color="auto"/>
        <w:bottom w:val="none" w:sz="0" w:space="0" w:color="auto"/>
        <w:right w:val="none" w:sz="0" w:space="0" w:color="auto"/>
      </w:divBdr>
    </w:div>
    <w:div w:id="1482382590">
      <w:bodyDiv w:val="1"/>
      <w:marLeft w:val="0"/>
      <w:marRight w:val="0"/>
      <w:marTop w:val="0"/>
      <w:marBottom w:val="0"/>
      <w:divBdr>
        <w:top w:val="none" w:sz="0" w:space="0" w:color="auto"/>
        <w:left w:val="none" w:sz="0" w:space="0" w:color="auto"/>
        <w:bottom w:val="none" w:sz="0" w:space="0" w:color="auto"/>
        <w:right w:val="none" w:sz="0" w:space="0" w:color="auto"/>
      </w:divBdr>
    </w:div>
    <w:div w:id="1484590790">
      <w:bodyDiv w:val="1"/>
      <w:marLeft w:val="0"/>
      <w:marRight w:val="0"/>
      <w:marTop w:val="0"/>
      <w:marBottom w:val="0"/>
      <w:divBdr>
        <w:top w:val="none" w:sz="0" w:space="0" w:color="auto"/>
        <w:left w:val="none" w:sz="0" w:space="0" w:color="auto"/>
        <w:bottom w:val="none" w:sz="0" w:space="0" w:color="auto"/>
        <w:right w:val="none" w:sz="0" w:space="0" w:color="auto"/>
      </w:divBdr>
    </w:div>
    <w:div w:id="1494179194">
      <w:bodyDiv w:val="1"/>
      <w:marLeft w:val="0"/>
      <w:marRight w:val="0"/>
      <w:marTop w:val="0"/>
      <w:marBottom w:val="0"/>
      <w:divBdr>
        <w:top w:val="none" w:sz="0" w:space="0" w:color="auto"/>
        <w:left w:val="none" w:sz="0" w:space="0" w:color="auto"/>
        <w:bottom w:val="none" w:sz="0" w:space="0" w:color="auto"/>
        <w:right w:val="none" w:sz="0" w:space="0" w:color="auto"/>
      </w:divBdr>
    </w:div>
    <w:div w:id="1498618737">
      <w:bodyDiv w:val="1"/>
      <w:marLeft w:val="0"/>
      <w:marRight w:val="0"/>
      <w:marTop w:val="0"/>
      <w:marBottom w:val="0"/>
      <w:divBdr>
        <w:top w:val="none" w:sz="0" w:space="0" w:color="auto"/>
        <w:left w:val="none" w:sz="0" w:space="0" w:color="auto"/>
        <w:bottom w:val="none" w:sz="0" w:space="0" w:color="auto"/>
        <w:right w:val="none" w:sz="0" w:space="0" w:color="auto"/>
      </w:divBdr>
    </w:div>
    <w:div w:id="1501314826">
      <w:bodyDiv w:val="1"/>
      <w:marLeft w:val="0"/>
      <w:marRight w:val="0"/>
      <w:marTop w:val="0"/>
      <w:marBottom w:val="0"/>
      <w:divBdr>
        <w:top w:val="none" w:sz="0" w:space="0" w:color="auto"/>
        <w:left w:val="none" w:sz="0" w:space="0" w:color="auto"/>
        <w:bottom w:val="none" w:sz="0" w:space="0" w:color="auto"/>
        <w:right w:val="none" w:sz="0" w:space="0" w:color="auto"/>
      </w:divBdr>
    </w:div>
    <w:div w:id="1503665275">
      <w:bodyDiv w:val="1"/>
      <w:marLeft w:val="0"/>
      <w:marRight w:val="0"/>
      <w:marTop w:val="0"/>
      <w:marBottom w:val="0"/>
      <w:divBdr>
        <w:top w:val="none" w:sz="0" w:space="0" w:color="auto"/>
        <w:left w:val="none" w:sz="0" w:space="0" w:color="auto"/>
        <w:bottom w:val="none" w:sz="0" w:space="0" w:color="auto"/>
        <w:right w:val="none" w:sz="0" w:space="0" w:color="auto"/>
      </w:divBdr>
    </w:div>
    <w:div w:id="1530800937">
      <w:bodyDiv w:val="1"/>
      <w:marLeft w:val="0"/>
      <w:marRight w:val="0"/>
      <w:marTop w:val="0"/>
      <w:marBottom w:val="0"/>
      <w:divBdr>
        <w:top w:val="none" w:sz="0" w:space="0" w:color="auto"/>
        <w:left w:val="none" w:sz="0" w:space="0" w:color="auto"/>
        <w:bottom w:val="none" w:sz="0" w:space="0" w:color="auto"/>
        <w:right w:val="none" w:sz="0" w:space="0" w:color="auto"/>
      </w:divBdr>
    </w:div>
    <w:div w:id="1531264019">
      <w:bodyDiv w:val="1"/>
      <w:marLeft w:val="0"/>
      <w:marRight w:val="0"/>
      <w:marTop w:val="0"/>
      <w:marBottom w:val="0"/>
      <w:divBdr>
        <w:top w:val="none" w:sz="0" w:space="0" w:color="auto"/>
        <w:left w:val="none" w:sz="0" w:space="0" w:color="auto"/>
        <w:bottom w:val="none" w:sz="0" w:space="0" w:color="auto"/>
        <w:right w:val="none" w:sz="0" w:space="0" w:color="auto"/>
      </w:divBdr>
    </w:div>
    <w:div w:id="1531986558">
      <w:bodyDiv w:val="1"/>
      <w:marLeft w:val="0"/>
      <w:marRight w:val="0"/>
      <w:marTop w:val="0"/>
      <w:marBottom w:val="0"/>
      <w:divBdr>
        <w:top w:val="none" w:sz="0" w:space="0" w:color="auto"/>
        <w:left w:val="none" w:sz="0" w:space="0" w:color="auto"/>
        <w:bottom w:val="none" w:sz="0" w:space="0" w:color="auto"/>
        <w:right w:val="none" w:sz="0" w:space="0" w:color="auto"/>
      </w:divBdr>
    </w:div>
    <w:div w:id="1599026326">
      <w:bodyDiv w:val="1"/>
      <w:marLeft w:val="0"/>
      <w:marRight w:val="0"/>
      <w:marTop w:val="0"/>
      <w:marBottom w:val="0"/>
      <w:divBdr>
        <w:top w:val="none" w:sz="0" w:space="0" w:color="auto"/>
        <w:left w:val="none" w:sz="0" w:space="0" w:color="auto"/>
        <w:bottom w:val="none" w:sz="0" w:space="0" w:color="auto"/>
        <w:right w:val="none" w:sz="0" w:space="0" w:color="auto"/>
      </w:divBdr>
    </w:div>
    <w:div w:id="1676036779">
      <w:bodyDiv w:val="1"/>
      <w:marLeft w:val="0"/>
      <w:marRight w:val="0"/>
      <w:marTop w:val="0"/>
      <w:marBottom w:val="0"/>
      <w:divBdr>
        <w:top w:val="none" w:sz="0" w:space="0" w:color="auto"/>
        <w:left w:val="none" w:sz="0" w:space="0" w:color="auto"/>
        <w:bottom w:val="none" w:sz="0" w:space="0" w:color="auto"/>
        <w:right w:val="none" w:sz="0" w:space="0" w:color="auto"/>
      </w:divBdr>
    </w:div>
    <w:div w:id="1678775982">
      <w:bodyDiv w:val="1"/>
      <w:marLeft w:val="0"/>
      <w:marRight w:val="0"/>
      <w:marTop w:val="0"/>
      <w:marBottom w:val="0"/>
      <w:divBdr>
        <w:top w:val="none" w:sz="0" w:space="0" w:color="auto"/>
        <w:left w:val="none" w:sz="0" w:space="0" w:color="auto"/>
        <w:bottom w:val="none" w:sz="0" w:space="0" w:color="auto"/>
        <w:right w:val="none" w:sz="0" w:space="0" w:color="auto"/>
      </w:divBdr>
    </w:div>
    <w:div w:id="1690987546">
      <w:bodyDiv w:val="1"/>
      <w:marLeft w:val="0"/>
      <w:marRight w:val="0"/>
      <w:marTop w:val="0"/>
      <w:marBottom w:val="0"/>
      <w:divBdr>
        <w:top w:val="none" w:sz="0" w:space="0" w:color="auto"/>
        <w:left w:val="none" w:sz="0" w:space="0" w:color="auto"/>
        <w:bottom w:val="none" w:sz="0" w:space="0" w:color="auto"/>
        <w:right w:val="none" w:sz="0" w:space="0" w:color="auto"/>
      </w:divBdr>
    </w:div>
    <w:div w:id="1712265993">
      <w:bodyDiv w:val="1"/>
      <w:marLeft w:val="0"/>
      <w:marRight w:val="0"/>
      <w:marTop w:val="0"/>
      <w:marBottom w:val="0"/>
      <w:divBdr>
        <w:top w:val="none" w:sz="0" w:space="0" w:color="auto"/>
        <w:left w:val="none" w:sz="0" w:space="0" w:color="auto"/>
        <w:bottom w:val="none" w:sz="0" w:space="0" w:color="auto"/>
        <w:right w:val="none" w:sz="0" w:space="0" w:color="auto"/>
      </w:divBdr>
    </w:div>
    <w:div w:id="1788347684">
      <w:bodyDiv w:val="1"/>
      <w:marLeft w:val="0"/>
      <w:marRight w:val="0"/>
      <w:marTop w:val="0"/>
      <w:marBottom w:val="0"/>
      <w:divBdr>
        <w:top w:val="none" w:sz="0" w:space="0" w:color="auto"/>
        <w:left w:val="none" w:sz="0" w:space="0" w:color="auto"/>
        <w:bottom w:val="none" w:sz="0" w:space="0" w:color="auto"/>
        <w:right w:val="none" w:sz="0" w:space="0" w:color="auto"/>
      </w:divBdr>
    </w:div>
    <w:div w:id="1801460422">
      <w:bodyDiv w:val="1"/>
      <w:marLeft w:val="0"/>
      <w:marRight w:val="0"/>
      <w:marTop w:val="0"/>
      <w:marBottom w:val="0"/>
      <w:divBdr>
        <w:top w:val="none" w:sz="0" w:space="0" w:color="auto"/>
        <w:left w:val="none" w:sz="0" w:space="0" w:color="auto"/>
        <w:bottom w:val="none" w:sz="0" w:space="0" w:color="auto"/>
        <w:right w:val="none" w:sz="0" w:space="0" w:color="auto"/>
      </w:divBdr>
    </w:div>
    <w:div w:id="1821726008">
      <w:bodyDiv w:val="1"/>
      <w:marLeft w:val="0"/>
      <w:marRight w:val="0"/>
      <w:marTop w:val="0"/>
      <w:marBottom w:val="0"/>
      <w:divBdr>
        <w:top w:val="none" w:sz="0" w:space="0" w:color="auto"/>
        <w:left w:val="none" w:sz="0" w:space="0" w:color="auto"/>
        <w:bottom w:val="none" w:sz="0" w:space="0" w:color="auto"/>
        <w:right w:val="none" w:sz="0" w:space="0" w:color="auto"/>
      </w:divBdr>
    </w:div>
    <w:div w:id="1833990159">
      <w:bodyDiv w:val="1"/>
      <w:marLeft w:val="0"/>
      <w:marRight w:val="0"/>
      <w:marTop w:val="0"/>
      <w:marBottom w:val="0"/>
      <w:divBdr>
        <w:top w:val="none" w:sz="0" w:space="0" w:color="auto"/>
        <w:left w:val="none" w:sz="0" w:space="0" w:color="auto"/>
        <w:bottom w:val="none" w:sz="0" w:space="0" w:color="auto"/>
        <w:right w:val="none" w:sz="0" w:space="0" w:color="auto"/>
      </w:divBdr>
    </w:div>
    <w:div w:id="1836333312">
      <w:bodyDiv w:val="1"/>
      <w:marLeft w:val="0"/>
      <w:marRight w:val="0"/>
      <w:marTop w:val="0"/>
      <w:marBottom w:val="0"/>
      <w:divBdr>
        <w:top w:val="none" w:sz="0" w:space="0" w:color="auto"/>
        <w:left w:val="none" w:sz="0" w:space="0" w:color="auto"/>
        <w:bottom w:val="none" w:sz="0" w:space="0" w:color="auto"/>
        <w:right w:val="none" w:sz="0" w:space="0" w:color="auto"/>
      </w:divBdr>
    </w:div>
    <w:div w:id="1950773097">
      <w:bodyDiv w:val="1"/>
      <w:marLeft w:val="0"/>
      <w:marRight w:val="0"/>
      <w:marTop w:val="0"/>
      <w:marBottom w:val="0"/>
      <w:divBdr>
        <w:top w:val="none" w:sz="0" w:space="0" w:color="auto"/>
        <w:left w:val="none" w:sz="0" w:space="0" w:color="auto"/>
        <w:bottom w:val="none" w:sz="0" w:space="0" w:color="auto"/>
        <w:right w:val="none" w:sz="0" w:space="0" w:color="auto"/>
      </w:divBdr>
    </w:div>
    <w:div w:id="1986857787">
      <w:bodyDiv w:val="1"/>
      <w:marLeft w:val="0"/>
      <w:marRight w:val="0"/>
      <w:marTop w:val="0"/>
      <w:marBottom w:val="0"/>
      <w:divBdr>
        <w:top w:val="none" w:sz="0" w:space="0" w:color="auto"/>
        <w:left w:val="none" w:sz="0" w:space="0" w:color="auto"/>
        <w:bottom w:val="none" w:sz="0" w:space="0" w:color="auto"/>
        <w:right w:val="none" w:sz="0" w:space="0" w:color="auto"/>
      </w:divBdr>
    </w:div>
    <w:div w:id="1992828555">
      <w:bodyDiv w:val="1"/>
      <w:marLeft w:val="0"/>
      <w:marRight w:val="0"/>
      <w:marTop w:val="0"/>
      <w:marBottom w:val="0"/>
      <w:divBdr>
        <w:top w:val="none" w:sz="0" w:space="0" w:color="auto"/>
        <w:left w:val="none" w:sz="0" w:space="0" w:color="auto"/>
        <w:bottom w:val="none" w:sz="0" w:space="0" w:color="auto"/>
        <w:right w:val="none" w:sz="0" w:space="0" w:color="auto"/>
      </w:divBdr>
    </w:div>
    <w:div w:id="1995796129">
      <w:bodyDiv w:val="1"/>
      <w:marLeft w:val="0"/>
      <w:marRight w:val="0"/>
      <w:marTop w:val="0"/>
      <w:marBottom w:val="0"/>
      <w:divBdr>
        <w:top w:val="none" w:sz="0" w:space="0" w:color="auto"/>
        <w:left w:val="none" w:sz="0" w:space="0" w:color="auto"/>
        <w:bottom w:val="none" w:sz="0" w:space="0" w:color="auto"/>
        <w:right w:val="none" w:sz="0" w:space="0" w:color="auto"/>
      </w:divBdr>
    </w:div>
    <w:div w:id="202166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D2CE488F4CB4E918C226A2602064C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548</Nr_x002e__x0020_akti>
    <Data_x0020_e_x0020_Krijimit xmlns="0e656187-b300-4fb0-8bf4-3a50f872073c">2022-12-06T09:14:30Z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2022-12-04T23:00:00Z</Date_x0020_protokolli>
    <Titulli xmlns="0e656187-b300-4fb0-8bf4-3a50f872073c">Për shfuqizimin e urdhrit nr. 365, date 10.8.2022 'Për importin e kafshëve të llojit derra, produkteve, nënprodukteve të tyre, materialit biologjik, embrioneve, mishit dhe nenprodukteve të tyre nga Hungaria, Letonia, Ukraina, Rumania, Italia, Gjermania, Lituania, Moldavia, Sllovakia, Serbia, Estonia, Bullgaria, Polonia dhe Maqedonia e Veriut'</Titulli>
    <Modifikuesi xmlns="0e656187-b300-4fb0-8bf4-3a50f872073c">nevila.samarxhi</Modifikuesi>
    <Nr_x002e__x0020_prot_x0020_QBZ xmlns="0e656187-b300-4fb0-8bf4-3a50f872073c">1752/1</Nr_x002e__x0020_prot_x0020_QBZ>
    <Data_x0020_e_x0020_Modifikimit xmlns="0e656187-b300-4fb0-8bf4-3a50f872073c">2022-12-06T10:03:24Z</Data_x0020_e_x0020_Modifikimit>
    <Dekretuar xmlns="0e656187-b300-4fb0-8bf4-3a50f872073c">false</Dekretuar>
    <Data xmlns="0e656187-b300-4fb0-8bf4-3a50f872073c">2022-11-21T23:00:00Z</Data>
    <Nr_x002e__x0020_protokolli_x0020_i_x0020_aktit xmlns="0e656187-b300-4fb0-8bf4-3a50f872073c">4185/28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DD2CE488F4CB4E918C226A2602064C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B793A-F5F3-459A-91E8-7493CC49A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9FD7BED-9813-4AA7-B22D-5D1DC5F36ECF}">
  <ds:schemaRefs>
    <ds:schemaRef ds:uri="http://schemas.microsoft.com/sharepoint/v3/contenttype/forms"/>
  </ds:schemaRefs>
</ds:datastoreItem>
</file>

<file path=customXml/itemProps3.xml><?xml version="1.0" encoding="utf-8"?>
<ds:datastoreItem xmlns:ds="http://schemas.openxmlformats.org/officeDocument/2006/customXml" ds:itemID="{CECB7131-3939-49B2-8EB4-BA21926395F2}">
  <ds:schemaRefs>
    <ds:schemaRef ds:uri="http://schemas.microsoft.com/sharepoint/v3/contenttype/forms"/>
  </ds:schemaRefs>
</ds:datastoreItem>
</file>

<file path=customXml/itemProps4.xml><?xml version="1.0" encoding="utf-8"?>
<ds:datastoreItem xmlns:ds="http://schemas.openxmlformats.org/officeDocument/2006/customXml" ds:itemID="{087EA78A-4E0D-4266-A701-57F7D31CC8F9}">
  <ds:schemaRefs>
    <ds:schemaRef ds:uri="http://purl.org/dc/dcmitype/"/>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0e656187-b300-4fb0-8bf4-3a50f872073c"/>
  </ds:schemaRefs>
</ds:datastoreItem>
</file>

<file path=customXml/itemProps5.xml><?xml version="1.0" encoding="utf-8"?>
<ds:datastoreItem xmlns:ds="http://schemas.openxmlformats.org/officeDocument/2006/customXml" ds:itemID="{32B27196-4E9E-4CBC-AD51-636C198B6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4F5A9AA-B144-4E7F-A75A-28D264B74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1343</CharactersWithSpaces>
  <SharedDoc>false</SharedDoc>
  <HLinks>
    <vt:vector size="6" baseType="variant">
      <vt:variant>
        <vt:i4>2883638</vt:i4>
      </vt:variant>
      <vt:variant>
        <vt:i4>0</vt:i4>
      </vt:variant>
      <vt:variant>
        <vt:i4>0</vt:i4>
      </vt:variant>
      <vt:variant>
        <vt:i4>5</vt:i4>
      </vt:variant>
      <vt:variant>
        <vt:lpwstr>http://www.bujqesia.gov.al/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Rovena Dokollari</dc:creator>
  <cp:lastModifiedBy>Alma Lisaku</cp:lastModifiedBy>
  <cp:revision>8</cp:revision>
  <cp:lastPrinted>2022-08-29T09:24:00Z</cp:lastPrinted>
  <dcterms:created xsi:type="dcterms:W3CDTF">2022-12-06T10:03:00Z</dcterms:created>
  <dcterms:modified xsi:type="dcterms:W3CDTF">2022-12-06T14:58:00Z</dcterms:modified>
</cp:coreProperties>
</file>