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6CE58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4510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69D6CE59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4510">
        <w:rPr>
          <w:rFonts w:ascii="Garamond" w:hAnsi="Garamond"/>
          <w:b/>
          <w:bCs/>
          <w:sz w:val="24"/>
          <w:szCs w:val="24"/>
          <w:lang w:val="sq-AL"/>
        </w:rPr>
        <w:t>Nr. 602, datë 16.12. 2022</w:t>
      </w:r>
    </w:p>
    <w:p w14:paraId="69D6CE5A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D6CE5B" w14:textId="59FE627C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4510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="0013451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34510">
        <w:rPr>
          <w:rFonts w:ascii="Garamond" w:hAnsi="Garamond"/>
          <w:b/>
          <w:bCs/>
          <w:sz w:val="24"/>
          <w:szCs w:val="24"/>
          <w:lang w:val="sq-AL"/>
        </w:rPr>
        <w:t>PËRDITËSIMIN E URDHRIT TË MINISTRIT NR. 72, DATË 2.3.2017,</w:t>
      </w:r>
    </w:p>
    <w:p w14:paraId="69D6CE5C" w14:textId="0F151E9E" w:rsidR="00F33266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4510">
        <w:rPr>
          <w:rFonts w:ascii="Garamond" w:hAnsi="Garamond"/>
          <w:b/>
          <w:bCs/>
          <w:sz w:val="24"/>
          <w:szCs w:val="24"/>
          <w:lang w:val="sq-AL"/>
        </w:rPr>
        <w:t>“PËR MIRATIMIN E LËNDËVE VEPRUESE NË PËRMBAJTJE TË PMB-</w:t>
      </w:r>
      <w:r w:rsidR="00134510" w:rsidRPr="00134510">
        <w:rPr>
          <w:rFonts w:ascii="Garamond" w:hAnsi="Garamond"/>
          <w:b/>
          <w:bCs/>
          <w:sz w:val="24"/>
          <w:szCs w:val="24"/>
          <w:lang w:val="sq-AL"/>
        </w:rPr>
        <w:t>ve</w:t>
      </w:r>
      <w:r w:rsidRPr="00134510">
        <w:rPr>
          <w:rFonts w:ascii="Garamond" w:hAnsi="Garamond"/>
          <w:b/>
          <w:bCs/>
          <w:sz w:val="24"/>
          <w:szCs w:val="24"/>
          <w:lang w:val="sq-AL"/>
        </w:rPr>
        <w:t>”, I NDRYSHUAR</w:t>
      </w:r>
    </w:p>
    <w:p w14:paraId="384458A2" w14:textId="77777777" w:rsidR="00134510" w:rsidRPr="00134510" w:rsidRDefault="00134510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9D6CE5D" w14:textId="31091266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 xml:space="preserve">Në mbështetje të nenit 102, pika 4 të Kushtetutës, të nenit 19, pika 5, të </w:t>
      </w:r>
      <w:r w:rsidR="00134510" w:rsidRPr="00134510">
        <w:rPr>
          <w:rFonts w:ascii="Garamond" w:hAnsi="Garamond"/>
          <w:sz w:val="24"/>
          <w:szCs w:val="24"/>
          <w:lang w:val="sq-AL"/>
        </w:rPr>
        <w:t xml:space="preserve">kreut </w:t>
      </w:r>
      <w:r w:rsidRPr="00134510">
        <w:rPr>
          <w:rFonts w:ascii="Garamond" w:hAnsi="Garamond"/>
          <w:sz w:val="24"/>
          <w:szCs w:val="24"/>
          <w:lang w:val="sq-AL"/>
        </w:rPr>
        <w:t xml:space="preserve">V, të </w:t>
      </w:r>
      <w:r w:rsidR="00134510" w:rsidRPr="00134510">
        <w:rPr>
          <w:rFonts w:ascii="Garamond" w:hAnsi="Garamond"/>
          <w:sz w:val="24"/>
          <w:szCs w:val="24"/>
          <w:lang w:val="sq-AL"/>
        </w:rPr>
        <w:t xml:space="preserve">ligjit nr. </w:t>
      </w:r>
      <w:r w:rsidRPr="00134510">
        <w:rPr>
          <w:rFonts w:ascii="Garamond" w:hAnsi="Garamond"/>
          <w:sz w:val="24"/>
          <w:szCs w:val="24"/>
          <w:lang w:val="sq-AL"/>
        </w:rPr>
        <w:t xml:space="preserve">105/2016, “Për mbrojtjen e bimëve”, i ndryshuar, si dhe të pikës 6.3, të </w:t>
      </w:r>
      <w:r w:rsidR="00134510" w:rsidRPr="00134510">
        <w:rPr>
          <w:rFonts w:ascii="Garamond" w:hAnsi="Garamond"/>
          <w:sz w:val="24"/>
          <w:szCs w:val="24"/>
          <w:lang w:val="sq-AL"/>
        </w:rPr>
        <w:t xml:space="preserve">kreut </w:t>
      </w:r>
      <w:r w:rsidRPr="00134510">
        <w:rPr>
          <w:rFonts w:ascii="Garamond" w:hAnsi="Garamond"/>
          <w:sz w:val="24"/>
          <w:szCs w:val="24"/>
          <w:lang w:val="sq-AL"/>
        </w:rPr>
        <w:t xml:space="preserve">VII, të </w:t>
      </w:r>
      <w:r w:rsidR="00134510" w:rsidRPr="00134510">
        <w:rPr>
          <w:rFonts w:ascii="Garamond" w:hAnsi="Garamond"/>
          <w:sz w:val="24"/>
          <w:szCs w:val="24"/>
          <w:lang w:val="sq-AL"/>
        </w:rPr>
        <w:t xml:space="preserve">vendimit  nr. </w:t>
      </w:r>
      <w:r w:rsidRPr="00134510">
        <w:rPr>
          <w:rFonts w:ascii="Garamond" w:hAnsi="Garamond"/>
          <w:sz w:val="24"/>
          <w:szCs w:val="24"/>
          <w:lang w:val="sq-AL"/>
        </w:rPr>
        <w:t>335, datë 6.6.2018, të Këshillit të Ministrave, “Për miratimin e rregullave për regjistrimin, të procedurës dhe kritereve të vlerësimit të produkteve për mbrojtjen e bimëve”, të ndryshuar, dhe sipas propozimit të strukturës përgjegjëse për mbrojtjen e bimëve,</w:t>
      </w:r>
    </w:p>
    <w:p w14:paraId="69D6CE5E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D6CE5F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34510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9D6CE60" w14:textId="77777777" w:rsidR="00A01BEF" w:rsidRPr="00134510" w:rsidRDefault="00A01BEF" w:rsidP="00F3326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9D6CE61" w14:textId="2B8A0335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 xml:space="preserve">1. Në </w:t>
      </w:r>
      <w:r w:rsidR="00134510" w:rsidRPr="00134510">
        <w:rPr>
          <w:rFonts w:ascii="Garamond" w:hAnsi="Garamond"/>
          <w:sz w:val="24"/>
          <w:szCs w:val="24"/>
          <w:lang w:val="sq-AL"/>
        </w:rPr>
        <w:t>urdhrin e ministrit nr</w:t>
      </w:r>
      <w:r w:rsidRPr="00134510">
        <w:rPr>
          <w:rFonts w:ascii="Garamond" w:hAnsi="Garamond"/>
          <w:sz w:val="24"/>
          <w:szCs w:val="24"/>
          <w:lang w:val="sq-AL"/>
        </w:rPr>
        <w:t xml:space="preserve">. 72, datë 2.3.2017, </w:t>
      </w:r>
      <w:r w:rsidRPr="00134510">
        <w:rPr>
          <w:rFonts w:ascii="Garamond" w:hAnsi="Garamond"/>
          <w:i/>
          <w:iCs/>
          <w:sz w:val="24"/>
          <w:szCs w:val="24"/>
          <w:lang w:val="sq-AL"/>
        </w:rPr>
        <w:t>“Për miratimin e lëndëve vepruese në përmbajtje të PMB-ve”,</w:t>
      </w:r>
      <w:r w:rsidRPr="00134510">
        <w:rPr>
          <w:rFonts w:ascii="Garamond" w:hAnsi="Garamond"/>
          <w:sz w:val="24"/>
          <w:szCs w:val="24"/>
          <w:lang w:val="sq-AL"/>
        </w:rPr>
        <w:t xml:space="preserve"> i ndryshuar, bëhet përditësimi me ndryshimet dhe shtesat, si më poshtë:</w:t>
      </w:r>
    </w:p>
    <w:p w14:paraId="69D6CE62" w14:textId="72C03830" w:rsidR="00F33266" w:rsidRPr="00134510" w:rsidRDefault="00F33266" w:rsidP="00F3326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 xml:space="preserve">a) </w:t>
      </w:r>
      <w:r w:rsidR="0037390B">
        <w:rPr>
          <w:rFonts w:ascii="Garamond" w:hAnsi="Garamond"/>
          <w:sz w:val="24"/>
          <w:szCs w:val="24"/>
          <w:lang w:val="sq-AL"/>
        </w:rPr>
        <w:t>r</w:t>
      </w:r>
      <w:r w:rsidRPr="00134510">
        <w:rPr>
          <w:rFonts w:ascii="Garamond" w:hAnsi="Garamond"/>
          <w:sz w:val="24"/>
          <w:szCs w:val="24"/>
          <w:lang w:val="sq-AL"/>
        </w:rPr>
        <w:t>inovohen regjistrimet për 3 (tre) lëndë vepruese, nga të cilat 2 (dy) lëndë vepruese me rrezik të ulët, bashkëlidhur këtij urdhri;</w:t>
      </w:r>
    </w:p>
    <w:p w14:paraId="69D6CE63" w14:textId="3A643191" w:rsidR="00F33266" w:rsidRPr="00134510" w:rsidRDefault="00F33266" w:rsidP="00F3326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 xml:space="preserve">b) </w:t>
      </w:r>
      <w:r w:rsidR="0037390B">
        <w:rPr>
          <w:rFonts w:ascii="Garamond" w:hAnsi="Garamond"/>
          <w:sz w:val="24"/>
          <w:szCs w:val="24"/>
          <w:lang w:val="sq-AL"/>
        </w:rPr>
        <w:t>z</w:t>
      </w:r>
      <w:r w:rsidRPr="00134510">
        <w:rPr>
          <w:rFonts w:ascii="Garamond" w:hAnsi="Garamond"/>
          <w:sz w:val="24"/>
          <w:szCs w:val="24"/>
          <w:lang w:val="sq-AL"/>
        </w:rPr>
        <w:t>gjaten afatet e regjistrimit për 1 (një)</w:t>
      </w:r>
      <w:r w:rsidRPr="0013451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34510">
        <w:rPr>
          <w:rFonts w:ascii="Garamond" w:hAnsi="Garamond"/>
          <w:sz w:val="24"/>
          <w:szCs w:val="24"/>
          <w:lang w:val="sq-AL"/>
        </w:rPr>
        <w:t>lëndë vepruese, bashkëlidhur këtij urdhri;</w:t>
      </w:r>
    </w:p>
    <w:p w14:paraId="69D6CE64" w14:textId="77777777" w:rsidR="00F33266" w:rsidRPr="00134510" w:rsidRDefault="00F33266" w:rsidP="00F3326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>c) Hiqen 2 (dy) lëndë vepruese, bashkëlidhur këtij urdhri.</w:t>
      </w:r>
    </w:p>
    <w:p w14:paraId="69D6CE65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>2. Ky përditësim të pasqyrohet në dokumentet e regjistrimit të PMB-ve, të regjistruara.</w:t>
      </w:r>
    </w:p>
    <w:p w14:paraId="69D6CE66" w14:textId="45B40052" w:rsidR="00F33266" w:rsidRPr="00134510" w:rsidRDefault="007A4F81" w:rsidP="00F3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Për zbatimin e këtij urdhri</w:t>
      </w:r>
      <w:r w:rsidR="00F33266" w:rsidRPr="00134510">
        <w:rPr>
          <w:rFonts w:ascii="Garamond" w:hAnsi="Garamond"/>
          <w:sz w:val="24"/>
          <w:szCs w:val="24"/>
          <w:lang w:val="sq-AL"/>
        </w:rPr>
        <w:t xml:space="preserve"> ngarkohet Drejtoria e Përgjithshme e Zhvillimit në Fushën e Sigurisë Ushqimore, Veterinarisë, Mbrojtjes së Bimëve dhe Peshkimit.</w:t>
      </w:r>
    </w:p>
    <w:p w14:paraId="69D6CE67" w14:textId="77777777" w:rsidR="00F33266" w:rsidRPr="00134510" w:rsidRDefault="00F33266" w:rsidP="00F3326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4510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9D6CE68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D6CE69" w14:textId="77777777" w:rsidR="00F33266" w:rsidRPr="00134510" w:rsidRDefault="00F33266" w:rsidP="00F3326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34510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69D6CE6A" w14:textId="77777777" w:rsidR="005E530A" w:rsidRPr="00134510" w:rsidRDefault="00F33266" w:rsidP="00F33266">
      <w:pPr>
        <w:tabs>
          <w:tab w:val="left" w:pos="180"/>
          <w:tab w:val="left" w:pos="99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34510">
        <w:rPr>
          <w:rFonts w:ascii="Garamond" w:hAnsi="Garamond"/>
          <w:b/>
          <w:bCs/>
          <w:sz w:val="24"/>
          <w:szCs w:val="24"/>
          <w:lang w:val="sq-AL"/>
        </w:rPr>
        <w:t>Frida Krifca</w:t>
      </w:r>
    </w:p>
    <w:p w14:paraId="69D6CE6B" w14:textId="77777777" w:rsidR="00F30208" w:rsidRPr="00134510" w:rsidRDefault="00F30208" w:rsidP="00F30208">
      <w:pPr>
        <w:tabs>
          <w:tab w:val="left" w:pos="180"/>
          <w:tab w:val="left" w:pos="9900"/>
        </w:tabs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b/>
          <w:bCs/>
          <w:sz w:val="20"/>
          <w:szCs w:val="20"/>
          <w:lang w:val="sq-AL"/>
        </w:rPr>
      </w:pPr>
    </w:p>
    <w:p w14:paraId="69D6CE6C" w14:textId="77777777" w:rsidR="00F30208" w:rsidRPr="007A4F81" w:rsidRDefault="00F30208" w:rsidP="00F30208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0"/>
          <w:szCs w:val="20"/>
          <w:lang w:val="sq-AL"/>
        </w:rPr>
      </w:pPr>
      <w:r w:rsidRPr="007A4F81">
        <w:rPr>
          <w:rFonts w:ascii="Garamond" w:hAnsi="Garamond"/>
          <w:color w:val="000000"/>
          <w:spacing w:val="-3"/>
          <w:sz w:val="20"/>
          <w:szCs w:val="20"/>
          <w:lang w:val="sq-AL"/>
        </w:rPr>
        <w:t>1. RINOVOHEN REGJISTRIMET (RIREGJISTRIM) PËR LËNDËT VEPRUESE SI MË POSHTË:</w:t>
      </w:r>
    </w:p>
    <w:p w14:paraId="69D6CE6D" w14:textId="257D1CD0" w:rsidR="00F30208" w:rsidRPr="007A4F81" w:rsidRDefault="00F30208" w:rsidP="00F30208">
      <w:pPr>
        <w:tabs>
          <w:tab w:val="left" w:pos="360"/>
        </w:tabs>
        <w:spacing w:after="0" w:line="240" w:lineRule="auto"/>
        <w:rPr>
          <w:rFonts w:ascii="Garamond" w:hAnsi="Garamond"/>
          <w:i/>
          <w:color w:val="000000"/>
          <w:spacing w:val="-3"/>
          <w:sz w:val="20"/>
          <w:szCs w:val="20"/>
          <w:lang w:val="sq-AL"/>
        </w:rPr>
      </w:pPr>
      <w:r w:rsidRPr="007A4F81">
        <w:rPr>
          <w:rFonts w:ascii="Garamond" w:hAnsi="Garamond"/>
          <w:color w:val="000000"/>
          <w:spacing w:val="-3"/>
          <w:sz w:val="20"/>
          <w:szCs w:val="20"/>
          <w:lang w:val="sq-AL"/>
        </w:rPr>
        <w:t xml:space="preserve">1.1 LËNDA VEPRUESE </w:t>
      </w:r>
      <w:r w:rsidRPr="007A4F81">
        <w:rPr>
          <w:rFonts w:ascii="Garamond" w:hAnsi="Garamond"/>
          <w:bCs/>
          <w:i/>
          <w:sz w:val="20"/>
          <w:szCs w:val="20"/>
          <w:shd w:val="clear" w:color="auto" w:fill="FFFFFF"/>
          <w:lang w:val="sq-AL"/>
        </w:rPr>
        <w:t>Pythium oligandrum strain M1</w:t>
      </w:r>
    </w:p>
    <w:p w14:paraId="69D6CE6E" w14:textId="77777777" w:rsidR="00F30208" w:rsidRPr="00134510" w:rsidRDefault="00F30208" w:rsidP="00F30208">
      <w:pPr>
        <w:tabs>
          <w:tab w:val="left" w:pos="360"/>
        </w:tabs>
        <w:spacing w:after="0" w:line="240" w:lineRule="auto"/>
        <w:rPr>
          <w:rFonts w:ascii="Garamond" w:hAnsi="Garamond"/>
          <w:b/>
          <w:i/>
          <w:color w:val="000000"/>
          <w:spacing w:val="-3"/>
          <w:sz w:val="20"/>
          <w:szCs w:val="20"/>
          <w:lang w:val="sq-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1441"/>
        <w:gridCol w:w="1206"/>
        <w:gridCol w:w="1204"/>
        <w:gridCol w:w="806"/>
        <w:gridCol w:w="1019"/>
        <w:gridCol w:w="3389"/>
      </w:tblGrid>
      <w:tr w:rsidR="00F30208" w:rsidRPr="00134510" w14:paraId="69D6CE77" w14:textId="75FA3C3E" w:rsidTr="00F30208">
        <w:trPr>
          <w:trHeight w:val="368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6F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both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70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Emri i zakonshëm </w:t>
            </w:r>
          </w:p>
          <w:p w14:paraId="69D6CE71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dhe numri i identifikimit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72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73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D6CE74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6CE75" w14:textId="77777777" w:rsidR="00F30208" w:rsidRPr="00134510" w:rsidRDefault="00F30208" w:rsidP="00F3020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1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76" w14:textId="77777777" w:rsidR="00F30208" w:rsidRPr="00134510" w:rsidRDefault="00F30208" w:rsidP="00F3020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F30208" w:rsidRPr="00134510" w14:paraId="69D6CE85" w14:textId="1A74F67A" w:rsidTr="007A4F81">
        <w:trPr>
          <w:trHeight w:val="620"/>
        </w:trPr>
        <w:tc>
          <w:tcPr>
            <w:tcW w:w="1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78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79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bCs/>
                <w:sz w:val="20"/>
                <w:szCs w:val="20"/>
                <w:shd w:val="clear" w:color="auto" w:fill="FFFFFF"/>
                <w:lang w:val="sq-AL"/>
              </w:rPr>
            </w:pPr>
            <w:r w:rsidRPr="0013451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  <w:lang w:val="sq-AL"/>
              </w:rPr>
              <w:t xml:space="preserve">Pythium oligandrum </w:t>
            </w:r>
            <w:r w:rsidRPr="00134510">
              <w:rPr>
                <w:rFonts w:ascii="Garamond" w:hAnsi="Garamond"/>
                <w:bCs/>
                <w:sz w:val="20"/>
                <w:szCs w:val="20"/>
                <w:shd w:val="clear" w:color="auto" w:fill="FFFFFF"/>
                <w:lang w:val="sq-AL"/>
              </w:rPr>
              <w:t>strain M1</w:t>
            </w:r>
          </w:p>
          <w:p w14:paraId="69D6CE7A" w14:textId="3957DD2E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 xml:space="preserve">Koleksioni i kulturës </w:t>
            </w:r>
            <w:r w:rsidR="00134510" w:rsidRPr="00134510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r</w:t>
            </w:r>
            <w:r w:rsidR="00134510" w:rsidRPr="0013451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 xml:space="preserve"> ATCC 38472</w:t>
            </w:r>
          </w:p>
          <w:p w14:paraId="69D6CE7B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7C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Jo e aplikueshme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7D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Jo papastërti relevante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CE7E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1.3.2023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7F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28.2.2038</w:t>
            </w:r>
          </w:p>
        </w:tc>
        <w:tc>
          <w:tcPr>
            <w:tcW w:w="182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80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Për zbatimin e parimeve uniformë, konkluzionet e raportit të rinovimit, të merren në konsideratë.</w:t>
            </w:r>
          </w:p>
          <w:p w14:paraId="69D6CE81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T’i kushtohet vëmendje e veçantë për specifikimet e materialit teknik si të prodhuar komercialisht.</w:t>
            </w:r>
          </w:p>
          <w:p w14:paraId="69D6CE82" w14:textId="7A8DCDE3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Mbrojtja e operatorëve dhe punëtorëve, duke marrë parasysh që mikroorganizmat në vetvete konsiderohen si sensibilizues të mundshëm dhe se efektet fizike në sistemin e frymëmarrjes për shkak të mbetjeve të mjedisit të kulturës dhe të bashkëformulantëve në Produktin Mikrobial (MPCP) nuk mund të përjashtohen.</w:t>
            </w:r>
          </w:p>
          <w:p w14:paraId="69D6CE83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Kushtet e përdorimit do të përfshijnë masa për zbutjen e rrezikut, të tilla si:</w:t>
            </w:r>
          </w:p>
          <w:p w14:paraId="69D6CE84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- pajisje adekuate mbrojtëse personale dhe mbrojtëse të frymëmarrjes për operatorët që përdorin produkte që përmbajnë shtamin Pythium oligandrum M1.</w:t>
            </w:r>
          </w:p>
        </w:tc>
      </w:tr>
    </w:tbl>
    <w:p w14:paraId="69D6CE86" w14:textId="77777777" w:rsidR="00F30208" w:rsidRPr="00134510" w:rsidRDefault="00F30208" w:rsidP="00F30208">
      <w:pPr>
        <w:tabs>
          <w:tab w:val="left" w:pos="360"/>
        </w:tabs>
        <w:spacing w:after="0" w:line="240" w:lineRule="auto"/>
        <w:rPr>
          <w:rFonts w:ascii="Garamond" w:hAnsi="Garamond"/>
          <w:b/>
          <w:color w:val="000000"/>
          <w:spacing w:val="-3"/>
          <w:sz w:val="20"/>
          <w:szCs w:val="20"/>
          <w:lang w:val="sq-AL"/>
        </w:rPr>
      </w:pPr>
    </w:p>
    <w:p w14:paraId="69D6CE88" w14:textId="2ECC8014" w:rsidR="00F30208" w:rsidRPr="007A4F81" w:rsidRDefault="00F30208" w:rsidP="00F30208">
      <w:pPr>
        <w:tabs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0"/>
          <w:szCs w:val="20"/>
          <w:lang w:val="sq-AL"/>
        </w:rPr>
      </w:pPr>
      <w:r w:rsidRPr="007A4F81">
        <w:rPr>
          <w:rFonts w:ascii="Garamond" w:hAnsi="Garamond"/>
          <w:color w:val="000000"/>
          <w:spacing w:val="-3"/>
          <w:sz w:val="20"/>
          <w:szCs w:val="20"/>
          <w:lang w:val="sq-AL"/>
        </w:rPr>
        <w:t xml:space="preserve">1.2 LËNDËT VEPRUESE ME RREZIK TË ULËT: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888"/>
        <w:gridCol w:w="1354"/>
        <w:gridCol w:w="2363"/>
        <w:gridCol w:w="806"/>
        <w:gridCol w:w="1019"/>
        <w:gridCol w:w="1640"/>
      </w:tblGrid>
      <w:tr w:rsidR="00F30208" w:rsidRPr="00134510" w14:paraId="69D6CE91" w14:textId="77777777" w:rsidTr="00F30208">
        <w:trPr>
          <w:trHeight w:val="368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89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both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8A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Emri i zakonshëm </w:t>
            </w:r>
          </w:p>
          <w:p w14:paraId="69D6CE8B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dhe numri i identifikimit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8C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1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8D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D6CE8E" w14:textId="77777777" w:rsidR="00F30208" w:rsidRPr="00134510" w:rsidRDefault="00F30208" w:rsidP="00F30208">
            <w:pPr>
              <w:pStyle w:val="NoSpacing"/>
              <w:tabs>
                <w:tab w:val="left" w:pos="360"/>
              </w:tabs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6CE8F" w14:textId="77777777" w:rsidR="00F30208" w:rsidRPr="00134510" w:rsidRDefault="00F30208" w:rsidP="00F30208">
            <w:pPr>
              <w:spacing w:after="0" w:line="240" w:lineRule="auto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6CE90" w14:textId="77777777" w:rsidR="00F30208" w:rsidRPr="00134510" w:rsidRDefault="00F30208" w:rsidP="00F3020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F30208" w:rsidRPr="00134510" w14:paraId="69D6CEA6" w14:textId="77777777" w:rsidTr="00F30208">
        <w:trPr>
          <w:trHeight w:val="1250"/>
        </w:trPr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92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7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93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bCs/>
                <w:sz w:val="20"/>
                <w:szCs w:val="20"/>
                <w:shd w:val="clear" w:color="auto" w:fill="FFFFFF"/>
                <w:lang w:val="sq-AL"/>
              </w:rPr>
            </w:pPr>
            <w:r w:rsidRPr="0013451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  <w:lang w:val="sq-AL"/>
              </w:rPr>
              <w:t xml:space="preserve">Fish oil </w:t>
            </w:r>
            <w:r w:rsidRPr="00134510">
              <w:rPr>
                <w:rFonts w:ascii="Garamond" w:hAnsi="Garamond"/>
                <w:bCs/>
                <w:sz w:val="20"/>
                <w:szCs w:val="20"/>
                <w:shd w:val="clear" w:color="auto" w:fill="FFFFFF"/>
                <w:lang w:val="sq-AL"/>
              </w:rPr>
              <w:t>(vaj peshku)</w:t>
            </w:r>
          </w:p>
          <w:p w14:paraId="69D6CE94" w14:textId="77777777" w:rsidR="00F30208" w:rsidRPr="00134510" w:rsidRDefault="00F30208" w:rsidP="00F30208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CAS No: 8016-13-5</w:t>
            </w:r>
          </w:p>
          <w:p w14:paraId="69D6CE95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CIPAC No: 918</w:t>
            </w:r>
          </w:p>
          <w:p w14:paraId="69D6CE96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97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Jo e aplikueshme</w:t>
            </w:r>
          </w:p>
        </w:tc>
        <w:tc>
          <w:tcPr>
            <w:tcW w:w="14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98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Pastërtia minimale e substancës aktive siç është prodhuar: Vaj peshku 100%.</w:t>
            </w:r>
          </w:p>
          <w:p w14:paraId="69D6CE99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Identiteti i papastërtive përkatëse (me shqetësim toksikologjik, ekotoksikologjik dhe/ose mjedisor) në substancën aktive siç është prodhuar:</w:t>
            </w:r>
          </w:p>
          <w:p w14:paraId="69D6CE9A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Nivelet maksimale për papastërtitë e mëposhtme, në përpjesëtim me vajin e peshkut me përmbajtje lagështie prej 12%:</w:t>
            </w:r>
          </w:p>
          <w:p w14:paraId="69D6CE9B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5 ng/kg e shumës së dibenzo-paradioksinave të poliklorinuara (PCDD) dhe dibenzofuraneve të poliklorinuara (PCDF) (3);</w:t>
            </w:r>
          </w:p>
          <w:p w14:paraId="69D6CE9C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20 ng/kg e shumës së dibenzo-paradioksinave të poliklorinuara (PCDD), dibenzofuranëve të poliklorinuara (PCDF) dhe bifenileve të poliklorinuara të ngjashme me dioksinën (PCB) (4);</w:t>
            </w:r>
          </w:p>
          <w:p w14:paraId="69D6CE9D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0,5 mg/kg mërkur;</w:t>
            </w:r>
          </w:p>
          <w:p w14:paraId="69D6CE9E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2 mg/kg cadmium;</w:t>
            </w:r>
          </w:p>
          <w:p w14:paraId="69D6CE9F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10 mg/kg plumb;</w:t>
            </w:r>
          </w:p>
          <w:p w14:paraId="69D6CEA0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175 μg/kg PCB jo të ngjashme me dioksinën.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CEA1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1.3.2023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A2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28.2.2038</w:t>
            </w: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D6CEA3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Për zbatimin e parimeve uniformë, konkluzionet e raportit të rinovimit për fish oil, të merren në konsideratë.</w:t>
            </w:r>
          </w:p>
          <w:p w14:paraId="69D6CEA4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 për zbutjen e rrezikut, kur është e përshtatshme.</w:t>
            </w:r>
          </w:p>
          <w:p w14:paraId="69D6CEA5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F30208" w:rsidRPr="00134510" w14:paraId="69D6CEB7" w14:textId="77777777" w:rsidTr="00F30208">
        <w:trPr>
          <w:trHeight w:val="247"/>
        </w:trPr>
        <w:tc>
          <w:tcPr>
            <w:tcW w:w="17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A7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 xml:space="preserve">2 </w:t>
            </w:r>
          </w:p>
          <w:p w14:paraId="69D6CEA8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9D6CEA9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9D6CEAA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AB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  <w:lang w:val="sq-AL"/>
              </w:rPr>
            </w:pPr>
            <w:r w:rsidRPr="0013451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  <w:lang w:val="sq-AL"/>
              </w:rPr>
              <w:t>Heptamaloxyloglucan</w:t>
            </w:r>
          </w:p>
          <w:p w14:paraId="69D6CEAC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CAS No:</w:t>
            </w:r>
          </w:p>
          <w:p w14:paraId="69D6CEAD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870721-81-6</w:t>
            </w:r>
          </w:p>
          <w:p w14:paraId="69D6CEAE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CIPAC No: 851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AF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α-L-fucopyranosyl-(1→2)-β-D-galactopyranosyl-(1→2)-α-D-xylopyranosyl-(1→6)-[α-D-xylopyranosyl-(1→6)-β-D-glucopyranosyl-(1→4)]-β-D -glucopyranosyl-(1→4)-D-glucitol</w:t>
            </w:r>
          </w:p>
        </w:tc>
        <w:tc>
          <w:tcPr>
            <w:tcW w:w="14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B0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≥ 780 g/kg.</w:t>
            </w:r>
          </w:p>
          <w:p w14:paraId="69D6CEB1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Papastërtia e mëposhtme është një shqetësim toksikologjik dhe mjedisor dhe nuk duhet të kalojë nivelet në materialin teknik:</w:t>
            </w:r>
          </w:p>
          <w:p w14:paraId="69D6CEB2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- Patulin, maks. 50 μg/kg.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6CEB3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1.3.2023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B4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28.2.2038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D6CEB5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Për zbatimin e parimeve uniformë, konkluzionet e raportit të rinovimit për fish oil, të merren në konsideratë.</w:t>
            </w:r>
          </w:p>
          <w:p w14:paraId="69D6CEB6" w14:textId="77777777" w:rsidR="00F30208" w:rsidRPr="00134510" w:rsidRDefault="00F30208" w:rsidP="00F30208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134510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 për zbutjen e rrezikut, kur është e përshtatshme.</w:t>
            </w:r>
          </w:p>
        </w:tc>
      </w:tr>
    </w:tbl>
    <w:p w14:paraId="69D6CEB8" w14:textId="77777777" w:rsidR="00F30208" w:rsidRPr="00134510" w:rsidRDefault="00F30208" w:rsidP="00F30208">
      <w:pPr>
        <w:tabs>
          <w:tab w:val="left" w:pos="360"/>
        </w:tabs>
        <w:spacing w:after="0" w:line="240" w:lineRule="auto"/>
        <w:jc w:val="both"/>
        <w:rPr>
          <w:rFonts w:ascii="Garamond" w:hAnsi="Garamond"/>
          <w:color w:val="000000"/>
          <w:spacing w:val="-3"/>
          <w:sz w:val="20"/>
          <w:szCs w:val="20"/>
          <w:lang w:val="sq-AL"/>
        </w:rPr>
      </w:pPr>
    </w:p>
    <w:p w14:paraId="69D6CEB9" w14:textId="77777777" w:rsidR="00F30208" w:rsidRPr="0067520D" w:rsidRDefault="00F30208" w:rsidP="00F30208">
      <w:pPr>
        <w:tabs>
          <w:tab w:val="left" w:pos="0"/>
          <w:tab w:val="left" w:pos="360"/>
        </w:tabs>
        <w:spacing w:after="0" w:line="240" w:lineRule="auto"/>
        <w:rPr>
          <w:rFonts w:ascii="Garamond" w:hAnsi="Garamond"/>
          <w:color w:val="000000"/>
          <w:spacing w:val="-3"/>
          <w:sz w:val="20"/>
          <w:szCs w:val="20"/>
          <w:lang w:val="sq-AL"/>
        </w:rPr>
      </w:pPr>
      <w:r w:rsidRPr="0067520D">
        <w:rPr>
          <w:rFonts w:ascii="Garamond" w:hAnsi="Garamond"/>
          <w:color w:val="000000"/>
          <w:spacing w:val="-3"/>
          <w:sz w:val="20"/>
          <w:szCs w:val="20"/>
          <w:lang w:val="sq-AL"/>
        </w:rPr>
        <w:t>2. ZGJATEN AFATET E REGJISTRIMIT PËR LËNDËT VEPRUESE SI MË POSHTË:</w:t>
      </w:r>
    </w:p>
    <w:p w14:paraId="69D6CEBA" w14:textId="77777777" w:rsidR="00F30208" w:rsidRPr="0067520D" w:rsidRDefault="00F30208" w:rsidP="00F30208">
      <w:pPr>
        <w:pStyle w:val="NoSpacing"/>
        <w:jc w:val="both"/>
        <w:rPr>
          <w:rFonts w:ascii="Garamond" w:hAnsi="Garamond"/>
          <w:sz w:val="20"/>
          <w:szCs w:val="20"/>
          <w:lang w:val="sq-AL"/>
        </w:rPr>
      </w:pPr>
      <w:r w:rsidRPr="0067520D">
        <w:rPr>
          <w:rFonts w:ascii="Garamond" w:hAnsi="Garamond"/>
          <w:b/>
          <w:color w:val="000000"/>
          <w:spacing w:val="-3"/>
          <w:sz w:val="20"/>
          <w:szCs w:val="20"/>
          <w:lang w:val="sq-AL"/>
        </w:rPr>
        <w:t>Deri më 15 dhjetor 2023:</w:t>
      </w:r>
    </w:p>
    <w:p w14:paraId="69D6CEBB" w14:textId="77777777" w:rsidR="00F30208" w:rsidRPr="00134510" w:rsidRDefault="00F30208" w:rsidP="00F30208">
      <w:pPr>
        <w:pStyle w:val="NoSpacing"/>
        <w:tabs>
          <w:tab w:val="left" w:pos="360"/>
        </w:tabs>
        <w:jc w:val="both"/>
        <w:rPr>
          <w:rFonts w:ascii="Garamond" w:hAnsi="Garamond"/>
          <w:sz w:val="20"/>
          <w:szCs w:val="20"/>
          <w:lang w:val="sq-AL"/>
        </w:rPr>
      </w:pPr>
      <w:r w:rsidRPr="00134510">
        <w:rPr>
          <w:rFonts w:ascii="Garamond" w:hAnsi="Garamond"/>
          <w:sz w:val="20"/>
          <w:szCs w:val="20"/>
          <w:lang w:val="sq-AL"/>
        </w:rPr>
        <w:t xml:space="preserve">1. Glyphosate </w:t>
      </w:r>
      <w:r w:rsidRPr="00134510">
        <w:rPr>
          <w:rFonts w:ascii="Garamond" w:hAnsi="Garamond"/>
          <w:sz w:val="20"/>
          <w:szCs w:val="20"/>
          <w:shd w:val="clear" w:color="auto" w:fill="FFFFFF"/>
          <w:lang w:val="sq-AL"/>
        </w:rPr>
        <w:t xml:space="preserve"> </w:t>
      </w:r>
      <w:bookmarkStart w:id="0" w:name="_GoBack"/>
      <w:bookmarkEnd w:id="0"/>
    </w:p>
    <w:p w14:paraId="69D6CEBC" w14:textId="77777777" w:rsidR="00F30208" w:rsidRPr="00134510" w:rsidRDefault="00F30208" w:rsidP="00F30208">
      <w:pPr>
        <w:pStyle w:val="NoSpacing"/>
        <w:jc w:val="both"/>
        <w:rPr>
          <w:rFonts w:ascii="Garamond" w:hAnsi="Garamond"/>
          <w:sz w:val="20"/>
          <w:szCs w:val="20"/>
          <w:lang w:val="sq-AL"/>
        </w:rPr>
      </w:pPr>
      <w:r w:rsidRPr="00134510">
        <w:rPr>
          <w:rFonts w:ascii="Garamond" w:hAnsi="Garamond"/>
          <w:sz w:val="20"/>
          <w:szCs w:val="20"/>
          <w:lang w:val="sq-AL"/>
        </w:rPr>
        <w:t>Gjithsej: 1 (nj</w:t>
      </w:r>
      <w:r w:rsidRPr="00134510">
        <w:rPr>
          <w:rStyle w:val="hps"/>
          <w:rFonts w:ascii="Garamond" w:hAnsi="Garamond"/>
          <w:sz w:val="20"/>
          <w:szCs w:val="20"/>
          <w:lang w:val="sq-AL"/>
        </w:rPr>
        <w:t xml:space="preserve">ë) </w:t>
      </w:r>
      <w:r w:rsidRPr="00134510">
        <w:rPr>
          <w:rFonts w:ascii="Garamond" w:hAnsi="Garamond"/>
          <w:sz w:val="20"/>
          <w:szCs w:val="20"/>
          <w:lang w:val="sq-AL"/>
        </w:rPr>
        <w:t>l</w:t>
      </w:r>
      <w:r w:rsidRPr="00134510">
        <w:rPr>
          <w:rStyle w:val="hps"/>
          <w:rFonts w:ascii="Garamond" w:hAnsi="Garamond"/>
          <w:sz w:val="20"/>
          <w:szCs w:val="20"/>
          <w:lang w:val="sq-AL"/>
        </w:rPr>
        <w:t>ë</w:t>
      </w:r>
      <w:r w:rsidRPr="00134510">
        <w:rPr>
          <w:rFonts w:ascii="Garamond" w:hAnsi="Garamond"/>
          <w:sz w:val="20"/>
          <w:szCs w:val="20"/>
          <w:lang w:val="sq-AL"/>
        </w:rPr>
        <w:t>nd</w:t>
      </w:r>
      <w:r w:rsidRPr="00134510">
        <w:rPr>
          <w:rStyle w:val="hps"/>
          <w:rFonts w:ascii="Garamond" w:hAnsi="Garamond"/>
          <w:sz w:val="20"/>
          <w:szCs w:val="20"/>
          <w:lang w:val="sq-AL"/>
        </w:rPr>
        <w:t>ë</w:t>
      </w:r>
      <w:r w:rsidRPr="00134510">
        <w:rPr>
          <w:rFonts w:ascii="Garamond" w:hAnsi="Garamond"/>
          <w:sz w:val="20"/>
          <w:szCs w:val="20"/>
          <w:lang w:val="sq-AL"/>
        </w:rPr>
        <w:t xml:space="preserve"> vepruese.</w:t>
      </w:r>
    </w:p>
    <w:p w14:paraId="69D6CEBD" w14:textId="77777777" w:rsidR="00F30208" w:rsidRPr="0067520D" w:rsidRDefault="00F30208" w:rsidP="00F30208">
      <w:pPr>
        <w:pStyle w:val="NoSpacing"/>
        <w:tabs>
          <w:tab w:val="left" w:pos="720"/>
        </w:tabs>
        <w:rPr>
          <w:rFonts w:ascii="Garamond" w:hAnsi="Garamond"/>
          <w:sz w:val="20"/>
          <w:szCs w:val="20"/>
          <w:lang w:val="sq-AL"/>
        </w:rPr>
      </w:pPr>
      <w:r w:rsidRPr="0067520D">
        <w:rPr>
          <w:rFonts w:ascii="Garamond" w:hAnsi="Garamond"/>
          <w:sz w:val="20"/>
          <w:szCs w:val="20"/>
          <w:lang w:val="sq-AL"/>
        </w:rPr>
        <w:t>3. HIQEN LËNDËT VEPRUESE SI M</w:t>
      </w:r>
      <w:r w:rsidRPr="0067520D">
        <w:rPr>
          <w:rStyle w:val="hps"/>
          <w:rFonts w:ascii="Garamond" w:hAnsi="Garamond"/>
          <w:color w:val="000000"/>
          <w:sz w:val="20"/>
          <w:szCs w:val="20"/>
          <w:lang w:val="sq-AL"/>
        </w:rPr>
        <w:t>Ë</w:t>
      </w:r>
      <w:r w:rsidRPr="0067520D">
        <w:rPr>
          <w:rFonts w:ascii="Garamond" w:hAnsi="Garamond"/>
          <w:sz w:val="20"/>
          <w:szCs w:val="20"/>
          <w:lang w:val="sq-AL"/>
        </w:rPr>
        <w:t xml:space="preserve"> POSHT</w:t>
      </w:r>
      <w:r w:rsidRPr="0067520D">
        <w:rPr>
          <w:rStyle w:val="hps"/>
          <w:rFonts w:ascii="Garamond" w:hAnsi="Garamond"/>
          <w:color w:val="000000"/>
          <w:sz w:val="20"/>
          <w:szCs w:val="20"/>
          <w:lang w:val="sq-AL"/>
        </w:rPr>
        <w:t>Ë</w:t>
      </w:r>
      <w:r w:rsidRPr="0067520D">
        <w:rPr>
          <w:rFonts w:ascii="Garamond" w:hAnsi="Garamond"/>
          <w:sz w:val="20"/>
          <w:szCs w:val="20"/>
          <w:lang w:val="sq-AL"/>
        </w:rPr>
        <w:t>:</w:t>
      </w:r>
    </w:p>
    <w:p w14:paraId="69D6CEBE" w14:textId="77777777" w:rsidR="00F30208" w:rsidRPr="00134510" w:rsidRDefault="00F30208" w:rsidP="00F30208">
      <w:pPr>
        <w:pStyle w:val="NoSpacing"/>
        <w:tabs>
          <w:tab w:val="left" w:pos="360"/>
        </w:tabs>
        <w:jc w:val="both"/>
        <w:rPr>
          <w:rFonts w:ascii="Garamond" w:hAnsi="Garamond"/>
          <w:b/>
          <w:sz w:val="20"/>
          <w:szCs w:val="20"/>
          <w:lang w:val="sq-AL"/>
        </w:rPr>
      </w:pPr>
      <w:r w:rsidRPr="00134510">
        <w:rPr>
          <w:rFonts w:ascii="Garamond" w:hAnsi="Garamond"/>
          <w:b/>
          <w:sz w:val="20"/>
          <w:szCs w:val="20"/>
          <w:shd w:val="clear" w:color="auto" w:fill="FFFFFF"/>
          <w:lang w:val="sq-AL"/>
        </w:rPr>
        <w:t>1. 1,3-dichloropropene</w:t>
      </w:r>
    </w:p>
    <w:p w14:paraId="69D6CEBF" w14:textId="77777777" w:rsidR="00F30208" w:rsidRPr="00134510" w:rsidRDefault="00F30208" w:rsidP="00F30208">
      <w:pPr>
        <w:pStyle w:val="NoSpacing"/>
        <w:jc w:val="both"/>
        <w:rPr>
          <w:rStyle w:val="Strong"/>
          <w:rFonts w:ascii="Garamond" w:hAnsi="Garamond"/>
          <w:b w:val="0"/>
          <w:bCs w:val="0"/>
          <w:color w:val="000000"/>
          <w:sz w:val="20"/>
          <w:szCs w:val="20"/>
          <w:lang w:val="sq-AL"/>
        </w:rPr>
      </w:pPr>
      <w:r w:rsidRPr="00134510">
        <w:rPr>
          <w:rFonts w:ascii="Garamond" w:hAnsi="Garamond"/>
          <w:sz w:val="20"/>
          <w:szCs w:val="20"/>
          <w:shd w:val="clear" w:color="auto" w:fill="FFFFFF"/>
          <w:lang w:val="sq-AL"/>
        </w:rPr>
        <w:t>L</w:t>
      </w:r>
      <w:r w:rsidRPr="00134510">
        <w:rPr>
          <w:rStyle w:val="Strong"/>
          <w:rFonts w:ascii="Garamond" w:hAnsi="Garamond"/>
          <w:b w:val="0"/>
          <w:bCs w:val="0"/>
          <w:color w:val="000000"/>
          <w:sz w:val="20"/>
          <w:szCs w:val="20"/>
          <w:lang w:val="sq-AL"/>
        </w:rPr>
        <w:t xml:space="preserve">ënda vepruese </w:t>
      </w:r>
      <w:r w:rsidRPr="00134510">
        <w:rPr>
          <w:rFonts w:ascii="Garamond" w:hAnsi="Garamond"/>
          <w:bCs/>
          <w:i/>
          <w:sz w:val="20"/>
          <w:szCs w:val="20"/>
          <w:shd w:val="clear" w:color="auto" w:fill="FFFFFF"/>
          <w:lang w:val="sq-AL"/>
        </w:rPr>
        <w:t>black soap E470a</w:t>
      </w:r>
      <w:r w:rsidRPr="00134510">
        <w:rPr>
          <w:rStyle w:val="Strong"/>
          <w:rFonts w:ascii="Garamond" w:hAnsi="Garamond"/>
          <w:b w:val="0"/>
          <w:bCs w:val="0"/>
          <w:color w:val="000000"/>
          <w:sz w:val="20"/>
          <w:szCs w:val="20"/>
          <w:lang w:val="sq-AL"/>
        </w:rPr>
        <w:t xml:space="preserve"> nuk është e miratuar.</w:t>
      </w:r>
    </w:p>
    <w:p w14:paraId="69D6CEC0" w14:textId="77777777" w:rsidR="00F30208" w:rsidRPr="00134510" w:rsidRDefault="00F30208" w:rsidP="00F30208">
      <w:pPr>
        <w:pStyle w:val="NoSpacing"/>
        <w:tabs>
          <w:tab w:val="left" w:pos="360"/>
        </w:tabs>
        <w:jc w:val="both"/>
        <w:rPr>
          <w:rFonts w:ascii="Garamond" w:hAnsi="Garamond"/>
          <w:b/>
          <w:sz w:val="20"/>
          <w:szCs w:val="20"/>
          <w:lang w:val="sq-AL"/>
        </w:rPr>
      </w:pPr>
      <w:r w:rsidRPr="00134510">
        <w:rPr>
          <w:rFonts w:ascii="Garamond" w:hAnsi="Garamond"/>
          <w:b/>
          <w:sz w:val="20"/>
          <w:szCs w:val="20"/>
          <w:shd w:val="clear" w:color="auto" w:fill="FFFFFF"/>
          <w:lang w:val="sq-AL"/>
        </w:rPr>
        <w:t xml:space="preserve">2. Chloropicrin </w:t>
      </w:r>
    </w:p>
    <w:p w14:paraId="69D6CEC1" w14:textId="77777777" w:rsidR="00F30208" w:rsidRPr="00134510" w:rsidRDefault="00F30208" w:rsidP="00F30208">
      <w:pPr>
        <w:pStyle w:val="NoSpacing"/>
        <w:jc w:val="both"/>
        <w:rPr>
          <w:rStyle w:val="Strong"/>
          <w:rFonts w:ascii="Garamond" w:hAnsi="Garamond"/>
          <w:b w:val="0"/>
          <w:bCs w:val="0"/>
          <w:color w:val="000000"/>
          <w:sz w:val="20"/>
          <w:szCs w:val="20"/>
          <w:lang w:val="sq-AL"/>
        </w:rPr>
      </w:pPr>
      <w:r w:rsidRPr="00134510">
        <w:rPr>
          <w:rFonts w:ascii="Garamond" w:hAnsi="Garamond"/>
          <w:sz w:val="20"/>
          <w:szCs w:val="20"/>
          <w:shd w:val="clear" w:color="auto" w:fill="FFFFFF"/>
          <w:lang w:val="sq-AL"/>
        </w:rPr>
        <w:t>L</w:t>
      </w:r>
      <w:r w:rsidRPr="00134510">
        <w:rPr>
          <w:rStyle w:val="Strong"/>
          <w:rFonts w:ascii="Garamond" w:hAnsi="Garamond"/>
          <w:b w:val="0"/>
          <w:bCs w:val="0"/>
          <w:color w:val="000000"/>
          <w:sz w:val="20"/>
          <w:szCs w:val="20"/>
          <w:lang w:val="sq-AL"/>
        </w:rPr>
        <w:t xml:space="preserve">ënda vepruese </w:t>
      </w:r>
      <w:r w:rsidRPr="00134510">
        <w:rPr>
          <w:rFonts w:ascii="Garamond" w:hAnsi="Garamond"/>
          <w:bCs/>
          <w:i/>
          <w:sz w:val="20"/>
          <w:szCs w:val="20"/>
          <w:shd w:val="clear" w:color="auto" w:fill="FFFFFF"/>
          <w:lang w:val="sq-AL"/>
        </w:rPr>
        <w:t>calcium propionate</w:t>
      </w:r>
      <w:r w:rsidRPr="00134510">
        <w:rPr>
          <w:rStyle w:val="Strong"/>
          <w:rFonts w:ascii="Garamond" w:hAnsi="Garamond"/>
          <w:b w:val="0"/>
          <w:bCs w:val="0"/>
          <w:color w:val="000000"/>
          <w:sz w:val="20"/>
          <w:szCs w:val="20"/>
          <w:lang w:val="sq-AL"/>
        </w:rPr>
        <w:t xml:space="preserve"> nuk është e miratuar.</w:t>
      </w:r>
    </w:p>
    <w:p w14:paraId="69D6CEC2" w14:textId="77777777" w:rsidR="00F30208" w:rsidRPr="00134510" w:rsidRDefault="00F30208" w:rsidP="00F30208">
      <w:pPr>
        <w:pStyle w:val="NoSpacing"/>
        <w:jc w:val="both"/>
        <w:rPr>
          <w:rFonts w:ascii="Garamond" w:hAnsi="Garamond"/>
          <w:color w:val="000000"/>
          <w:sz w:val="20"/>
          <w:szCs w:val="20"/>
          <w:lang w:val="sq-AL"/>
        </w:rPr>
      </w:pPr>
      <w:r w:rsidRPr="00134510">
        <w:rPr>
          <w:rFonts w:ascii="Garamond" w:hAnsi="Garamond"/>
          <w:color w:val="000000"/>
          <w:sz w:val="20"/>
          <w:szCs w:val="20"/>
          <w:lang w:val="sq-AL"/>
        </w:rPr>
        <w:t>Gjithsej: 2 (dy) l</w:t>
      </w:r>
      <w:r w:rsidRPr="00134510">
        <w:rPr>
          <w:rStyle w:val="hps"/>
          <w:rFonts w:ascii="Garamond" w:hAnsi="Garamond"/>
          <w:color w:val="000000"/>
          <w:sz w:val="20"/>
          <w:szCs w:val="20"/>
          <w:lang w:val="sq-AL"/>
        </w:rPr>
        <w:t>ë</w:t>
      </w:r>
      <w:r w:rsidRPr="00134510">
        <w:rPr>
          <w:rFonts w:ascii="Garamond" w:hAnsi="Garamond"/>
          <w:color w:val="000000"/>
          <w:sz w:val="20"/>
          <w:szCs w:val="20"/>
          <w:lang w:val="sq-AL"/>
        </w:rPr>
        <w:t>nd</w:t>
      </w:r>
      <w:r w:rsidRPr="00134510">
        <w:rPr>
          <w:rStyle w:val="hps"/>
          <w:rFonts w:ascii="Garamond" w:hAnsi="Garamond"/>
          <w:color w:val="000000"/>
          <w:sz w:val="20"/>
          <w:szCs w:val="20"/>
          <w:lang w:val="sq-AL"/>
        </w:rPr>
        <w:t>ë</w:t>
      </w:r>
      <w:r w:rsidRPr="00134510">
        <w:rPr>
          <w:rFonts w:ascii="Garamond" w:hAnsi="Garamond"/>
          <w:color w:val="000000"/>
          <w:sz w:val="20"/>
          <w:szCs w:val="20"/>
          <w:lang w:val="sq-AL"/>
        </w:rPr>
        <w:t xml:space="preserve"> vepruese.</w:t>
      </w:r>
    </w:p>
    <w:p w14:paraId="69D6CEC3" w14:textId="77777777" w:rsidR="00F30208" w:rsidRPr="00134510" w:rsidRDefault="00F30208" w:rsidP="00F30208">
      <w:pPr>
        <w:pStyle w:val="NoSpacing"/>
        <w:jc w:val="both"/>
        <w:rPr>
          <w:rFonts w:ascii="Garamond" w:hAnsi="Garamond"/>
          <w:color w:val="000000"/>
          <w:sz w:val="20"/>
          <w:szCs w:val="20"/>
          <w:lang w:val="sq-AL"/>
        </w:rPr>
      </w:pPr>
    </w:p>
    <w:p w14:paraId="69D6CEC4" w14:textId="247E29ED" w:rsidR="00F30208" w:rsidRPr="00134510" w:rsidRDefault="00F30208" w:rsidP="00F30208">
      <w:pPr>
        <w:tabs>
          <w:tab w:val="left" w:pos="180"/>
          <w:tab w:val="left" w:pos="9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71B1D07" w14:textId="77777777" w:rsidR="00134510" w:rsidRPr="00134510" w:rsidRDefault="00134510">
      <w:pPr>
        <w:tabs>
          <w:tab w:val="left" w:pos="180"/>
          <w:tab w:val="left" w:pos="9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sectPr w:rsidR="00134510" w:rsidRPr="00134510" w:rsidSect="00F33266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6D0D8" w14:textId="77777777" w:rsidR="00134510" w:rsidRDefault="00134510" w:rsidP="00FA54AB">
      <w:pPr>
        <w:spacing w:after="0" w:line="240" w:lineRule="auto"/>
      </w:pPr>
      <w:r>
        <w:separator/>
      </w:r>
    </w:p>
  </w:endnote>
  <w:endnote w:type="continuationSeparator" w:id="0">
    <w:p w14:paraId="6B9D7E10" w14:textId="77777777" w:rsidR="00134510" w:rsidRDefault="00134510" w:rsidP="00FA54AB">
      <w:pPr>
        <w:spacing w:after="0" w:line="240" w:lineRule="auto"/>
      </w:pPr>
      <w:r>
        <w:continuationSeparator/>
      </w:r>
    </w:p>
  </w:endnote>
  <w:endnote w:type="continuationNotice" w:id="1">
    <w:p w14:paraId="4172225D" w14:textId="77777777" w:rsidR="00794823" w:rsidRDefault="007948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16743C" w14:textId="77777777" w:rsidR="00134510" w:rsidRDefault="00134510" w:rsidP="00FA54AB">
      <w:pPr>
        <w:spacing w:after="0" w:line="240" w:lineRule="auto"/>
      </w:pPr>
      <w:r>
        <w:separator/>
      </w:r>
    </w:p>
  </w:footnote>
  <w:footnote w:type="continuationSeparator" w:id="0">
    <w:p w14:paraId="0CA75B79" w14:textId="77777777" w:rsidR="00134510" w:rsidRDefault="00134510" w:rsidP="00FA54AB">
      <w:pPr>
        <w:spacing w:after="0" w:line="240" w:lineRule="auto"/>
      </w:pPr>
      <w:r>
        <w:continuationSeparator/>
      </w:r>
    </w:p>
  </w:footnote>
  <w:footnote w:type="continuationNotice" w:id="1">
    <w:p w14:paraId="7ADFBC2A" w14:textId="77777777" w:rsidR="00794823" w:rsidRDefault="0079482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D7426"/>
    <w:multiLevelType w:val="hybridMultilevel"/>
    <w:tmpl w:val="19006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E33D2"/>
    <w:multiLevelType w:val="hybridMultilevel"/>
    <w:tmpl w:val="8EA8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A4E9B"/>
    <w:multiLevelType w:val="hybridMultilevel"/>
    <w:tmpl w:val="89502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A5E8E"/>
    <w:multiLevelType w:val="hybridMultilevel"/>
    <w:tmpl w:val="7AB4B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A595F"/>
    <w:multiLevelType w:val="hybridMultilevel"/>
    <w:tmpl w:val="A2AAE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C48AA"/>
    <w:multiLevelType w:val="hybridMultilevel"/>
    <w:tmpl w:val="4F000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280742"/>
    <w:multiLevelType w:val="hybridMultilevel"/>
    <w:tmpl w:val="C2443FC6"/>
    <w:lvl w:ilvl="0" w:tplc="179E8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06224C"/>
    <w:multiLevelType w:val="hybridMultilevel"/>
    <w:tmpl w:val="19E6CE98"/>
    <w:lvl w:ilvl="0" w:tplc="C29EC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93491B"/>
    <w:multiLevelType w:val="hybridMultilevel"/>
    <w:tmpl w:val="B62EB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9B719E"/>
    <w:multiLevelType w:val="hybridMultilevel"/>
    <w:tmpl w:val="88CEB728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5A1655"/>
    <w:multiLevelType w:val="hybridMultilevel"/>
    <w:tmpl w:val="8DA0A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57674E"/>
    <w:multiLevelType w:val="hybridMultilevel"/>
    <w:tmpl w:val="0B4838F4"/>
    <w:lvl w:ilvl="0" w:tplc="546E90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562F04"/>
    <w:multiLevelType w:val="hybridMultilevel"/>
    <w:tmpl w:val="BC4E9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6B52DB"/>
    <w:multiLevelType w:val="multilevel"/>
    <w:tmpl w:val="0408F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6595B4E"/>
    <w:multiLevelType w:val="hybridMultilevel"/>
    <w:tmpl w:val="F0383186"/>
    <w:lvl w:ilvl="0" w:tplc="5ABC53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3107C7"/>
    <w:multiLevelType w:val="hybridMultilevel"/>
    <w:tmpl w:val="6A941118"/>
    <w:lvl w:ilvl="0" w:tplc="391AE7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2A48D4"/>
    <w:multiLevelType w:val="hybridMultilevel"/>
    <w:tmpl w:val="0BFAC28A"/>
    <w:lvl w:ilvl="0" w:tplc="D82242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40352"/>
    <w:multiLevelType w:val="hybridMultilevel"/>
    <w:tmpl w:val="681EB3B0"/>
    <w:lvl w:ilvl="0" w:tplc="A02C53A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32602A3"/>
    <w:multiLevelType w:val="hybridMultilevel"/>
    <w:tmpl w:val="486CCFC2"/>
    <w:lvl w:ilvl="0" w:tplc="FEB4F2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B825FD"/>
    <w:multiLevelType w:val="hybridMultilevel"/>
    <w:tmpl w:val="60168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58D2F0F"/>
    <w:multiLevelType w:val="hybridMultilevel"/>
    <w:tmpl w:val="332A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D43316"/>
    <w:multiLevelType w:val="hybridMultilevel"/>
    <w:tmpl w:val="29F28CA8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03616B"/>
    <w:multiLevelType w:val="hybridMultilevel"/>
    <w:tmpl w:val="BDBA2D82"/>
    <w:lvl w:ilvl="0" w:tplc="36EA04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6E2DF1"/>
    <w:multiLevelType w:val="hybridMultilevel"/>
    <w:tmpl w:val="34E230A6"/>
    <w:lvl w:ilvl="0" w:tplc="999A34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9B5F4F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855045"/>
    <w:multiLevelType w:val="hybridMultilevel"/>
    <w:tmpl w:val="C5140D1A"/>
    <w:lvl w:ilvl="0" w:tplc="E3409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F47098"/>
    <w:multiLevelType w:val="hybridMultilevel"/>
    <w:tmpl w:val="B3CAB9F6"/>
    <w:lvl w:ilvl="0" w:tplc="E81E8A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2C7912"/>
    <w:multiLevelType w:val="hybridMultilevel"/>
    <w:tmpl w:val="AE5C727A"/>
    <w:lvl w:ilvl="0" w:tplc="121AC50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9911208"/>
    <w:multiLevelType w:val="hybridMultilevel"/>
    <w:tmpl w:val="2E2CD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1D49CC"/>
    <w:multiLevelType w:val="hybridMultilevel"/>
    <w:tmpl w:val="1608B88C"/>
    <w:lvl w:ilvl="0" w:tplc="8C088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A1340A"/>
    <w:multiLevelType w:val="hybridMultilevel"/>
    <w:tmpl w:val="AC802222"/>
    <w:lvl w:ilvl="0" w:tplc="F6E8BD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A8607E"/>
    <w:multiLevelType w:val="hybridMultilevel"/>
    <w:tmpl w:val="2830F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611759"/>
    <w:multiLevelType w:val="hybridMultilevel"/>
    <w:tmpl w:val="DFC8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730516"/>
    <w:multiLevelType w:val="hybridMultilevel"/>
    <w:tmpl w:val="7E307000"/>
    <w:lvl w:ilvl="0" w:tplc="8170255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5">
    <w:nsid w:val="617B054C"/>
    <w:multiLevelType w:val="hybridMultilevel"/>
    <w:tmpl w:val="128A8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6041D3"/>
    <w:multiLevelType w:val="hybridMultilevel"/>
    <w:tmpl w:val="49B6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8B39A1"/>
    <w:multiLevelType w:val="hybridMultilevel"/>
    <w:tmpl w:val="60D43856"/>
    <w:lvl w:ilvl="0" w:tplc="C4D001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0E2F78"/>
    <w:multiLevelType w:val="hybridMultilevel"/>
    <w:tmpl w:val="8D568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4162A0"/>
    <w:multiLevelType w:val="hybridMultilevel"/>
    <w:tmpl w:val="78A4B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88048D"/>
    <w:multiLevelType w:val="hybridMultilevel"/>
    <w:tmpl w:val="D8D859F6"/>
    <w:lvl w:ilvl="0" w:tplc="C680B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93479"/>
    <w:multiLevelType w:val="hybridMultilevel"/>
    <w:tmpl w:val="6F06A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891AF5"/>
    <w:multiLevelType w:val="hybridMultilevel"/>
    <w:tmpl w:val="C7129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D24A48"/>
    <w:multiLevelType w:val="hybridMultilevel"/>
    <w:tmpl w:val="159A2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0F0702"/>
    <w:multiLevelType w:val="multilevel"/>
    <w:tmpl w:val="CB12F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34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44"/>
  </w:num>
  <w:num w:numId="3">
    <w:abstractNumId w:val="20"/>
  </w:num>
  <w:num w:numId="4">
    <w:abstractNumId w:val="8"/>
  </w:num>
  <w:num w:numId="5">
    <w:abstractNumId w:val="24"/>
  </w:num>
  <w:num w:numId="6">
    <w:abstractNumId w:val="30"/>
  </w:num>
  <w:num w:numId="7">
    <w:abstractNumId w:val="2"/>
  </w:num>
  <w:num w:numId="8">
    <w:abstractNumId w:val="32"/>
  </w:num>
  <w:num w:numId="9">
    <w:abstractNumId w:val="9"/>
  </w:num>
  <w:num w:numId="10">
    <w:abstractNumId w:val="39"/>
  </w:num>
  <w:num w:numId="11">
    <w:abstractNumId w:val="5"/>
  </w:num>
  <w:num w:numId="12">
    <w:abstractNumId w:val="3"/>
  </w:num>
  <w:num w:numId="13">
    <w:abstractNumId w:val="10"/>
  </w:num>
  <w:num w:numId="14">
    <w:abstractNumId w:val="27"/>
  </w:num>
  <w:num w:numId="15">
    <w:abstractNumId w:val="29"/>
  </w:num>
  <w:num w:numId="16">
    <w:abstractNumId w:val="12"/>
  </w:num>
  <w:num w:numId="17">
    <w:abstractNumId w:val="13"/>
  </w:num>
  <w:num w:numId="18">
    <w:abstractNumId w:val="17"/>
  </w:num>
  <w:num w:numId="19">
    <w:abstractNumId w:val="36"/>
  </w:num>
  <w:num w:numId="20">
    <w:abstractNumId w:val="37"/>
  </w:num>
  <w:num w:numId="21">
    <w:abstractNumId w:val="31"/>
  </w:num>
  <w:num w:numId="22">
    <w:abstractNumId w:val="7"/>
  </w:num>
  <w:num w:numId="23">
    <w:abstractNumId w:val="34"/>
  </w:num>
  <w:num w:numId="24">
    <w:abstractNumId w:val="43"/>
  </w:num>
  <w:num w:numId="25">
    <w:abstractNumId w:val="25"/>
  </w:num>
  <w:num w:numId="26">
    <w:abstractNumId w:val="33"/>
  </w:num>
  <w:num w:numId="27">
    <w:abstractNumId w:val="11"/>
  </w:num>
  <w:num w:numId="28">
    <w:abstractNumId w:val="1"/>
  </w:num>
  <w:num w:numId="29">
    <w:abstractNumId w:val="19"/>
  </w:num>
  <w:num w:numId="30">
    <w:abstractNumId w:val="16"/>
  </w:num>
  <w:num w:numId="31">
    <w:abstractNumId w:val="0"/>
  </w:num>
  <w:num w:numId="32">
    <w:abstractNumId w:val="35"/>
  </w:num>
  <w:num w:numId="33">
    <w:abstractNumId w:val="21"/>
  </w:num>
  <w:num w:numId="34">
    <w:abstractNumId w:val="40"/>
  </w:num>
  <w:num w:numId="35">
    <w:abstractNumId w:val="23"/>
  </w:num>
  <w:num w:numId="36">
    <w:abstractNumId w:val="38"/>
  </w:num>
  <w:num w:numId="37">
    <w:abstractNumId w:val="26"/>
  </w:num>
  <w:num w:numId="38">
    <w:abstractNumId w:val="22"/>
  </w:num>
  <w:num w:numId="39">
    <w:abstractNumId w:val="18"/>
  </w:num>
  <w:num w:numId="40">
    <w:abstractNumId w:val="14"/>
  </w:num>
  <w:num w:numId="41">
    <w:abstractNumId w:val="15"/>
  </w:num>
  <w:num w:numId="42">
    <w:abstractNumId w:val="4"/>
  </w:num>
  <w:num w:numId="43">
    <w:abstractNumId w:val="42"/>
  </w:num>
  <w:num w:numId="44">
    <w:abstractNumId w:val="41"/>
  </w:num>
  <w:num w:numId="45">
    <w:abstractNumId w:val="2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70"/>
    <w:rsid w:val="000007B5"/>
    <w:rsid w:val="00002B0B"/>
    <w:rsid w:val="00013C57"/>
    <w:rsid w:val="00022EB1"/>
    <w:rsid w:val="000272F2"/>
    <w:rsid w:val="000327CC"/>
    <w:rsid w:val="00032D2A"/>
    <w:rsid w:val="000353D2"/>
    <w:rsid w:val="00036308"/>
    <w:rsid w:val="0004084F"/>
    <w:rsid w:val="0004393F"/>
    <w:rsid w:val="000444D7"/>
    <w:rsid w:val="0004498B"/>
    <w:rsid w:val="000450AB"/>
    <w:rsid w:val="000500FE"/>
    <w:rsid w:val="00055225"/>
    <w:rsid w:val="00057DC0"/>
    <w:rsid w:val="0006345E"/>
    <w:rsid w:val="00072843"/>
    <w:rsid w:val="00072B64"/>
    <w:rsid w:val="00075825"/>
    <w:rsid w:val="00075DA9"/>
    <w:rsid w:val="00076240"/>
    <w:rsid w:val="00081C00"/>
    <w:rsid w:val="00081EE9"/>
    <w:rsid w:val="00082024"/>
    <w:rsid w:val="00084B42"/>
    <w:rsid w:val="00086E5A"/>
    <w:rsid w:val="00087BDA"/>
    <w:rsid w:val="0009174A"/>
    <w:rsid w:val="00091BDC"/>
    <w:rsid w:val="00092DC3"/>
    <w:rsid w:val="000960B4"/>
    <w:rsid w:val="000979CB"/>
    <w:rsid w:val="000A1EA4"/>
    <w:rsid w:val="000B7357"/>
    <w:rsid w:val="000B73C0"/>
    <w:rsid w:val="000C2A0F"/>
    <w:rsid w:val="000C2E1E"/>
    <w:rsid w:val="000C39D1"/>
    <w:rsid w:val="000C54F9"/>
    <w:rsid w:val="000C7A06"/>
    <w:rsid w:val="000D00AB"/>
    <w:rsid w:val="000D1058"/>
    <w:rsid w:val="000D4C25"/>
    <w:rsid w:val="000D6B29"/>
    <w:rsid w:val="000D7022"/>
    <w:rsid w:val="000E28F1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14EFE"/>
    <w:rsid w:val="001160B4"/>
    <w:rsid w:val="001166D5"/>
    <w:rsid w:val="00117359"/>
    <w:rsid w:val="00117A43"/>
    <w:rsid w:val="001278B4"/>
    <w:rsid w:val="00127E38"/>
    <w:rsid w:val="00132D08"/>
    <w:rsid w:val="00134510"/>
    <w:rsid w:val="0013552C"/>
    <w:rsid w:val="00135687"/>
    <w:rsid w:val="00137842"/>
    <w:rsid w:val="00137A9B"/>
    <w:rsid w:val="00137E51"/>
    <w:rsid w:val="001413F5"/>
    <w:rsid w:val="00142285"/>
    <w:rsid w:val="0014262C"/>
    <w:rsid w:val="00143B92"/>
    <w:rsid w:val="00144880"/>
    <w:rsid w:val="00144D7B"/>
    <w:rsid w:val="00152020"/>
    <w:rsid w:val="00153DA6"/>
    <w:rsid w:val="001540F1"/>
    <w:rsid w:val="0015479B"/>
    <w:rsid w:val="00157234"/>
    <w:rsid w:val="00157860"/>
    <w:rsid w:val="00160961"/>
    <w:rsid w:val="0016138B"/>
    <w:rsid w:val="0016204D"/>
    <w:rsid w:val="0016599D"/>
    <w:rsid w:val="0016738A"/>
    <w:rsid w:val="00171D18"/>
    <w:rsid w:val="0017233B"/>
    <w:rsid w:val="0017287F"/>
    <w:rsid w:val="00176D2A"/>
    <w:rsid w:val="00182C07"/>
    <w:rsid w:val="00183535"/>
    <w:rsid w:val="001841D5"/>
    <w:rsid w:val="001931A6"/>
    <w:rsid w:val="00193302"/>
    <w:rsid w:val="001934E7"/>
    <w:rsid w:val="001A6634"/>
    <w:rsid w:val="001B11FE"/>
    <w:rsid w:val="001B409E"/>
    <w:rsid w:val="001C18E4"/>
    <w:rsid w:val="001C2B97"/>
    <w:rsid w:val="001C4CF4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714A"/>
    <w:rsid w:val="001F2193"/>
    <w:rsid w:val="001F4446"/>
    <w:rsid w:val="001F6B12"/>
    <w:rsid w:val="00201821"/>
    <w:rsid w:val="00201977"/>
    <w:rsid w:val="00203D2A"/>
    <w:rsid w:val="00207FF3"/>
    <w:rsid w:val="00211A82"/>
    <w:rsid w:val="002124E6"/>
    <w:rsid w:val="00212CD6"/>
    <w:rsid w:val="0021568D"/>
    <w:rsid w:val="00216A91"/>
    <w:rsid w:val="00217A14"/>
    <w:rsid w:val="00222576"/>
    <w:rsid w:val="00226C4D"/>
    <w:rsid w:val="00227FFE"/>
    <w:rsid w:val="00233477"/>
    <w:rsid w:val="00236372"/>
    <w:rsid w:val="002367E2"/>
    <w:rsid w:val="0023685E"/>
    <w:rsid w:val="00237014"/>
    <w:rsid w:val="00241503"/>
    <w:rsid w:val="00243334"/>
    <w:rsid w:val="002446B6"/>
    <w:rsid w:val="00245BDA"/>
    <w:rsid w:val="002478B4"/>
    <w:rsid w:val="00247B61"/>
    <w:rsid w:val="002536CF"/>
    <w:rsid w:val="00257759"/>
    <w:rsid w:val="00262C1D"/>
    <w:rsid w:val="00263CB0"/>
    <w:rsid w:val="002730DB"/>
    <w:rsid w:val="00274464"/>
    <w:rsid w:val="00274EDC"/>
    <w:rsid w:val="0028094F"/>
    <w:rsid w:val="00283349"/>
    <w:rsid w:val="0028712E"/>
    <w:rsid w:val="00292CA0"/>
    <w:rsid w:val="00293DCC"/>
    <w:rsid w:val="00293FAA"/>
    <w:rsid w:val="002952E3"/>
    <w:rsid w:val="00295B85"/>
    <w:rsid w:val="0029736C"/>
    <w:rsid w:val="00297661"/>
    <w:rsid w:val="002A0876"/>
    <w:rsid w:val="002A0E44"/>
    <w:rsid w:val="002A2F82"/>
    <w:rsid w:val="002A4092"/>
    <w:rsid w:val="002B1FFD"/>
    <w:rsid w:val="002B2D56"/>
    <w:rsid w:val="002C02AF"/>
    <w:rsid w:val="002C32E9"/>
    <w:rsid w:val="002C33C8"/>
    <w:rsid w:val="002C793F"/>
    <w:rsid w:val="002D2E03"/>
    <w:rsid w:val="002D2E86"/>
    <w:rsid w:val="002D59AE"/>
    <w:rsid w:val="002E1A47"/>
    <w:rsid w:val="002E38EE"/>
    <w:rsid w:val="002E55A0"/>
    <w:rsid w:val="002F22DB"/>
    <w:rsid w:val="00303B57"/>
    <w:rsid w:val="00305AF4"/>
    <w:rsid w:val="00307078"/>
    <w:rsid w:val="00313C31"/>
    <w:rsid w:val="003145A7"/>
    <w:rsid w:val="00315A9C"/>
    <w:rsid w:val="00324B18"/>
    <w:rsid w:val="00325EA6"/>
    <w:rsid w:val="0032635B"/>
    <w:rsid w:val="00332BBE"/>
    <w:rsid w:val="00335074"/>
    <w:rsid w:val="00336B02"/>
    <w:rsid w:val="00342EF1"/>
    <w:rsid w:val="00343C72"/>
    <w:rsid w:val="00344341"/>
    <w:rsid w:val="003446BE"/>
    <w:rsid w:val="003460EE"/>
    <w:rsid w:val="00350AA9"/>
    <w:rsid w:val="0035441E"/>
    <w:rsid w:val="00355F97"/>
    <w:rsid w:val="003572E8"/>
    <w:rsid w:val="00357BBC"/>
    <w:rsid w:val="003650F6"/>
    <w:rsid w:val="00367D1E"/>
    <w:rsid w:val="0037390B"/>
    <w:rsid w:val="00375106"/>
    <w:rsid w:val="003862B4"/>
    <w:rsid w:val="0038706F"/>
    <w:rsid w:val="00387754"/>
    <w:rsid w:val="00387B14"/>
    <w:rsid w:val="00390BBB"/>
    <w:rsid w:val="00391410"/>
    <w:rsid w:val="003926C1"/>
    <w:rsid w:val="00396B4A"/>
    <w:rsid w:val="003A00DA"/>
    <w:rsid w:val="003A0A45"/>
    <w:rsid w:val="003A1FE6"/>
    <w:rsid w:val="003A7631"/>
    <w:rsid w:val="003A774B"/>
    <w:rsid w:val="003B17A2"/>
    <w:rsid w:val="003B1B23"/>
    <w:rsid w:val="003B72E9"/>
    <w:rsid w:val="003C79D6"/>
    <w:rsid w:val="003D20FB"/>
    <w:rsid w:val="003D32FD"/>
    <w:rsid w:val="003D378D"/>
    <w:rsid w:val="003D6A38"/>
    <w:rsid w:val="003D7652"/>
    <w:rsid w:val="003D7A18"/>
    <w:rsid w:val="003E0044"/>
    <w:rsid w:val="003E133B"/>
    <w:rsid w:val="003E4238"/>
    <w:rsid w:val="003F72D4"/>
    <w:rsid w:val="004010E0"/>
    <w:rsid w:val="00401788"/>
    <w:rsid w:val="004044FF"/>
    <w:rsid w:val="00406A65"/>
    <w:rsid w:val="004139C4"/>
    <w:rsid w:val="00413E35"/>
    <w:rsid w:val="0041523E"/>
    <w:rsid w:val="00421581"/>
    <w:rsid w:val="00421980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919"/>
    <w:rsid w:val="004461AB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435D"/>
    <w:rsid w:val="00477561"/>
    <w:rsid w:val="00481B98"/>
    <w:rsid w:val="00482631"/>
    <w:rsid w:val="004829C2"/>
    <w:rsid w:val="004843C0"/>
    <w:rsid w:val="00484937"/>
    <w:rsid w:val="00484E4A"/>
    <w:rsid w:val="00485C3B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6992"/>
    <w:rsid w:val="004B1060"/>
    <w:rsid w:val="004B196B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42F"/>
    <w:rsid w:val="004D7B98"/>
    <w:rsid w:val="004D7D55"/>
    <w:rsid w:val="004E017C"/>
    <w:rsid w:val="004E3882"/>
    <w:rsid w:val="004E4297"/>
    <w:rsid w:val="004E5B1D"/>
    <w:rsid w:val="004E6EE1"/>
    <w:rsid w:val="004E738E"/>
    <w:rsid w:val="004F1EF4"/>
    <w:rsid w:val="004F4488"/>
    <w:rsid w:val="004F4B46"/>
    <w:rsid w:val="004F4F3F"/>
    <w:rsid w:val="004F76C5"/>
    <w:rsid w:val="005002C3"/>
    <w:rsid w:val="00501755"/>
    <w:rsid w:val="005059BC"/>
    <w:rsid w:val="005102BE"/>
    <w:rsid w:val="00512221"/>
    <w:rsid w:val="00512D11"/>
    <w:rsid w:val="00513521"/>
    <w:rsid w:val="005205FA"/>
    <w:rsid w:val="005220B2"/>
    <w:rsid w:val="0052413E"/>
    <w:rsid w:val="005244D2"/>
    <w:rsid w:val="00525D66"/>
    <w:rsid w:val="005270AF"/>
    <w:rsid w:val="00535372"/>
    <w:rsid w:val="0054178B"/>
    <w:rsid w:val="005443A5"/>
    <w:rsid w:val="00550985"/>
    <w:rsid w:val="00556A55"/>
    <w:rsid w:val="00561A7D"/>
    <w:rsid w:val="00564235"/>
    <w:rsid w:val="0056651D"/>
    <w:rsid w:val="00570660"/>
    <w:rsid w:val="005734A6"/>
    <w:rsid w:val="0058010F"/>
    <w:rsid w:val="005806FB"/>
    <w:rsid w:val="0058439F"/>
    <w:rsid w:val="00591A8C"/>
    <w:rsid w:val="00592142"/>
    <w:rsid w:val="00596C45"/>
    <w:rsid w:val="005A2C15"/>
    <w:rsid w:val="005A3B5E"/>
    <w:rsid w:val="005A63B6"/>
    <w:rsid w:val="005A717F"/>
    <w:rsid w:val="005B2583"/>
    <w:rsid w:val="005B38FF"/>
    <w:rsid w:val="005B4972"/>
    <w:rsid w:val="005B52F1"/>
    <w:rsid w:val="005C0743"/>
    <w:rsid w:val="005C4ABB"/>
    <w:rsid w:val="005C7DDE"/>
    <w:rsid w:val="005D15CB"/>
    <w:rsid w:val="005D1CDE"/>
    <w:rsid w:val="005D3D31"/>
    <w:rsid w:val="005D457F"/>
    <w:rsid w:val="005D54BF"/>
    <w:rsid w:val="005D57C0"/>
    <w:rsid w:val="005E263D"/>
    <w:rsid w:val="005E397D"/>
    <w:rsid w:val="005E530A"/>
    <w:rsid w:val="005E6966"/>
    <w:rsid w:val="005F0653"/>
    <w:rsid w:val="005F12FC"/>
    <w:rsid w:val="005F2F3E"/>
    <w:rsid w:val="005F5CB7"/>
    <w:rsid w:val="005F5CC3"/>
    <w:rsid w:val="006002FA"/>
    <w:rsid w:val="00602588"/>
    <w:rsid w:val="00604D45"/>
    <w:rsid w:val="00604ED2"/>
    <w:rsid w:val="006072FE"/>
    <w:rsid w:val="0060761F"/>
    <w:rsid w:val="006107E0"/>
    <w:rsid w:val="0061274D"/>
    <w:rsid w:val="0061551B"/>
    <w:rsid w:val="00615788"/>
    <w:rsid w:val="006161C3"/>
    <w:rsid w:val="0062088E"/>
    <w:rsid w:val="00622DD1"/>
    <w:rsid w:val="00624CA0"/>
    <w:rsid w:val="00624DA8"/>
    <w:rsid w:val="00630087"/>
    <w:rsid w:val="0063017A"/>
    <w:rsid w:val="006302B6"/>
    <w:rsid w:val="006319E6"/>
    <w:rsid w:val="00633AB9"/>
    <w:rsid w:val="006348AB"/>
    <w:rsid w:val="00635A98"/>
    <w:rsid w:val="00636F6D"/>
    <w:rsid w:val="006376D5"/>
    <w:rsid w:val="00642AD8"/>
    <w:rsid w:val="00642AFA"/>
    <w:rsid w:val="00651037"/>
    <w:rsid w:val="0065112B"/>
    <w:rsid w:val="006512F1"/>
    <w:rsid w:val="0065173E"/>
    <w:rsid w:val="00652763"/>
    <w:rsid w:val="006579A0"/>
    <w:rsid w:val="0066171B"/>
    <w:rsid w:val="006724D4"/>
    <w:rsid w:val="0067520D"/>
    <w:rsid w:val="00675B52"/>
    <w:rsid w:val="00675C07"/>
    <w:rsid w:val="00675CCD"/>
    <w:rsid w:val="00676BF8"/>
    <w:rsid w:val="006802CD"/>
    <w:rsid w:val="006807F9"/>
    <w:rsid w:val="00680DA6"/>
    <w:rsid w:val="00681509"/>
    <w:rsid w:val="0068168F"/>
    <w:rsid w:val="00685552"/>
    <w:rsid w:val="00686169"/>
    <w:rsid w:val="00687E1D"/>
    <w:rsid w:val="0069080E"/>
    <w:rsid w:val="006A5598"/>
    <w:rsid w:val="006B026B"/>
    <w:rsid w:val="006B18D1"/>
    <w:rsid w:val="006B51AA"/>
    <w:rsid w:val="006B6058"/>
    <w:rsid w:val="006B6F2A"/>
    <w:rsid w:val="006C5047"/>
    <w:rsid w:val="006C5203"/>
    <w:rsid w:val="006C659A"/>
    <w:rsid w:val="006D5B04"/>
    <w:rsid w:val="006D5CBE"/>
    <w:rsid w:val="006D726B"/>
    <w:rsid w:val="006E1F71"/>
    <w:rsid w:val="006E4364"/>
    <w:rsid w:val="006E52C6"/>
    <w:rsid w:val="006E5E08"/>
    <w:rsid w:val="006E6824"/>
    <w:rsid w:val="006F3504"/>
    <w:rsid w:val="006F4F6C"/>
    <w:rsid w:val="006F69A7"/>
    <w:rsid w:val="006F739F"/>
    <w:rsid w:val="0070204F"/>
    <w:rsid w:val="007033AD"/>
    <w:rsid w:val="00704D4F"/>
    <w:rsid w:val="00710325"/>
    <w:rsid w:val="007106D6"/>
    <w:rsid w:val="00710BEE"/>
    <w:rsid w:val="00711FC6"/>
    <w:rsid w:val="00716C86"/>
    <w:rsid w:val="0071726D"/>
    <w:rsid w:val="00720799"/>
    <w:rsid w:val="00720DC4"/>
    <w:rsid w:val="00722904"/>
    <w:rsid w:val="00724763"/>
    <w:rsid w:val="007266D5"/>
    <w:rsid w:val="007269EC"/>
    <w:rsid w:val="00731952"/>
    <w:rsid w:val="00731E1E"/>
    <w:rsid w:val="0073768D"/>
    <w:rsid w:val="007400CB"/>
    <w:rsid w:val="0074031E"/>
    <w:rsid w:val="00741D0F"/>
    <w:rsid w:val="00745AEE"/>
    <w:rsid w:val="007469A4"/>
    <w:rsid w:val="007469FE"/>
    <w:rsid w:val="007573EF"/>
    <w:rsid w:val="007613B3"/>
    <w:rsid w:val="00762023"/>
    <w:rsid w:val="00762A23"/>
    <w:rsid w:val="007632DB"/>
    <w:rsid w:val="00763496"/>
    <w:rsid w:val="0077082A"/>
    <w:rsid w:val="00770B51"/>
    <w:rsid w:val="0078626B"/>
    <w:rsid w:val="00786886"/>
    <w:rsid w:val="0078695A"/>
    <w:rsid w:val="00786F9F"/>
    <w:rsid w:val="00787234"/>
    <w:rsid w:val="0079140E"/>
    <w:rsid w:val="00792C32"/>
    <w:rsid w:val="00794242"/>
    <w:rsid w:val="00794823"/>
    <w:rsid w:val="007A4F81"/>
    <w:rsid w:val="007A6E86"/>
    <w:rsid w:val="007A7F71"/>
    <w:rsid w:val="007B0238"/>
    <w:rsid w:val="007B0CAC"/>
    <w:rsid w:val="007B23B7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F0C77"/>
    <w:rsid w:val="007F26B6"/>
    <w:rsid w:val="007F50CC"/>
    <w:rsid w:val="007F5259"/>
    <w:rsid w:val="007F5CE1"/>
    <w:rsid w:val="0081301B"/>
    <w:rsid w:val="008155DF"/>
    <w:rsid w:val="00824908"/>
    <w:rsid w:val="008261E1"/>
    <w:rsid w:val="00826CC6"/>
    <w:rsid w:val="00827414"/>
    <w:rsid w:val="00831651"/>
    <w:rsid w:val="008333BB"/>
    <w:rsid w:val="00834544"/>
    <w:rsid w:val="00835B24"/>
    <w:rsid w:val="008371A9"/>
    <w:rsid w:val="008404EF"/>
    <w:rsid w:val="008421B8"/>
    <w:rsid w:val="00843F66"/>
    <w:rsid w:val="00855929"/>
    <w:rsid w:val="00861EAA"/>
    <w:rsid w:val="00861F51"/>
    <w:rsid w:val="00863127"/>
    <w:rsid w:val="00863ABB"/>
    <w:rsid w:val="008647C3"/>
    <w:rsid w:val="00874D3F"/>
    <w:rsid w:val="00882A79"/>
    <w:rsid w:val="0088520A"/>
    <w:rsid w:val="00886E73"/>
    <w:rsid w:val="00887EAF"/>
    <w:rsid w:val="00890BC4"/>
    <w:rsid w:val="00891D60"/>
    <w:rsid w:val="00891E48"/>
    <w:rsid w:val="00892875"/>
    <w:rsid w:val="008965F9"/>
    <w:rsid w:val="00896859"/>
    <w:rsid w:val="008977C9"/>
    <w:rsid w:val="008A5031"/>
    <w:rsid w:val="008A5D6E"/>
    <w:rsid w:val="008B05FB"/>
    <w:rsid w:val="008B0D63"/>
    <w:rsid w:val="008B1FB7"/>
    <w:rsid w:val="008B3301"/>
    <w:rsid w:val="008B407C"/>
    <w:rsid w:val="008C2945"/>
    <w:rsid w:val="008C54D0"/>
    <w:rsid w:val="008C758F"/>
    <w:rsid w:val="008D6AE5"/>
    <w:rsid w:val="008D6BF7"/>
    <w:rsid w:val="008F22F4"/>
    <w:rsid w:val="008F2A57"/>
    <w:rsid w:val="008F3AFD"/>
    <w:rsid w:val="008F49D2"/>
    <w:rsid w:val="008F719D"/>
    <w:rsid w:val="008F76BF"/>
    <w:rsid w:val="00900480"/>
    <w:rsid w:val="00900EF3"/>
    <w:rsid w:val="0090150F"/>
    <w:rsid w:val="0090266D"/>
    <w:rsid w:val="00904296"/>
    <w:rsid w:val="009125AE"/>
    <w:rsid w:val="009135BD"/>
    <w:rsid w:val="009154AD"/>
    <w:rsid w:val="00915B66"/>
    <w:rsid w:val="009160B6"/>
    <w:rsid w:val="009173F7"/>
    <w:rsid w:val="0092398C"/>
    <w:rsid w:val="00924C07"/>
    <w:rsid w:val="00926860"/>
    <w:rsid w:val="00932B25"/>
    <w:rsid w:val="009343A9"/>
    <w:rsid w:val="0093538F"/>
    <w:rsid w:val="00936CBB"/>
    <w:rsid w:val="00951363"/>
    <w:rsid w:val="00954B42"/>
    <w:rsid w:val="0095581D"/>
    <w:rsid w:val="0095723C"/>
    <w:rsid w:val="0096000B"/>
    <w:rsid w:val="0096555F"/>
    <w:rsid w:val="009665FC"/>
    <w:rsid w:val="00967FC6"/>
    <w:rsid w:val="009709AB"/>
    <w:rsid w:val="0097488F"/>
    <w:rsid w:val="00975B55"/>
    <w:rsid w:val="009822C5"/>
    <w:rsid w:val="00985A9F"/>
    <w:rsid w:val="0099256A"/>
    <w:rsid w:val="009948F9"/>
    <w:rsid w:val="009961BB"/>
    <w:rsid w:val="0099639E"/>
    <w:rsid w:val="009A1D7E"/>
    <w:rsid w:val="009B02BA"/>
    <w:rsid w:val="009B4EA1"/>
    <w:rsid w:val="009D142D"/>
    <w:rsid w:val="009D369B"/>
    <w:rsid w:val="009D3F22"/>
    <w:rsid w:val="009E3FDE"/>
    <w:rsid w:val="009E511D"/>
    <w:rsid w:val="009E73BC"/>
    <w:rsid w:val="009E781A"/>
    <w:rsid w:val="009E7939"/>
    <w:rsid w:val="009F500E"/>
    <w:rsid w:val="00A01972"/>
    <w:rsid w:val="00A01BEF"/>
    <w:rsid w:val="00A07C09"/>
    <w:rsid w:val="00A10236"/>
    <w:rsid w:val="00A13C9C"/>
    <w:rsid w:val="00A14F42"/>
    <w:rsid w:val="00A20362"/>
    <w:rsid w:val="00A25313"/>
    <w:rsid w:val="00A272A2"/>
    <w:rsid w:val="00A33962"/>
    <w:rsid w:val="00A33F64"/>
    <w:rsid w:val="00A35FDC"/>
    <w:rsid w:val="00A43C43"/>
    <w:rsid w:val="00A44F11"/>
    <w:rsid w:val="00A45C6E"/>
    <w:rsid w:val="00A54342"/>
    <w:rsid w:val="00A54C9A"/>
    <w:rsid w:val="00A55F17"/>
    <w:rsid w:val="00A64EE4"/>
    <w:rsid w:val="00A64F7A"/>
    <w:rsid w:val="00A6541C"/>
    <w:rsid w:val="00A66263"/>
    <w:rsid w:val="00A66857"/>
    <w:rsid w:val="00A7371F"/>
    <w:rsid w:val="00A7593F"/>
    <w:rsid w:val="00A811D0"/>
    <w:rsid w:val="00A865A5"/>
    <w:rsid w:val="00A93D4B"/>
    <w:rsid w:val="00A94136"/>
    <w:rsid w:val="00A94493"/>
    <w:rsid w:val="00A975B2"/>
    <w:rsid w:val="00AA058E"/>
    <w:rsid w:val="00AA6900"/>
    <w:rsid w:val="00AB5603"/>
    <w:rsid w:val="00AB7C22"/>
    <w:rsid w:val="00AD0A99"/>
    <w:rsid w:val="00AD0D48"/>
    <w:rsid w:val="00AD2048"/>
    <w:rsid w:val="00AD4B4F"/>
    <w:rsid w:val="00AE3115"/>
    <w:rsid w:val="00AE6BE0"/>
    <w:rsid w:val="00AE770F"/>
    <w:rsid w:val="00AE7748"/>
    <w:rsid w:val="00AF10C7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7970"/>
    <w:rsid w:val="00B17EE4"/>
    <w:rsid w:val="00B214CA"/>
    <w:rsid w:val="00B251BD"/>
    <w:rsid w:val="00B2620A"/>
    <w:rsid w:val="00B305F2"/>
    <w:rsid w:val="00B309AE"/>
    <w:rsid w:val="00B334E0"/>
    <w:rsid w:val="00B34D73"/>
    <w:rsid w:val="00B358BF"/>
    <w:rsid w:val="00B37474"/>
    <w:rsid w:val="00B400F2"/>
    <w:rsid w:val="00B50EF9"/>
    <w:rsid w:val="00B54332"/>
    <w:rsid w:val="00B55026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6A7"/>
    <w:rsid w:val="00B90D44"/>
    <w:rsid w:val="00B918B4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3453"/>
    <w:rsid w:val="00BC75B3"/>
    <w:rsid w:val="00BC7FD7"/>
    <w:rsid w:val="00BD0D41"/>
    <w:rsid w:val="00BD1495"/>
    <w:rsid w:val="00BD179C"/>
    <w:rsid w:val="00BD7C1D"/>
    <w:rsid w:val="00BE0745"/>
    <w:rsid w:val="00BE0CCF"/>
    <w:rsid w:val="00BE1FC4"/>
    <w:rsid w:val="00BE56E6"/>
    <w:rsid w:val="00BE745F"/>
    <w:rsid w:val="00BE7551"/>
    <w:rsid w:val="00BF19A6"/>
    <w:rsid w:val="00BF1AEA"/>
    <w:rsid w:val="00BF3D74"/>
    <w:rsid w:val="00BF4F96"/>
    <w:rsid w:val="00BF703B"/>
    <w:rsid w:val="00C03038"/>
    <w:rsid w:val="00C0437A"/>
    <w:rsid w:val="00C14208"/>
    <w:rsid w:val="00C15883"/>
    <w:rsid w:val="00C15A0C"/>
    <w:rsid w:val="00C16860"/>
    <w:rsid w:val="00C17208"/>
    <w:rsid w:val="00C17D2F"/>
    <w:rsid w:val="00C23B53"/>
    <w:rsid w:val="00C257A1"/>
    <w:rsid w:val="00C26078"/>
    <w:rsid w:val="00C260F9"/>
    <w:rsid w:val="00C273EE"/>
    <w:rsid w:val="00C3124D"/>
    <w:rsid w:val="00C35A0D"/>
    <w:rsid w:val="00C366A5"/>
    <w:rsid w:val="00C40BE7"/>
    <w:rsid w:val="00C43698"/>
    <w:rsid w:val="00C446EC"/>
    <w:rsid w:val="00C52EF3"/>
    <w:rsid w:val="00C5338B"/>
    <w:rsid w:val="00C544CB"/>
    <w:rsid w:val="00C54DDA"/>
    <w:rsid w:val="00C61574"/>
    <w:rsid w:val="00C61D49"/>
    <w:rsid w:val="00C63B8E"/>
    <w:rsid w:val="00C645B9"/>
    <w:rsid w:val="00C65728"/>
    <w:rsid w:val="00C6667E"/>
    <w:rsid w:val="00C70A8A"/>
    <w:rsid w:val="00C74D96"/>
    <w:rsid w:val="00C75462"/>
    <w:rsid w:val="00C758AE"/>
    <w:rsid w:val="00C8153F"/>
    <w:rsid w:val="00C8230D"/>
    <w:rsid w:val="00C8501C"/>
    <w:rsid w:val="00C86F74"/>
    <w:rsid w:val="00C87A44"/>
    <w:rsid w:val="00C9190E"/>
    <w:rsid w:val="00C950F9"/>
    <w:rsid w:val="00C9610B"/>
    <w:rsid w:val="00CA01BA"/>
    <w:rsid w:val="00CA280E"/>
    <w:rsid w:val="00CA2BFA"/>
    <w:rsid w:val="00CA6FAC"/>
    <w:rsid w:val="00CB1200"/>
    <w:rsid w:val="00CB22A2"/>
    <w:rsid w:val="00CB44D9"/>
    <w:rsid w:val="00CC6571"/>
    <w:rsid w:val="00CC6F37"/>
    <w:rsid w:val="00CD09B7"/>
    <w:rsid w:val="00CD1E19"/>
    <w:rsid w:val="00CD3131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11E3C"/>
    <w:rsid w:val="00D13C1D"/>
    <w:rsid w:val="00D15282"/>
    <w:rsid w:val="00D15BC8"/>
    <w:rsid w:val="00D1693A"/>
    <w:rsid w:val="00D21F7F"/>
    <w:rsid w:val="00D24AFA"/>
    <w:rsid w:val="00D30A9C"/>
    <w:rsid w:val="00D330FD"/>
    <w:rsid w:val="00D33579"/>
    <w:rsid w:val="00D440A6"/>
    <w:rsid w:val="00D45D46"/>
    <w:rsid w:val="00D46917"/>
    <w:rsid w:val="00D52398"/>
    <w:rsid w:val="00D57E21"/>
    <w:rsid w:val="00D619F2"/>
    <w:rsid w:val="00D63466"/>
    <w:rsid w:val="00D634E4"/>
    <w:rsid w:val="00D67B2F"/>
    <w:rsid w:val="00D70004"/>
    <w:rsid w:val="00D82EEC"/>
    <w:rsid w:val="00D907AC"/>
    <w:rsid w:val="00D917F6"/>
    <w:rsid w:val="00D940D4"/>
    <w:rsid w:val="00D95008"/>
    <w:rsid w:val="00D96337"/>
    <w:rsid w:val="00DA1B98"/>
    <w:rsid w:val="00DA3196"/>
    <w:rsid w:val="00DA75A4"/>
    <w:rsid w:val="00DB0AE2"/>
    <w:rsid w:val="00DB47ED"/>
    <w:rsid w:val="00DB5489"/>
    <w:rsid w:val="00DC0438"/>
    <w:rsid w:val="00DD715A"/>
    <w:rsid w:val="00DE1AC5"/>
    <w:rsid w:val="00DF0EAF"/>
    <w:rsid w:val="00DF1A05"/>
    <w:rsid w:val="00DF2C0E"/>
    <w:rsid w:val="00DF57C3"/>
    <w:rsid w:val="00DF599E"/>
    <w:rsid w:val="00E01EE5"/>
    <w:rsid w:val="00E0210A"/>
    <w:rsid w:val="00E06C5D"/>
    <w:rsid w:val="00E10CB7"/>
    <w:rsid w:val="00E12A2D"/>
    <w:rsid w:val="00E13C09"/>
    <w:rsid w:val="00E21423"/>
    <w:rsid w:val="00E225E2"/>
    <w:rsid w:val="00E22D3D"/>
    <w:rsid w:val="00E24B47"/>
    <w:rsid w:val="00E26DDB"/>
    <w:rsid w:val="00E275E9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59B6"/>
    <w:rsid w:val="00E7619C"/>
    <w:rsid w:val="00E8171B"/>
    <w:rsid w:val="00E853A6"/>
    <w:rsid w:val="00E85E77"/>
    <w:rsid w:val="00E86F09"/>
    <w:rsid w:val="00E8739C"/>
    <w:rsid w:val="00E8744C"/>
    <w:rsid w:val="00E87C4F"/>
    <w:rsid w:val="00E902E5"/>
    <w:rsid w:val="00E90A61"/>
    <w:rsid w:val="00E91E2C"/>
    <w:rsid w:val="00E95299"/>
    <w:rsid w:val="00E9697F"/>
    <w:rsid w:val="00EA325F"/>
    <w:rsid w:val="00EA4FB3"/>
    <w:rsid w:val="00EA7C28"/>
    <w:rsid w:val="00EB3927"/>
    <w:rsid w:val="00EB4349"/>
    <w:rsid w:val="00EC1F6D"/>
    <w:rsid w:val="00EC236D"/>
    <w:rsid w:val="00EC57D9"/>
    <w:rsid w:val="00EC7637"/>
    <w:rsid w:val="00EC7735"/>
    <w:rsid w:val="00ED3C90"/>
    <w:rsid w:val="00ED53AC"/>
    <w:rsid w:val="00ED71B1"/>
    <w:rsid w:val="00EE0EDB"/>
    <w:rsid w:val="00EE1EC1"/>
    <w:rsid w:val="00EE6091"/>
    <w:rsid w:val="00F01574"/>
    <w:rsid w:val="00F015FB"/>
    <w:rsid w:val="00F019B1"/>
    <w:rsid w:val="00F04560"/>
    <w:rsid w:val="00F05144"/>
    <w:rsid w:val="00F06B5B"/>
    <w:rsid w:val="00F06CC9"/>
    <w:rsid w:val="00F078A9"/>
    <w:rsid w:val="00F1177E"/>
    <w:rsid w:val="00F15DCE"/>
    <w:rsid w:val="00F17070"/>
    <w:rsid w:val="00F253C0"/>
    <w:rsid w:val="00F25594"/>
    <w:rsid w:val="00F30208"/>
    <w:rsid w:val="00F322A0"/>
    <w:rsid w:val="00F33266"/>
    <w:rsid w:val="00F34E8D"/>
    <w:rsid w:val="00F36A3F"/>
    <w:rsid w:val="00F36C9F"/>
    <w:rsid w:val="00F375A8"/>
    <w:rsid w:val="00F44D24"/>
    <w:rsid w:val="00F46ED1"/>
    <w:rsid w:val="00F51BC9"/>
    <w:rsid w:val="00F5516A"/>
    <w:rsid w:val="00F553C1"/>
    <w:rsid w:val="00F55A07"/>
    <w:rsid w:val="00F61161"/>
    <w:rsid w:val="00F61FA1"/>
    <w:rsid w:val="00F62EB3"/>
    <w:rsid w:val="00F7443C"/>
    <w:rsid w:val="00F758B4"/>
    <w:rsid w:val="00F76466"/>
    <w:rsid w:val="00F80CEF"/>
    <w:rsid w:val="00F82C33"/>
    <w:rsid w:val="00F82EE4"/>
    <w:rsid w:val="00F83FF0"/>
    <w:rsid w:val="00F90BBE"/>
    <w:rsid w:val="00F917A7"/>
    <w:rsid w:val="00F931F6"/>
    <w:rsid w:val="00FA1EE2"/>
    <w:rsid w:val="00FA4BBE"/>
    <w:rsid w:val="00FA54AB"/>
    <w:rsid w:val="00FB0B16"/>
    <w:rsid w:val="00FB23B9"/>
    <w:rsid w:val="00FB29CE"/>
    <w:rsid w:val="00FB30BC"/>
    <w:rsid w:val="00FB4027"/>
    <w:rsid w:val="00FB43B4"/>
    <w:rsid w:val="00FC5C62"/>
    <w:rsid w:val="00FD02D7"/>
    <w:rsid w:val="00FD6D21"/>
    <w:rsid w:val="00FE033C"/>
    <w:rsid w:val="00FE5872"/>
    <w:rsid w:val="00FE5E76"/>
    <w:rsid w:val="00FE7D36"/>
    <w:rsid w:val="00FF05AC"/>
    <w:rsid w:val="00FF3BCF"/>
    <w:rsid w:val="00FF51E8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D6CE58"/>
  <w15:docId w15:val="{3B030040-EFA2-4F8A-9E3F-5E55A195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0">
    <w:name w:val="Normal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5EC8B3397E43E9B0927DFF69DD1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</Nr_x002e__x0020_akti>
    <Data_x0020_e_x0020_Krijimit xmlns="0e656187-b300-4fb0-8bf4-3a50f872073c">2022-12-27T15:09:47Z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Për përditësimin e urdhrit të ministrit nr. 72, datë 2.3.2017, "Për miratimin e lëndëve vepruese në përmbajtje të PMB-ve", i ndryshuar</Titulli>
    <Modifikuesi xmlns="0e656187-b300-4fb0-8bf4-3a50f872073c">nevila.samarxhi</Modifikuesi>
    <Nr_x002e__x0020_prot_x0020_QBZ xmlns="0e656187-b300-4fb0-8bf4-3a50f872073c">1915/1</Nr_x002e__x0020_prot_x0020_QBZ>
    <Data_x0020_e_x0020_Modifikimit xmlns="0e656187-b300-4fb0-8bf4-3a50f872073c">2022-12-28T08:09:04Z</Data_x0020_e_x0020_Modifikimit>
    <Dekretuar xmlns="0e656187-b300-4fb0-8bf4-3a50f872073c">false</Dekretuar>
    <Data xmlns="0e656187-b300-4fb0-8bf4-3a50f872073c">2022-12-15T23:00:00Z</Data>
    <Nr_x002e__x0020_protokolli_x0020_i_x0020_aktit xmlns="0e656187-b300-4fb0-8bf4-3a50f872073c">6401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5EC8B3397E43E9B0927DFF69DD1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34FDB-74A0-4F27-A565-62F124F08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1D5093-4000-46B2-92E4-30FDF16F3873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E27ADDD-154D-4D92-BAF3-C464E4C75F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D949E8-9585-42A8-9851-99527B5A65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B9BD1A-80F6-4B76-BDE7-681DDC16B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7C492A-41BB-45AE-BE44-2983F9CCE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4758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perdorues</dc:creator>
  <cp:lastModifiedBy>Jorina Kryeziu</cp:lastModifiedBy>
  <cp:revision>9</cp:revision>
  <cp:lastPrinted>2022-12-13T14:53:00Z</cp:lastPrinted>
  <dcterms:created xsi:type="dcterms:W3CDTF">2022-12-28T08:08:00Z</dcterms:created>
  <dcterms:modified xsi:type="dcterms:W3CDTF">2022-12-28T09:00:00Z</dcterms:modified>
</cp:coreProperties>
</file>