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63AEE" w14:textId="1F387C76" w:rsidR="00AD215E" w:rsidRPr="000A3C2C" w:rsidRDefault="004A023F" w:rsidP="000A3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3C2C">
        <w:rPr>
          <w:rFonts w:ascii="Garamond" w:hAnsi="Garamond"/>
          <w:b/>
          <w:sz w:val="24"/>
          <w:szCs w:val="24"/>
        </w:rPr>
        <w:t>URDHËR</w:t>
      </w:r>
    </w:p>
    <w:p w14:paraId="645BBE17" w14:textId="00C7FEE3" w:rsidR="000F74B6" w:rsidRPr="000A3C2C" w:rsidRDefault="00AD215E" w:rsidP="000A3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3C2C">
        <w:rPr>
          <w:rFonts w:ascii="Garamond" w:hAnsi="Garamond"/>
          <w:b/>
          <w:sz w:val="24"/>
          <w:szCs w:val="24"/>
        </w:rPr>
        <w:t>Nr</w:t>
      </w:r>
      <w:r w:rsidR="00031987" w:rsidRPr="000A3C2C">
        <w:rPr>
          <w:rFonts w:ascii="Garamond" w:hAnsi="Garamond"/>
          <w:b/>
          <w:sz w:val="24"/>
          <w:szCs w:val="24"/>
        </w:rPr>
        <w:t>.</w:t>
      </w:r>
      <w:r w:rsidR="00805731">
        <w:rPr>
          <w:rFonts w:ascii="Garamond" w:hAnsi="Garamond"/>
          <w:b/>
          <w:sz w:val="24"/>
          <w:szCs w:val="24"/>
        </w:rPr>
        <w:t xml:space="preserve"> </w:t>
      </w:r>
      <w:r w:rsidR="000B5ED1" w:rsidRPr="000A3C2C">
        <w:rPr>
          <w:rFonts w:ascii="Garamond" w:hAnsi="Garamond"/>
          <w:b/>
          <w:sz w:val="24"/>
          <w:szCs w:val="24"/>
        </w:rPr>
        <w:t>2</w:t>
      </w:r>
      <w:r w:rsidR="00CD0F78" w:rsidRPr="000A3C2C">
        <w:rPr>
          <w:rFonts w:ascii="Garamond" w:hAnsi="Garamond"/>
          <w:b/>
          <w:sz w:val="24"/>
          <w:szCs w:val="24"/>
        </w:rPr>
        <w:t>9</w:t>
      </w:r>
      <w:r w:rsidR="000B5ED1" w:rsidRPr="000A3C2C">
        <w:rPr>
          <w:rFonts w:ascii="Garamond" w:hAnsi="Garamond"/>
          <w:b/>
          <w:sz w:val="24"/>
          <w:szCs w:val="24"/>
        </w:rPr>
        <w:t>6</w:t>
      </w:r>
      <w:r w:rsidR="00CD0F78" w:rsidRPr="000A3C2C">
        <w:rPr>
          <w:rFonts w:ascii="Garamond" w:hAnsi="Garamond"/>
          <w:b/>
          <w:sz w:val="24"/>
          <w:szCs w:val="24"/>
        </w:rPr>
        <w:t>, dat</w:t>
      </w:r>
      <w:r w:rsidR="000C2A8A">
        <w:rPr>
          <w:rFonts w:ascii="Garamond" w:hAnsi="Garamond"/>
          <w:b/>
          <w:sz w:val="24"/>
          <w:szCs w:val="24"/>
        </w:rPr>
        <w:t>ë</w:t>
      </w:r>
      <w:r w:rsidR="00CD0F78" w:rsidRPr="000A3C2C">
        <w:rPr>
          <w:rFonts w:ascii="Garamond" w:hAnsi="Garamond"/>
          <w:b/>
          <w:sz w:val="24"/>
          <w:szCs w:val="24"/>
        </w:rPr>
        <w:t xml:space="preserve"> 18</w:t>
      </w:r>
      <w:r w:rsidR="00516EA9" w:rsidRPr="000A3C2C">
        <w:rPr>
          <w:rFonts w:ascii="Garamond" w:hAnsi="Garamond"/>
          <w:b/>
          <w:sz w:val="24"/>
          <w:szCs w:val="24"/>
        </w:rPr>
        <w:t>.4.2024</w:t>
      </w:r>
    </w:p>
    <w:p w14:paraId="23D8085C" w14:textId="31C58558" w:rsidR="004A023F" w:rsidRPr="000A3C2C" w:rsidRDefault="004A023F" w:rsidP="000A3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199453C" w14:textId="132C229C" w:rsidR="004A023F" w:rsidRPr="000A3C2C" w:rsidRDefault="000A3C2C" w:rsidP="000A3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3C2C">
        <w:rPr>
          <w:rFonts w:ascii="Garamond" w:hAnsi="Garamond"/>
          <w:b/>
          <w:sz w:val="24"/>
          <w:szCs w:val="24"/>
        </w:rPr>
        <w:t>PËR NDALIMIN E PESHKIMIT NË LIQENIN E OHRIT DHE GRUMBULLIMIN E RIPRODHUESVE TË KRAPIT</w:t>
      </w:r>
    </w:p>
    <w:p w14:paraId="4F67995C" w14:textId="5473472C" w:rsidR="004756E6" w:rsidRPr="000A3C2C" w:rsidRDefault="004756E6" w:rsidP="000A3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7E3A46" w14:textId="7A415B46" w:rsidR="004756E6" w:rsidRPr="000A3C2C" w:rsidRDefault="004756E6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mb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shtetje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pik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 4,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nenit 102,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Kushtetut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s, pik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 1,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nenit 13,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ligjit nr. 64/2012, dat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31.5.2012</w:t>
      </w:r>
      <w:r w:rsidR="00E964A8">
        <w:rPr>
          <w:rFonts w:ascii="Garamond" w:hAnsi="Garamond"/>
          <w:sz w:val="24"/>
          <w:szCs w:val="24"/>
        </w:rPr>
        <w:t>,</w:t>
      </w:r>
      <w:r w:rsidRPr="000A3C2C">
        <w:rPr>
          <w:rFonts w:ascii="Garamond" w:hAnsi="Garamond"/>
          <w:sz w:val="24"/>
          <w:szCs w:val="24"/>
        </w:rPr>
        <w:t xml:space="preserve"> “P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 peshkimin”,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ndryshuar</w:t>
      </w:r>
      <w:r w:rsidR="00A92FE7">
        <w:rPr>
          <w:rFonts w:ascii="Garamond" w:hAnsi="Garamond"/>
          <w:sz w:val="24"/>
          <w:szCs w:val="24"/>
        </w:rPr>
        <w:t>,</w:t>
      </w:r>
    </w:p>
    <w:p w14:paraId="3B4A59B1" w14:textId="2E5FB7EA" w:rsidR="004756E6" w:rsidRPr="000A3C2C" w:rsidRDefault="004756E6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F52F7" w14:textId="680E0775" w:rsidR="004756E6" w:rsidRPr="000A3C2C" w:rsidRDefault="000A3C2C" w:rsidP="000A3C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URDHËROJ:</w:t>
      </w:r>
    </w:p>
    <w:p w14:paraId="2C02CA81" w14:textId="021F8E75" w:rsidR="004756E6" w:rsidRPr="000A3C2C" w:rsidRDefault="004756E6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A8DEF2" w14:textId="7D40F4D5" w:rsidR="004756E6" w:rsidRPr="000A3C2C" w:rsidRDefault="006A53A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1.</w:t>
      </w:r>
      <w:r w:rsidR="000A3C2C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Ndalimin e peshkimit me çfar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dolloj mjeti dhe metode gjuetie, si dhe mbajtjen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bord, tranzitimin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bark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, zbarkimin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gjitha llojeve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peshqve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liqenin e Ohrit (me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rjashtim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koranit), konkretisht:</w:t>
      </w:r>
    </w:p>
    <w:p w14:paraId="74CF7364" w14:textId="5793ADF8" w:rsidR="006A53A5" w:rsidRPr="000A3C2C" w:rsidRDefault="006A53A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7A52">
        <w:rPr>
          <w:rFonts w:ascii="Garamond" w:hAnsi="Garamond"/>
          <w:sz w:val="24"/>
          <w:szCs w:val="24"/>
        </w:rPr>
        <w:t>a)</w:t>
      </w:r>
      <w:r w:rsidR="000A3C2C" w:rsidRPr="00AC7A52">
        <w:rPr>
          <w:rFonts w:ascii="Garamond" w:hAnsi="Garamond"/>
          <w:sz w:val="24"/>
          <w:szCs w:val="24"/>
        </w:rPr>
        <w:t xml:space="preserve"> </w:t>
      </w:r>
      <w:r w:rsidRPr="00AC7A52">
        <w:rPr>
          <w:rFonts w:ascii="Garamond" w:hAnsi="Garamond"/>
          <w:sz w:val="24"/>
          <w:szCs w:val="24"/>
        </w:rPr>
        <w:t>p</w:t>
      </w:r>
      <w:r w:rsidR="000A3C2C" w:rsidRPr="00AC7A52">
        <w:rPr>
          <w:rFonts w:ascii="Garamond" w:hAnsi="Garamond"/>
          <w:sz w:val="24"/>
          <w:szCs w:val="24"/>
        </w:rPr>
        <w:t>ë</w:t>
      </w:r>
      <w:r w:rsidRPr="00AC7A52">
        <w:rPr>
          <w:rFonts w:ascii="Garamond" w:hAnsi="Garamond"/>
          <w:sz w:val="24"/>
          <w:szCs w:val="24"/>
        </w:rPr>
        <w:t>r gjuh</w:t>
      </w:r>
      <w:r w:rsidR="00660AF2">
        <w:rPr>
          <w:rFonts w:ascii="Garamond" w:hAnsi="Garamond"/>
          <w:sz w:val="24"/>
          <w:szCs w:val="24"/>
        </w:rPr>
        <w:t>c</w:t>
      </w:r>
      <w:r w:rsidR="000A3C2C" w:rsidRPr="00AC7A52">
        <w:rPr>
          <w:rFonts w:ascii="Garamond" w:hAnsi="Garamond"/>
          <w:sz w:val="24"/>
          <w:szCs w:val="24"/>
        </w:rPr>
        <w:t>ë</w:t>
      </w:r>
      <w:r w:rsidRPr="00AC7A52">
        <w:rPr>
          <w:rFonts w:ascii="Garamond" w:hAnsi="Garamond"/>
          <w:sz w:val="24"/>
          <w:szCs w:val="24"/>
        </w:rPr>
        <w:t>n (cironka)</w:t>
      </w:r>
      <w:r w:rsidR="0060617A" w:rsidRPr="00AC7A52">
        <w:rPr>
          <w:rFonts w:ascii="Garamond" w:hAnsi="Garamond"/>
          <w:i/>
          <w:sz w:val="24"/>
          <w:szCs w:val="24"/>
        </w:rPr>
        <w:t xml:space="preserve"> –</w:t>
      </w:r>
      <w:r w:rsidR="0060617A">
        <w:rPr>
          <w:rFonts w:ascii="Garamond" w:hAnsi="Garamond"/>
          <w:sz w:val="24"/>
          <w:szCs w:val="24"/>
        </w:rPr>
        <w:t xml:space="preserve"> </w:t>
      </w:r>
      <w:r w:rsidRPr="00AC7A52">
        <w:rPr>
          <w:rFonts w:ascii="Garamond" w:hAnsi="Garamond"/>
          <w:i/>
          <w:sz w:val="24"/>
          <w:szCs w:val="24"/>
        </w:rPr>
        <w:t>Alburnus Albidus Alborella</w:t>
      </w:r>
      <w:r w:rsidRPr="000A3C2C">
        <w:rPr>
          <w:rFonts w:ascii="Garamond" w:hAnsi="Garamond"/>
          <w:sz w:val="24"/>
          <w:szCs w:val="24"/>
        </w:rPr>
        <w:t>, prej 20 prillit deri m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20 korrik 2024;</w:t>
      </w:r>
    </w:p>
    <w:p w14:paraId="6278224A" w14:textId="7D323C2E" w:rsidR="006A53A5" w:rsidRPr="000A3C2C" w:rsidRDefault="006A53A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7A52">
        <w:rPr>
          <w:rFonts w:ascii="Garamond" w:hAnsi="Garamond"/>
          <w:sz w:val="24"/>
          <w:szCs w:val="24"/>
        </w:rPr>
        <w:t>b)</w:t>
      </w:r>
      <w:r w:rsidR="000A3C2C" w:rsidRPr="00AC7A52">
        <w:rPr>
          <w:rFonts w:ascii="Garamond" w:hAnsi="Garamond"/>
          <w:sz w:val="24"/>
          <w:szCs w:val="24"/>
        </w:rPr>
        <w:t xml:space="preserve"> </w:t>
      </w:r>
      <w:r w:rsidR="00FC7C05" w:rsidRPr="00AC7A52">
        <w:rPr>
          <w:rFonts w:ascii="Garamond" w:hAnsi="Garamond"/>
          <w:sz w:val="24"/>
          <w:szCs w:val="24"/>
        </w:rPr>
        <w:t>p</w:t>
      </w:r>
      <w:r w:rsidR="000A3C2C" w:rsidRPr="00AC7A52">
        <w:rPr>
          <w:rFonts w:ascii="Garamond" w:hAnsi="Garamond"/>
          <w:sz w:val="24"/>
          <w:szCs w:val="24"/>
        </w:rPr>
        <w:t>ë</w:t>
      </w:r>
      <w:r w:rsidR="00FC7C05" w:rsidRPr="00AC7A52">
        <w:rPr>
          <w:rFonts w:ascii="Garamond" w:hAnsi="Garamond"/>
          <w:sz w:val="24"/>
          <w:szCs w:val="24"/>
        </w:rPr>
        <w:t>r krapin</w:t>
      </w:r>
      <w:r w:rsidR="00FC7C05" w:rsidRPr="00AC7A52">
        <w:rPr>
          <w:rFonts w:ascii="Garamond" w:hAnsi="Garamond"/>
          <w:i/>
          <w:sz w:val="24"/>
          <w:szCs w:val="24"/>
        </w:rPr>
        <w:t xml:space="preserve"> – Cyprynus Carpio</w:t>
      </w:r>
      <w:r w:rsidR="00FC7C05" w:rsidRPr="000A3C2C">
        <w:rPr>
          <w:rFonts w:ascii="Garamond" w:hAnsi="Garamond"/>
          <w:sz w:val="24"/>
          <w:szCs w:val="24"/>
        </w:rPr>
        <w:t>, prej 20 prillit deri m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C7C05" w:rsidRPr="000A3C2C">
        <w:rPr>
          <w:rFonts w:ascii="Garamond" w:hAnsi="Garamond"/>
          <w:sz w:val="24"/>
          <w:szCs w:val="24"/>
        </w:rPr>
        <w:t xml:space="preserve"> 20 korrik 2024.</w:t>
      </w:r>
    </w:p>
    <w:p w14:paraId="5FD714DC" w14:textId="0B3BB257" w:rsidR="00FC7C05" w:rsidRPr="000A3C2C" w:rsidRDefault="00FC7C0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2.</w:t>
      </w:r>
      <w:r w:rsidR="000A3C2C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 periudh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n 20.7.2024 deri m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20.8.2024, ndalimin e peshkimit me rrjeta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fash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n bregliqenore prej 300 ml nga bregu.</w:t>
      </w:r>
    </w:p>
    <w:p w14:paraId="6AC94003" w14:textId="0C357060" w:rsidR="00FC7C05" w:rsidRPr="000A3C2C" w:rsidRDefault="00FC7C0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3.</w:t>
      </w:r>
      <w:r w:rsidR="000A3C2C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Vendbazimi i varkave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peshkimit do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jet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pikat e caktuara nga OMP Pogradec.</w:t>
      </w:r>
    </w:p>
    <w:p w14:paraId="4480821F" w14:textId="3715BE61" w:rsidR="00FC7C05" w:rsidRPr="000A3C2C" w:rsidRDefault="00FC7C0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4.</w:t>
      </w:r>
      <w:r w:rsidR="000A3C2C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Drejtoria e Sh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rbimeve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Peshkimit dhe Akuakultur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 (DSHPA),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koordinoj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veprimtarin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organizative, teknike dhe financiare me Qendr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n e Prodhimit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Rasateve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Koranit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fshatin Lin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Pogradecit,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 gatishm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rin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e marrjes s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riprodhuesve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krapit </w:t>
      </w:r>
      <w:r w:rsidR="009A6A60">
        <w:rPr>
          <w:rFonts w:ascii="Garamond" w:hAnsi="Garamond"/>
          <w:sz w:val="24"/>
          <w:szCs w:val="24"/>
        </w:rPr>
        <w:t>(</w:t>
      </w:r>
      <w:r w:rsidRPr="009A6A60">
        <w:rPr>
          <w:rFonts w:ascii="Garamond" w:hAnsi="Garamond"/>
          <w:i/>
          <w:sz w:val="24"/>
          <w:szCs w:val="24"/>
        </w:rPr>
        <w:t>Cyprynus Carpio</w:t>
      </w:r>
      <w:r w:rsidRPr="000A3C2C">
        <w:rPr>
          <w:rFonts w:ascii="Garamond" w:hAnsi="Garamond"/>
          <w:sz w:val="24"/>
          <w:szCs w:val="24"/>
        </w:rPr>
        <w:t>).</w:t>
      </w:r>
    </w:p>
    <w:p w14:paraId="7D2A4C9B" w14:textId="5D0DC1C4" w:rsidR="00FC7C05" w:rsidRPr="000A3C2C" w:rsidRDefault="00FC7C0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5.</w:t>
      </w:r>
      <w:r w:rsidR="000A3C2C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 periudh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n prej 20.4.2024 deri m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31.5.2024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lejohet peshkimi i riprodhuesve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krapit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rputhje me kapacitetet mbajt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Qendr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 s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Prodhimit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Rasateve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Koranit,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</w:t>
      </w:r>
      <w:r w:rsidR="00D64B1A" w:rsidRPr="000A3C2C">
        <w:rPr>
          <w:rFonts w:ascii="Garamond" w:hAnsi="Garamond"/>
          <w:sz w:val="24"/>
          <w:szCs w:val="24"/>
        </w:rPr>
        <w:t>fshatin</w:t>
      </w:r>
      <w:r w:rsidRPr="000A3C2C">
        <w:rPr>
          <w:rFonts w:ascii="Garamond" w:hAnsi="Garamond"/>
          <w:sz w:val="24"/>
          <w:szCs w:val="24"/>
        </w:rPr>
        <w:t xml:space="preserve"> Lin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Pogradecit.</w:t>
      </w:r>
    </w:p>
    <w:p w14:paraId="1DE9C859" w14:textId="45BD37EE" w:rsidR="00FC7C05" w:rsidRPr="000A3C2C" w:rsidRDefault="00FC7C05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6.</w:t>
      </w:r>
      <w:r w:rsidR="000A3C2C">
        <w:rPr>
          <w:rFonts w:ascii="Garamond" w:hAnsi="Garamond"/>
          <w:sz w:val="24"/>
          <w:szCs w:val="24"/>
        </w:rPr>
        <w:t xml:space="preserve"> </w:t>
      </w:r>
      <w:r w:rsidR="00F82581" w:rsidRPr="000A3C2C">
        <w:rPr>
          <w:rFonts w:ascii="Garamond" w:hAnsi="Garamond"/>
          <w:sz w:val="24"/>
          <w:szCs w:val="24"/>
        </w:rPr>
        <w:t>Veprimtaria e grumbullimit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riprodhuesve,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organizohet dhe kryhet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n drejtimin e DSHPA-</w:t>
      </w:r>
      <w:r w:rsidR="006D4C02">
        <w:rPr>
          <w:rFonts w:ascii="Garamond" w:hAnsi="Garamond"/>
          <w:sz w:val="24"/>
          <w:szCs w:val="24"/>
        </w:rPr>
        <w:t>së</w:t>
      </w:r>
      <w:bookmarkStart w:id="0" w:name="_GoBack"/>
      <w:bookmarkEnd w:id="0"/>
      <w:r w:rsidR="00F82581" w:rsidRPr="000A3C2C">
        <w:rPr>
          <w:rFonts w:ascii="Garamond" w:hAnsi="Garamond"/>
          <w:sz w:val="24"/>
          <w:szCs w:val="24"/>
        </w:rPr>
        <w:t xml:space="preserve">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bashk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punim me OMP Pogradec, duke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rcaktuara dhe aktivizuar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r k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t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q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llim jo m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shum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se 20 peshkatar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me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rvoj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, an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tar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 xml:space="preserve"> k</w:t>
      </w:r>
      <w:r w:rsidR="000A3C2C" w:rsidRPr="000A3C2C">
        <w:rPr>
          <w:rFonts w:ascii="Garamond" w:hAnsi="Garamond"/>
          <w:sz w:val="24"/>
          <w:szCs w:val="24"/>
        </w:rPr>
        <w:t>ë</w:t>
      </w:r>
      <w:r w:rsidR="00F82581" w:rsidRPr="000A3C2C">
        <w:rPr>
          <w:rFonts w:ascii="Garamond" w:hAnsi="Garamond"/>
          <w:sz w:val="24"/>
          <w:szCs w:val="24"/>
        </w:rPr>
        <w:t>saj OMP-je.</w:t>
      </w:r>
    </w:p>
    <w:p w14:paraId="1910DD91" w14:textId="2F721B78" w:rsidR="00F82581" w:rsidRPr="000A3C2C" w:rsidRDefault="00F82581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7.</w:t>
      </w:r>
      <w:r w:rsidR="000A3C2C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 zbatimin e k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tij urdhri,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hartohet nj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plan i p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rbashk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t operativ veprimi nga Drejtoria e Sh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rbimeve t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Peshkimit dhe Akuakultur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>s, n</w:t>
      </w:r>
      <w:r w:rsidR="000A3C2C" w:rsidRPr="000A3C2C">
        <w:rPr>
          <w:rFonts w:ascii="Garamond" w:hAnsi="Garamond"/>
          <w:sz w:val="24"/>
          <w:szCs w:val="24"/>
        </w:rPr>
        <w:t>ë</w:t>
      </w:r>
      <w:r w:rsidRPr="000A3C2C">
        <w:rPr>
          <w:rFonts w:ascii="Garamond" w:hAnsi="Garamond"/>
          <w:sz w:val="24"/>
          <w:szCs w:val="24"/>
        </w:rPr>
        <w:t xml:space="preserve"> koordinim me OMP Pogradec.</w:t>
      </w:r>
    </w:p>
    <w:p w14:paraId="27819FC5" w14:textId="4794A1BC" w:rsidR="00F82581" w:rsidRPr="000A3C2C" w:rsidRDefault="00F82581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8.</w:t>
      </w:r>
      <w:r w:rsidR="000A3C2C">
        <w:rPr>
          <w:rFonts w:ascii="Garamond" w:hAnsi="Garamond"/>
          <w:sz w:val="24"/>
          <w:szCs w:val="24"/>
        </w:rPr>
        <w:t xml:space="preserve"> </w:t>
      </w:r>
      <w:r w:rsidR="000A3C2C" w:rsidRPr="000A3C2C">
        <w:rPr>
          <w:rFonts w:ascii="Garamond" w:hAnsi="Garamond"/>
          <w:sz w:val="24"/>
          <w:szCs w:val="24"/>
        </w:rPr>
        <w:t>OMP Pogradec të marrë të gjitha masat për zhvendosjen e objekteve, ku peshqit kanë lëshuar vezët në mënyrë natyrale, në rastet e rënies së nivelit të ujit në liqen.</w:t>
      </w:r>
    </w:p>
    <w:p w14:paraId="1B8D9FD5" w14:textId="2E94DD8B" w:rsidR="000A3C2C" w:rsidRPr="000A3C2C" w:rsidRDefault="000A3C2C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Ngarkohen Drejtoria e Politikave dhe Programeve të Peshkimit dhe Akuakulturës, Drejtoria e S</w:t>
      </w:r>
      <w:r w:rsidR="00D64B1A">
        <w:rPr>
          <w:rFonts w:ascii="Garamond" w:hAnsi="Garamond"/>
          <w:sz w:val="24"/>
          <w:szCs w:val="24"/>
        </w:rPr>
        <w:t>h</w:t>
      </w:r>
      <w:r w:rsidRPr="000A3C2C">
        <w:rPr>
          <w:rFonts w:ascii="Garamond" w:hAnsi="Garamond"/>
          <w:sz w:val="24"/>
          <w:szCs w:val="24"/>
        </w:rPr>
        <w:t>ërbimeve të Peshkimit dhe Akuakulturës, Qendra e Prodhimit të Rasateve në fshatin Lin të Pogradecit,</w:t>
      </w:r>
      <w:r w:rsidR="007E6C93">
        <w:rPr>
          <w:rFonts w:ascii="Garamond" w:hAnsi="Garamond"/>
          <w:sz w:val="24"/>
          <w:szCs w:val="24"/>
        </w:rPr>
        <w:t xml:space="preserve"> </w:t>
      </w:r>
      <w:r w:rsidRPr="000A3C2C">
        <w:rPr>
          <w:rFonts w:ascii="Garamond" w:hAnsi="Garamond"/>
          <w:sz w:val="24"/>
          <w:szCs w:val="24"/>
        </w:rPr>
        <w:t>si dhe Organizata e Menaxhimit të Peshkimit Pogradec, të bashkëpunojë me strukturat vendore Pogradec, Komisariatin e Policisë, Policinë Tatimore, Drejtorinë Rajonale të AKU-së Korçë, për zbatimin e këtij urdhri.</w:t>
      </w:r>
    </w:p>
    <w:p w14:paraId="062E5655" w14:textId="5B65AF63" w:rsidR="000A3C2C" w:rsidRPr="000A3C2C" w:rsidRDefault="000A3C2C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46F1E1D" w14:textId="55E30079" w:rsidR="000A3C2C" w:rsidRPr="000A3C2C" w:rsidRDefault="000A3C2C" w:rsidP="000A3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5F5CE" w14:textId="7F25C0EB" w:rsidR="000A3C2C" w:rsidRPr="000A3C2C" w:rsidRDefault="000A3C2C" w:rsidP="000A3C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A3C2C">
        <w:rPr>
          <w:rFonts w:ascii="Garamond" w:hAnsi="Garamond"/>
          <w:sz w:val="24"/>
          <w:szCs w:val="24"/>
        </w:rPr>
        <w:t>MINISTËR I BUJQËSISË DHE ZHVILLIMIT RURAL</w:t>
      </w:r>
    </w:p>
    <w:p w14:paraId="6960A347" w14:textId="2CC19307" w:rsidR="000A3C2C" w:rsidRPr="000A3C2C" w:rsidRDefault="000A3C2C" w:rsidP="000A3C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3C2C">
        <w:rPr>
          <w:rFonts w:ascii="Garamond" w:hAnsi="Garamond"/>
          <w:b/>
          <w:sz w:val="24"/>
          <w:szCs w:val="24"/>
        </w:rPr>
        <w:t>Anila Denaj</w:t>
      </w:r>
    </w:p>
    <w:sectPr w:rsidR="000A3C2C" w:rsidRPr="000A3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A3C2C"/>
    <w:rsid w:val="000B5ED1"/>
    <w:rsid w:val="000C2A8A"/>
    <w:rsid w:val="000F74B6"/>
    <w:rsid w:val="001D4E42"/>
    <w:rsid w:val="002950D5"/>
    <w:rsid w:val="00420E46"/>
    <w:rsid w:val="00420FCC"/>
    <w:rsid w:val="004756E6"/>
    <w:rsid w:val="00495544"/>
    <w:rsid w:val="004A023F"/>
    <w:rsid w:val="00516EA9"/>
    <w:rsid w:val="005B5F43"/>
    <w:rsid w:val="0060617A"/>
    <w:rsid w:val="00660AF2"/>
    <w:rsid w:val="006A53A5"/>
    <w:rsid w:val="006D4C02"/>
    <w:rsid w:val="00765042"/>
    <w:rsid w:val="007A461B"/>
    <w:rsid w:val="007E6C93"/>
    <w:rsid w:val="00805731"/>
    <w:rsid w:val="008C7EE7"/>
    <w:rsid w:val="009A6A60"/>
    <w:rsid w:val="00A92FE7"/>
    <w:rsid w:val="00AC7A52"/>
    <w:rsid w:val="00AD215E"/>
    <w:rsid w:val="00AD6F91"/>
    <w:rsid w:val="00CD0F78"/>
    <w:rsid w:val="00D64B1A"/>
    <w:rsid w:val="00E964A8"/>
    <w:rsid w:val="00F23FBB"/>
    <w:rsid w:val="00F82581"/>
    <w:rsid w:val="00FC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BE17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2024-04-30T14:50:46Z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2024-04-30T00:00:00Z</Date_x0020_protokolli>
    <Titulli xmlns="0e656187-b300-4fb0-8bf4-3a50f872073c">Për ndalimin e peshkimit në liqenin e Ohrit dhe grumbullimin e riprodhuesve të krapit</Titulli>
    <Modifikuesi xmlns="0e656187-b300-4fb0-8bf4-3a50f872073c">jorina.kryeziu</Modifikuesi>
    <Nr_x002e__x0020_prot_x0020_QBZ xmlns="0e656187-b300-4fb0-8bf4-3a50f872073c">771/1</Nr_x002e__x0020_prot_x0020_QBZ>
    <Data_x0020_e_x0020_Modifikimit xmlns="0e656187-b300-4fb0-8bf4-3a50f872073c">2024-05-02T11:15:32Z</Data_x0020_e_x0020_Modifikimit>
    <Dekretuar xmlns="0e656187-b300-4fb0-8bf4-3a50f872073c">false</Dekretuar>
    <Data xmlns="0e656187-b300-4fb0-8bf4-3a50f872073c">2024-04-18T00:00:00Z</Data>
    <Nr_x002e__x0020_protokolli_x0020_i_x0020_aktit xmlns="0e656187-b300-4fb0-8bf4-3a50f872073c">2351/2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1DCB73DCE644D6A5335CBAC62EC3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1DCB73DCE644D6A5335CBAC62EC3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8802FB-C457-4922-827E-D91F68D0756F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B94222-BF53-4F11-B6B7-40BC9C68B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0EECB-F031-4E78-9E58-7428E8E88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32A8C4-346B-4E67-9BE0-5C515812F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A5C628-6FA1-4D2E-B24E-26BF530FCC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riprodhuesve të krapit</vt:lpstr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riprodhuesve të krapit</dc:title>
  <dc:creator>Entela Suli</dc:creator>
  <cp:lastModifiedBy>Amarilda Muja</cp:lastModifiedBy>
  <cp:revision>20</cp:revision>
  <dcterms:created xsi:type="dcterms:W3CDTF">2024-04-30T13:47:00Z</dcterms:created>
  <dcterms:modified xsi:type="dcterms:W3CDTF">2024-05-03T07:51:00Z</dcterms:modified>
</cp:coreProperties>
</file>