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5415B" w14:textId="07CF0795" w:rsidR="00CC51B5" w:rsidRPr="00C0465C" w:rsidRDefault="00DC0BF5" w:rsidP="00C0465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C0465C">
        <w:rPr>
          <w:rFonts w:ascii="Garamond" w:hAnsi="Garamond"/>
          <w:b/>
          <w:sz w:val="24"/>
        </w:rPr>
        <w:t>URDHËR</w:t>
      </w:r>
    </w:p>
    <w:p w14:paraId="5CDA55C9" w14:textId="4FE5495B" w:rsidR="000F74B6" w:rsidRPr="00C0465C" w:rsidRDefault="00DC0BF5" w:rsidP="00C0465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C0465C">
        <w:rPr>
          <w:rFonts w:ascii="Garamond" w:hAnsi="Garamond"/>
          <w:b/>
          <w:sz w:val="24"/>
        </w:rPr>
        <w:t>Nr</w:t>
      </w:r>
      <w:r w:rsidR="00031987" w:rsidRPr="00C0465C">
        <w:rPr>
          <w:rFonts w:ascii="Garamond" w:hAnsi="Garamond"/>
          <w:b/>
          <w:sz w:val="24"/>
        </w:rPr>
        <w:t>.</w:t>
      </w:r>
      <w:r w:rsidR="008B0CC2">
        <w:rPr>
          <w:rFonts w:ascii="Garamond" w:hAnsi="Garamond"/>
          <w:b/>
          <w:sz w:val="24"/>
        </w:rPr>
        <w:t xml:space="preserve"> </w:t>
      </w:r>
      <w:r w:rsidR="000B5ED1" w:rsidRPr="00C0465C">
        <w:rPr>
          <w:rFonts w:ascii="Garamond" w:hAnsi="Garamond"/>
          <w:b/>
          <w:sz w:val="24"/>
        </w:rPr>
        <w:t>2</w:t>
      </w:r>
      <w:r w:rsidR="00CD0F78" w:rsidRPr="00C0465C">
        <w:rPr>
          <w:rFonts w:ascii="Garamond" w:hAnsi="Garamond"/>
          <w:b/>
          <w:sz w:val="24"/>
        </w:rPr>
        <w:t>9</w:t>
      </w:r>
      <w:r w:rsidR="00B22B67" w:rsidRPr="00C0465C">
        <w:rPr>
          <w:rFonts w:ascii="Garamond" w:hAnsi="Garamond"/>
          <w:b/>
          <w:sz w:val="24"/>
        </w:rPr>
        <w:t>7</w:t>
      </w:r>
      <w:r w:rsidR="00CD0F78" w:rsidRPr="00C0465C">
        <w:rPr>
          <w:rFonts w:ascii="Garamond" w:hAnsi="Garamond"/>
          <w:b/>
          <w:sz w:val="24"/>
        </w:rPr>
        <w:t>, dat</w:t>
      </w:r>
      <w:r w:rsidR="00C0465C">
        <w:rPr>
          <w:rFonts w:ascii="Garamond" w:hAnsi="Garamond"/>
          <w:b/>
          <w:sz w:val="24"/>
        </w:rPr>
        <w:t>ë</w:t>
      </w:r>
      <w:r w:rsidR="00CD0F78" w:rsidRPr="00C0465C">
        <w:rPr>
          <w:rFonts w:ascii="Garamond" w:hAnsi="Garamond"/>
          <w:b/>
          <w:sz w:val="24"/>
        </w:rPr>
        <w:t xml:space="preserve"> 18</w:t>
      </w:r>
      <w:r w:rsidR="00516EA9" w:rsidRPr="00C0465C">
        <w:rPr>
          <w:rFonts w:ascii="Garamond" w:hAnsi="Garamond"/>
          <w:b/>
          <w:sz w:val="24"/>
        </w:rPr>
        <w:t>.4.</w:t>
      </w:r>
      <w:r w:rsidRPr="00C0465C">
        <w:rPr>
          <w:rFonts w:ascii="Garamond" w:hAnsi="Garamond"/>
          <w:b/>
          <w:sz w:val="24"/>
        </w:rPr>
        <w:t>2024</w:t>
      </w:r>
    </w:p>
    <w:p w14:paraId="6F68EB49" w14:textId="77777777" w:rsidR="00C0465C" w:rsidRPr="00C0465C" w:rsidRDefault="00C0465C" w:rsidP="00C0465C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2BD79A2C" w14:textId="340D930C" w:rsidR="0051533F" w:rsidRPr="00C0465C" w:rsidRDefault="00C0465C" w:rsidP="00C0465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C0465C">
        <w:rPr>
          <w:rFonts w:ascii="Garamond" w:hAnsi="Garamond"/>
          <w:b/>
          <w:sz w:val="24"/>
        </w:rPr>
        <w:t>PËR NDALIMIN E PESHKIMIT NË LIQENET E PRESPËS, FIERZËS, ULZËS DHE SHKOPETIT</w:t>
      </w:r>
    </w:p>
    <w:p w14:paraId="0D59D6F6" w14:textId="6CED3BF8" w:rsidR="0051533F" w:rsidRPr="00C0465C" w:rsidRDefault="0051533F" w:rsidP="00C0465C">
      <w:pPr>
        <w:spacing w:after="0" w:line="240" w:lineRule="auto"/>
        <w:rPr>
          <w:b/>
        </w:rPr>
      </w:pPr>
    </w:p>
    <w:p w14:paraId="1B40AE50" w14:textId="08926FCA" w:rsidR="003C7C7C" w:rsidRPr="000A3C2C" w:rsidRDefault="003C7C7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Në mbështetje të pikës 4, të nenit 102, të Kushtetutës, pikës 1, të nenit 13, të ligjit nr. 64/2012, datë 31.5.2012</w:t>
      </w:r>
      <w:r w:rsidR="008B0CC2">
        <w:rPr>
          <w:rFonts w:ascii="Garamond" w:hAnsi="Garamond"/>
          <w:sz w:val="24"/>
          <w:szCs w:val="24"/>
        </w:rPr>
        <w:t>,</w:t>
      </w:r>
      <w:r w:rsidRPr="000A3C2C">
        <w:rPr>
          <w:rFonts w:ascii="Garamond" w:hAnsi="Garamond"/>
          <w:sz w:val="24"/>
          <w:szCs w:val="24"/>
        </w:rPr>
        <w:t xml:space="preserve"> “Për peshkimin”, të ndryshuar</w:t>
      </w:r>
      <w:r w:rsidR="00424583">
        <w:rPr>
          <w:rFonts w:ascii="Garamond" w:hAnsi="Garamond"/>
          <w:sz w:val="24"/>
          <w:szCs w:val="24"/>
        </w:rPr>
        <w:t>,</w:t>
      </w:r>
    </w:p>
    <w:p w14:paraId="1B6BE7D1" w14:textId="77777777" w:rsidR="003C7C7C" w:rsidRPr="000A3C2C" w:rsidRDefault="003C7C7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A8EB9C" w14:textId="77777777" w:rsidR="003C7C7C" w:rsidRPr="000A3C2C" w:rsidRDefault="003C7C7C" w:rsidP="00C046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URDHËROJ:</w:t>
      </w:r>
    </w:p>
    <w:p w14:paraId="64228477" w14:textId="0C63795F" w:rsidR="003C7C7C" w:rsidRDefault="003C7C7C" w:rsidP="00C0465C">
      <w:pPr>
        <w:spacing w:after="0" w:line="240" w:lineRule="auto"/>
      </w:pPr>
    </w:p>
    <w:p w14:paraId="40F9286B" w14:textId="5793A699" w:rsidR="003C7C7C" w:rsidRPr="000A3C2C" w:rsidRDefault="003C7C7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1C519F">
        <w:rPr>
          <w:rFonts w:ascii="Garamond" w:hAnsi="Garamond"/>
          <w:sz w:val="24"/>
          <w:szCs w:val="24"/>
        </w:rPr>
        <w:t>Ndalimin</w:t>
      </w:r>
      <w:r w:rsidRPr="000A3C2C">
        <w:rPr>
          <w:rFonts w:ascii="Garamond" w:hAnsi="Garamond"/>
          <w:sz w:val="24"/>
          <w:szCs w:val="24"/>
        </w:rPr>
        <w:t xml:space="preserve"> e peshkimit me çfarëdolloj mjeti dhe metode gjuetie, si dhe mbajtjen në bord, tranzitimin në barkë, zbarkimin të të gjitha llojeve të peshqve në liqen</w:t>
      </w:r>
      <w:r>
        <w:rPr>
          <w:rFonts w:ascii="Garamond" w:hAnsi="Garamond"/>
          <w:sz w:val="24"/>
          <w:szCs w:val="24"/>
        </w:rPr>
        <w:t>et</w:t>
      </w:r>
      <w:r w:rsidRPr="000A3C2C">
        <w:rPr>
          <w:rFonts w:ascii="Garamond" w:hAnsi="Garamond"/>
          <w:sz w:val="24"/>
          <w:szCs w:val="24"/>
        </w:rPr>
        <w:t xml:space="preserve"> e </w:t>
      </w:r>
      <w:r>
        <w:rPr>
          <w:rFonts w:ascii="Garamond" w:hAnsi="Garamond"/>
          <w:sz w:val="24"/>
          <w:szCs w:val="24"/>
        </w:rPr>
        <w:t>Presp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Fierz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Ulz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e Shkopetit</w:t>
      </w:r>
      <w:r w:rsidRPr="000A3C2C">
        <w:rPr>
          <w:rFonts w:ascii="Garamond" w:hAnsi="Garamond"/>
          <w:sz w:val="24"/>
          <w:szCs w:val="24"/>
        </w:rPr>
        <w:t>, konkretisht:</w:t>
      </w:r>
    </w:p>
    <w:p w14:paraId="319073DA" w14:textId="62172EE8" w:rsidR="003C7C7C" w:rsidRPr="00523469" w:rsidRDefault="003C7C7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469">
        <w:rPr>
          <w:rFonts w:ascii="Garamond" w:hAnsi="Garamond"/>
          <w:sz w:val="24"/>
          <w:szCs w:val="24"/>
        </w:rPr>
        <w:t>a) për gjuh</w:t>
      </w:r>
      <w:r w:rsidR="00EE1B0A">
        <w:rPr>
          <w:rFonts w:ascii="Garamond" w:hAnsi="Garamond"/>
          <w:sz w:val="24"/>
          <w:szCs w:val="24"/>
        </w:rPr>
        <w:t>c</w:t>
      </w:r>
      <w:r w:rsidRPr="00523469">
        <w:rPr>
          <w:rFonts w:ascii="Garamond" w:hAnsi="Garamond"/>
          <w:sz w:val="24"/>
          <w:szCs w:val="24"/>
        </w:rPr>
        <w:t>ën (cironka)</w:t>
      </w:r>
      <w:r w:rsidR="00C7599F" w:rsidRPr="00523469">
        <w:rPr>
          <w:rFonts w:ascii="Garamond" w:hAnsi="Garamond"/>
          <w:sz w:val="24"/>
          <w:szCs w:val="24"/>
        </w:rPr>
        <w:t xml:space="preserve"> – </w:t>
      </w:r>
      <w:r w:rsidRPr="000A56FA">
        <w:rPr>
          <w:rFonts w:ascii="Garamond" w:hAnsi="Garamond"/>
          <w:i/>
          <w:sz w:val="24"/>
          <w:szCs w:val="24"/>
        </w:rPr>
        <w:t>Alburnus Albidus Alborella,</w:t>
      </w:r>
      <w:r w:rsidRPr="00523469">
        <w:rPr>
          <w:rFonts w:ascii="Garamond" w:hAnsi="Garamond"/>
          <w:sz w:val="24"/>
          <w:szCs w:val="24"/>
        </w:rPr>
        <w:t xml:space="preserve"> prej 20 prillit deri më 20 korrik 2024;</w:t>
      </w:r>
    </w:p>
    <w:p w14:paraId="0DB94A04" w14:textId="6CBB2A27" w:rsidR="003C7C7C" w:rsidRPr="00523469" w:rsidRDefault="003C7C7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469">
        <w:rPr>
          <w:rFonts w:ascii="Garamond" w:hAnsi="Garamond"/>
          <w:sz w:val="24"/>
          <w:szCs w:val="24"/>
        </w:rPr>
        <w:t xml:space="preserve">b) për krapin – </w:t>
      </w:r>
      <w:r w:rsidRPr="000A56FA">
        <w:rPr>
          <w:rFonts w:ascii="Garamond" w:hAnsi="Garamond"/>
          <w:i/>
          <w:sz w:val="24"/>
          <w:szCs w:val="24"/>
        </w:rPr>
        <w:t>Cyprynus Carpio,</w:t>
      </w:r>
      <w:r w:rsidRPr="00523469">
        <w:rPr>
          <w:rFonts w:ascii="Garamond" w:hAnsi="Garamond"/>
          <w:sz w:val="24"/>
          <w:szCs w:val="24"/>
        </w:rPr>
        <w:t xml:space="preserve"> prej 2</w:t>
      </w:r>
      <w:r w:rsidR="003958AA" w:rsidRPr="00523469">
        <w:rPr>
          <w:rFonts w:ascii="Garamond" w:hAnsi="Garamond"/>
          <w:sz w:val="24"/>
          <w:szCs w:val="24"/>
        </w:rPr>
        <w:t>5</w:t>
      </w:r>
      <w:r w:rsidRPr="00523469">
        <w:rPr>
          <w:rFonts w:ascii="Garamond" w:hAnsi="Garamond"/>
          <w:sz w:val="24"/>
          <w:szCs w:val="24"/>
        </w:rPr>
        <w:t xml:space="preserve"> prillit deri më 2</w:t>
      </w:r>
      <w:r w:rsidR="003958AA" w:rsidRPr="00523469">
        <w:rPr>
          <w:rFonts w:ascii="Garamond" w:hAnsi="Garamond"/>
          <w:sz w:val="24"/>
          <w:szCs w:val="24"/>
        </w:rPr>
        <w:t>5</w:t>
      </w:r>
      <w:r w:rsidRPr="00523469">
        <w:rPr>
          <w:rFonts w:ascii="Garamond" w:hAnsi="Garamond"/>
          <w:sz w:val="24"/>
          <w:szCs w:val="24"/>
        </w:rPr>
        <w:t xml:space="preserve"> </w:t>
      </w:r>
      <w:r w:rsidR="003958AA" w:rsidRPr="00523469">
        <w:rPr>
          <w:rFonts w:ascii="Garamond" w:hAnsi="Garamond"/>
          <w:sz w:val="24"/>
          <w:szCs w:val="24"/>
        </w:rPr>
        <w:t xml:space="preserve">maj </w:t>
      </w:r>
      <w:r w:rsidRPr="00523469">
        <w:rPr>
          <w:rFonts w:ascii="Garamond" w:hAnsi="Garamond"/>
          <w:sz w:val="24"/>
          <w:szCs w:val="24"/>
        </w:rPr>
        <w:t>2024.</w:t>
      </w:r>
    </w:p>
    <w:p w14:paraId="784B083F" w14:textId="0B6562BB" w:rsidR="00B91DEF" w:rsidRPr="000A3C2C" w:rsidRDefault="00B91DEF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Për periudhën 2</w:t>
      </w:r>
      <w:r>
        <w:rPr>
          <w:rFonts w:ascii="Garamond" w:hAnsi="Garamond"/>
          <w:sz w:val="24"/>
          <w:szCs w:val="24"/>
        </w:rPr>
        <w:t>5</w:t>
      </w:r>
      <w:r w:rsidRPr="000A3C2C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4</w:t>
      </w:r>
      <w:r w:rsidRPr="000A3C2C">
        <w:rPr>
          <w:rFonts w:ascii="Garamond" w:hAnsi="Garamond"/>
          <w:sz w:val="24"/>
          <w:szCs w:val="24"/>
        </w:rPr>
        <w:t>.2024 deri më 2</w:t>
      </w:r>
      <w:r>
        <w:rPr>
          <w:rFonts w:ascii="Garamond" w:hAnsi="Garamond"/>
          <w:sz w:val="24"/>
          <w:szCs w:val="24"/>
        </w:rPr>
        <w:t>5</w:t>
      </w:r>
      <w:r w:rsidRPr="000A3C2C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6</w:t>
      </w:r>
      <w:r w:rsidRPr="000A3C2C">
        <w:rPr>
          <w:rFonts w:ascii="Garamond" w:hAnsi="Garamond"/>
          <w:sz w:val="24"/>
          <w:szCs w:val="24"/>
        </w:rPr>
        <w:t>.2024, ndal</w:t>
      </w:r>
      <w:r>
        <w:rPr>
          <w:rFonts w:ascii="Garamond" w:hAnsi="Garamond"/>
          <w:sz w:val="24"/>
          <w:szCs w:val="24"/>
        </w:rPr>
        <w:t xml:space="preserve">ohet </w:t>
      </w:r>
      <w:r w:rsidRPr="000A3C2C">
        <w:rPr>
          <w:rFonts w:ascii="Garamond" w:hAnsi="Garamond"/>
          <w:sz w:val="24"/>
          <w:szCs w:val="24"/>
        </w:rPr>
        <w:t xml:space="preserve">peshkimi me rrjeta në fashën bregliqenore prej </w:t>
      </w:r>
      <w:r>
        <w:rPr>
          <w:rFonts w:ascii="Garamond" w:hAnsi="Garamond"/>
          <w:sz w:val="24"/>
          <w:szCs w:val="24"/>
        </w:rPr>
        <w:t>150</w:t>
      </w:r>
      <w:r w:rsidRPr="000A3C2C">
        <w:rPr>
          <w:rFonts w:ascii="Garamond" w:hAnsi="Garamond"/>
          <w:sz w:val="24"/>
          <w:szCs w:val="24"/>
        </w:rPr>
        <w:t xml:space="preserve"> ml nga bregu</w:t>
      </w:r>
      <w:r>
        <w:rPr>
          <w:rFonts w:ascii="Garamond" w:hAnsi="Garamond"/>
          <w:sz w:val="24"/>
          <w:szCs w:val="24"/>
        </w:rPr>
        <w:t xml:space="preserve"> për liqenet </w:t>
      </w:r>
      <w:r w:rsidRPr="000A3C2C">
        <w:rPr>
          <w:rFonts w:ascii="Garamond" w:hAnsi="Garamond"/>
          <w:sz w:val="24"/>
          <w:szCs w:val="24"/>
        </w:rPr>
        <w:t xml:space="preserve">e </w:t>
      </w:r>
      <w:r>
        <w:rPr>
          <w:rFonts w:ascii="Garamond" w:hAnsi="Garamond"/>
          <w:sz w:val="24"/>
          <w:szCs w:val="24"/>
        </w:rPr>
        <w:t>Presp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Fierz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Ulz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e Shkopetit</w:t>
      </w:r>
      <w:r w:rsidRPr="000A3C2C">
        <w:rPr>
          <w:rFonts w:ascii="Garamond" w:hAnsi="Garamond"/>
          <w:sz w:val="24"/>
          <w:szCs w:val="24"/>
        </w:rPr>
        <w:t>.</w:t>
      </w:r>
    </w:p>
    <w:p w14:paraId="2E0BF48D" w14:textId="6EF86D50" w:rsidR="00E025FC" w:rsidRDefault="00B91DEF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Vendbazimi i varkave të peshkimit do të jetë në pikat e caktuara nga OMP</w:t>
      </w:r>
      <w:r>
        <w:rPr>
          <w:rFonts w:ascii="Garamond" w:hAnsi="Garamond"/>
          <w:sz w:val="24"/>
          <w:szCs w:val="24"/>
        </w:rPr>
        <w:t>-të përkat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</w:t>
      </w:r>
      <w:r w:rsidRPr="000A3C2C">
        <w:rPr>
          <w:rFonts w:ascii="Garamond" w:hAnsi="Garamond"/>
          <w:sz w:val="24"/>
          <w:szCs w:val="24"/>
        </w:rPr>
        <w:t>.</w:t>
      </w:r>
    </w:p>
    <w:p w14:paraId="5F33DFBE" w14:textId="41E391A2" w:rsidR="003C7C7C" w:rsidRDefault="00E025F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0A3C2C">
        <w:rPr>
          <w:rFonts w:ascii="Garamond" w:hAnsi="Garamond"/>
          <w:sz w:val="24"/>
          <w:szCs w:val="24"/>
        </w:rPr>
        <w:t>Për zbatimin e këtij urdhri, të hartohet një Plan i Përbashkët Operativ Veprimi nga Drejtoria e Shërbimeve të Peshkimit dhe Akuakulturës, në koordinim me OMP</w:t>
      </w:r>
      <w:r>
        <w:rPr>
          <w:rFonts w:ascii="Garamond" w:hAnsi="Garamond"/>
          <w:sz w:val="24"/>
          <w:szCs w:val="24"/>
        </w:rPr>
        <w:t>-t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q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ushtrojn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aktivite</w:t>
      </w:r>
      <w:r w:rsidR="0006116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peshkimi n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C046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to liqene.</w:t>
      </w:r>
    </w:p>
    <w:p w14:paraId="20F203F3" w14:textId="1FD15D03" w:rsidR="00142CBC" w:rsidRDefault="00A71D4F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0D390E" w:rsidRPr="000A3C2C">
        <w:rPr>
          <w:rFonts w:ascii="Garamond" w:hAnsi="Garamond"/>
          <w:sz w:val="24"/>
          <w:szCs w:val="24"/>
        </w:rPr>
        <w:t>OMP</w:t>
      </w:r>
      <w:r w:rsidR="000D390E">
        <w:rPr>
          <w:rFonts w:ascii="Garamond" w:hAnsi="Garamond"/>
          <w:sz w:val="24"/>
          <w:szCs w:val="24"/>
        </w:rPr>
        <w:t xml:space="preserve">-të </w:t>
      </w:r>
      <w:r w:rsidRPr="000A3C2C">
        <w:rPr>
          <w:rFonts w:ascii="Garamond" w:hAnsi="Garamond"/>
          <w:sz w:val="24"/>
          <w:szCs w:val="24"/>
        </w:rPr>
        <w:t>të marr</w:t>
      </w:r>
      <w:r w:rsidR="000D390E">
        <w:rPr>
          <w:rFonts w:ascii="Garamond" w:hAnsi="Garamond"/>
          <w:sz w:val="24"/>
          <w:szCs w:val="24"/>
        </w:rPr>
        <w:t>in</w:t>
      </w:r>
      <w:r w:rsidRPr="000A3C2C">
        <w:rPr>
          <w:rFonts w:ascii="Garamond" w:hAnsi="Garamond"/>
          <w:sz w:val="24"/>
          <w:szCs w:val="24"/>
        </w:rPr>
        <w:t xml:space="preserve"> të gjitha masat </w:t>
      </w:r>
      <w:r>
        <w:rPr>
          <w:rFonts w:ascii="Garamond" w:hAnsi="Garamond"/>
          <w:sz w:val="24"/>
          <w:szCs w:val="24"/>
        </w:rPr>
        <w:t>e</w:t>
      </w:r>
      <w:r w:rsidRPr="000A3C2C">
        <w:rPr>
          <w:rFonts w:ascii="Garamond" w:hAnsi="Garamond"/>
          <w:sz w:val="24"/>
          <w:szCs w:val="24"/>
        </w:rPr>
        <w:t xml:space="preserve"> zhvendosje</w:t>
      </w:r>
      <w:r>
        <w:rPr>
          <w:rFonts w:ascii="Garamond" w:hAnsi="Garamond"/>
          <w:sz w:val="24"/>
          <w:szCs w:val="24"/>
        </w:rPr>
        <w:t>s</w:t>
      </w:r>
      <w:r w:rsidRPr="000A3C2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së</w:t>
      </w:r>
      <w:r w:rsidRPr="000A3C2C">
        <w:rPr>
          <w:rFonts w:ascii="Garamond" w:hAnsi="Garamond"/>
          <w:sz w:val="24"/>
          <w:szCs w:val="24"/>
        </w:rPr>
        <w:t xml:space="preserve"> objekteve, ku peshqit kanë lëshuar vezët</w:t>
      </w:r>
      <w:r>
        <w:rPr>
          <w:rFonts w:ascii="Garamond" w:hAnsi="Garamond"/>
          <w:sz w:val="24"/>
          <w:szCs w:val="24"/>
        </w:rPr>
        <w:t>,</w:t>
      </w:r>
      <w:r w:rsidRPr="000A3C2C">
        <w:rPr>
          <w:rFonts w:ascii="Garamond" w:hAnsi="Garamond"/>
          <w:sz w:val="24"/>
          <w:szCs w:val="24"/>
        </w:rPr>
        <w:t xml:space="preserve"> në rastet e rënies së nivelit të ujit në</w:t>
      </w:r>
      <w:r>
        <w:rPr>
          <w:rFonts w:ascii="Garamond" w:hAnsi="Garamond"/>
          <w:sz w:val="24"/>
          <w:szCs w:val="24"/>
        </w:rPr>
        <w:t xml:space="preserve"> këto</w:t>
      </w:r>
      <w:r w:rsidRPr="000A3C2C">
        <w:rPr>
          <w:rFonts w:ascii="Garamond" w:hAnsi="Garamond"/>
          <w:sz w:val="24"/>
          <w:szCs w:val="24"/>
        </w:rPr>
        <w:t xml:space="preserve"> liqen</w:t>
      </w:r>
      <w:r>
        <w:rPr>
          <w:rFonts w:ascii="Garamond" w:hAnsi="Garamond"/>
          <w:sz w:val="24"/>
          <w:szCs w:val="24"/>
        </w:rPr>
        <w:t>e</w:t>
      </w:r>
      <w:r w:rsidRPr="000A3C2C">
        <w:rPr>
          <w:rFonts w:ascii="Garamond" w:hAnsi="Garamond"/>
          <w:sz w:val="24"/>
          <w:szCs w:val="24"/>
        </w:rPr>
        <w:t>.</w:t>
      </w:r>
    </w:p>
    <w:p w14:paraId="6A96AB08" w14:textId="6A592D77" w:rsidR="00142CBC" w:rsidRPr="00142CBC" w:rsidRDefault="00A01484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42CBC" w:rsidRPr="000A3C2C">
        <w:rPr>
          <w:rFonts w:ascii="Garamond" w:hAnsi="Garamond"/>
          <w:sz w:val="24"/>
          <w:szCs w:val="24"/>
        </w:rPr>
        <w:t>Për zbatimin e këtij urdhri</w:t>
      </w:r>
      <w:r w:rsidR="00142CBC">
        <w:rPr>
          <w:rFonts w:ascii="Garamond" w:hAnsi="Garamond"/>
          <w:sz w:val="24"/>
          <w:szCs w:val="24"/>
        </w:rPr>
        <w:t>, n</w:t>
      </w:r>
      <w:r w:rsidR="00142CBC" w:rsidRPr="000A3C2C">
        <w:rPr>
          <w:rFonts w:ascii="Garamond" w:hAnsi="Garamond"/>
          <w:sz w:val="24"/>
          <w:szCs w:val="24"/>
        </w:rPr>
        <w:t>garkohen Drejtoria e Politikave dhe Programeve të Peshkimit dhe Akuakulturës, Drejtoria e S</w:t>
      </w:r>
      <w:r w:rsidR="00142CBC">
        <w:rPr>
          <w:rFonts w:ascii="Garamond" w:hAnsi="Garamond"/>
          <w:sz w:val="24"/>
          <w:szCs w:val="24"/>
        </w:rPr>
        <w:t>h</w:t>
      </w:r>
      <w:r w:rsidR="00142CBC" w:rsidRPr="000A3C2C">
        <w:rPr>
          <w:rFonts w:ascii="Garamond" w:hAnsi="Garamond"/>
          <w:sz w:val="24"/>
          <w:szCs w:val="24"/>
        </w:rPr>
        <w:t xml:space="preserve">ërbimeve të Peshkimit dhe Akuakulturës, Organizata e Menaxhimit të Peshkimit </w:t>
      </w:r>
      <w:r w:rsidR="001677F7">
        <w:rPr>
          <w:rFonts w:ascii="Garamond" w:hAnsi="Garamond"/>
          <w:sz w:val="24"/>
          <w:szCs w:val="24"/>
        </w:rPr>
        <w:t>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liqeneve 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Presp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s, Fierz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s, Ulz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s e Shkopetit, </w:t>
      </w:r>
      <w:r w:rsidR="00133247">
        <w:rPr>
          <w:rFonts w:ascii="Garamond" w:hAnsi="Garamond"/>
          <w:sz w:val="24"/>
          <w:szCs w:val="24"/>
        </w:rPr>
        <w:t>d</w:t>
      </w:r>
      <w:r w:rsidR="001677F7">
        <w:rPr>
          <w:rFonts w:ascii="Garamond" w:hAnsi="Garamond"/>
          <w:sz w:val="24"/>
          <w:szCs w:val="24"/>
        </w:rPr>
        <w:t>rejtorit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rajonale 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AKU-s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, duke bashk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punuar me strukturat e vet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qeverisjes vendore, </w:t>
      </w:r>
      <w:r w:rsidR="00B13B3C">
        <w:rPr>
          <w:rFonts w:ascii="Garamond" w:hAnsi="Garamond"/>
          <w:sz w:val="24"/>
          <w:szCs w:val="24"/>
        </w:rPr>
        <w:t>Drejtorinë</w:t>
      </w:r>
      <w:r w:rsidR="001677F7">
        <w:rPr>
          <w:rFonts w:ascii="Garamond" w:hAnsi="Garamond"/>
          <w:sz w:val="24"/>
          <w:szCs w:val="24"/>
        </w:rPr>
        <w:t xml:space="preserve"> e Policis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s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Rendit dhe at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Kufitare 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qarqeve p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rkat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se dhe me policit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 xml:space="preserve"> bashkiake p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rkat</w:t>
      </w:r>
      <w:r w:rsidR="00C0465C">
        <w:rPr>
          <w:rFonts w:ascii="Garamond" w:hAnsi="Garamond"/>
          <w:sz w:val="24"/>
          <w:szCs w:val="24"/>
        </w:rPr>
        <w:t>ë</w:t>
      </w:r>
      <w:r w:rsidR="001677F7">
        <w:rPr>
          <w:rFonts w:ascii="Garamond" w:hAnsi="Garamond"/>
          <w:sz w:val="24"/>
          <w:szCs w:val="24"/>
        </w:rPr>
        <w:t>se.</w:t>
      </w:r>
    </w:p>
    <w:p w14:paraId="077FC758" w14:textId="77777777" w:rsidR="00142CBC" w:rsidRPr="000A3C2C" w:rsidRDefault="00142CB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C0F205C" w14:textId="77777777" w:rsidR="00142CBC" w:rsidRPr="000A3C2C" w:rsidRDefault="00142CB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593565" w14:textId="77777777" w:rsidR="00142CBC" w:rsidRPr="000A3C2C" w:rsidRDefault="00142CBC" w:rsidP="00C046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MINISTËR I BUJQËSISË DHE ZHVILLIMIT RURAL</w:t>
      </w:r>
    </w:p>
    <w:p w14:paraId="28626AF0" w14:textId="77777777" w:rsidR="00142CBC" w:rsidRPr="000A3C2C" w:rsidRDefault="00142CBC" w:rsidP="00C046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3C2C">
        <w:rPr>
          <w:rFonts w:ascii="Garamond" w:hAnsi="Garamond"/>
          <w:b/>
          <w:sz w:val="24"/>
          <w:szCs w:val="24"/>
        </w:rPr>
        <w:t>Anila Denaj</w:t>
      </w:r>
    </w:p>
    <w:p w14:paraId="649371C0" w14:textId="77777777" w:rsidR="00142CBC" w:rsidRPr="00E025FC" w:rsidRDefault="00142CBC" w:rsidP="00C046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42CBC" w:rsidRPr="00E02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61166"/>
    <w:rsid w:val="000A56FA"/>
    <w:rsid w:val="000B5ED1"/>
    <w:rsid w:val="000D390E"/>
    <w:rsid w:val="000F74B6"/>
    <w:rsid w:val="00100D79"/>
    <w:rsid w:val="00133247"/>
    <w:rsid w:val="00142CBC"/>
    <w:rsid w:val="001677F7"/>
    <w:rsid w:val="00196953"/>
    <w:rsid w:val="001C519F"/>
    <w:rsid w:val="003958AA"/>
    <w:rsid w:val="003C7C7C"/>
    <w:rsid w:val="00420FCC"/>
    <w:rsid w:val="00424583"/>
    <w:rsid w:val="00495544"/>
    <w:rsid w:val="0051533F"/>
    <w:rsid w:val="00516EA9"/>
    <w:rsid w:val="00523469"/>
    <w:rsid w:val="005B5F43"/>
    <w:rsid w:val="007A461B"/>
    <w:rsid w:val="008B0CC2"/>
    <w:rsid w:val="008C7EE7"/>
    <w:rsid w:val="008D21AB"/>
    <w:rsid w:val="00A01484"/>
    <w:rsid w:val="00A1684C"/>
    <w:rsid w:val="00A71D4F"/>
    <w:rsid w:val="00AD6F91"/>
    <w:rsid w:val="00B13B3C"/>
    <w:rsid w:val="00B22B67"/>
    <w:rsid w:val="00B91DEF"/>
    <w:rsid w:val="00C0465C"/>
    <w:rsid w:val="00C7599F"/>
    <w:rsid w:val="00CC51B5"/>
    <w:rsid w:val="00CD0F78"/>
    <w:rsid w:val="00D93F5A"/>
    <w:rsid w:val="00DC0BF5"/>
    <w:rsid w:val="00E025FC"/>
    <w:rsid w:val="00EE1B0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A55C9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2024-04-30T14:50:46Z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Për ndalimin e peshkimit në liqenin e Prespës, Fierzës, Ulzës dhe Shkopetit</Titulli>
    <Modifikuesi xmlns="0e656187-b300-4fb0-8bf4-3a50f872073c">jorina.kryeziu</Modifikuesi>
    <Nr_x002e__x0020_prot_x0020_QBZ xmlns="0e656187-b300-4fb0-8bf4-3a50f872073c">771/2</Nr_x002e__x0020_prot_x0020_QBZ>
    <Data_x0020_e_x0020_Modifikimit xmlns="0e656187-b300-4fb0-8bf4-3a50f872073c">2024-05-02T11:14:49Z</Data_x0020_e_x0020_Modifikimit>
    <Dekretuar xmlns="0e656187-b300-4fb0-8bf4-3a50f872073c">false</Dekretuar>
    <Data xmlns="0e656187-b300-4fb0-8bf4-3a50f872073c">2024-04-18T00:00:00Z</Data>
    <Nr_x002e__x0020_protokolli_x0020_i_x0020_aktit xmlns="0e656187-b300-4fb0-8bf4-3a50f872073c">2674/1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184CCA8DD4C559DEDC7BC0D289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184CCA8DD4C559DEDC7BC0D289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F031E-F86D-4094-B363-03AB6BB1D1CE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F55916-6805-440C-B04A-13CDD62EF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3DE0A-D8AB-424D-88DF-120C2837E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0D1943-F1DB-4038-9D92-B5E2F5B3D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E867C5-FA14-44C8-8CBB-CD1CB700A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Prespës, Fierzës, Ulzës dhe Shkopetit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Prespës, Fierzës, Ulzës dhe Shkopetit</dc:title>
  <dc:creator>Entela Suli</dc:creator>
  <cp:lastModifiedBy>Amarilda Muja</cp:lastModifiedBy>
  <cp:revision>32</cp:revision>
  <dcterms:created xsi:type="dcterms:W3CDTF">2024-04-30T13:48:00Z</dcterms:created>
  <dcterms:modified xsi:type="dcterms:W3CDTF">2024-05-03T07:55:00Z</dcterms:modified>
</cp:coreProperties>
</file>