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8AC19" w14:textId="35AC880B" w:rsidR="0005555A" w:rsidRPr="00C73682" w:rsidRDefault="00B10673" w:rsidP="002B50A3">
      <w:pPr>
        <w:spacing w:after="0" w:line="240" w:lineRule="auto"/>
        <w:ind w:firstLine="284"/>
        <w:jc w:val="center"/>
        <w:rPr>
          <w:rFonts w:ascii="Garamond" w:hAnsi="Garamond" w:cs="Times New Roman"/>
          <w:b/>
          <w:sz w:val="24"/>
          <w:szCs w:val="24"/>
          <w:lang w:val="sq-AL"/>
        </w:rPr>
      </w:pPr>
      <w:r w:rsidRPr="00C73682">
        <w:rPr>
          <w:rFonts w:ascii="Garamond" w:hAnsi="Garamond" w:cs="Times New Roman"/>
          <w:b/>
          <w:sz w:val="24"/>
          <w:szCs w:val="24"/>
          <w:lang w:val="sq-AL"/>
        </w:rPr>
        <w:t>URDHËR</w:t>
      </w:r>
    </w:p>
    <w:p w14:paraId="1F1B5F7C" w14:textId="77777777" w:rsidR="00100076" w:rsidRPr="00C73682" w:rsidRDefault="00100076" w:rsidP="002B50A3">
      <w:pPr>
        <w:spacing w:after="0" w:line="240" w:lineRule="auto"/>
        <w:ind w:firstLine="284"/>
        <w:jc w:val="center"/>
        <w:rPr>
          <w:rFonts w:ascii="Garamond" w:hAnsi="Garamond" w:cs="Times New Roman"/>
          <w:b/>
          <w:sz w:val="24"/>
          <w:szCs w:val="24"/>
          <w:lang w:val="sq-AL"/>
        </w:rPr>
      </w:pPr>
      <w:r w:rsidRPr="00C73682">
        <w:rPr>
          <w:rFonts w:ascii="Garamond" w:hAnsi="Garamond" w:cs="Times New Roman"/>
          <w:b/>
          <w:sz w:val="24"/>
          <w:szCs w:val="24"/>
          <w:lang w:val="sq-AL"/>
        </w:rPr>
        <w:t>Nr. 611, datë 8.8.2024</w:t>
      </w:r>
    </w:p>
    <w:p w14:paraId="4AF97DF3" w14:textId="77777777" w:rsidR="00100076" w:rsidRPr="00C73682" w:rsidRDefault="00100076" w:rsidP="002B50A3">
      <w:pPr>
        <w:spacing w:after="0" w:line="240" w:lineRule="auto"/>
        <w:ind w:firstLine="284"/>
        <w:jc w:val="center"/>
        <w:rPr>
          <w:rFonts w:ascii="Garamond" w:hAnsi="Garamond" w:cs="Times New Roman"/>
          <w:b/>
          <w:sz w:val="24"/>
          <w:szCs w:val="24"/>
          <w:lang w:val="sq-AL"/>
        </w:rPr>
      </w:pPr>
    </w:p>
    <w:p w14:paraId="204F7D01" w14:textId="77777777" w:rsidR="00100076" w:rsidRPr="00C73682" w:rsidRDefault="00100076" w:rsidP="002B50A3">
      <w:pPr>
        <w:autoSpaceDE w:val="0"/>
        <w:autoSpaceDN w:val="0"/>
        <w:adjustRightInd w:val="0"/>
        <w:spacing w:after="0" w:line="240" w:lineRule="auto"/>
        <w:ind w:firstLine="284"/>
        <w:jc w:val="center"/>
        <w:rPr>
          <w:rFonts w:ascii="Garamond" w:hAnsi="Garamond" w:cs="Times New Roman"/>
          <w:b/>
          <w:bCs/>
          <w:caps/>
          <w:color w:val="000000"/>
          <w:sz w:val="24"/>
          <w:szCs w:val="24"/>
          <w:lang w:val="sq-AL"/>
        </w:rPr>
      </w:pPr>
      <w:r w:rsidRPr="00C73682">
        <w:rPr>
          <w:rFonts w:ascii="Garamond" w:hAnsi="Garamond" w:cs="Times New Roman"/>
          <w:b/>
          <w:bCs/>
          <w:caps/>
          <w:color w:val="000000"/>
          <w:sz w:val="24"/>
          <w:szCs w:val="24"/>
          <w:lang w:val="sq-AL"/>
        </w:rPr>
        <w:t>PËR PËRCAKTIMIN E RREGULLAVE TË HOLLËSISHME PËR REGJISTRIMIN E KAFSHËVE NË BAZËN E TË DHËNAVE KOMBËTARE DHE GJURMUESHMËRIA E TYRE</w:t>
      </w:r>
    </w:p>
    <w:p w14:paraId="63B978D3" w14:textId="77777777" w:rsidR="0005555A" w:rsidRPr="00C73682" w:rsidRDefault="0005555A" w:rsidP="002B50A3">
      <w:pPr>
        <w:spacing w:after="0" w:line="240" w:lineRule="auto"/>
        <w:ind w:firstLine="284"/>
        <w:jc w:val="center"/>
        <w:rPr>
          <w:rFonts w:ascii="Garamond" w:hAnsi="Garamond" w:cs="Times New Roman"/>
          <w:b/>
          <w:sz w:val="24"/>
          <w:szCs w:val="24"/>
          <w:lang w:val="sq-AL"/>
        </w:rPr>
      </w:pPr>
    </w:p>
    <w:p w14:paraId="39F63EBF" w14:textId="46C2A7B3" w:rsidR="005F7A2A" w:rsidRDefault="00100076" w:rsidP="00C73682">
      <w:pPr>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N</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 xml:space="preserve"> mb</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shtetje t</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 xml:space="preserve"> nenit 102, pika 4</w:t>
      </w:r>
      <w:r w:rsidR="00C73682">
        <w:rPr>
          <w:rFonts w:ascii="Garamond" w:hAnsi="Garamond" w:cs="Times New Roman"/>
          <w:sz w:val="24"/>
          <w:szCs w:val="24"/>
          <w:lang w:val="sq-AL"/>
        </w:rPr>
        <w:t>,</w:t>
      </w:r>
      <w:r w:rsidRPr="00C73682">
        <w:rPr>
          <w:rFonts w:ascii="Garamond" w:hAnsi="Garamond" w:cs="Times New Roman"/>
          <w:sz w:val="24"/>
          <w:szCs w:val="24"/>
          <w:lang w:val="sq-AL"/>
        </w:rPr>
        <w:t xml:space="preserve"> </w:t>
      </w:r>
      <w:r w:rsidR="00C73682">
        <w:rPr>
          <w:rFonts w:ascii="Garamond" w:hAnsi="Garamond" w:cs="Times New Roman"/>
          <w:sz w:val="24"/>
          <w:szCs w:val="24"/>
          <w:lang w:val="sq-AL"/>
        </w:rPr>
        <w:t>të</w:t>
      </w:r>
      <w:r w:rsidRPr="00C73682">
        <w:rPr>
          <w:rFonts w:ascii="Garamond" w:hAnsi="Garamond" w:cs="Times New Roman"/>
          <w:sz w:val="24"/>
          <w:szCs w:val="24"/>
          <w:lang w:val="sq-AL"/>
        </w:rPr>
        <w:t xml:space="preserve"> Kushtetut</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s</w:t>
      </w:r>
      <w:r w:rsidR="00C73682">
        <w:rPr>
          <w:rFonts w:ascii="Garamond" w:hAnsi="Garamond" w:cs="Times New Roman"/>
          <w:sz w:val="24"/>
          <w:szCs w:val="24"/>
          <w:lang w:val="sq-AL"/>
        </w:rPr>
        <w:t>;</w:t>
      </w:r>
      <w:r w:rsidRPr="00C73682">
        <w:rPr>
          <w:rFonts w:ascii="Garamond" w:hAnsi="Garamond" w:cs="Times New Roman"/>
          <w:sz w:val="24"/>
          <w:szCs w:val="24"/>
          <w:lang w:val="sq-AL"/>
        </w:rPr>
        <w:t xml:space="preserve"> nenit 16 t</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 xml:space="preserve"> ligjit nr. 90, dat</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 xml:space="preserve"> 27.9.2012</w:t>
      </w:r>
      <w:r w:rsidR="00C73682">
        <w:rPr>
          <w:rFonts w:ascii="Garamond" w:hAnsi="Garamond" w:cs="Times New Roman"/>
          <w:sz w:val="24"/>
          <w:szCs w:val="24"/>
          <w:lang w:val="sq-AL"/>
        </w:rPr>
        <w:t>,</w:t>
      </w:r>
      <w:r w:rsidRPr="00C73682">
        <w:rPr>
          <w:rFonts w:ascii="Garamond" w:hAnsi="Garamond" w:cs="Times New Roman"/>
          <w:sz w:val="24"/>
          <w:szCs w:val="24"/>
          <w:lang w:val="sq-AL"/>
        </w:rPr>
        <w:t xml:space="preserve"> “P</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r organizimin dhe funksionimin e administrat</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s shtet</w:t>
      </w:r>
      <w:r w:rsidR="00B10673" w:rsidRPr="00C73682">
        <w:rPr>
          <w:rFonts w:ascii="Garamond" w:hAnsi="Garamond" w:cs="Times New Roman"/>
          <w:sz w:val="24"/>
          <w:szCs w:val="24"/>
          <w:lang w:val="sq-AL"/>
        </w:rPr>
        <w:t>ë</w:t>
      </w:r>
      <w:r w:rsidRPr="00C73682">
        <w:rPr>
          <w:rFonts w:ascii="Garamond" w:hAnsi="Garamond" w:cs="Times New Roman"/>
          <w:sz w:val="24"/>
          <w:szCs w:val="24"/>
          <w:lang w:val="sq-AL"/>
        </w:rPr>
        <w:t>rore</w:t>
      </w:r>
      <w:r w:rsidR="00C73682">
        <w:rPr>
          <w:rFonts w:ascii="Garamond" w:hAnsi="Garamond" w:cs="Times New Roman"/>
          <w:sz w:val="24"/>
          <w:szCs w:val="24"/>
          <w:lang w:val="sq-AL"/>
        </w:rPr>
        <w:t xml:space="preserve">, </w:t>
      </w:r>
    </w:p>
    <w:p w14:paraId="53037595" w14:textId="77777777" w:rsidR="00C73682" w:rsidRPr="00C73682" w:rsidRDefault="00C73682" w:rsidP="00C73682">
      <w:pPr>
        <w:spacing w:after="0" w:line="240" w:lineRule="auto"/>
        <w:ind w:firstLine="284"/>
        <w:jc w:val="both"/>
        <w:rPr>
          <w:rFonts w:ascii="Garamond" w:hAnsi="Garamond" w:cs="Times New Roman"/>
          <w:sz w:val="24"/>
          <w:szCs w:val="24"/>
          <w:lang w:val="sq-AL"/>
        </w:rPr>
      </w:pPr>
    </w:p>
    <w:p w14:paraId="1FECF2CA" w14:textId="444096AB" w:rsidR="00B10673" w:rsidRPr="00C73682" w:rsidRDefault="00B10673" w:rsidP="002B50A3">
      <w:pPr>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URDHËROJ:</w:t>
      </w:r>
    </w:p>
    <w:p w14:paraId="2F438D4E" w14:textId="77777777" w:rsidR="00B10673" w:rsidRPr="00C73682" w:rsidRDefault="00B10673" w:rsidP="002B50A3">
      <w:pPr>
        <w:spacing w:after="0" w:line="240" w:lineRule="auto"/>
        <w:ind w:firstLine="284"/>
        <w:jc w:val="both"/>
        <w:rPr>
          <w:rFonts w:ascii="Garamond" w:hAnsi="Garamond" w:cs="Times New Roman"/>
          <w:sz w:val="24"/>
          <w:szCs w:val="24"/>
          <w:lang w:val="sq-AL"/>
        </w:rPr>
      </w:pPr>
    </w:p>
    <w:p w14:paraId="3941E3C5" w14:textId="7EF68A34" w:rsidR="005F7A2A" w:rsidRPr="00C73682" w:rsidRDefault="005F7A2A" w:rsidP="002B50A3">
      <w:pPr>
        <w:autoSpaceDE w:val="0"/>
        <w:autoSpaceDN w:val="0"/>
        <w:adjustRightInd w:val="0"/>
        <w:spacing w:after="0" w:line="240" w:lineRule="auto"/>
        <w:ind w:firstLine="284"/>
        <w:jc w:val="both"/>
        <w:rPr>
          <w:rFonts w:ascii="Garamond" w:hAnsi="Garamond" w:cs="Times New Roman"/>
          <w:bCs/>
          <w:caps/>
          <w:color w:val="000000"/>
          <w:sz w:val="24"/>
          <w:szCs w:val="24"/>
          <w:lang w:val="sq-AL"/>
        </w:rPr>
      </w:pPr>
      <w:r w:rsidRPr="00C73682">
        <w:rPr>
          <w:rFonts w:ascii="Garamond" w:hAnsi="Garamond" w:cs="Times New Roman"/>
          <w:sz w:val="24"/>
          <w:szCs w:val="24"/>
          <w:lang w:val="sq-AL"/>
        </w:rPr>
        <w:t>1.</w:t>
      </w:r>
      <w:r w:rsidR="00B10673" w:rsidRP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Miratimin e </w:t>
      </w:r>
      <w:r w:rsidR="00C73682" w:rsidRPr="00C73682">
        <w:rPr>
          <w:rFonts w:ascii="Garamond" w:hAnsi="Garamond" w:cs="Times New Roman"/>
          <w:sz w:val="24"/>
          <w:szCs w:val="24"/>
          <w:lang w:val="sq-AL"/>
        </w:rPr>
        <w:t xml:space="preserve">rregullores </w:t>
      </w:r>
      <w:r w:rsidRPr="00C73682">
        <w:rPr>
          <w:rFonts w:ascii="Garamond" w:hAnsi="Garamond" w:cs="Times New Roman"/>
          <w:sz w:val="24"/>
          <w:szCs w:val="24"/>
          <w:lang w:val="sq-AL"/>
        </w:rPr>
        <w:t>“</w:t>
      </w:r>
      <w:r w:rsidRPr="00C73682">
        <w:rPr>
          <w:rFonts w:ascii="Garamond" w:hAnsi="Garamond" w:cs="Times New Roman"/>
          <w:bCs/>
          <w:color w:val="000000"/>
          <w:sz w:val="24"/>
          <w:szCs w:val="24"/>
          <w:lang w:val="sq-AL"/>
        </w:rPr>
        <w:t>Për përcaktimin e rregullave të hollësishme për regjistrimin e kafshëve në bazën e të dhënave kombëtare dhe gjurmueshmëria e tyre</w:t>
      </w:r>
      <w:r w:rsidR="00C73682">
        <w:rPr>
          <w:rFonts w:ascii="Garamond" w:hAnsi="Garamond" w:cs="Times New Roman"/>
          <w:bCs/>
          <w:color w:val="000000"/>
          <w:sz w:val="24"/>
          <w:szCs w:val="24"/>
          <w:lang w:val="sq-AL"/>
        </w:rPr>
        <w:t>”</w:t>
      </w:r>
      <w:r w:rsidRPr="00C73682">
        <w:rPr>
          <w:rFonts w:ascii="Garamond" w:hAnsi="Garamond" w:cs="Times New Roman"/>
          <w:bCs/>
          <w:color w:val="000000"/>
          <w:sz w:val="24"/>
          <w:szCs w:val="24"/>
          <w:lang w:val="sq-AL"/>
        </w:rPr>
        <w:t>.</w:t>
      </w:r>
    </w:p>
    <w:p w14:paraId="3D85DE28" w14:textId="601AF380" w:rsidR="005F7A2A" w:rsidRPr="00C73682" w:rsidRDefault="005F7A2A" w:rsidP="002B50A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73682">
        <w:rPr>
          <w:rFonts w:ascii="Garamond" w:hAnsi="Garamond" w:cs="Times New Roman"/>
          <w:bCs/>
          <w:caps/>
          <w:color w:val="000000"/>
          <w:sz w:val="24"/>
          <w:szCs w:val="24"/>
          <w:lang w:val="sq-AL"/>
        </w:rPr>
        <w:t>2.</w:t>
      </w:r>
      <w:r w:rsidR="00B10673" w:rsidRPr="00C73682">
        <w:rPr>
          <w:rFonts w:ascii="Garamond" w:hAnsi="Garamond" w:cs="Times New Roman"/>
          <w:bCs/>
          <w:caps/>
          <w:color w:val="000000"/>
          <w:sz w:val="24"/>
          <w:szCs w:val="24"/>
          <w:lang w:val="sq-AL"/>
        </w:rPr>
        <w:t xml:space="preserve"> </w:t>
      </w:r>
      <w:r w:rsidRPr="00C73682">
        <w:rPr>
          <w:rFonts w:ascii="Garamond" w:hAnsi="Garamond" w:cs="Times New Roman"/>
          <w:bCs/>
          <w:color w:val="000000"/>
          <w:sz w:val="24"/>
          <w:szCs w:val="24"/>
          <w:lang w:val="sq-AL"/>
        </w:rPr>
        <w:t>P</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r zbatimin e k</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tij urdhri ngarkohet </w:t>
      </w:r>
      <w:r w:rsidR="00C73682" w:rsidRPr="00C73682">
        <w:rPr>
          <w:rFonts w:ascii="Garamond" w:hAnsi="Garamond" w:cs="Times New Roman"/>
          <w:bCs/>
          <w:color w:val="000000"/>
          <w:sz w:val="24"/>
          <w:szCs w:val="24"/>
          <w:lang w:val="sq-AL"/>
        </w:rPr>
        <w:t xml:space="preserve">Drejtoria </w:t>
      </w:r>
      <w:r w:rsidRPr="00C73682">
        <w:rPr>
          <w:rFonts w:ascii="Garamond" w:hAnsi="Garamond" w:cs="Times New Roman"/>
          <w:bCs/>
          <w:color w:val="000000"/>
          <w:sz w:val="24"/>
          <w:szCs w:val="24"/>
          <w:lang w:val="sq-AL"/>
        </w:rPr>
        <w:t xml:space="preserve">e </w:t>
      </w:r>
      <w:r w:rsidR="00C73682" w:rsidRPr="00C73682">
        <w:rPr>
          <w:rFonts w:ascii="Garamond" w:hAnsi="Garamond" w:cs="Times New Roman"/>
          <w:bCs/>
          <w:color w:val="000000"/>
          <w:sz w:val="24"/>
          <w:szCs w:val="24"/>
          <w:lang w:val="sq-AL"/>
        </w:rPr>
        <w:t xml:space="preserve">Përgjithshme </w:t>
      </w:r>
      <w:r w:rsidRPr="00C73682">
        <w:rPr>
          <w:rFonts w:ascii="Garamond" w:hAnsi="Garamond" w:cs="Times New Roman"/>
          <w:bCs/>
          <w:color w:val="000000"/>
          <w:sz w:val="24"/>
          <w:szCs w:val="24"/>
          <w:lang w:val="sq-AL"/>
        </w:rPr>
        <w:t>e Zhvillimit n</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Fush</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n e Siguris</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Ushqimore, Veterinaris</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Mbrojtjes s</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Bim</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ve dhe Peshkimit, Drejtoria e Politikave Veterinare, Autoriteti Komb</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tar i Veterinaris</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dhe Mbrojtjes s</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Bim</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ve dhe Autoriteti Komb</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tar i Ushqimit.</w:t>
      </w:r>
    </w:p>
    <w:p w14:paraId="7A5B3FF7" w14:textId="0C45754B" w:rsidR="005F7A2A" w:rsidRPr="00C73682" w:rsidRDefault="005F7A2A" w:rsidP="002B50A3">
      <w:pPr>
        <w:autoSpaceDE w:val="0"/>
        <w:autoSpaceDN w:val="0"/>
        <w:adjustRightInd w:val="0"/>
        <w:spacing w:after="0" w:line="240" w:lineRule="auto"/>
        <w:ind w:firstLine="284"/>
        <w:jc w:val="both"/>
        <w:rPr>
          <w:rFonts w:ascii="Garamond" w:hAnsi="Garamond" w:cs="Times New Roman"/>
          <w:bCs/>
          <w:caps/>
          <w:color w:val="000000"/>
          <w:sz w:val="24"/>
          <w:szCs w:val="24"/>
          <w:lang w:val="sq-AL"/>
        </w:rPr>
      </w:pPr>
      <w:r w:rsidRPr="00C73682">
        <w:rPr>
          <w:rFonts w:ascii="Garamond" w:hAnsi="Garamond" w:cs="Times New Roman"/>
          <w:bCs/>
          <w:color w:val="000000"/>
          <w:sz w:val="24"/>
          <w:szCs w:val="24"/>
          <w:lang w:val="sq-AL"/>
        </w:rPr>
        <w:t>Ky urdh</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r hyn n</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fuqi menj</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her</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dhe botohet n</w:t>
      </w:r>
      <w:r w:rsidR="00B10673" w:rsidRPr="00C73682">
        <w:rPr>
          <w:rFonts w:ascii="Garamond" w:hAnsi="Garamond" w:cs="Times New Roman"/>
          <w:bCs/>
          <w:color w:val="000000"/>
          <w:sz w:val="24"/>
          <w:szCs w:val="24"/>
          <w:lang w:val="sq-AL"/>
        </w:rPr>
        <w:t>ë</w:t>
      </w:r>
      <w:r w:rsidRPr="00C73682">
        <w:rPr>
          <w:rFonts w:ascii="Garamond" w:hAnsi="Garamond" w:cs="Times New Roman"/>
          <w:bCs/>
          <w:color w:val="000000"/>
          <w:sz w:val="24"/>
          <w:szCs w:val="24"/>
          <w:lang w:val="sq-AL"/>
        </w:rPr>
        <w:t xml:space="preserve"> Fletoren Zyrtare.</w:t>
      </w:r>
    </w:p>
    <w:p w14:paraId="194D54FA" w14:textId="46C1CA52" w:rsidR="005F7A2A" w:rsidRPr="00C73682" w:rsidRDefault="005F7A2A" w:rsidP="002B50A3">
      <w:pPr>
        <w:autoSpaceDE w:val="0"/>
        <w:autoSpaceDN w:val="0"/>
        <w:adjustRightInd w:val="0"/>
        <w:spacing w:after="0" w:line="240" w:lineRule="auto"/>
        <w:ind w:firstLine="284"/>
        <w:jc w:val="both"/>
        <w:rPr>
          <w:rFonts w:ascii="Garamond" w:hAnsi="Garamond" w:cs="Times New Roman"/>
          <w:bCs/>
          <w:caps/>
          <w:color w:val="000000"/>
          <w:sz w:val="24"/>
          <w:szCs w:val="24"/>
          <w:lang w:val="sq-AL"/>
        </w:rPr>
      </w:pPr>
    </w:p>
    <w:p w14:paraId="23BE8079" w14:textId="310D93FF" w:rsidR="00FB3A74" w:rsidRPr="00C73682" w:rsidRDefault="00FB3A74" w:rsidP="002B50A3">
      <w:pPr>
        <w:autoSpaceDE w:val="0"/>
        <w:autoSpaceDN w:val="0"/>
        <w:adjustRightInd w:val="0"/>
        <w:spacing w:after="0" w:line="240" w:lineRule="auto"/>
        <w:ind w:firstLine="284"/>
        <w:jc w:val="right"/>
        <w:rPr>
          <w:rFonts w:ascii="Garamond" w:hAnsi="Garamond" w:cs="Times New Roman"/>
          <w:bCs/>
          <w:caps/>
          <w:color w:val="000000"/>
          <w:sz w:val="24"/>
          <w:szCs w:val="24"/>
          <w:lang w:val="sq-AL"/>
        </w:rPr>
      </w:pPr>
      <w:r w:rsidRPr="00C73682">
        <w:rPr>
          <w:rFonts w:ascii="Garamond" w:hAnsi="Garamond" w:cs="Times New Roman"/>
          <w:bCs/>
          <w:caps/>
          <w:color w:val="000000"/>
          <w:sz w:val="24"/>
          <w:szCs w:val="24"/>
          <w:lang w:val="sq-AL"/>
        </w:rPr>
        <w:t>N</w:t>
      </w:r>
      <w:r w:rsidR="00B10673" w:rsidRPr="00C73682">
        <w:rPr>
          <w:rFonts w:ascii="Garamond" w:hAnsi="Garamond" w:cs="Times New Roman"/>
          <w:bCs/>
          <w:caps/>
          <w:color w:val="000000"/>
          <w:sz w:val="24"/>
          <w:szCs w:val="24"/>
          <w:lang w:val="sq-AL"/>
        </w:rPr>
        <w:t>ë</w:t>
      </w:r>
      <w:r w:rsidRPr="00C73682">
        <w:rPr>
          <w:rFonts w:ascii="Garamond" w:hAnsi="Garamond" w:cs="Times New Roman"/>
          <w:bCs/>
          <w:caps/>
          <w:color w:val="000000"/>
          <w:sz w:val="24"/>
          <w:szCs w:val="24"/>
          <w:lang w:val="sq-AL"/>
        </w:rPr>
        <w:t xml:space="preserve"> </w:t>
      </w:r>
      <w:r w:rsidR="00C73682" w:rsidRPr="00C73682">
        <w:rPr>
          <w:rFonts w:ascii="Garamond" w:hAnsi="Garamond" w:cs="Times New Roman"/>
          <w:bCs/>
          <w:caps/>
          <w:color w:val="000000"/>
          <w:sz w:val="24"/>
          <w:szCs w:val="24"/>
          <w:lang w:val="sq-AL"/>
        </w:rPr>
        <w:t>MUNGESË</w:t>
      </w:r>
      <w:r w:rsidRPr="00C73682">
        <w:rPr>
          <w:rFonts w:ascii="Garamond" w:hAnsi="Garamond" w:cs="Times New Roman"/>
          <w:bCs/>
          <w:caps/>
          <w:color w:val="000000"/>
          <w:sz w:val="24"/>
          <w:szCs w:val="24"/>
          <w:lang w:val="sq-AL"/>
        </w:rPr>
        <w:t xml:space="preserve"> dhe me urdh</w:t>
      </w:r>
      <w:r w:rsidR="00B10673" w:rsidRPr="00C73682">
        <w:rPr>
          <w:rFonts w:ascii="Garamond" w:hAnsi="Garamond" w:cs="Times New Roman"/>
          <w:bCs/>
          <w:caps/>
          <w:color w:val="000000"/>
          <w:sz w:val="24"/>
          <w:szCs w:val="24"/>
          <w:lang w:val="sq-AL"/>
        </w:rPr>
        <w:t>ë</w:t>
      </w:r>
      <w:r w:rsidRPr="00C73682">
        <w:rPr>
          <w:rFonts w:ascii="Garamond" w:hAnsi="Garamond" w:cs="Times New Roman"/>
          <w:bCs/>
          <w:caps/>
          <w:color w:val="000000"/>
          <w:sz w:val="24"/>
          <w:szCs w:val="24"/>
          <w:lang w:val="sq-AL"/>
        </w:rPr>
        <w:t>r</w:t>
      </w:r>
    </w:p>
    <w:p w14:paraId="58F8F1DB" w14:textId="77777777" w:rsidR="00B10673" w:rsidRPr="00C73682" w:rsidRDefault="00FB3A74" w:rsidP="002B50A3">
      <w:pPr>
        <w:autoSpaceDE w:val="0"/>
        <w:autoSpaceDN w:val="0"/>
        <w:adjustRightInd w:val="0"/>
        <w:spacing w:after="0" w:line="240" w:lineRule="auto"/>
        <w:ind w:firstLine="284"/>
        <w:jc w:val="right"/>
        <w:rPr>
          <w:rFonts w:ascii="Garamond" w:hAnsi="Garamond" w:cs="Times New Roman"/>
          <w:bCs/>
          <w:caps/>
          <w:color w:val="000000"/>
          <w:sz w:val="24"/>
          <w:szCs w:val="24"/>
          <w:lang w:val="sq-AL"/>
        </w:rPr>
      </w:pPr>
      <w:r w:rsidRPr="00C73682">
        <w:rPr>
          <w:rFonts w:ascii="Garamond" w:hAnsi="Garamond" w:cs="Times New Roman"/>
          <w:bCs/>
          <w:caps/>
          <w:color w:val="000000"/>
          <w:sz w:val="24"/>
          <w:szCs w:val="24"/>
          <w:lang w:val="sq-AL"/>
        </w:rPr>
        <w:t>z</w:t>
      </w:r>
      <w:r w:rsidR="00B10673" w:rsidRPr="00C73682">
        <w:rPr>
          <w:rFonts w:ascii="Garamond" w:hAnsi="Garamond" w:cs="Times New Roman"/>
          <w:bCs/>
          <w:caps/>
          <w:color w:val="000000"/>
          <w:sz w:val="24"/>
          <w:szCs w:val="24"/>
          <w:lang w:val="sq-AL"/>
        </w:rPr>
        <w:t>ë</w:t>
      </w:r>
      <w:r w:rsidRPr="00C73682">
        <w:rPr>
          <w:rFonts w:ascii="Garamond" w:hAnsi="Garamond" w:cs="Times New Roman"/>
          <w:bCs/>
          <w:caps/>
          <w:color w:val="000000"/>
          <w:sz w:val="24"/>
          <w:szCs w:val="24"/>
          <w:lang w:val="sq-AL"/>
        </w:rPr>
        <w:t>vend</w:t>
      </w:r>
      <w:r w:rsidR="00B10673" w:rsidRPr="00C73682">
        <w:rPr>
          <w:rFonts w:ascii="Garamond" w:hAnsi="Garamond" w:cs="Times New Roman"/>
          <w:bCs/>
          <w:caps/>
          <w:color w:val="000000"/>
          <w:sz w:val="24"/>
          <w:szCs w:val="24"/>
          <w:lang w:val="sq-AL"/>
        </w:rPr>
        <w:t>ë</w:t>
      </w:r>
      <w:r w:rsidRPr="00C73682">
        <w:rPr>
          <w:rFonts w:ascii="Garamond" w:hAnsi="Garamond" w:cs="Times New Roman"/>
          <w:bCs/>
          <w:caps/>
          <w:color w:val="000000"/>
          <w:sz w:val="24"/>
          <w:szCs w:val="24"/>
          <w:lang w:val="sq-AL"/>
        </w:rPr>
        <w:t>s</w:t>
      </w:r>
      <w:r w:rsidR="005F7A2A" w:rsidRPr="00C73682">
        <w:rPr>
          <w:rFonts w:ascii="Garamond" w:hAnsi="Garamond" w:cs="Times New Roman"/>
          <w:bCs/>
          <w:caps/>
          <w:color w:val="000000"/>
          <w:sz w:val="24"/>
          <w:szCs w:val="24"/>
          <w:lang w:val="sq-AL"/>
        </w:rPr>
        <w:t>Minist</w:t>
      </w:r>
      <w:r w:rsidR="00B10673" w:rsidRPr="00C73682">
        <w:rPr>
          <w:rFonts w:ascii="Garamond" w:hAnsi="Garamond" w:cs="Times New Roman"/>
          <w:bCs/>
          <w:caps/>
          <w:color w:val="000000"/>
          <w:sz w:val="24"/>
          <w:szCs w:val="24"/>
          <w:lang w:val="sq-AL"/>
        </w:rPr>
        <w:t>ë</w:t>
      </w:r>
      <w:r w:rsidR="005F7A2A" w:rsidRPr="00C73682">
        <w:rPr>
          <w:rFonts w:ascii="Garamond" w:hAnsi="Garamond" w:cs="Times New Roman"/>
          <w:bCs/>
          <w:caps/>
          <w:color w:val="000000"/>
          <w:sz w:val="24"/>
          <w:szCs w:val="24"/>
          <w:lang w:val="sq-AL"/>
        </w:rPr>
        <w:t>r i B</w:t>
      </w:r>
      <w:r w:rsidRPr="00C73682">
        <w:rPr>
          <w:rFonts w:ascii="Garamond" w:hAnsi="Garamond" w:cs="Times New Roman"/>
          <w:bCs/>
          <w:caps/>
          <w:color w:val="000000"/>
          <w:sz w:val="24"/>
          <w:szCs w:val="24"/>
          <w:lang w:val="sq-AL"/>
        </w:rPr>
        <w:t>ujq</w:t>
      </w:r>
      <w:r w:rsidR="00B10673" w:rsidRPr="00C73682">
        <w:rPr>
          <w:rFonts w:ascii="Garamond" w:hAnsi="Garamond" w:cs="Times New Roman"/>
          <w:bCs/>
          <w:caps/>
          <w:color w:val="000000"/>
          <w:sz w:val="24"/>
          <w:szCs w:val="24"/>
          <w:lang w:val="sq-AL"/>
        </w:rPr>
        <w:t>ë</w:t>
      </w:r>
      <w:r w:rsidRPr="00C73682">
        <w:rPr>
          <w:rFonts w:ascii="Garamond" w:hAnsi="Garamond" w:cs="Times New Roman"/>
          <w:bCs/>
          <w:caps/>
          <w:color w:val="000000"/>
          <w:sz w:val="24"/>
          <w:szCs w:val="24"/>
          <w:lang w:val="sq-AL"/>
        </w:rPr>
        <w:t>sis</w:t>
      </w:r>
      <w:r w:rsidR="00B10673" w:rsidRPr="00C73682">
        <w:rPr>
          <w:rFonts w:ascii="Garamond" w:hAnsi="Garamond" w:cs="Times New Roman"/>
          <w:bCs/>
          <w:caps/>
          <w:color w:val="000000"/>
          <w:sz w:val="24"/>
          <w:szCs w:val="24"/>
          <w:lang w:val="sq-AL"/>
        </w:rPr>
        <w:t>ë</w:t>
      </w:r>
      <w:r w:rsidRPr="00C73682">
        <w:rPr>
          <w:rFonts w:ascii="Garamond" w:hAnsi="Garamond" w:cs="Times New Roman"/>
          <w:bCs/>
          <w:caps/>
          <w:color w:val="000000"/>
          <w:sz w:val="24"/>
          <w:szCs w:val="24"/>
          <w:lang w:val="sq-AL"/>
        </w:rPr>
        <w:t xml:space="preserve"> </w:t>
      </w:r>
    </w:p>
    <w:p w14:paraId="137B7AEB" w14:textId="4424F5DD" w:rsidR="005F7A2A" w:rsidRPr="00C73682" w:rsidRDefault="00FB3A74" w:rsidP="002B50A3">
      <w:pPr>
        <w:autoSpaceDE w:val="0"/>
        <w:autoSpaceDN w:val="0"/>
        <w:adjustRightInd w:val="0"/>
        <w:spacing w:after="0" w:line="240" w:lineRule="auto"/>
        <w:ind w:firstLine="284"/>
        <w:jc w:val="right"/>
        <w:rPr>
          <w:rFonts w:ascii="Garamond" w:hAnsi="Garamond" w:cs="Times New Roman"/>
          <w:bCs/>
          <w:caps/>
          <w:color w:val="000000"/>
          <w:sz w:val="24"/>
          <w:szCs w:val="24"/>
          <w:lang w:val="sq-AL"/>
        </w:rPr>
      </w:pPr>
      <w:r w:rsidRPr="00C73682">
        <w:rPr>
          <w:rFonts w:ascii="Garamond" w:hAnsi="Garamond" w:cs="Times New Roman"/>
          <w:bCs/>
          <w:caps/>
          <w:color w:val="000000"/>
          <w:sz w:val="24"/>
          <w:szCs w:val="24"/>
          <w:lang w:val="sq-AL"/>
        </w:rPr>
        <w:t>dhe Zhvillimit Rural</w:t>
      </w:r>
    </w:p>
    <w:p w14:paraId="2AD3705D" w14:textId="168BF66F" w:rsidR="00FB3A74" w:rsidRPr="00C73682" w:rsidRDefault="00B10673" w:rsidP="002B50A3">
      <w:pPr>
        <w:autoSpaceDE w:val="0"/>
        <w:autoSpaceDN w:val="0"/>
        <w:adjustRightInd w:val="0"/>
        <w:spacing w:after="0" w:line="240" w:lineRule="auto"/>
        <w:ind w:firstLine="284"/>
        <w:jc w:val="right"/>
        <w:rPr>
          <w:rFonts w:ascii="Garamond" w:hAnsi="Garamond" w:cs="Times New Roman"/>
          <w:b/>
          <w:bCs/>
          <w:caps/>
          <w:color w:val="000000"/>
          <w:sz w:val="24"/>
          <w:szCs w:val="24"/>
          <w:lang w:val="sq-AL"/>
        </w:rPr>
      </w:pPr>
      <w:r w:rsidRPr="00C73682">
        <w:rPr>
          <w:rFonts w:ascii="Garamond" w:hAnsi="Garamond" w:cs="Times New Roman"/>
          <w:b/>
          <w:bCs/>
          <w:color w:val="000000"/>
          <w:sz w:val="24"/>
          <w:szCs w:val="24"/>
          <w:lang w:val="sq-AL"/>
        </w:rPr>
        <w:t>Arian Jaupllari</w:t>
      </w:r>
    </w:p>
    <w:p w14:paraId="5BA3E604" w14:textId="492362A8" w:rsidR="0005555A" w:rsidRDefault="0005555A" w:rsidP="002B50A3">
      <w:pPr>
        <w:spacing w:after="0" w:line="240" w:lineRule="auto"/>
        <w:ind w:firstLine="284"/>
        <w:jc w:val="both"/>
        <w:rPr>
          <w:rFonts w:ascii="Garamond" w:hAnsi="Garamond" w:cs="Times New Roman"/>
          <w:b/>
          <w:sz w:val="24"/>
          <w:szCs w:val="24"/>
          <w:lang w:val="sq-AL"/>
        </w:rPr>
      </w:pPr>
    </w:p>
    <w:p w14:paraId="6D8C982D" w14:textId="77777777" w:rsidR="006D790D" w:rsidRPr="00C73682" w:rsidRDefault="006D790D" w:rsidP="002B50A3">
      <w:pPr>
        <w:spacing w:after="0" w:line="240" w:lineRule="auto"/>
        <w:ind w:firstLine="284"/>
        <w:jc w:val="both"/>
        <w:rPr>
          <w:rFonts w:ascii="Garamond" w:hAnsi="Garamond" w:cs="Times New Roman"/>
          <w:b/>
          <w:sz w:val="24"/>
          <w:szCs w:val="24"/>
          <w:lang w:val="sq-AL"/>
        </w:rPr>
      </w:pPr>
    </w:p>
    <w:p w14:paraId="3FF62BDA"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3682">
        <w:rPr>
          <w:rFonts w:ascii="Garamond" w:hAnsi="Garamond" w:cs="Times New Roman"/>
          <w:b/>
          <w:bCs/>
          <w:color w:val="000000"/>
          <w:sz w:val="24"/>
          <w:szCs w:val="24"/>
          <w:lang w:val="sq-AL"/>
        </w:rPr>
        <w:t>RREGULLORE</w:t>
      </w:r>
    </w:p>
    <w:p w14:paraId="2310BFDF" w14:textId="77777777" w:rsidR="002B50A3" w:rsidRPr="00667135" w:rsidRDefault="002B50A3" w:rsidP="002B50A3">
      <w:pPr>
        <w:autoSpaceDE w:val="0"/>
        <w:autoSpaceDN w:val="0"/>
        <w:adjustRightInd w:val="0"/>
        <w:spacing w:after="0" w:line="240" w:lineRule="auto"/>
        <w:ind w:firstLine="284"/>
        <w:jc w:val="center"/>
        <w:rPr>
          <w:rFonts w:ascii="Garamond" w:hAnsi="Garamond" w:cs="Times New Roman"/>
          <w:caps/>
          <w:sz w:val="24"/>
          <w:szCs w:val="24"/>
          <w:lang w:val="sq-AL"/>
        </w:rPr>
      </w:pPr>
      <w:r w:rsidRPr="00667135">
        <w:rPr>
          <w:rFonts w:ascii="Garamond" w:hAnsi="Garamond" w:cs="Times New Roman"/>
          <w:caps/>
          <w:color w:val="000000"/>
          <w:sz w:val="24"/>
          <w:szCs w:val="24"/>
          <w:lang w:val="sq-AL"/>
        </w:rPr>
        <w:t>PËR PËRCAKTIMIN E RREGULLAVE TË HOLLËSISHME PËR REGJISTRIMIN E KAFSHËVE NË BAZËN E TË DHËNAVE KOMBËTARE DHE GJURMUESHMËRIA E TYRE</w:t>
      </w:r>
    </w:p>
    <w:p w14:paraId="549D89B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3AB99BDB" w14:textId="64AB4DD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Në mbështetje të neneve 12, pika 4, nenit 6, pika</w:t>
      </w:r>
      <w:r w:rsidR="000070E3">
        <w:rPr>
          <w:rFonts w:ascii="Garamond" w:hAnsi="Garamond" w:cs="Times New Roman"/>
          <w:sz w:val="24"/>
          <w:szCs w:val="24"/>
          <w:lang w:val="sq-AL"/>
        </w:rPr>
        <w:t>t</w:t>
      </w:r>
      <w:r w:rsidRPr="00C73682">
        <w:rPr>
          <w:rFonts w:ascii="Garamond" w:hAnsi="Garamond" w:cs="Times New Roman"/>
          <w:sz w:val="24"/>
          <w:szCs w:val="24"/>
          <w:lang w:val="sq-AL"/>
        </w:rPr>
        <w:t xml:space="preserve"> 1 dhe 3, nenit 5</w:t>
      </w:r>
      <w:r w:rsidR="000070E3">
        <w:rPr>
          <w:rFonts w:ascii="Garamond" w:hAnsi="Garamond" w:cs="Times New Roman"/>
          <w:sz w:val="24"/>
          <w:szCs w:val="24"/>
          <w:lang w:val="sq-AL"/>
        </w:rPr>
        <w:t>,</w:t>
      </w:r>
      <w:r w:rsidRPr="00C73682">
        <w:rPr>
          <w:rFonts w:ascii="Garamond" w:hAnsi="Garamond" w:cs="Times New Roman"/>
          <w:sz w:val="24"/>
          <w:szCs w:val="24"/>
          <w:lang w:val="sq-AL"/>
        </w:rPr>
        <w:t xml:space="preserve"> g</w:t>
      </w:r>
      <w:r w:rsidR="000070E3">
        <w:rPr>
          <w:rFonts w:ascii="Garamond" w:hAnsi="Garamond" w:cs="Times New Roman"/>
          <w:sz w:val="24"/>
          <w:szCs w:val="24"/>
          <w:lang w:val="sq-AL"/>
        </w:rPr>
        <w:t>e</w:t>
      </w:r>
      <w:r w:rsidRPr="00C73682">
        <w:rPr>
          <w:rFonts w:ascii="Garamond" w:hAnsi="Garamond" w:cs="Times New Roman"/>
          <w:sz w:val="24"/>
          <w:szCs w:val="24"/>
          <w:lang w:val="sq-AL"/>
        </w:rPr>
        <w:t xml:space="preserve">rma “ç”, të ligjit nr. 10465, datë 29.9.2011, “Për shërbimin veterinar në Republikën e Shqipërisë”, të ndryshuar, Ministria e Bujqësisë dhe Zhvillimit </w:t>
      </w:r>
      <w:r w:rsidR="000070E3" w:rsidRPr="00C73682">
        <w:rPr>
          <w:rFonts w:ascii="Garamond" w:hAnsi="Garamond" w:cs="Times New Roman"/>
          <w:sz w:val="24"/>
          <w:szCs w:val="24"/>
          <w:lang w:val="sq-AL"/>
        </w:rPr>
        <w:t>Rural</w:t>
      </w:r>
      <w:r w:rsidRPr="00C73682">
        <w:rPr>
          <w:rFonts w:ascii="Garamond" w:hAnsi="Garamond" w:cs="Times New Roman"/>
          <w:sz w:val="24"/>
          <w:szCs w:val="24"/>
          <w:lang w:val="sq-AL"/>
        </w:rPr>
        <w:t xml:space="preserve"> miraton këtë rregullore</w:t>
      </w:r>
      <w:r w:rsidR="001E2228">
        <w:rPr>
          <w:rFonts w:ascii="Garamond" w:hAnsi="Garamond" w:cs="Times New Roman"/>
          <w:sz w:val="24"/>
          <w:szCs w:val="24"/>
          <w:lang w:val="sq-AL"/>
        </w:rPr>
        <w:t>.</w:t>
      </w:r>
    </w:p>
    <w:p w14:paraId="7D9D00FD"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0B3BE15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KREU I</w:t>
      </w:r>
    </w:p>
    <w:p w14:paraId="1340DB7E"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TË PËRGJITHSHME</w:t>
      </w:r>
    </w:p>
    <w:p w14:paraId="3A31212E"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09D2A23A"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w:t>
      </w:r>
    </w:p>
    <w:p w14:paraId="70A64D9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Fusha e zbatimit dhe qëllimi</w:t>
      </w:r>
    </w:p>
    <w:p w14:paraId="36FC188A"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004628E6"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Kjo rregullore përcakton të drejta, detyrime rregullat për standardet e gjurmueshmërisë për kafshët e gjalla, të listuara si më poshtë:</w:t>
      </w:r>
    </w:p>
    <w:p w14:paraId="1E9BACF7" w14:textId="72A4665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1. </w:t>
      </w:r>
      <w:r w:rsidR="00D614FD" w:rsidRPr="00C73682">
        <w:rPr>
          <w:rFonts w:ascii="Garamond" w:hAnsi="Garamond" w:cs="Times New Roman"/>
          <w:sz w:val="24"/>
          <w:szCs w:val="24"/>
          <w:lang w:val="sq-AL"/>
        </w:rPr>
        <w:t>Gjedh</w:t>
      </w:r>
      <w:r w:rsidRPr="00C73682">
        <w:rPr>
          <w:rFonts w:ascii="Garamond" w:hAnsi="Garamond" w:cs="Times New Roman"/>
          <w:sz w:val="24"/>
          <w:szCs w:val="24"/>
          <w:lang w:val="sq-AL"/>
        </w:rPr>
        <w:t>, dhen, dhi, derra, kuaj, deve dhe drerë (kafshë thundrake);</w:t>
      </w:r>
    </w:p>
    <w:p w14:paraId="5547360E" w14:textId="6899982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2. </w:t>
      </w:r>
      <w:r w:rsidR="00D614FD" w:rsidRPr="00C73682">
        <w:rPr>
          <w:rFonts w:ascii="Garamond" w:hAnsi="Garamond" w:cs="Times New Roman"/>
          <w:sz w:val="24"/>
          <w:szCs w:val="24"/>
          <w:lang w:val="sq-AL"/>
        </w:rPr>
        <w:t>Qen</w:t>
      </w:r>
      <w:r w:rsidRPr="00C73682">
        <w:rPr>
          <w:rFonts w:ascii="Garamond" w:hAnsi="Garamond" w:cs="Times New Roman"/>
          <w:sz w:val="24"/>
          <w:szCs w:val="24"/>
          <w:lang w:val="sq-AL"/>
        </w:rPr>
        <w:t>, mace dhe nuselale;</w:t>
      </w:r>
    </w:p>
    <w:p w14:paraId="27F19366" w14:textId="1D409A8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3. </w:t>
      </w:r>
      <w:r w:rsidR="00D614FD" w:rsidRPr="00C73682">
        <w:rPr>
          <w:rFonts w:ascii="Garamond" w:hAnsi="Garamond" w:cs="Times New Roman"/>
          <w:sz w:val="24"/>
          <w:szCs w:val="24"/>
          <w:lang w:val="sq-AL"/>
        </w:rPr>
        <w:t xml:space="preserve">Zogjtë </w:t>
      </w:r>
      <w:r w:rsidRPr="00C73682">
        <w:rPr>
          <w:rFonts w:ascii="Garamond" w:hAnsi="Garamond" w:cs="Times New Roman"/>
          <w:sz w:val="24"/>
          <w:szCs w:val="24"/>
          <w:lang w:val="sq-AL"/>
        </w:rPr>
        <w:t>e mbajtur në kafaze;</w:t>
      </w:r>
    </w:p>
    <w:p w14:paraId="79B08180" w14:textId="21D72A0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4. </w:t>
      </w:r>
      <w:r w:rsidR="00D614FD" w:rsidRPr="00C73682">
        <w:rPr>
          <w:rFonts w:ascii="Garamond" w:hAnsi="Garamond" w:cs="Times New Roman"/>
          <w:sz w:val="24"/>
          <w:szCs w:val="24"/>
          <w:lang w:val="sq-AL"/>
        </w:rPr>
        <w:t xml:space="preserve">Vezët </w:t>
      </w:r>
      <w:r w:rsidRPr="00C73682">
        <w:rPr>
          <w:rFonts w:ascii="Garamond" w:hAnsi="Garamond" w:cs="Times New Roman"/>
          <w:sz w:val="24"/>
          <w:szCs w:val="24"/>
          <w:lang w:val="sq-AL"/>
        </w:rPr>
        <w:t>për çelje;</w:t>
      </w:r>
    </w:p>
    <w:p w14:paraId="0364F65A" w14:textId="2412194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5. </w:t>
      </w:r>
      <w:r w:rsidR="00D614FD"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të gjalla të mbajtura në cirqe udhëtuese dhe në shfaqjet e kafshëve.</w:t>
      </w:r>
    </w:p>
    <w:p w14:paraId="534B8F12"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E3EA01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lastRenderedPageBreak/>
        <w:t>Neni 2</w:t>
      </w:r>
    </w:p>
    <w:p w14:paraId="639124E4"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Përkufizime</w:t>
      </w:r>
    </w:p>
    <w:p w14:paraId="52412D0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296A069E" w14:textId="655FFBE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Termat dhe emërtimet e përdorur në këtë rregullore kanë kuptimin si vijon:</w:t>
      </w:r>
    </w:p>
    <w:p w14:paraId="638CAC65" w14:textId="23F70E8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 është autoriteti kompetent, Autoriteti Kombëtar i Veterinarisë dhe Mbrojtjen e Bimëve (AK)</w:t>
      </w:r>
      <w:r w:rsidR="001D0587">
        <w:rPr>
          <w:rFonts w:ascii="Garamond" w:hAnsi="Garamond" w:cs="Times New Roman"/>
          <w:sz w:val="24"/>
          <w:szCs w:val="24"/>
          <w:lang w:val="sq-AL"/>
        </w:rPr>
        <w:t>.</w:t>
      </w:r>
    </w:p>
    <w:p w14:paraId="26BE8618" w14:textId="5B32430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“SPV” është Sektori i Politikave Veterinare, në Drejtorinë e Politikave Veterinare në ministrinë kompetente për ushqimin</w:t>
      </w:r>
      <w:r w:rsidR="001D0587">
        <w:rPr>
          <w:rFonts w:ascii="Garamond" w:hAnsi="Garamond" w:cs="Times New Roman"/>
          <w:sz w:val="24"/>
          <w:szCs w:val="24"/>
          <w:lang w:val="sq-AL"/>
        </w:rPr>
        <w:t>.</w:t>
      </w:r>
    </w:p>
    <w:p w14:paraId="762B13AB" w14:textId="0493EA76" w:rsidR="002B50A3" w:rsidRPr="00211B4D" w:rsidRDefault="002B50A3" w:rsidP="002B50A3">
      <w:pPr>
        <w:autoSpaceDE w:val="0"/>
        <w:autoSpaceDN w:val="0"/>
        <w:adjustRightInd w:val="0"/>
        <w:spacing w:after="0" w:line="240" w:lineRule="auto"/>
        <w:ind w:firstLine="284"/>
        <w:jc w:val="both"/>
        <w:rPr>
          <w:rFonts w:ascii="Garamond" w:hAnsi="Garamond" w:cs="Times New Roman"/>
          <w:i/>
          <w:iCs/>
          <w:sz w:val="24"/>
          <w:szCs w:val="24"/>
          <w:lang w:val="sq-AL"/>
        </w:rPr>
      </w:pPr>
      <w:r w:rsidRPr="00C73682">
        <w:rPr>
          <w:rFonts w:ascii="Garamond" w:hAnsi="Garamond" w:cs="Times New Roman"/>
          <w:sz w:val="24"/>
          <w:szCs w:val="24"/>
          <w:lang w:val="sq-AL"/>
        </w:rPr>
        <w:t>3. “</w:t>
      </w:r>
      <w:r w:rsidR="00D614FD" w:rsidRPr="00C73682">
        <w:rPr>
          <w:rFonts w:ascii="Garamond" w:hAnsi="Garamond" w:cs="Times New Roman"/>
          <w:sz w:val="24"/>
          <w:szCs w:val="24"/>
          <w:lang w:val="sq-AL"/>
        </w:rPr>
        <w:t>Qen</w:t>
      </w:r>
      <w:r w:rsidRPr="00C73682">
        <w:rPr>
          <w:rFonts w:ascii="Garamond" w:hAnsi="Garamond" w:cs="Times New Roman"/>
          <w:sz w:val="24"/>
          <w:szCs w:val="24"/>
          <w:lang w:val="sq-AL"/>
        </w:rPr>
        <w:t xml:space="preserve">” janë kafshët e mbajtura të specieve </w:t>
      </w:r>
      <w:r w:rsidRPr="00211B4D">
        <w:rPr>
          <w:rFonts w:ascii="Garamond" w:hAnsi="Garamond" w:cs="Times New Roman"/>
          <w:i/>
          <w:iCs/>
          <w:sz w:val="24"/>
          <w:szCs w:val="24"/>
          <w:lang w:val="sq-AL"/>
        </w:rPr>
        <w:t>Canis lupus</w:t>
      </w:r>
      <w:r w:rsidR="001D0587">
        <w:rPr>
          <w:rFonts w:ascii="Garamond" w:hAnsi="Garamond" w:cs="Times New Roman"/>
          <w:i/>
          <w:iCs/>
          <w:sz w:val="24"/>
          <w:szCs w:val="24"/>
          <w:lang w:val="sq-AL"/>
        </w:rPr>
        <w:t>.</w:t>
      </w:r>
    </w:p>
    <w:p w14:paraId="6D9E75DD" w14:textId="5320D08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4. “</w:t>
      </w:r>
      <w:r w:rsidR="00D614FD" w:rsidRPr="00C73682">
        <w:rPr>
          <w:rFonts w:ascii="Garamond" w:hAnsi="Garamond" w:cs="Times New Roman"/>
          <w:sz w:val="24"/>
          <w:szCs w:val="24"/>
          <w:lang w:val="sq-AL"/>
        </w:rPr>
        <w:t>Mace</w:t>
      </w:r>
      <w:r w:rsidRPr="00C73682">
        <w:rPr>
          <w:rFonts w:ascii="Garamond" w:hAnsi="Garamond" w:cs="Times New Roman"/>
          <w:sz w:val="24"/>
          <w:szCs w:val="24"/>
          <w:lang w:val="sq-AL"/>
        </w:rPr>
        <w:t xml:space="preserve">” janë kafshët e mbajtura të specieve </w:t>
      </w:r>
      <w:r w:rsidRPr="00211B4D">
        <w:rPr>
          <w:rFonts w:ascii="Garamond" w:hAnsi="Garamond" w:cs="Times New Roman"/>
          <w:i/>
          <w:iCs/>
          <w:sz w:val="24"/>
          <w:szCs w:val="24"/>
          <w:lang w:val="sq-AL"/>
        </w:rPr>
        <w:t>Felis silvestris</w:t>
      </w:r>
      <w:r w:rsidR="001D0587">
        <w:rPr>
          <w:rFonts w:ascii="Garamond" w:hAnsi="Garamond" w:cs="Times New Roman"/>
          <w:i/>
          <w:iCs/>
          <w:sz w:val="24"/>
          <w:szCs w:val="24"/>
          <w:lang w:val="sq-AL"/>
        </w:rPr>
        <w:t>.</w:t>
      </w:r>
    </w:p>
    <w:p w14:paraId="731C8B1B" w14:textId="56E1D3CE" w:rsidR="002B50A3" w:rsidRPr="00211B4D" w:rsidRDefault="002B50A3" w:rsidP="002B50A3">
      <w:pPr>
        <w:autoSpaceDE w:val="0"/>
        <w:autoSpaceDN w:val="0"/>
        <w:adjustRightInd w:val="0"/>
        <w:spacing w:after="0" w:line="240" w:lineRule="auto"/>
        <w:ind w:firstLine="284"/>
        <w:jc w:val="both"/>
        <w:rPr>
          <w:rFonts w:ascii="Garamond" w:hAnsi="Garamond" w:cs="Times New Roman"/>
          <w:i/>
          <w:iCs/>
          <w:sz w:val="24"/>
          <w:szCs w:val="24"/>
          <w:lang w:val="sq-AL"/>
        </w:rPr>
      </w:pPr>
      <w:r w:rsidRPr="00C73682">
        <w:rPr>
          <w:rFonts w:ascii="Garamond" w:hAnsi="Garamond" w:cs="Times New Roman"/>
          <w:sz w:val="24"/>
          <w:szCs w:val="24"/>
          <w:lang w:val="sq-AL"/>
        </w:rPr>
        <w:t>5. “</w:t>
      </w:r>
      <w:r w:rsidR="00D614FD" w:rsidRPr="00C73682">
        <w:rPr>
          <w:rFonts w:ascii="Garamond" w:hAnsi="Garamond" w:cs="Times New Roman"/>
          <w:sz w:val="24"/>
          <w:szCs w:val="24"/>
          <w:lang w:val="sq-AL"/>
        </w:rPr>
        <w:t>Nuselale</w:t>
      </w:r>
      <w:r w:rsidRPr="00C73682">
        <w:rPr>
          <w:rFonts w:ascii="Garamond" w:hAnsi="Garamond" w:cs="Times New Roman"/>
          <w:sz w:val="24"/>
          <w:szCs w:val="24"/>
          <w:lang w:val="sq-AL"/>
        </w:rPr>
        <w:t xml:space="preserve">” janë kafshët e mbajtura të specieve </w:t>
      </w:r>
      <w:r w:rsidRPr="00211B4D">
        <w:rPr>
          <w:rFonts w:ascii="Garamond" w:hAnsi="Garamond" w:cs="Times New Roman"/>
          <w:i/>
          <w:iCs/>
          <w:sz w:val="24"/>
          <w:szCs w:val="24"/>
          <w:lang w:val="sq-AL"/>
        </w:rPr>
        <w:t>Mustela putorius furo</w:t>
      </w:r>
      <w:r w:rsidR="001D0587">
        <w:rPr>
          <w:rFonts w:ascii="Garamond" w:hAnsi="Garamond" w:cs="Times New Roman"/>
          <w:i/>
          <w:iCs/>
          <w:sz w:val="24"/>
          <w:szCs w:val="24"/>
          <w:lang w:val="sq-AL"/>
        </w:rPr>
        <w:t>.</w:t>
      </w:r>
    </w:p>
    <w:p w14:paraId="29117356" w14:textId="2A007B8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6. “</w:t>
      </w:r>
      <w:r w:rsidR="00D614FD" w:rsidRPr="00C73682">
        <w:rPr>
          <w:rFonts w:ascii="Garamond" w:hAnsi="Garamond" w:cs="Times New Roman"/>
          <w:sz w:val="24"/>
          <w:szCs w:val="24"/>
          <w:lang w:val="sq-AL"/>
        </w:rPr>
        <w:t xml:space="preserve">Lloj </w:t>
      </w:r>
      <w:r w:rsidRPr="00C73682">
        <w:rPr>
          <w:rFonts w:ascii="Garamond" w:hAnsi="Garamond" w:cs="Times New Roman"/>
          <w:sz w:val="24"/>
          <w:szCs w:val="24"/>
          <w:lang w:val="sq-AL"/>
        </w:rPr>
        <w:t>transporti” është mënyra e kryerjes së transportit, të tilla si në rrugë, hekurudhë, ajër ose ujë</w:t>
      </w:r>
      <w:r w:rsidR="001D0587">
        <w:rPr>
          <w:rFonts w:ascii="Garamond" w:hAnsi="Garamond" w:cs="Times New Roman"/>
          <w:sz w:val="24"/>
          <w:szCs w:val="24"/>
          <w:lang w:val="sq-AL"/>
        </w:rPr>
        <w:t>.</w:t>
      </w:r>
    </w:p>
    <w:p w14:paraId="1D826CB5" w14:textId="2127F79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7. “</w:t>
      </w:r>
      <w:r w:rsidR="00D614FD" w:rsidRPr="00C73682">
        <w:rPr>
          <w:rFonts w:ascii="Garamond" w:hAnsi="Garamond" w:cs="Times New Roman"/>
          <w:sz w:val="24"/>
          <w:szCs w:val="24"/>
          <w:lang w:val="sq-AL"/>
        </w:rPr>
        <w:t xml:space="preserve">Mjete </w:t>
      </w:r>
      <w:r w:rsidRPr="00C73682">
        <w:rPr>
          <w:rFonts w:ascii="Garamond" w:hAnsi="Garamond" w:cs="Times New Roman"/>
          <w:sz w:val="24"/>
          <w:szCs w:val="24"/>
          <w:lang w:val="sq-AL"/>
        </w:rPr>
        <w:t>transporti” janë automjetet rrugore, hekurudhore, anije ose avionë</w:t>
      </w:r>
      <w:r w:rsidR="001D0587">
        <w:rPr>
          <w:rFonts w:ascii="Garamond" w:hAnsi="Garamond" w:cs="Times New Roman"/>
          <w:sz w:val="24"/>
          <w:szCs w:val="24"/>
          <w:lang w:val="sq-AL"/>
        </w:rPr>
        <w:t>.</w:t>
      </w:r>
    </w:p>
    <w:p w14:paraId="2F9113A7" w14:textId="5206EA1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8. </w:t>
      </w:r>
      <w:r w:rsidR="00D614FD">
        <w:rPr>
          <w:rFonts w:ascii="Garamond" w:hAnsi="Garamond" w:cs="Times New Roman"/>
          <w:sz w:val="24"/>
          <w:szCs w:val="24"/>
          <w:lang w:val="sq-AL"/>
        </w:rPr>
        <w:t>“</w:t>
      </w:r>
      <w:r w:rsidR="00D614FD" w:rsidRPr="00C73682">
        <w:rPr>
          <w:rFonts w:ascii="Garamond" w:hAnsi="Garamond" w:cs="Times New Roman"/>
          <w:sz w:val="24"/>
          <w:szCs w:val="24"/>
          <w:lang w:val="sq-AL"/>
        </w:rPr>
        <w:t xml:space="preserve">Zogj </w:t>
      </w:r>
      <w:r w:rsidRPr="00C73682">
        <w:rPr>
          <w:rFonts w:ascii="Garamond" w:hAnsi="Garamond" w:cs="Times New Roman"/>
          <w:sz w:val="24"/>
          <w:szCs w:val="24"/>
          <w:lang w:val="sq-AL"/>
        </w:rPr>
        <w:t>24</w:t>
      </w:r>
      <w:r w:rsidR="00D614FD">
        <w:rPr>
          <w:rFonts w:ascii="Garamond" w:hAnsi="Garamond" w:cs="Times New Roman"/>
          <w:sz w:val="24"/>
          <w:szCs w:val="24"/>
          <w:lang w:val="sq-AL"/>
        </w:rPr>
        <w:t>-</w:t>
      </w:r>
      <w:r w:rsidRPr="00C73682">
        <w:rPr>
          <w:rFonts w:ascii="Garamond" w:hAnsi="Garamond" w:cs="Times New Roman"/>
          <w:sz w:val="24"/>
          <w:szCs w:val="24"/>
          <w:lang w:val="sq-AL"/>
        </w:rPr>
        <w:t>orësh</w:t>
      </w:r>
      <w:r w:rsidR="008B091D">
        <w:rPr>
          <w:rFonts w:ascii="Garamond" w:hAnsi="Garamond" w:cs="Times New Roman"/>
          <w:sz w:val="24"/>
          <w:szCs w:val="24"/>
          <w:lang w:val="sq-AL"/>
        </w:rPr>
        <w:t>”</w:t>
      </w:r>
      <w:r w:rsidRPr="00C73682">
        <w:rPr>
          <w:rFonts w:ascii="Garamond" w:hAnsi="Garamond" w:cs="Times New Roman"/>
          <w:sz w:val="24"/>
          <w:szCs w:val="24"/>
          <w:lang w:val="sq-AL"/>
        </w:rPr>
        <w:t xml:space="preserve"> janë të gjithë shpendët me moshë më të vogël se 72 orë</w:t>
      </w:r>
      <w:r w:rsidR="001D0587">
        <w:rPr>
          <w:rFonts w:ascii="Garamond" w:hAnsi="Garamond" w:cs="Times New Roman"/>
          <w:sz w:val="24"/>
          <w:szCs w:val="24"/>
          <w:lang w:val="sq-AL"/>
        </w:rPr>
        <w:t>.</w:t>
      </w:r>
    </w:p>
    <w:p w14:paraId="6BABB479" w14:textId="44F0E1E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9. “</w:t>
      </w:r>
      <w:r w:rsidR="00EA4E99" w:rsidRPr="00C73682">
        <w:rPr>
          <w:rFonts w:ascii="Garamond" w:hAnsi="Garamond" w:cs="Times New Roman"/>
          <w:sz w:val="24"/>
          <w:szCs w:val="24"/>
          <w:lang w:val="sq-AL"/>
        </w:rPr>
        <w:t xml:space="preserve">Qendra </w:t>
      </w:r>
      <w:r w:rsidRPr="00C73682">
        <w:rPr>
          <w:rFonts w:ascii="Garamond" w:hAnsi="Garamond" w:cs="Times New Roman"/>
          <w:sz w:val="24"/>
          <w:szCs w:val="24"/>
          <w:lang w:val="sq-AL"/>
        </w:rPr>
        <w:t>e grumbullimit të qenve, maceve dhe nuselaleve” janë vende ku mblidhen këto kafshë me të njëjtin status shëndetësor, nga më shumë se një stabiliment</w:t>
      </w:r>
      <w:r w:rsidR="001D0587">
        <w:rPr>
          <w:rFonts w:ascii="Garamond" w:hAnsi="Garamond" w:cs="Times New Roman"/>
          <w:sz w:val="24"/>
          <w:szCs w:val="24"/>
          <w:lang w:val="sq-AL"/>
        </w:rPr>
        <w:t>.</w:t>
      </w:r>
    </w:p>
    <w:p w14:paraId="353778C0" w14:textId="48B2405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10. “</w:t>
      </w:r>
      <w:r w:rsidR="00EA4E99" w:rsidRPr="00C73682">
        <w:rPr>
          <w:rFonts w:ascii="Garamond" w:hAnsi="Garamond" w:cs="Times New Roman"/>
          <w:sz w:val="24"/>
          <w:szCs w:val="24"/>
          <w:lang w:val="sq-AL"/>
        </w:rPr>
        <w:t xml:space="preserve">Strehëza </w:t>
      </w:r>
      <w:r w:rsidRPr="00C73682">
        <w:rPr>
          <w:rFonts w:ascii="Garamond" w:hAnsi="Garamond" w:cs="Times New Roman"/>
          <w:sz w:val="24"/>
          <w:szCs w:val="24"/>
          <w:lang w:val="sq-AL"/>
        </w:rPr>
        <w:t>për kafshët” janë vende ku mbahen kafshët endacake, të humbura, të braktisura ose të konfiskuara, ku gjendja shëndetësore e të cilëve mund të mos jetë e njohur për të gjithë ata në kohën e hyrjes në stabiliment.</w:t>
      </w:r>
    </w:p>
    <w:p w14:paraId="2C201BB8" w14:textId="5C063D7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w:t>
      </w:r>
      <w:r w:rsidR="00EA4E99" w:rsidRPr="00C73682">
        <w:rPr>
          <w:rFonts w:ascii="Garamond" w:hAnsi="Garamond" w:cs="Times New Roman"/>
          <w:sz w:val="24"/>
          <w:szCs w:val="24"/>
          <w:lang w:val="sq-AL"/>
        </w:rPr>
        <w:t xml:space="preserve">Pika </w:t>
      </w:r>
      <w:r w:rsidRPr="00C73682">
        <w:rPr>
          <w:rFonts w:ascii="Garamond" w:hAnsi="Garamond" w:cs="Times New Roman"/>
          <w:sz w:val="24"/>
          <w:szCs w:val="24"/>
          <w:lang w:val="sq-AL"/>
        </w:rPr>
        <w:t>kontrolli” janë pikat e kontrollit, vendet ku kafshët pushojnë për të paktën 12 orë ose më shumë.</w:t>
      </w:r>
    </w:p>
    <w:p w14:paraId="66D41DA2" w14:textId="55D0786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w:t>
      </w:r>
      <w:r w:rsidR="00EA4E99" w:rsidRPr="00C73682">
        <w:rPr>
          <w:rFonts w:ascii="Garamond" w:hAnsi="Garamond" w:cs="Times New Roman"/>
          <w:sz w:val="24"/>
          <w:szCs w:val="24"/>
          <w:lang w:val="sq-AL"/>
        </w:rPr>
        <w:t xml:space="preserve">Stabiliment </w:t>
      </w:r>
      <w:r w:rsidRPr="00C73682">
        <w:rPr>
          <w:rFonts w:ascii="Garamond" w:hAnsi="Garamond" w:cs="Times New Roman"/>
          <w:sz w:val="24"/>
          <w:szCs w:val="24"/>
          <w:lang w:val="sq-AL"/>
        </w:rPr>
        <w:t>prodhimi i izoluar nga mjedisi</w:t>
      </w:r>
      <w:r w:rsidR="00D873E7">
        <w:rPr>
          <w:rFonts w:ascii="Garamond" w:hAnsi="Garamond" w:cs="Times New Roman"/>
          <w:sz w:val="24"/>
          <w:szCs w:val="24"/>
          <w:lang w:val="sq-AL"/>
        </w:rPr>
        <w:t>”</w:t>
      </w:r>
      <w:r w:rsidRPr="00C73682">
        <w:rPr>
          <w:rFonts w:ascii="Garamond" w:hAnsi="Garamond" w:cs="Times New Roman"/>
          <w:sz w:val="24"/>
          <w:szCs w:val="24"/>
          <w:lang w:val="sq-AL"/>
        </w:rPr>
        <w:t xml:space="preserve"> nënkupton një stabiliment ku strukturat e tij së bashku me </w:t>
      </w:r>
      <w:r w:rsidRPr="008D5C0F">
        <w:rPr>
          <w:rFonts w:ascii="Garamond" w:hAnsi="Garamond" w:cs="Times New Roman"/>
          <w:sz w:val="24"/>
          <w:szCs w:val="24"/>
          <w:lang w:val="sq-AL"/>
        </w:rPr>
        <w:t>masat e bisigurisë, sigurojnë</w:t>
      </w:r>
      <w:r w:rsidRPr="00C73682">
        <w:rPr>
          <w:rFonts w:ascii="Garamond" w:hAnsi="Garamond" w:cs="Times New Roman"/>
          <w:sz w:val="24"/>
          <w:szCs w:val="24"/>
          <w:lang w:val="sq-AL"/>
        </w:rPr>
        <w:t xml:space="preserve"> një izolim efektiv të prodhimit të kafshëve nga objektet dhe mjedisi përreth</w:t>
      </w:r>
      <w:r w:rsidR="001D0587">
        <w:rPr>
          <w:rFonts w:ascii="Garamond" w:hAnsi="Garamond" w:cs="Times New Roman"/>
          <w:sz w:val="24"/>
          <w:szCs w:val="24"/>
          <w:lang w:val="sq-AL"/>
        </w:rPr>
        <w:t>.</w:t>
      </w:r>
    </w:p>
    <w:p w14:paraId="7281CE1A" w14:textId="14D6FB3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13.</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w:t>
      </w:r>
      <w:r w:rsidR="00607770" w:rsidRPr="00C73682">
        <w:rPr>
          <w:rFonts w:ascii="Garamond" w:hAnsi="Garamond" w:cs="Times New Roman"/>
          <w:sz w:val="24"/>
          <w:szCs w:val="24"/>
          <w:lang w:val="sq-AL"/>
        </w:rPr>
        <w:t xml:space="preserve">Bletë </w:t>
      </w:r>
      <w:r w:rsidRPr="00C73682">
        <w:rPr>
          <w:rFonts w:ascii="Garamond" w:hAnsi="Garamond" w:cs="Times New Roman"/>
          <w:sz w:val="24"/>
          <w:szCs w:val="24"/>
          <w:lang w:val="sq-AL"/>
        </w:rPr>
        <w:t xml:space="preserve">bumble” janë kafshë e specieve që i përkasin gjinisë </w:t>
      </w:r>
      <w:r w:rsidRPr="00607770">
        <w:rPr>
          <w:rFonts w:ascii="Garamond" w:hAnsi="Garamond" w:cs="Times New Roman"/>
          <w:i/>
          <w:iCs/>
          <w:sz w:val="24"/>
          <w:szCs w:val="24"/>
          <w:lang w:val="sq-AL"/>
        </w:rPr>
        <w:t>Bombus</w:t>
      </w:r>
      <w:r w:rsidR="001D0587">
        <w:rPr>
          <w:rFonts w:ascii="Garamond" w:hAnsi="Garamond" w:cs="Times New Roman"/>
          <w:i/>
          <w:iCs/>
          <w:sz w:val="24"/>
          <w:szCs w:val="24"/>
          <w:lang w:val="sq-AL"/>
        </w:rPr>
        <w:t>.</w:t>
      </w:r>
    </w:p>
    <w:p w14:paraId="78CCBE1E" w14:textId="72AC0F2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14.</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w:t>
      </w:r>
      <w:r w:rsidR="00607770" w:rsidRPr="00C73682">
        <w:rPr>
          <w:rFonts w:ascii="Garamond" w:hAnsi="Garamond" w:cs="Times New Roman"/>
          <w:sz w:val="24"/>
          <w:szCs w:val="24"/>
          <w:lang w:val="sq-AL"/>
        </w:rPr>
        <w:t>Gjitarë</w:t>
      </w:r>
      <w:r w:rsidRPr="00C73682">
        <w:rPr>
          <w:rFonts w:ascii="Garamond" w:hAnsi="Garamond" w:cs="Times New Roman"/>
          <w:sz w:val="24"/>
          <w:szCs w:val="24"/>
          <w:lang w:val="sq-AL"/>
        </w:rPr>
        <w:t>” janë kafshë të specieve që i përkasin rendit të primatëve me përjashtim njerëzit</w:t>
      </w:r>
      <w:r w:rsidR="001D0587">
        <w:rPr>
          <w:rFonts w:ascii="Garamond" w:hAnsi="Garamond" w:cs="Times New Roman"/>
          <w:sz w:val="24"/>
          <w:szCs w:val="24"/>
          <w:lang w:val="sq-AL"/>
        </w:rPr>
        <w:t>.</w:t>
      </w:r>
    </w:p>
    <w:p w14:paraId="61A67CB5" w14:textId="42EB1CBD" w:rsidR="002B50A3" w:rsidRPr="00607770" w:rsidRDefault="002B50A3" w:rsidP="002B50A3">
      <w:pPr>
        <w:autoSpaceDE w:val="0"/>
        <w:autoSpaceDN w:val="0"/>
        <w:adjustRightInd w:val="0"/>
        <w:spacing w:after="0" w:line="240" w:lineRule="auto"/>
        <w:ind w:firstLine="284"/>
        <w:jc w:val="both"/>
        <w:rPr>
          <w:rFonts w:ascii="Garamond" w:hAnsi="Garamond" w:cs="Times New Roman"/>
          <w:i/>
          <w:iCs/>
          <w:sz w:val="24"/>
          <w:szCs w:val="24"/>
          <w:lang w:val="sq-AL"/>
        </w:rPr>
      </w:pPr>
      <w:r w:rsidRPr="00C73682">
        <w:rPr>
          <w:rFonts w:ascii="Garamond" w:hAnsi="Garamond" w:cs="Times New Roman"/>
          <w:sz w:val="24"/>
          <w:szCs w:val="24"/>
          <w:lang w:val="sq-AL"/>
        </w:rPr>
        <w:t>15.</w:t>
      </w:r>
      <w:r w:rsidR="00C73682">
        <w:rPr>
          <w:rFonts w:ascii="Garamond" w:hAnsi="Garamond" w:cs="Times New Roman"/>
          <w:sz w:val="24"/>
          <w:szCs w:val="24"/>
          <w:lang w:val="sq-AL"/>
        </w:rPr>
        <w:t xml:space="preserve"> </w:t>
      </w:r>
      <w:r w:rsidR="00607770">
        <w:rPr>
          <w:rFonts w:ascii="Garamond" w:hAnsi="Garamond" w:cs="Times New Roman"/>
          <w:sz w:val="24"/>
          <w:szCs w:val="24"/>
          <w:lang w:val="sq-AL"/>
        </w:rPr>
        <w:t>“</w:t>
      </w:r>
      <w:r w:rsidR="00607770" w:rsidRPr="00C73682">
        <w:rPr>
          <w:rFonts w:ascii="Garamond" w:hAnsi="Garamond" w:cs="Times New Roman"/>
          <w:sz w:val="24"/>
          <w:szCs w:val="24"/>
          <w:lang w:val="sq-AL"/>
        </w:rPr>
        <w:t>Bletë</w:t>
      </w:r>
      <w:r w:rsidR="00607770">
        <w:rPr>
          <w:rFonts w:ascii="Garamond" w:hAnsi="Garamond" w:cs="Times New Roman"/>
          <w:sz w:val="24"/>
          <w:szCs w:val="24"/>
          <w:lang w:val="sq-AL"/>
        </w:rPr>
        <w:t>”</w:t>
      </w:r>
      <w:r w:rsidR="00607770" w:rsidRP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janë kafshë të specieve </w:t>
      </w:r>
      <w:r w:rsidRPr="00607770">
        <w:rPr>
          <w:rFonts w:ascii="Garamond" w:hAnsi="Garamond" w:cs="Times New Roman"/>
          <w:i/>
          <w:iCs/>
          <w:sz w:val="24"/>
          <w:szCs w:val="24"/>
          <w:lang w:val="sq-AL"/>
        </w:rPr>
        <w:t>Apis mellifera</w:t>
      </w:r>
      <w:r w:rsidR="001D0587">
        <w:rPr>
          <w:rFonts w:ascii="Garamond" w:hAnsi="Garamond" w:cs="Times New Roman"/>
          <w:i/>
          <w:iCs/>
          <w:sz w:val="24"/>
          <w:szCs w:val="24"/>
          <w:lang w:val="sq-AL"/>
        </w:rPr>
        <w:t>.</w:t>
      </w:r>
    </w:p>
    <w:p w14:paraId="4B0B16AD" w14:textId="369FA1E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16. “</w:t>
      </w:r>
      <w:r w:rsidR="00607770" w:rsidRPr="00C73682">
        <w:rPr>
          <w:rFonts w:ascii="Garamond" w:hAnsi="Garamond" w:cs="Times New Roman"/>
          <w:sz w:val="24"/>
          <w:szCs w:val="24"/>
          <w:lang w:val="sq-AL"/>
        </w:rPr>
        <w:t xml:space="preserve">Veteriner </w:t>
      </w:r>
      <w:r w:rsidRPr="00C73682">
        <w:rPr>
          <w:rFonts w:ascii="Garamond" w:hAnsi="Garamond" w:cs="Times New Roman"/>
          <w:sz w:val="24"/>
          <w:szCs w:val="24"/>
          <w:lang w:val="sq-AL"/>
        </w:rPr>
        <w:t>i stabilimentit” është një veteriner përgjegjës për aktivitetet e kryera në stabilimentin e karantinës për kafshë të ndryshme nga gjitarët ose stabilimente të mbyllura</w:t>
      </w:r>
      <w:r w:rsidR="000B02A5">
        <w:rPr>
          <w:rFonts w:ascii="Garamond" w:hAnsi="Garamond" w:cs="Times New Roman"/>
          <w:sz w:val="24"/>
          <w:szCs w:val="24"/>
          <w:lang w:val="sq-AL"/>
        </w:rPr>
        <w:t>,</w:t>
      </w:r>
      <w:r w:rsidRPr="00C73682">
        <w:rPr>
          <w:rFonts w:ascii="Garamond" w:hAnsi="Garamond" w:cs="Times New Roman"/>
          <w:sz w:val="24"/>
          <w:szCs w:val="24"/>
          <w:lang w:val="sq-AL"/>
        </w:rPr>
        <w:t xml:space="preserve"> siç përcaktohet në këtë rregullore</w:t>
      </w:r>
      <w:r w:rsidR="001D0587">
        <w:rPr>
          <w:rFonts w:ascii="Garamond" w:hAnsi="Garamond" w:cs="Times New Roman"/>
          <w:sz w:val="24"/>
          <w:szCs w:val="24"/>
          <w:lang w:val="sq-AL"/>
        </w:rPr>
        <w:t>.</w:t>
      </w:r>
    </w:p>
    <w:p w14:paraId="0371CC69" w14:textId="02B5489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17. “</w:t>
      </w:r>
      <w:r w:rsidR="000B02A5" w:rsidRPr="00C73682">
        <w:rPr>
          <w:rFonts w:ascii="Garamond" w:hAnsi="Garamond" w:cs="Times New Roman"/>
          <w:sz w:val="24"/>
          <w:szCs w:val="24"/>
          <w:lang w:val="sq-AL"/>
        </w:rPr>
        <w:t xml:space="preserve">Numër </w:t>
      </w:r>
      <w:r w:rsidRPr="00C73682">
        <w:rPr>
          <w:rFonts w:ascii="Garamond" w:hAnsi="Garamond" w:cs="Times New Roman"/>
          <w:sz w:val="24"/>
          <w:szCs w:val="24"/>
          <w:lang w:val="sq-AL"/>
        </w:rPr>
        <w:t>unik i regjistrimit” është një numër i caktuar nga autoriteti kompetent, për një stabiliment të regjistruar, transportues dhe stabilimenteve të qendrave të grumbullimit.</w:t>
      </w:r>
    </w:p>
    <w:p w14:paraId="3FBB784A" w14:textId="228E0C5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18. “</w:t>
      </w:r>
      <w:r w:rsidR="000B02A5" w:rsidRPr="00C73682">
        <w:rPr>
          <w:rFonts w:ascii="Garamond" w:hAnsi="Garamond" w:cs="Times New Roman"/>
          <w:sz w:val="24"/>
          <w:szCs w:val="24"/>
          <w:lang w:val="sq-AL"/>
        </w:rPr>
        <w:t xml:space="preserve">Numër </w:t>
      </w:r>
      <w:r w:rsidRPr="00C73682">
        <w:rPr>
          <w:rFonts w:ascii="Garamond" w:hAnsi="Garamond" w:cs="Times New Roman"/>
          <w:sz w:val="24"/>
          <w:szCs w:val="24"/>
          <w:lang w:val="sq-AL"/>
        </w:rPr>
        <w:t>unik miratimi” është një numër i caktuar nga autoriteti kompetent për një stabilimenti të miratuar prej ti</w:t>
      </w:r>
      <w:r w:rsidR="000B02A5">
        <w:rPr>
          <w:rFonts w:ascii="Garamond" w:hAnsi="Garamond" w:cs="Times New Roman"/>
          <w:sz w:val="24"/>
          <w:szCs w:val="24"/>
          <w:lang w:val="sq-AL"/>
        </w:rPr>
        <w:t>j</w:t>
      </w:r>
      <w:r w:rsidRPr="00C73682">
        <w:rPr>
          <w:rFonts w:ascii="Garamond" w:hAnsi="Garamond" w:cs="Times New Roman"/>
          <w:sz w:val="24"/>
          <w:szCs w:val="24"/>
          <w:lang w:val="sq-AL"/>
        </w:rPr>
        <w:t xml:space="preserve"> në përputhje me legjislacionin në fuqi.</w:t>
      </w:r>
    </w:p>
    <w:p w14:paraId="160285CD" w14:textId="265F736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19. “</w:t>
      </w:r>
      <w:r w:rsidR="000B02A5" w:rsidRPr="00C73682">
        <w:rPr>
          <w:rFonts w:ascii="Garamond" w:hAnsi="Garamond" w:cs="Times New Roman"/>
          <w:sz w:val="24"/>
          <w:szCs w:val="24"/>
          <w:lang w:val="sq-AL"/>
        </w:rPr>
        <w:t xml:space="preserve">Kod </w:t>
      </w:r>
      <w:r w:rsidRPr="00C73682">
        <w:rPr>
          <w:rFonts w:ascii="Garamond" w:hAnsi="Garamond" w:cs="Times New Roman"/>
          <w:sz w:val="24"/>
          <w:szCs w:val="24"/>
          <w:lang w:val="sq-AL"/>
        </w:rPr>
        <w:t>unik” është kod unik me të cilin operatorët që mbajnë kafshë të specieve të kuajve u kërkohet të sigurojnë që këto kafshë të identifikohen individualisht me një kod unik</w:t>
      </w:r>
      <w:r w:rsidR="003E6839">
        <w:rPr>
          <w:rFonts w:ascii="Garamond" w:hAnsi="Garamond" w:cs="Times New Roman"/>
          <w:sz w:val="24"/>
          <w:szCs w:val="24"/>
          <w:lang w:val="sq-AL"/>
        </w:rPr>
        <w:t>,</w:t>
      </w:r>
      <w:r w:rsidRPr="00C73682">
        <w:rPr>
          <w:rFonts w:ascii="Garamond" w:hAnsi="Garamond" w:cs="Times New Roman"/>
          <w:sz w:val="24"/>
          <w:szCs w:val="24"/>
          <w:lang w:val="sq-AL"/>
        </w:rPr>
        <w:t xml:space="preserve"> i cili shënohet në bazën e të dhënave kompjuterike ose të identifikohen me mjete fizike ose me një dokument identifikimi, ku e cila është e regjistruar në bazën e të dhënave kompjuterike të kafshëve.</w:t>
      </w:r>
    </w:p>
    <w:p w14:paraId="79D3D7EB" w14:textId="6D41D3C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20. “</w:t>
      </w:r>
      <w:r w:rsidR="003E6839" w:rsidRPr="00C73682">
        <w:rPr>
          <w:rFonts w:ascii="Garamond" w:hAnsi="Garamond" w:cs="Times New Roman"/>
          <w:sz w:val="24"/>
          <w:szCs w:val="24"/>
          <w:lang w:val="sq-AL"/>
        </w:rPr>
        <w:t xml:space="preserve">Kodi </w:t>
      </w:r>
      <w:r w:rsidRPr="00C73682">
        <w:rPr>
          <w:rFonts w:ascii="Garamond" w:hAnsi="Garamond" w:cs="Times New Roman"/>
          <w:sz w:val="24"/>
          <w:szCs w:val="24"/>
          <w:lang w:val="sq-AL"/>
        </w:rPr>
        <w:t>identifikues i kafshës” është kodi individual që shfaqet në mjetet e identifikimit të aplikuara për një kafshë, dhe përfshin:</w:t>
      </w:r>
    </w:p>
    <w:p w14:paraId="4F0F5964" w14:textId="3C76C53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kodin e shtetit ku mjetet e identifikimit janë zbatuar për kafshën;</w:t>
      </w:r>
    </w:p>
    <w:p w14:paraId="1AE53775" w14:textId="57010B4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e ndjekur nga numri individual identifikues numerik i caktuar për kafshën që nuk kalon 12 shifra</w:t>
      </w:r>
      <w:r w:rsidR="001D0587">
        <w:rPr>
          <w:rFonts w:ascii="Garamond" w:hAnsi="Garamond" w:cs="Times New Roman"/>
          <w:sz w:val="24"/>
          <w:szCs w:val="24"/>
          <w:lang w:val="sq-AL"/>
        </w:rPr>
        <w:t>.</w:t>
      </w:r>
    </w:p>
    <w:p w14:paraId="668D4D15" w14:textId="1E04E96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21. “</w:t>
      </w:r>
      <w:r w:rsidR="003E6839"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 xml:space="preserve">e llojit gjedh” është një kafshë e llojeve të thundrakëve që </w:t>
      </w:r>
      <w:r w:rsidR="003E6839">
        <w:rPr>
          <w:rFonts w:ascii="Garamond" w:hAnsi="Garamond" w:cs="Times New Roman"/>
          <w:sz w:val="24"/>
          <w:szCs w:val="24"/>
          <w:lang w:val="sq-AL"/>
        </w:rPr>
        <w:t>u</w:t>
      </w:r>
      <w:r w:rsidRPr="00C73682">
        <w:rPr>
          <w:rFonts w:ascii="Garamond" w:hAnsi="Garamond" w:cs="Times New Roman"/>
          <w:sz w:val="24"/>
          <w:szCs w:val="24"/>
          <w:lang w:val="sq-AL"/>
        </w:rPr>
        <w:t xml:space="preserve"> përkasin gjinive</w:t>
      </w:r>
      <w:r w:rsidR="003E6839">
        <w:rPr>
          <w:rFonts w:ascii="Garamond" w:hAnsi="Garamond" w:cs="Times New Roman"/>
          <w:sz w:val="24"/>
          <w:szCs w:val="24"/>
          <w:lang w:val="sq-AL"/>
        </w:rPr>
        <w:t>:</w:t>
      </w:r>
      <w:r w:rsidRPr="00C73682">
        <w:rPr>
          <w:rFonts w:ascii="Garamond" w:hAnsi="Garamond" w:cs="Times New Roman"/>
          <w:sz w:val="24"/>
          <w:szCs w:val="24"/>
          <w:lang w:val="sq-AL"/>
        </w:rPr>
        <w:t xml:space="preserve"> Bison, Bos (përfshirë nëngjeneratën Bos, Bibos, Novibos, Poephagus) dhe Bubalus (përfshirë nëngjininë Anoa) dhe pasardhësit e këtyre specieve</w:t>
      </w:r>
      <w:r w:rsidR="001D0587">
        <w:rPr>
          <w:rFonts w:ascii="Garamond" w:hAnsi="Garamond" w:cs="Times New Roman"/>
          <w:sz w:val="24"/>
          <w:szCs w:val="24"/>
          <w:lang w:val="sq-AL"/>
        </w:rPr>
        <w:t>.</w:t>
      </w:r>
    </w:p>
    <w:p w14:paraId="55D306B4" w14:textId="7837B5B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22. “</w:t>
      </w:r>
      <w:r w:rsidR="003E6839"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e specieve të dhenve” është një kafshë e llojit të thundrakëve që i përkasin gjinisë Ovis dhe pasardhësve të këtyre specieve</w:t>
      </w:r>
      <w:r w:rsidR="001D0587">
        <w:rPr>
          <w:rFonts w:ascii="Garamond" w:hAnsi="Garamond" w:cs="Times New Roman"/>
          <w:sz w:val="24"/>
          <w:szCs w:val="24"/>
          <w:lang w:val="sq-AL"/>
        </w:rPr>
        <w:t>.</w:t>
      </w:r>
    </w:p>
    <w:p w14:paraId="1BB50CB2" w14:textId="2001D10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lastRenderedPageBreak/>
        <w:t>23. “</w:t>
      </w:r>
      <w:r w:rsidR="003E6839"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e specieve t</w:t>
      </w:r>
      <w:r w:rsidR="00E96E37">
        <w:rPr>
          <w:rFonts w:ascii="Garamond" w:hAnsi="Garamond" w:cs="Times New Roman"/>
          <w:sz w:val="24"/>
          <w:szCs w:val="24"/>
          <w:lang w:val="sq-AL"/>
        </w:rPr>
        <w:t>ë</w:t>
      </w:r>
      <w:r w:rsidRPr="00C73682">
        <w:rPr>
          <w:rFonts w:ascii="Garamond" w:hAnsi="Garamond" w:cs="Times New Roman"/>
          <w:sz w:val="24"/>
          <w:szCs w:val="24"/>
          <w:lang w:val="sq-AL"/>
        </w:rPr>
        <w:t xml:space="preserve"> dhive” është një kafshë e llojit të thundrakëve që i përkasin gjinisë </w:t>
      </w:r>
      <w:r w:rsidRPr="001D0587">
        <w:rPr>
          <w:rFonts w:ascii="Garamond" w:hAnsi="Garamond" w:cs="Times New Roman"/>
          <w:i/>
          <w:iCs/>
          <w:sz w:val="24"/>
          <w:szCs w:val="24"/>
          <w:lang w:val="sq-AL"/>
        </w:rPr>
        <w:t>capra</w:t>
      </w:r>
      <w:r w:rsidRPr="00C73682">
        <w:rPr>
          <w:rFonts w:ascii="Garamond" w:hAnsi="Garamond" w:cs="Times New Roman"/>
          <w:sz w:val="24"/>
          <w:szCs w:val="24"/>
          <w:lang w:val="sq-AL"/>
        </w:rPr>
        <w:t xml:space="preserve"> dhe pasardhësve të këtyre specieve</w:t>
      </w:r>
      <w:r w:rsidR="001D0587">
        <w:rPr>
          <w:rFonts w:ascii="Garamond" w:hAnsi="Garamond" w:cs="Times New Roman"/>
          <w:sz w:val="24"/>
          <w:szCs w:val="24"/>
          <w:lang w:val="sq-AL"/>
        </w:rPr>
        <w:t>.</w:t>
      </w:r>
    </w:p>
    <w:p w14:paraId="0BB4D252" w14:textId="26E2916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24. “</w:t>
      </w:r>
      <w:r w:rsidR="003E6839"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 xml:space="preserve">e llojit derr” është një kafshë e llojeve të thundrakëve të familjes </w:t>
      </w:r>
      <w:r w:rsidRPr="001D0587">
        <w:rPr>
          <w:rFonts w:ascii="Garamond" w:hAnsi="Garamond" w:cs="Times New Roman"/>
          <w:i/>
          <w:iCs/>
          <w:sz w:val="24"/>
          <w:szCs w:val="24"/>
          <w:lang w:val="sq-AL"/>
        </w:rPr>
        <w:t>Suidae</w:t>
      </w:r>
      <w:r w:rsidR="001D0587">
        <w:rPr>
          <w:rFonts w:ascii="Garamond" w:hAnsi="Garamond" w:cs="Times New Roman"/>
          <w:i/>
          <w:iCs/>
          <w:sz w:val="24"/>
          <w:szCs w:val="24"/>
          <w:lang w:val="sq-AL"/>
        </w:rPr>
        <w:t>.</w:t>
      </w:r>
    </w:p>
    <w:p w14:paraId="32F55C78" w14:textId="0F48B2A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25. “</w:t>
      </w:r>
      <w:r w:rsidR="003E6839" w:rsidRPr="00C73682">
        <w:rPr>
          <w:rFonts w:ascii="Garamond" w:hAnsi="Garamond" w:cs="Times New Roman"/>
          <w:sz w:val="24"/>
          <w:szCs w:val="24"/>
          <w:lang w:val="sq-AL"/>
        </w:rPr>
        <w:t xml:space="preserve">Identifikues </w:t>
      </w:r>
      <w:r w:rsidRPr="00C73682">
        <w:rPr>
          <w:rFonts w:ascii="Garamond" w:hAnsi="Garamond" w:cs="Times New Roman"/>
          <w:sz w:val="24"/>
          <w:szCs w:val="24"/>
          <w:lang w:val="sq-AL"/>
        </w:rPr>
        <w:t>elektronik” nënkupton një shënjues me identifikim radio frekuence (</w:t>
      </w:r>
      <w:r w:rsidR="001D0587">
        <w:rPr>
          <w:rFonts w:ascii="Garamond" w:hAnsi="Garamond" w:cs="Times New Roman"/>
          <w:sz w:val="24"/>
          <w:szCs w:val="24"/>
          <w:lang w:val="sq-AL"/>
        </w:rPr>
        <w:t>“</w:t>
      </w:r>
      <w:r w:rsidRPr="00C73682">
        <w:rPr>
          <w:rFonts w:ascii="Garamond" w:hAnsi="Garamond" w:cs="Times New Roman"/>
          <w:sz w:val="24"/>
          <w:szCs w:val="24"/>
          <w:lang w:val="sq-AL"/>
        </w:rPr>
        <w:t>RFID</w:t>
      </w:r>
      <w:r w:rsidR="001D0587">
        <w:rPr>
          <w:rFonts w:ascii="Garamond" w:hAnsi="Garamond" w:cs="Times New Roman"/>
          <w:sz w:val="24"/>
          <w:szCs w:val="24"/>
          <w:lang w:val="sq-AL"/>
        </w:rPr>
        <w:t>”</w:t>
      </w:r>
      <w:r w:rsidRPr="00C73682">
        <w:rPr>
          <w:rFonts w:ascii="Garamond" w:hAnsi="Garamond" w:cs="Times New Roman"/>
          <w:sz w:val="24"/>
          <w:szCs w:val="24"/>
          <w:lang w:val="sq-AL"/>
        </w:rPr>
        <w:t>);</w:t>
      </w:r>
    </w:p>
    <w:p w14:paraId="09E948C8" w14:textId="7A61482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26. “</w:t>
      </w:r>
      <w:r w:rsidR="003E6839"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 xml:space="preserve">e specieve të kuajve” është një kafshë e llojeve të solipedëve që i përkasin gjinisë </w:t>
      </w:r>
      <w:r w:rsidRPr="001D0587">
        <w:rPr>
          <w:rFonts w:ascii="Garamond" w:hAnsi="Garamond" w:cs="Times New Roman"/>
          <w:i/>
          <w:iCs/>
          <w:sz w:val="24"/>
          <w:szCs w:val="24"/>
          <w:lang w:val="sq-AL"/>
        </w:rPr>
        <w:t xml:space="preserve">Equus </w:t>
      </w:r>
      <w:r w:rsidRPr="00C73682">
        <w:rPr>
          <w:rFonts w:ascii="Garamond" w:hAnsi="Garamond" w:cs="Times New Roman"/>
          <w:sz w:val="24"/>
          <w:szCs w:val="24"/>
          <w:lang w:val="sq-AL"/>
        </w:rPr>
        <w:t xml:space="preserve">(përfshirë kuajt, </w:t>
      </w:r>
      <w:r w:rsidR="003E6839" w:rsidRPr="00C73682">
        <w:rPr>
          <w:rFonts w:ascii="Garamond" w:hAnsi="Garamond" w:cs="Times New Roman"/>
          <w:sz w:val="24"/>
          <w:szCs w:val="24"/>
          <w:lang w:val="sq-AL"/>
        </w:rPr>
        <w:t>gomarët</w:t>
      </w:r>
      <w:r w:rsidRPr="00C73682">
        <w:rPr>
          <w:rFonts w:ascii="Garamond" w:hAnsi="Garamond" w:cs="Times New Roman"/>
          <w:sz w:val="24"/>
          <w:szCs w:val="24"/>
          <w:lang w:val="sq-AL"/>
        </w:rPr>
        <w:t xml:space="preserve"> dhe zebrat) dhe pasardhësit e këtyre specieve</w:t>
      </w:r>
      <w:r w:rsidR="001D0587">
        <w:rPr>
          <w:rFonts w:ascii="Garamond" w:hAnsi="Garamond" w:cs="Times New Roman"/>
          <w:sz w:val="24"/>
          <w:szCs w:val="24"/>
          <w:lang w:val="sq-AL"/>
        </w:rPr>
        <w:t>.</w:t>
      </w:r>
    </w:p>
    <w:p w14:paraId="5599C452" w14:textId="2675814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27. “</w:t>
      </w:r>
      <w:r w:rsidR="003E6839" w:rsidRPr="00C73682">
        <w:rPr>
          <w:rFonts w:ascii="Garamond" w:hAnsi="Garamond" w:cs="Times New Roman"/>
          <w:sz w:val="24"/>
          <w:szCs w:val="24"/>
          <w:lang w:val="sq-AL"/>
        </w:rPr>
        <w:t xml:space="preserve">Baza </w:t>
      </w:r>
      <w:r w:rsidRPr="00C73682">
        <w:rPr>
          <w:rFonts w:ascii="Garamond" w:hAnsi="Garamond" w:cs="Times New Roman"/>
          <w:sz w:val="24"/>
          <w:szCs w:val="24"/>
          <w:lang w:val="sq-AL"/>
        </w:rPr>
        <w:t xml:space="preserve">e të dhënave kompjuterike” nënkupton një bazë të dhënash kompjuterike të kafshëve të mbajtura. </w:t>
      </w:r>
    </w:p>
    <w:p w14:paraId="070D6951" w14:textId="38017F5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28. “</w:t>
      </w:r>
      <w:r w:rsidR="003E6839" w:rsidRPr="00C73682">
        <w:rPr>
          <w:rFonts w:ascii="Garamond" w:hAnsi="Garamond" w:cs="Times New Roman"/>
          <w:sz w:val="24"/>
          <w:szCs w:val="24"/>
          <w:lang w:val="sq-AL"/>
        </w:rPr>
        <w:t xml:space="preserve">Zinxhiri </w:t>
      </w:r>
      <w:r w:rsidRPr="00C73682">
        <w:rPr>
          <w:rFonts w:ascii="Garamond" w:hAnsi="Garamond" w:cs="Times New Roman"/>
          <w:sz w:val="24"/>
          <w:szCs w:val="24"/>
          <w:lang w:val="sq-AL"/>
        </w:rPr>
        <w:t>i furnizimit” nënkupton një zinxhir prodhimi të integruar të një statusi të përbashkët shëndetësor në lidhje me sëmundjet e listuara të përbëra nga një rrjet bashkëpunues i stabilimenteve të specializuara të miratuara nga autoriteti kompetent për qëllimin e nenit 17, midis të cilëve kafshët e llojit derra zhvendosen për të përfunduar ciklin e prodhimit</w:t>
      </w:r>
      <w:r w:rsidR="001D0587">
        <w:rPr>
          <w:rFonts w:ascii="Garamond" w:hAnsi="Garamond" w:cs="Times New Roman"/>
          <w:sz w:val="24"/>
          <w:szCs w:val="24"/>
          <w:lang w:val="sq-AL"/>
        </w:rPr>
        <w:t>.</w:t>
      </w:r>
    </w:p>
    <w:p w14:paraId="288DEEA4" w14:textId="53C7879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29. “</w:t>
      </w:r>
      <w:r w:rsidR="003E6839" w:rsidRPr="00C73682">
        <w:rPr>
          <w:rFonts w:ascii="Garamond" w:hAnsi="Garamond" w:cs="Times New Roman"/>
          <w:sz w:val="24"/>
          <w:szCs w:val="24"/>
          <w:lang w:val="sq-AL"/>
        </w:rPr>
        <w:t xml:space="preserve">Dokument </w:t>
      </w:r>
      <w:r w:rsidRPr="00C73682">
        <w:rPr>
          <w:rFonts w:ascii="Garamond" w:hAnsi="Garamond" w:cs="Times New Roman"/>
          <w:sz w:val="24"/>
          <w:szCs w:val="24"/>
          <w:lang w:val="sq-AL"/>
        </w:rPr>
        <w:t>i vetëm identifikimi për gjithë jetën e kafshës” është dokumenti sipas të cilit operatorët që mbajnë kafshët e specieve të kuajve, u kërkohet të sigurojnë që të vërtetohet se këto kafshë janë individualisht të identifikuar, me një kod unik i cili shënohet në bazën e të dhënave kompjuterike ose të identifikohen me mjete fizike ose me një dokument identifikimi.</w:t>
      </w:r>
    </w:p>
    <w:p w14:paraId="6808D57A" w14:textId="34B22E2F" w:rsidR="002B50A3" w:rsidRPr="00C73682" w:rsidRDefault="002B50A3" w:rsidP="00DF2FDF">
      <w:pPr>
        <w:autoSpaceDE w:val="0"/>
        <w:autoSpaceDN w:val="0"/>
        <w:adjustRightInd w:val="0"/>
        <w:spacing w:after="0" w:line="240" w:lineRule="auto"/>
        <w:ind w:firstLine="284"/>
        <w:rPr>
          <w:rFonts w:ascii="Garamond" w:hAnsi="Garamond" w:cs="Times New Roman"/>
          <w:sz w:val="24"/>
          <w:szCs w:val="24"/>
          <w:lang w:val="sq-AL"/>
        </w:rPr>
      </w:pPr>
      <w:r w:rsidRPr="00C73682">
        <w:rPr>
          <w:rFonts w:ascii="Garamond" w:hAnsi="Garamond" w:cs="Times New Roman"/>
          <w:sz w:val="24"/>
          <w:szCs w:val="24"/>
          <w:lang w:val="sq-AL"/>
        </w:rPr>
        <w:t>30. “</w:t>
      </w:r>
      <w:r w:rsidR="003E6839" w:rsidRPr="00C73682">
        <w:rPr>
          <w:rFonts w:ascii="Garamond" w:hAnsi="Garamond" w:cs="Times New Roman"/>
          <w:sz w:val="24"/>
          <w:szCs w:val="24"/>
          <w:lang w:val="sq-AL"/>
        </w:rPr>
        <w:t xml:space="preserve">Shoqëri </w:t>
      </w:r>
      <w:r w:rsidRPr="00C73682">
        <w:rPr>
          <w:rFonts w:ascii="Garamond" w:hAnsi="Garamond" w:cs="Times New Roman"/>
          <w:sz w:val="24"/>
          <w:szCs w:val="24"/>
          <w:lang w:val="sq-AL"/>
        </w:rPr>
        <w:t>mbarështimi” janë shoqatat e mbarështuesve, organizatat e mbarështimit ose organe publike, të ndryshëm nga autoritetet kompetente, që njihen nga autoriteti kompetent i vendit për qëllimin e kryerjes së një programi mbarështimi të racave të pastra që mbahen të regjistruara në librin</w:t>
      </w:r>
      <w:r w:rsidR="003E6839">
        <w:rPr>
          <w:rFonts w:ascii="Garamond" w:hAnsi="Garamond" w:cs="Times New Roman"/>
          <w:sz w:val="24"/>
          <w:szCs w:val="24"/>
          <w:lang w:val="sq-AL"/>
        </w:rPr>
        <w:t>/</w:t>
      </w:r>
      <w:r w:rsidRPr="00C73682">
        <w:rPr>
          <w:rFonts w:ascii="Garamond" w:hAnsi="Garamond" w:cs="Times New Roman"/>
          <w:sz w:val="24"/>
          <w:szCs w:val="24"/>
          <w:lang w:val="sq-AL"/>
        </w:rPr>
        <w:t>at e mbarështimit</w:t>
      </w:r>
      <w:r w:rsidR="00DF2FDF">
        <w:rPr>
          <w:rFonts w:ascii="Garamond" w:hAnsi="Garamond" w:cs="Times New Roman"/>
          <w:sz w:val="24"/>
          <w:szCs w:val="24"/>
          <w:lang w:val="sq-AL"/>
        </w:rPr>
        <w:t>.</w:t>
      </w:r>
    </w:p>
    <w:p w14:paraId="35F2A999" w14:textId="3FF20F2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31. “</w:t>
      </w:r>
      <w:r w:rsidR="00F3396F" w:rsidRPr="00C73682">
        <w:rPr>
          <w:rFonts w:ascii="Garamond" w:hAnsi="Garamond" w:cs="Times New Roman"/>
          <w:sz w:val="24"/>
          <w:szCs w:val="24"/>
          <w:lang w:val="sq-AL"/>
        </w:rPr>
        <w:t xml:space="preserve">Trupa </w:t>
      </w:r>
      <w:r w:rsidRPr="00C73682">
        <w:rPr>
          <w:rFonts w:ascii="Garamond" w:hAnsi="Garamond" w:cs="Times New Roman"/>
          <w:sz w:val="24"/>
          <w:szCs w:val="24"/>
          <w:lang w:val="sq-AL"/>
        </w:rPr>
        <w:t>mbarështuese” janë shoqatat e mbarështuesve, organe mbarështimi, organe private, organizata mbarështimi ose shërbim zyrtar i vendit</w:t>
      </w:r>
      <w:r w:rsidR="00F3396F">
        <w:rPr>
          <w:rFonts w:ascii="Garamond" w:hAnsi="Garamond" w:cs="Times New Roman"/>
          <w:sz w:val="24"/>
          <w:szCs w:val="24"/>
          <w:lang w:val="sq-AL"/>
        </w:rPr>
        <w:t>,</w:t>
      </w:r>
      <w:r w:rsidRPr="00C73682">
        <w:rPr>
          <w:rFonts w:ascii="Garamond" w:hAnsi="Garamond" w:cs="Times New Roman"/>
          <w:sz w:val="24"/>
          <w:szCs w:val="24"/>
          <w:lang w:val="sq-AL"/>
        </w:rPr>
        <w:t xml:space="preserve"> i cili, në lidhje me kafshët e racës së pastër të gjedhit, derrit ose specieve të kuajve ose derrave hibridë të shumimit, të pranuar nga ai vend i tretë në lidhje me hyrjen e kafshëve të shumimit për mbarështim në vendet e BE</w:t>
      </w:r>
      <w:r w:rsidR="00F3396F">
        <w:rPr>
          <w:rFonts w:ascii="Garamond" w:hAnsi="Garamond" w:cs="Times New Roman"/>
          <w:sz w:val="24"/>
          <w:szCs w:val="24"/>
          <w:lang w:val="sq-AL"/>
        </w:rPr>
        <w:t>-së</w:t>
      </w:r>
      <w:r w:rsidR="001D0587">
        <w:rPr>
          <w:rFonts w:ascii="Garamond" w:hAnsi="Garamond" w:cs="Times New Roman"/>
          <w:sz w:val="24"/>
          <w:szCs w:val="24"/>
          <w:lang w:val="sq-AL"/>
        </w:rPr>
        <w:t>.</w:t>
      </w:r>
    </w:p>
    <w:p w14:paraId="39612B39" w14:textId="7ECC3F7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32. “</w:t>
      </w:r>
      <w:r w:rsidR="00AF6D32" w:rsidRPr="00C73682">
        <w:rPr>
          <w:rFonts w:ascii="Garamond" w:hAnsi="Garamond" w:cs="Times New Roman"/>
          <w:sz w:val="24"/>
          <w:szCs w:val="24"/>
          <w:lang w:val="sq-AL"/>
        </w:rPr>
        <w:t xml:space="preserve">Kuaj </w:t>
      </w:r>
      <w:r w:rsidRPr="00C73682">
        <w:rPr>
          <w:rFonts w:ascii="Garamond" w:hAnsi="Garamond" w:cs="Times New Roman"/>
          <w:sz w:val="24"/>
          <w:szCs w:val="24"/>
          <w:lang w:val="sq-AL"/>
        </w:rPr>
        <w:t>të regjistruar” janë:</w:t>
      </w:r>
    </w:p>
    <w:p w14:paraId="5FC3FEF9" w14:textId="5346FB3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kafshë me racë të pastër të specieve </w:t>
      </w:r>
      <w:r w:rsidRPr="00AF6D32">
        <w:rPr>
          <w:rFonts w:ascii="Garamond" w:hAnsi="Garamond" w:cs="Times New Roman"/>
          <w:i/>
          <w:iCs/>
          <w:sz w:val="24"/>
          <w:szCs w:val="24"/>
          <w:lang w:val="sq-AL"/>
        </w:rPr>
        <w:t>Equus caballus</w:t>
      </w:r>
      <w:r w:rsidRPr="00C73682">
        <w:rPr>
          <w:rFonts w:ascii="Garamond" w:hAnsi="Garamond" w:cs="Times New Roman"/>
          <w:sz w:val="24"/>
          <w:szCs w:val="24"/>
          <w:lang w:val="sq-AL"/>
        </w:rPr>
        <w:t xml:space="preserve"> dhe </w:t>
      </w:r>
      <w:r w:rsidRPr="00AF6D32">
        <w:rPr>
          <w:rFonts w:ascii="Garamond" w:hAnsi="Garamond" w:cs="Times New Roman"/>
          <w:i/>
          <w:iCs/>
          <w:sz w:val="24"/>
          <w:szCs w:val="24"/>
          <w:lang w:val="sq-AL"/>
        </w:rPr>
        <w:t>Equus asinus</w:t>
      </w:r>
      <w:r w:rsidRPr="00C73682">
        <w:rPr>
          <w:rFonts w:ascii="Garamond" w:hAnsi="Garamond" w:cs="Times New Roman"/>
          <w:sz w:val="24"/>
          <w:szCs w:val="24"/>
          <w:lang w:val="sq-AL"/>
        </w:rPr>
        <w:t xml:space="preserve"> që ka hyrë ose ka të drejtë për hyrje në pjesën kryesore të librit të mbarështimit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krijuar nga një shoqëri mbarështimi ose një organ tjetër i njohur, sipas legjislacionit në fuqi;</w:t>
      </w:r>
    </w:p>
    <w:p w14:paraId="7D198B6B" w14:textId="5D2F9CD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një kafshë e species </w:t>
      </w:r>
      <w:r w:rsidRPr="00356120">
        <w:rPr>
          <w:rFonts w:ascii="Garamond" w:hAnsi="Garamond" w:cs="Times New Roman"/>
          <w:i/>
          <w:iCs/>
          <w:sz w:val="24"/>
          <w:szCs w:val="24"/>
          <w:lang w:val="sq-AL"/>
        </w:rPr>
        <w:t>Equus caballus</w:t>
      </w:r>
      <w:r w:rsidRPr="00C73682">
        <w:rPr>
          <w:rFonts w:ascii="Garamond" w:hAnsi="Garamond" w:cs="Times New Roman"/>
          <w:sz w:val="24"/>
          <w:szCs w:val="24"/>
          <w:lang w:val="sq-AL"/>
        </w:rPr>
        <w:t xml:space="preserve"> e regjistruar nga një shoqatë ose organizatë ndërkombëtare, qoftë drejtpërdrejt ose nëpërmjet federatës ose degëve të saj kombëtare, e cila menaxhon kuaj për gara ose kompeticione (</w:t>
      </w:r>
      <w:r w:rsidR="00356120">
        <w:rPr>
          <w:rFonts w:ascii="Garamond" w:hAnsi="Garamond" w:cs="Times New Roman"/>
          <w:sz w:val="24"/>
          <w:szCs w:val="24"/>
          <w:lang w:val="sq-AL"/>
        </w:rPr>
        <w:t>“</w:t>
      </w:r>
      <w:r w:rsidRPr="00C73682">
        <w:rPr>
          <w:rFonts w:ascii="Garamond" w:hAnsi="Garamond" w:cs="Times New Roman"/>
          <w:sz w:val="24"/>
          <w:szCs w:val="24"/>
          <w:lang w:val="sq-AL"/>
        </w:rPr>
        <w:t>kal i regjistruar</w:t>
      </w:r>
      <w:r w:rsidR="00356120">
        <w:rPr>
          <w:rFonts w:ascii="Garamond" w:hAnsi="Garamond" w:cs="Times New Roman"/>
          <w:sz w:val="24"/>
          <w:szCs w:val="24"/>
          <w:lang w:val="sq-AL"/>
        </w:rPr>
        <w:t>”</w:t>
      </w:r>
      <w:r w:rsidRPr="00C73682">
        <w:rPr>
          <w:rFonts w:ascii="Garamond" w:hAnsi="Garamond" w:cs="Times New Roman"/>
          <w:sz w:val="24"/>
          <w:szCs w:val="24"/>
          <w:lang w:val="sq-AL"/>
        </w:rPr>
        <w:t>)</w:t>
      </w:r>
      <w:r w:rsidR="001D0587">
        <w:rPr>
          <w:rFonts w:ascii="Garamond" w:hAnsi="Garamond" w:cs="Times New Roman"/>
          <w:sz w:val="24"/>
          <w:szCs w:val="24"/>
          <w:lang w:val="sq-AL"/>
        </w:rPr>
        <w:t>.</w:t>
      </w:r>
    </w:p>
    <w:p w14:paraId="58067677" w14:textId="5D4539D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33. “</w:t>
      </w:r>
      <w:r w:rsidR="001D0587"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 xml:space="preserve">deveje” është një kafshë e llojit të njëthundrakëve të familjes </w:t>
      </w:r>
      <w:r w:rsidRPr="00356120">
        <w:rPr>
          <w:rFonts w:ascii="Garamond" w:hAnsi="Garamond" w:cs="Times New Roman"/>
          <w:i/>
          <w:iCs/>
          <w:sz w:val="24"/>
          <w:szCs w:val="24"/>
          <w:lang w:val="sq-AL"/>
        </w:rPr>
        <w:t>Camelidae</w:t>
      </w:r>
      <w:r w:rsidRPr="00C73682">
        <w:rPr>
          <w:rFonts w:ascii="Garamond" w:hAnsi="Garamond" w:cs="Times New Roman"/>
          <w:sz w:val="24"/>
          <w:szCs w:val="24"/>
          <w:lang w:val="sq-AL"/>
        </w:rPr>
        <w:t xml:space="preserve"> e listuar në ligjin e shëndetit të kafshëve</w:t>
      </w:r>
      <w:r w:rsidR="001D0587">
        <w:rPr>
          <w:rFonts w:ascii="Garamond" w:hAnsi="Garamond" w:cs="Times New Roman"/>
          <w:sz w:val="24"/>
          <w:szCs w:val="24"/>
          <w:lang w:val="sq-AL"/>
        </w:rPr>
        <w:t>.</w:t>
      </w:r>
    </w:p>
    <w:p w14:paraId="0AFB90F8" w14:textId="3A45E68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34. “</w:t>
      </w:r>
      <w:r w:rsidR="001D0587" w:rsidRPr="00C73682">
        <w:rPr>
          <w:rFonts w:ascii="Garamond" w:hAnsi="Garamond" w:cs="Times New Roman"/>
          <w:sz w:val="24"/>
          <w:szCs w:val="24"/>
          <w:lang w:val="sq-AL"/>
        </w:rPr>
        <w:t xml:space="preserve">Kafshë </w:t>
      </w:r>
      <w:r w:rsidRPr="00C73682">
        <w:rPr>
          <w:rFonts w:ascii="Garamond" w:hAnsi="Garamond" w:cs="Times New Roman"/>
          <w:sz w:val="24"/>
          <w:szCs w:val="24"/>
          <w:lang w:val="sq-AL"/>
        </w:rPr>
        <w:t xml:space="preserve">dreri” është një kafshë e llojit të thundrakëve të familjes </w:t>
      </w:r>
      <w:r w:rsidRPr="00356120">
        <w:rPr>
          <w:rFonts w:ascii="Garamond" w:hAnsi="Garamond" w:cs="Times New Roman"/>
          <w:i/>
          <w:iCs/>
          <w:sz w:val="24"/>
          <w:szCs w:val="24"/>
          <w:lang w:val="sq-AL"/>
        </w:rPr>
        <w:t xml:space="preserve">Cervidae </w:t>
      </w:r>
      <w:r w:rsidRPr="00C73682">
        <w:rPr>
          <w:rFonts w:ascii="Garamond" w:hAnsi="Garamond" w:cs="Times New Roman"/>
          <w:sz w:val="24"/>
          <w:szCs w:val="24"/>
          <w:lang w:val="sq-AL"/>
        </w:rPr>
        <w:t>e listuar në ligjin e shëndetit të kafshëve</w:t>
      </w:r>
      <w:r w:rsidR="001D0587">
        <w:rPr>
          <w:rFonts w:ascii="Garamond" w:hAnsi="Garamond" w:cs="Times New Roman"/>
          <w:sz w:val="24"/>
          <w:szCs w:val="24"/>
          <w:lang w:val="sq-AL"/>
        </w:rPr>
        <w:t>.</w:t>
      </w:r>
    </w:p>
    <w:p w14:paraId="6FF5367C" w14:textId="6BDC60C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35. “</w:t>
      </w:r>
      <w:r w:rsidR="001D0587" w:rsidRPr="00C73682">
        <w:rPr>
          <w:rFonts w:ascii="Garamond" w:hAnsi="Garamond" w:cs="Times New Roman"/>
          <w:sz w:val="24"/>
          <w:szCs w:val="24"/>
          <w:lang w:val="sq-AL"/>
        </w:rPr>
        <w:t xml:space="preserve">Drerë </w:t>
      </w:r>
      <w:r w:rsidRPr="00C73682">
        <w:rPr>
          <w:rFonts w:ascii="Garamond" w:hAnsi="Garamond" w:cs="Times New Roman"/>
          <w:sz w:val="24"/>
          <w:szCs w:val="24"/>
          <w:lang w:val="sq-AL"/>
        </w:rPr>
        <w:t xml:space="preserve">brilopatë” është një kafshë thundrake të specieve </w:t>
      </w:r>
      <w:r w:rsidRPr="00356120">
        <w:rPr>
          <w:rFonts w:ascii="Garamond" w:hAnsi="Garamond" w:cs="Times New Roman"/>
          <w:i/>
          <w:iCs/>
          <w:sz w:val="24"/>
          <w:szCs w:val="24"/>
          <w:lang w:val="sq-AL"/>
        </w:rPr>
        <w:t>Rangifer reindeer</w:t>
      </w:r>
      <w:r w:rsidRPr="00C73682">
        <w:rPr>
          <w:rFonts w:ascii="Garamond" w:hAnsi="Garamond" w:cs="Times New Roman"/>
          <w:sz w:val="24"/>
          <w:szCs w:val="24"/>
          <w:lang w:val="sq-AL"/>
        </w:rPr>
        <w:t xml:space="preserve"> të listuar në ligjin e shëndetit të kafshëve</w:t>
      </w:r>
      <w:r w:rsidR="001D0587">
        <w:rPr>
          <w:rFonts w:ascii="Garamond" w:hAnsi="Garamond" w:cs="Times New Roman"/>
          <w:sz w:val="24"/>
          <w:szCs w:val="24"/>
          <w:lang w:val="sq-AL"/>
        </w:rPr>
        <w:t>.</w:t>
      </w:r>
    </w:p>
    <w:p w14:paraId="2D381C53" w14:textId="5CD1E9A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36. “</w:t>
      </w:r>
      <w:r w:rsidR="001D0587" w:rsidRPr="00C73682">
        <w:rPr>
          <w:rFonts w:ascii="Garamond" w:hAnsi="Garamond" w:cs="Times New Roman"/>
          <w:sz w:val="24"/>
          <w:szCs w:val="24"/>
          <w:lang w:val="sq-AL"/>
        </w:rPr>
        <w:t xml:space="preserve">Cirk </w:t>
      </w:r>
      <w:r w:rsidRPr="00C73682">
        <w:rPr>
          <w:rFonts w:ascii="Garamond" w:hAnsi="Garamond" w:cs="Times New Roman"/>
          <w:sz w:val="24"/>
          <w:szCs w:val="24"/>
          <w:lang w:val="sq-AL"/>
        </w:rPr>
        <w:t>udhëtues” është një ekspozitë ose panair që përfshin kafshë ose shfaqje të kafshëve që synohet të lëvizin midis shteteve anëtare</w:t>
      </w:r>
      <w:r w:rsidR="001D0587">
        <w:rPr>
          <w:rFonts w:ascii="Garamond" w:hAnsi="Garamond" w:cs="Times New Roman"/>
          <w:sz w:val="24"/>
          <w:szCs w:val="24"/>
          <w:lang w:val="sq-AL"/>
        </w:rPr>
        <w:t>.</w:t>
      </w:r>
    </w:p>
    <w:p w14:paraId="5CA35792" w14:textId="2AAC1AC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37. “</w:t>
      </w:r>
      <w:r w:rsidR="001D0587" w:rsidRPr="00C73682">
        <w:rPr>
          <w:rFonts w:ascii="Garamond" w:hAnsi="Garamond" w:cs="Times New Roman"/>
          <w:sz w:val="24"/>
          <w:szCs w:val="24"/>
          <w:lang w:val="sq-AL"/>
        </w:rPr>
        <w:t xml:space="preserve">Shfaqje </w:t>
      </w:r>
      <w:r w:rsidRPr="00C73682">
        <w:rPr>
          <w:rFonts w:ascii="Garamond" w:hAnsi="Garamond" w:cs="Times New Roman"/>
          <w:sz w:val="24"/>
          <w:szCs w:val="24"/>
          <w:lang w:val="sq-AL"/>
        </w:rPr>
        <w:t>kafshësh” është çdo shfaqje që paraqet kafshë të mbajtura</w:t>
      </w:r>
      <w:r w:rsidR="00356120">
        <w:rPr>
          <w:rFonts w:ascii="Garamond" w:hAnsi="Garamond" w:cs="Times New Roman"/>
          <w:sz w:val="24"/>
          <w:szCs w:val="24"/>
          <w:lang w:val="sq-AL"/>
        </w:rPr>
        <w:t>,</w:t>
      </w:r>
      <w:r w:rsidRPr="00C73682">
        <w:rPr>
          <w:rFonts w:ascii="Garamond" w:hAnsi="Garamond" w:cs="Times New Roman"/>
          <w:sz w:val="24"/>
          <w:szCs w:val="24"/>
          <w:lang w:val="sq-AL"/>
        </w:rPr>
        <w:t xml:space="preserve"> me qëllim të një ekspozite ose panairi, dhe që mund të jetë pjesë e një cirku</w:t>
      </w:r>
      <w:r w:rsidR="001D0587">
        <w:rPr>
          <w:rFonts w:ascii="Garamond" w:hAnsi="Garamond" w:cs="Times New Roman"/>
          <w:sz w:val="24"/>
          <w:szCs w:val="24"/>
          <w:lang w:val="sq-AL"/>
        </w:rPr>
        <w:t>.</w:t>
      </w:r>
    </w:p>
    <w:p w14:paraId="01635775" w14:textId="7CF0F7C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38. “</w:t>
      </w:r>
      <w:r w:rsidR="001D0587" w:rsidRPr="00C73682">
        <w:rPr>
          <w:rFonts w:ascii="Garamond" w:hAnsi="Garamond" w:cs="Times New Roman"/>
          <w:sz w:val="24"/>
          <w:szCs w:val="24"/>
          <w:lang w:val="sq-AL"/>
        </w:rPr>
        <w:t xml:space="preserve">Shpend </w:t>
      </w:r>
      <w:r w:rsidRPr="00C73682">
        <w:rPr>
          <w:rFonts w:ascii="Garamond" w:hAnsi="Garamond" w:cs="Times New Roman"/>
          <w:sz w:val="24"/>
          <w:szCs w:val="24"/>
          <w:lang w:val="sq-AL"/>
        </w:rPr>
        <w:t>mbarështimi” janë shpendët me moshë 72 orë ose më shumë se 72 orësh, të destinuara për prodhimin e vezëve për çelje</w:t>
      </w:r>
      <w:r w:rsidR="001D0587">
        <w:rPr>
          <w:rFonts w:ascii="Garamond" w:hAnsi="Garamond" w:cs="Times New Roman"/>
          <w:sz w:val="24"/>
          <w:szCs w:val="24"/>
          <w:lang w:val="sq-AL"/>
        </w:rPr>
        <w:t>.</w:t>
      </w:r>
    </w:p>
    <w:p w14:paraId="5B1EC7B1" w14:textId="712D3DE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39. “</w:t>
      </w:r>
      <w:r w:rsidR="001D0587" w:rsidRPr="00C73682">
        <w:rPr>
          <w:rFonts w:ascii="Garamond" w:hAnsi="Garamond" w:cs="Times New Roman"/>
          <w:sz w:val="24"/>
          <w:szCs w:val="24"/>
          <w:lang w:val="sq-AL"/>
        </w:rPr>
        <w:t>Tufë</w:t>
      </w:r>
      <w:r w:rsidRPr="00C73682">
        <w:rPr>
          <w:rFonts w:ascii="Garamond" w:hAnsi="Garamond" w:cs="Times New Roman"/>
          <w:sz w:val="24"/>
          <w:szCs w:val="24"/>
          <w:lang w:val="sq-AL"/>
        </w:rPr>
        <w:t>” janë të gjithë shpendët ose zogjtë e kapur me të njëjtin status shëndetësor të mbajtur në të njëjtat ambiente ose në të njëjtin vend dhe që përbëjnë një njësi të vetme epidemiologjike; në shpendët e oborreve, kjo përfshin të gjithë zogjtë që ndajnë të njëjtën hapësirë ajrore.</w:t>
      </w:r>
    </w:p>
    <w:p w14:paraId="2E96394C" w14:textId="77777777" w:rsidR="00356120" w:rsidRDefault="00356120"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59375BA3" w14:textId="77777777" w:rsidR="00560C0D" w:rsidRDefault="00560C0D"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0B84695B" w14:textId="08EF23A6"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lastRenderedPageBreak/>
        <w:t>KREU II</w:t>
      </w:r>
    </w:p>
    <w:p w14:paraId="71CA789C" w14:textId="7269FCF9"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GJURMU</w:t>
      </w:r>
      <w:r w:rsidR="006E2C93">
        <w:rPr>
          <w:rFonts w:ascii="Garamond" w:hAnsi="Garamond" w:cs="Times New Roman"/>
          <w:sz w:val="24"/>
          <w:szCs w:val="24"/>
          <w:lang w:val="sq-AL"/>
        </w:rPr>
        <w:t>E</w:t>
      </w:r>
      <w:r w:rsidRPr="00C73682">
        <w:rPr>
          <w:rFonts w:ascii="Garamond" w:hAnsi="Garamond" w:cs="Times New Roman"/>
          <w:sz w:val="24"/>
          <w:szCs w:val="24"/>
          <w:lang w:val="sq-AL"/>
        </w:rPr>
        <w:t xml:space="preserve">SHMËRIA E KAFSHËVE TË LLOJIT GJEDH MJETET DHE METODAT E IDENTIFIKIMIT, APLIKIMIT DHE PËRDORIMIT I TYRE </w:t>
      </w:r>
    </w:p>
    <w:p w14:paraId="7F81ED7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36808EC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w:t>
      </w:r>
    </w:p>
    <w:p w14:paraId="7CF2554F"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Detyrimet e operatorit</w:t>
      </w:r>
    </w:p>
    <w:p w14:paraId="77BFC2EA"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2A577BB" w14:textId="6986D26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Operatorët e stabilimenteve që mbajnë kafshë të llojit gjedh kanë detyrimin të pajisin kafshët në mënyrë individuale me matrikuj e </w:t>
      </w:r>
      <w:r w:rsidR="00560C0D" w:rsidRPr="00C73682">
        <w:rPr>
          <w:rFonts w:ascii="Garamond" w:hAnsi="Garamond" w:cs="Times New Roman"/>
          <w:sz w:val="24"/>
          <w:szCs w:val="24"/>
          <w:lang w:val="sq-AL"/>
        </w:rPr>
        <w:t>identifikimit</w:t>
      </w:r>
      <w:r w:rsidRPr="00C73682">
        <w:rPr>
          <w:rFonts w:ascii="Garamond" w:hAnsi="Garamond" w:cs="Times New Roman"/>
          <w:sz w:val="24"/>
          <w:szCs w:val="24"/>
          <w:lang w:val="sq-AL"/>
        </w:rPr>
        <w:t xml:space="preserve"> konvencional</w:t>
      </w:r>
      <w:r w:rsidR="00560C0D">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w:t>
      </w:r>
      <w:r w:rsidR="00D344A5">
        <w:rPr>
          <w:rFonts w:ascii="Garamond" w:hAnsi="Garamond" w:cs="Times New Roman"/>
          <w:sz w:val="24"/>
          <w:szCs w:val="24"/>
          <w:lang w:val="sq-AL"/>
        </w:rPr>
        <w:t>germë</w:t>
      </w:r>
      <w:r w:rsidR="00560C0D" w:rsidRPr="00C73682">
        <w:rPr>
          <w:rFonts w:ascii="Garamond" w:hAnsi="Garamond" w:cs="Times New Roman"/>
          <w:sz w:val="24"/>
          <w:szCs w:val="24"/>
          <w:lang w:val="sq-AL"/>
        </w:rPr>
        <w:t>s</w:t>
      </w:r>
      <w:r w:rsidRPr="00C73682">
        <w:rPr>
          <w:rFonts w:ascii="Garamond" w:hAnsi="Garamond" w:cs="Times New Roman"/>
          <w:sz w:val="24"/>
          <w:szCs w:val="24"/>
          <w:lang w:val="sq-AL"/>
        </w:rPr>
        <w:t xml:space="preserve"> “a” të </w:t>
      </w:r>
      <w:r w:rsidR="00560C0D"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e cila duhet:</w:t>
      </w:r>
    </w:p>
    <w:p w14:paraId="70EF09FC" w14:textId="161C343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t’i bashkëngjitet secilit vesh të kafshës në mënyrë të dukshme, të lexueshme dhe pa mundësi dëmtimi apo ndryshimi </w:t>
      </w:r>
      <w:r w:rsidR="00560C0D">
        <w:rPr>
          <w:rFonts w:ascii="Garamond" w:hAnsi="Garamond" w:cs="Times New Roman"/>
          <w:sz w:val="24"/>
          <w:szCs w:val="24"/>
          <w:lang w:val="sq-AL"/>
        </w:rPr>
        <w:t xml:space="preserve">të </w:t>
      </w:r>
      <w:r w:rsidRPr="00C73682">
        <w:rPr>
          <w:rFonts w:ascii="Garamond" w:hAnsi="Garamond" w:cs="Times New Roman"/>
          <w:sz w:val="24"/>
          <w:szCs w:val="24"/>
          <w:lang w:val="sq-AL"/>
        </w:rPr>
        <w:t>kodit të identifikimit të kafshës;</w:t>
      </w:r>
    </w:p>
    <w:p w14:paraId="1D5F0C93" w14:textId="4750F51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të aplikohet për kafshët gjedh në stabilimentin e lindjes;</w:t>
      </w:r>
    </w:p>
    <w:p w14:paraId="627218F9" w14:textId="761BC0F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nuk lejohet të hiqen, modifikohen ose të zëvendësohen pa miratimin e AK</w:t>
      </w:r>
      <w:r w:rsidR="00560C0D">
        <w:rPr>
          <w:rFonts w:ascii="Garamond" w:hAnsi="Garamond" w:cs="Times New Roman"/>
          <w:sz w:val="24"/>
          <w:szCs w:val="24"/>
          <w:lang w:val="sq-AL"/>
        </w:rPr>
        <w:t>-së</w:t>
      </w:r>
      <w:r w:rsidRPr="00C73682">
        <w:rPr>
          <w:rFonts w:ascii="Garamond" w:hAnsi="Garamond" w:cs="Times New Roman"/>
          <w:sz w:val="24"/>
          <w:szCs w:val="24"/>
          <w:lang w:val="sq-AL"/>
        </w:rPr>
        <w:t xml:space="preserve">; </w:t>
      </w:r>
    </w:p>
    <w:p w14:paraId="4E3503CA" w14:textId="5E1843A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Operatorët që mbajnë kafshë të llojit gjedh mund të zëvendësojnë:</w:t>
      </w:r>
    </w:p>
    <w:p w14:paraId="62DF3579" w14:textId="1DA850E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një nga matrikujt e identifikimit konvencional</w:t>
      </w:r>
      <w:r w:rsidR="0041428B">
        <w:rPr>
          <w:rFonts w:ascii="Garamond" w:hAnsi="Garamond" w:cs="Times New Roman"/>
          <w:sz w:val="24"/>
          <w:szCs w:val="24"/>
          <w:lang w:val="sq-AL"/>
        </w:rPr>
        <w:t>,</w:t>
      </w:r>
      <w:r w:rsidRPr="00C73682">
        <w:rPr>
          <w:rFonts w:ascii="Garamond" w:hAnsi="Garamond" w:cs="Times New Roman"/>
          <w:sz w:val="24"/>
          <w:szCs w:val="24"/>
          <w:lang w:val="sq-AL"/>
        </w:rPr>
        <w:t xml:space="preserve"> </w:t>
      </w:r>
      <w:r w:rsidR="0041428B">
        <w:rPr>
          <w:rFonts w:ascii="Garamond" w:hAnsi="Garamond" w:cs="Times New Roman"/>
          <w:sz w:val="24"/>
          <w:szCs w:val="24"/>
          <w:lang w:val="sq-AL"/>
        </w:rPr>
        <w:t>i</w:t>
      </w:r>
      <w:r w:rsidRPr="00C73682">
        <w:rPr>
          <w:rFonts w:ascii="Garamond" w:hAnsi="Garamond" w:cs="Times New Roman"/>
          <w:sz w:val="24"/>
          <w:szCs w:val="24"/>
          <w:lang w:val="sq-AL"/>
        </w:rPr>
        <w:t xml:space="preserve"> cituar në pikën 1 të këtij neni</w:t>
      </w:r>
      <w:r w:rsidR="0041428B">
        <w:rPr>
          <w:rFonts w:ascii="Garamond" w:hAnsi="Garamond" w:cs="Times New Roman"/>
          <w:sz w:val="24"/>
          <w:szCs w:val="24"/>
          <w:lang w:val="sq-AL"/>
        </w:rPr>
        <w:t>,</w:t>
      </w:r>
      <w:r w:rsidRPr="00C73682">
        <w:rPr>
          <w:rFonts w:ascii="Garamond" w:hAnsi="Garamond" w:cs="Times New Roman"/>
          <w:sz w:val="24"/>
          <w:szCs w:val="24"/>
          <w:lang w:val="sq-AL"/>
        </w:rPr>
        <w:t xml:space="preserve"> zëvendësohet me një identifikues elektronik të miratuar nga AK</w:t>
      </w:r>
      <w:r w:rsidR="0041428B">
        <w:rPr>
          <w:rFonts w:ascii="Garamond" w:hAnsi="Garamond" w:cs="Times New Roman"/>
          <w:sz w:val="24"/>
          <w:szCs w:val="24"/>
          <w:lang w:val="sq-AL"/>
        </w:rPr>
        <w:t>-ja</w:t>
      </w:r>
      <w:r w:rsidRPr="00C73682">
        <w:rPr>
          <w:rFonts w:ascii="Garamond" w:hAnsi="Garamond" w:cs="Times New Roman"/>
          <w:sz w:val="24"/>
          <w:szCs w:val="24"/>
          <w:lang w:val="sq-AL"/>
        </w:rPr>
        <w:t xml:space="preserve">, kur është autorizuar sipas parashikimeve të nenit 6, pika 1, i edhe në përputhje me përjashtimet e parashikuara në nenin 4 pika 1. </w:t>
      </w:r>
    </w:p>
    <w:p w14:paraId="28133BAD"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2E5B0AF"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w:t>
      </w:r>
    </w:p>
    <w:p w14:paraId="20B8188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Përjashtimet ligjore për operatorët e stabilimenteve të mbyllura dhe për operatorët që identifikojnë kafshët e mbajtura të llojit gjedh për qëllime kulturore, historike, rekreative, shkencore ose për qëllime sportive</w:t>
      </w:r>
    </w:p>
    <w:p w14:paraId="519266B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787B2244" w14:textId="47E00E3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A3560A">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zbatojë </w:t>
      </w:r>
      <w:r w:rsidR="00A3560A" w:rsidRPr="00C73682">
        <w:rPr>
          <w:rFonts w:ascii="Garamond" w:hAnsi="Garamond" w:cs="Times New Roman"/>
          <w:sz w:val="24"/>
          <w:szCs w:val="24"/>
          <w:lang w:val="sq-AL"/>
        </w:rPr>
        <w:t>përjashtime</w:t>
      </w:r>
      <w:r w:rsidRPr="00C73682">
        <w:rPr>
          <w:rFonts w:ascii="Garamond" w:hAnsi="Garamond" w:cs="Times New Roman"/>
          <w:sz w:val="24"/>
          <w:szCs w:val="24"/>
          <w:lang w:val="sq-AL"/>
        </w:rPr>
        <w:t xml:space="preserve"> ligjore për operatorët e stabilimenteve të mbyllura dhe operatorët që mbajnë kafshë të llojit gjedh për qëllime kulturore, historike, qëllime rekreative, shkencore ose sportive, nga kërkesat e identifikimit për kafshët e llojit gjedh</w:t>
      </w:r>
      <w:r w:rsidR="002D7833">
        <w:rPr>
          <w:rFonts w:ascii="Garamond" w:hAnsi="Garamond" w:cs="Times New Roman"/>
          <w:sz w:val="24"/>
          <w:szCs w:val="24"/>
          <w:lang w:val="sq-AL"/>
        </w:rPr>
        <w:t>,</w:t>
      </w:r>
      <w:r w:rsidRPr="00C73682">
        <w:rPr>
          <w:rFonts w:ascii="Garamond" w:hAnsi="Garamond" w:cs="Times New Roman"/>
          <w:sz w:val="24"/>
          <w:szCs w:val="24"/>
          <w:lang w:val="sq-AL"/>
        </w:rPr>
        <w:t xml:space="preserve"> sipas parashikimeve të nenit 3 pika 1, </w:t>
      </w:r>
      <w:r w:rsidR="002D7833" w:rsidRPr="00C73682">
        <w:rPr>
          <w:rFonts w:ascii="Garamond" w:hAnsi="Garamond" w:cs="Times New Roman"/>
          <w:sz w:val="24"/>
          <w:szCs w:val="24"/>
          <w:lang w:val="sq-AL"/>
        </w:rPr>
        <w:t>germa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w:t>
      </w:r>
    </w:p>
    <w:p w14:paraId="26DE75DA" w14:textId="4A6E54F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Kur zbatohen përjashtimet sipas parashikimeve të pikës 1, AK</w:t>
      </w:r>
      <w:r w:rsidR="002D7833">
        <w:rPr>
          <w:rFonts w:ascii="Garamond" w:hAnsi="Garamond" w:cs="Times New Roman"/>
          <w:sz w:val="24"/>
          <w:szCs w:val="24"/>
          <w:lang w:val="sq-AL"/>
        </w:rPr>
        <w:t>-ja</w:t>
      </w:r>
      <w:r w:rsidRPr="00C73682">
        <w:rPr>
          <w:rFonts w:ascii="Garamond" w:hAnsi="Garamond" w:cs="Times New Roman"/>
          <w:sz w:val="24"/>
          <w:szCs w:val="24"/>
          <w:lang w:val="sq-AL"/>
        </w:rPr>
        <w:t xml:space="preserve"> ka detyrimin të miratojë për përdorim të paktën një nga mjetet e identifikimit të</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listuara në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n “d” dhe “e” të </w:t>
      </w:r>
      <w:r w:rsidR="00FC31B0"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w:t>
      </w:r>
    </w:p>
    <w:p w14:paraId="3F5BFC72" w14:textId="4451A3D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AK</w:t>
      </w:r>
      <w:r w:rsidR="00FC31B0">
        <w:rPr>
          <w:rFonts w:ascii="Garamond" w:hAnsi="Garamond" w:cs="Times New Roman"/>
          <w:sz w:val="24"/>
          <w:szCs w:val="24"/>
          <w:lang w:val="sq-AL"/>
        </w:rPr>
        <w:t>-ja</w:t>
      </w:r>
      <w:r w:rsidRPr="00C73682">
        <w:rPr>
          <w:rFonts w:ascii="Garamond" w:hAnsi="Garamond" w:cs="Times New Roman"/>
          <w:sz w:val="24"/>
          <w:szCs w:val="24"/>
          <w:lang w:val="sq-AL"/>
        </w:rPr>
        <w:t xml:space="preserve"> miraton procedurat për aplikim nga operatorët që kërkojnë zbatimin e përjashtimeve sipas parashikimeve të pikës 1 të këtij neni.</w:t>
      </w:r>
    </w:p>
    <w:p w14:paraId="46F0697F" w14:textId="753BB5A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4. AK</w:t>
      </w:r>
      <w:r w:rsidR="00FC31B0">
        <w:rPr>
          <w:rFonts w:ascii="Garamond" w:hAnsi="Garamond" w:cs="Times New Roman"/>
          <w:sz w:val="24"/>
          <w:szCs w:val="24"/>
          <w:lang w:val="sq-AL"/>
        </w:rPr>
        <w:t>-ja</w:t>
      </w:r>
      <w:r w:rsidRPr="00C73682">
        <w:rPr>
          <w:rFonts w:ascii="Garamond" w:hAnsi="Garamond" w:cs="Times New Roman"/>
          <w:sz w:val="24"/>
          <w:szCs w:val="24"/>
          <w:lang w:val="sq-AL"/>
        </w:rPr>
        <w:t xml:space="preserve"> miraton dhe të bën publike listën e kafshëve të </w:t>
      </w:r>
      <w:r w:rsidR="00FC31B0" w:rsidRPr="00C73682">
        <w:rPr>
          <w:rFonts w:ascii="Garamond" w:hAnsi="Garamond" w:cs="Times New Roman"/>
          <w:sz w:val="24"/>
          <w:szCs w:val="24"/>
          <w:lang w:val="sq-AL"/>
        </w:rPr>
        <w:t>racave</w:t>
      </w:r>
      <w:r w:rsidRPr="00C73682">
        <w:rPr>
          <w:rFonts w:ascii="Garamond" w:hAnsi="Garamond" w:cs="Times New Roman"/>
          <w:sz w:val="24"/>
          <w:szCs w:val="24"/>
          <w:lang w:val="sq-AL"/>
        </w:rPr>
        <w:t xml:space="preserve"> të llojit gjedh që rriten specifikisht për qëllime tradicionale, kulturore dhe evente sportive të mbajtur në territorin e tyre. </w:t>
      </w:r>
    </w:p>
    <w:p w14:paraId="100BFCF0"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36F347D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5</w:t>
      </w:r>
    </w:p>
    <w:p w14:paraId="2E172BD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Rregulla të veçanta për identifikimin, për mbarështim specifikisht për qëllime tradicionale, kulturore dhe evente sportive</w:t>
      </w:r>
    </w:p>
    <w:p w14:paraId="49F8B35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6503DB5A" w14:textId="2D95BEC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Pr="00C73682">
        <w:rPr>
          <w:rFonts w:ascii="Garamond" w:hAnsi="Garamond" w:cs="Times New Roman"/>
          <w:b/>
          <w:bCs/>
          <w:sz w:val="24"/>
          <w:szCs w:val="24"/>
          <w:lang w:val="sq-AL"/>
        </w:rPr>
        <w:t xml:space="preserve"> </w:t>
      </w:r>
      <w:r w:rsidRPr="00C73682">
        <w:rPr>
          <w:rFonts w:ascii="Garamond" w:hAnsi="Garamond" w:cs="Times New Roman"/>
          <w:sz w:val="24"/>
          <w:szCs w:val="24"/>
          <w:lang w:val="sq-AL"/>
        </w:rPr>
        <w:t>AK</w:t>
      </w:r>
      <w:r w:rsidR="00FC31B0">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autorizojë operatorët që mbarështojnë kafshë të llojit gjedh, specifikisht për qëllime tradicionale, kulturore dhe evente sportive të pajisin kafshët në mënyrë individuale me një nga mjetet e identifikimit alternativ pas heqjes së matrikullit konvencional</w:t>
      </w:r>
      <w:r w:rsidR="00FC31B0">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nenit 3 pika 1, </w:t>
      </w:r>
      <w:r w:rsidR="00FC31B0"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 duke mundësuar identifikimin e kafshës përmes kodit të saj të identifikimit.</w:t>
      </w:r>
    </w:p>
    <w:p w14:paraId="6002FCF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6DB041F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6</w:t>
      </w:r>
    </w:p>
    <w:p w14:paraId="1DDF623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Zëvendësimi i matrikullit konvencional</w:t>
      </w:r>
    </w:p>
    <w:p w14:paraId="1DC7CEE5"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558E4C9" w14:textId="11FEE4E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FC31B0">
        <w:rPr>
          <w:rFonts w:ascii="Garamond" w:hAnsi="Garamond" w:cs="Times New Roman"/>
          <w:sz w:val="24"/>
          <w:szCs w:val="24"/>
          <w:lang w:val="sq-AL"/>
        </w:rPr>
        <w:t>-ja</w:t>
      </w:r>
      <w:r w:rsidRPr="00C73682">
        <w:rPr>
          <w:rFonts w:ascii="Garamond" w:hAnsi="Garamond" w:cs="Times New Roman"/>
          <w:sz w:val="24"/>
          <w:szCs w:val="24"/>
          <w:lang w:val="sq-AL"/>
        </w:rPr>
        <w:t xml:space="preserve"> mund të miratojë </w:t>
      </w:r>
      <w:r w:rsidR="00AB4B1B" w:rsidRPr="00C73682">
        <w:rPr>
          <w:rFonts w:ascii="Garamond" w:hAnsi="Garamond" w:cs="Times New Roman"/>
          <w:sz w:val="24"/>
          <w:szCs w:val="24"/>
          <w:lang w:val="sq-AL"/>
        </w:rPr>
        <w:t>zëvendësimin</w:t>
      </w:r>
      <w:r w:rsidRPr="00C73682">
        <w:rPr>
          <w:rFonts w:ascii="Garamond" w:hAnsi="Garamond" w:cs="Times New Roman"/>
          <w:sz w:val="24"/>
          <w:szCs w:val="24"/>
          <w:lang w:val="sq-AL"/>
        </w:rPr>
        <w:t xml:space="preserve"> e një </w:t>
      </w:r>
      <w:r w:rsidR="006B6476">
        <w:rPr>
          <w:rFonts w:ascii="Garamond" w:hAnsi="Garamond" w:cs="Times New Roman"/>
          <w:sz w:val="24"/>
          <w:szCs w:val="24"/>
          <w:lang w:val="sq-AL"/>
        </w:rPr>
        <w:t>prej</w:t>
      </w:r>
      <w:r w:rsidRPr="00C73682">
        <w:rPr>
          <w:rFonts w:ascii="Garamond" w:hAnsi="Garamond" w:cs="Times New Roman"/>
          <w:sz w:val="24"/>
          <w:szCs w:val="24"/>
          <w:lang w:val="sq-AL"/>
        </w:rPr>
        <w:t xml:space="preserve"> matrikuj</w:t>
      </w:r>
      <w:r w:rsidR="006B6476">
        <w:rPr>
          <w:rFonts w:ascii="Garamond" w:hAnsi="Garamond" w:cs="Times New Roman"/>
          <w:sz w:val="24"/>
          <w:szCs w:val="24"/>
          <w:lang w:val="sq-AL"/>
        </w:rPr>
        <w:t>ve</w:t>
      </w:r>
      <w:r w:rsidRPr="00C73682">
        <w:rPr>
          <w:rFonts w:ascii="Garamond" w:hAnsi="Garamond" w:cs="Times New Roman"/>
          <w:sz w:val="24"/>
          <w:szCs w:val="24"/>
          <w:lang w:val="sq-AL"/>
        </w:rPr>
        <w:t xml:space="preserve"> konvencional</w:t>
      </w:r>
      <w:r w:rsidR="006B6476">
        <w:rPr>
          <w:rFonts w:ascii="Garamond" w:hAnsi="Garamond" w:cs="Times New Roman"/>
          <w:sz w:val="24"/>
          <w:szCs w:val="24"/>
          <w:lang w:val="sq-AL"/>
        </w:rPr>
        <w:t>ë</w:t>
      </w:r>
      <w:r w:rsidRPr="00C73682">
        <w:rPr>
          <w:rFonts w:ascii="Garamond" w:hAnsi="Garamond" w:cs="Times New Roman"/>
          <w:sz w:val="24"/>
          <w:szCs w:val="24"/>
          <w:lang w:val="sq-AL"/>
        </w:rPr>
        <w:t xml:space="preserve"> sipas nenit 3</w:t>
      </w:r>
      <w:r w:rsidR="006B6476">
        <w:rPr>
          <w:rFonts w:ascii="Garamond" w:hAnsi="Garamond" w:cs="Times New Roman"/>
          <w:sz w:val="24"/>
          <w:szCs w:val="24"/>
          <w:lang w:val="sq-AL"/>
        </w:rPr>
        <w:t>,</w:t>
      </w:r>
      <w:r w:rsidRPr="00C73682">
        <w:rPr>
          <w:rFonts w:ascii="Garamond" w:hAnsi="Garamond" w:cs="Times New Roman"/>
          <w:sz w:val="24"/>
          <w:szCs w:val="24"/>
          <w:lang w:val="sq-AL"/>
        </w:rPr>
        <w:t xml:space="preserve"> pika 1, </w:t>
      </w:r>
      <w:r w:rsidR="006B6476"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w:t>
      </w:r>
      <w:r w:rsidR="006B6476">
        <w:rPr>
          <w:rFonts w:ascii="Garamond" w:hAnsi="Garamond" w:cs="Times New Roman"/>
          <w:sz w:val="24"/>
          <w:szCs w:val="24"/>
          <w:lang w:val="sq-AL"/>
        </w:rPr>
        <w:t>,</w:t>
      </w:r>
      <w:r w:rsidRPr="00C73682">
        <w:rPr>
          <w:rFonts w:ascii="Garamond" w:hAnsi="Garamond" w:cs="Times New Roman"/>
          <w:sz w:val="24"/>
          <w:szCs w:val="24"/>
          <w:lang w:val="sq-AL"/>
        </w:rPr>
        <w:t xml:space="preserve"> me një nga mjetet e identifikimit të listuara në </w:t>
      </w:r>
      <w:r w:rsidR="006B6476"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“c”, “d” dhe “e” të </w:t>
      </w:r>
      <w:r w:rsidR="006B6476"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për të gjitha ose </w:t>
      </w:r>
      <w:r w:rsidR="006B6476">
        <w:rPr>
          <w:rFonts w:ascii="Garamond" w:hAnsi="Garamond" w:cs="Times New Roman"/>
          <w:sz w:val="24"/>
          <w:szCs w:val="24"/>
          <w:lang w:val="sq-AL"/>
        </w:rPr>
        <w:t xml:space="preserve">për </w:t>
      </w:r>
      <w:r w:rsidRPr="00C73682">
        <w:rPr>
          <w:rFonts w:ascii="Garamond" w:hAnsi="Garamond" w:cs="Times New Roman"/>
          <w:sz w:val="24"/>
          <w:szCs w:val="24"/>
          <w:lang w:val="sq-AL"/>
        </w:rPr>
        <w:t>kategori specifike të kafshëve të llojit gjedh.</w:t>
      </w:r>
    </w:p>
    <w:p w14:paraId="0E4DB256" w14:textId="7DB810D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817DB8">
        <w:rPr>
          <w:rFonts w:ascii="Garamond" w:hAnsi="Garamond" w:cs="Times New Roman"/>
          <w:sz w:val="24"/>
          <w:szCs w:val="24"/>
          <w:lang w:val="sq-AL"/>
        </w:rPr>
        <w:t>-ja</w:t>
      </w:r>
      <w:r w:rsidRPr="00C73682">
        <w:rPr>
          <w:rFonts w:ascii="Garamond" w:hAnsi="Garamond" w:cs="Times New Roman"/>
          <w:sz w:val="24"/>
          <w:szCs w:val="24"/>
          <w:lang w:val="sq-AL"/>
        </w:rPr>
        <w:t xml:space="preserve"> duhet të sigurojë që mjetet identifikuese të listuara në </w:t>
      </w:r>
      <w:r w:rsidR="00817DB8"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“a”, “c”, “d” dhe “e” të </w:t>
      </w:r>
      <w:r w:rsidR="00817DB8"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jenë në përputhje me kërkesat e mëposhtme:</w:t>
      </w:r>
    </w:p>
    <w:p w14:paraId="55BF5360" w14:textId="1DDFB42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të shfaqet kodi identifikues i kafshës;</w:t>
      </w:r>
    </w:p>
    <w:p w14:paraId="27EE6451" w14:textId="2A15099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të miratohen nga AK</w:t>
      </w:r>
      <w:r w:rsidR="00817DB8">
        <w:rPr>
          <w:rFonts w:ascii="Garamond" w:hAnsi="Garamond" w:cs="Times New Roman"/>
          <w:sz w:val="24"/>
          <w:szCs w:val="24"/>
          <w:lang w:val="sq-AL"/>
        </w:rPr>
        <w:t>-ja</w:t>
      </w:r>
      <w:r w:rsidRPr="00C73682">
        <w:rPr>
          <w:rFonts w:ascii="Garamond" w:hAnsi="Garamond" w:cs="Times New Roman"/>
          <w:sz w:val="24"/>
          <w:szCs w:val="24"/>
          <w:lang w:val="sq-AL"/>
        </w:rPr>
        <w:t xml:space="preserve">; </w:t>
      </w:r>
    </w:p>
    <w:p w14:paraId="7F8B341D" w14:textId="25E17A0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AK</w:t>
      </w:r>
      <w:r w:rsidR="00817DB8">
        <w:rPr>
          <w:rFonts w:ascii="Garamond" w:hAnsi="Garamond" w:cs="Times New Roman"/>
          <w:sz w:val="24"/>
          <w:szCs w:val="24"/>
          <w:lang w:val="sq-AL"/>
        </w:rPr>
        <w:t>-ja</w:t>
      </w:r>
      <w:r w:rsidRPr="00C73682">
        <w:rPr>
          <w:rFonts w:ascii="Garamond" w:hAnsi="Garamond" w:cs="Times New Roman"/>
          <w:sz w:val="24"/>
          <w:szCs w:val="24"/>
          <w:lang w:val="sq-AL"/>
        </w:rPr>
        <w:t xml:space="preserve"> miraton procedurat aplikuese</w:t>
      </w:r>
      <w:r w:rsidR="00817DB8">
        <w:rPr>
          <w:rFonts w:ascii="Garamond" w:hAnsi="Garamond" w:cs="Times New Roman"/>
          <w:sz w:val="24"/>
          <w:szCs w:val="24"/>
          <w:lang w:val="sq-AL"/>
        </w:rPr>
        <w:t>,</w:t>
      </w:r>
      <w:r w:rsidRPr="00C73682">
        <w:rPr>
          <w:rFonts w:ascii="Garamond" w:hAnsi="Garamond" w:cs="Times New Roman"/>
          <w:sz w:val="24"/>
          <w:szCs w:val="24"/>
          <w:lang w:val="sq-AL"/>
        </w:rPr>
        <w:t xml:space="preserve"> për:</w:t>
      </w:r>
    </w:p>
    <w:p w14:paraId="1A5B41AF" w14:textId="67026C6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w:t>
      </w:r>
      <w:r w:rsidR="00817DB8" w:rsidRPr="00C73682">
        <w:rPr>
          <w:rFonts w:ascii="Garamond" w:hAnsi="Garamond" w:cs="Times New Roman"/>
          <w:sz w:val="24"/>
          <w:szCs w:val="24"/>
          <w:lang w:val="sq-AL"/>
        </w:rPr>
        <w:t xml:space="preserve">aplikimin </w:t>
      </w:r>
      <w:r w:rsidRPr="00C73682">
        <w:rPr>
          <w:rFonts w:ascii="Garamond" w:hAnsi="Garamond" w:cs="Times New Roman"/>
          <w:sz w:val="24"/>
          <w:szCs w:val="24"/>
          <w:lang w:val="sq-AL"/>
        </w:rPr>
        <w:t>nga prodhuesit për miratimin e mjeteve të identifikimit;</w:t>
      </w:r>
    </w:p>
    <w:p w14:paraId="39F3A7DF" w14:textId="28B494B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operatorët që mbajnë kafshë të llojit gjedh për mjetet e identifikimit që do të shpërndahen në stabilimentet e tyre.</w:t>
      </w:r>
    </w:p>
    <w:p w14:paraId="537BF2EC"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5232A9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7</w:t>
      </w:r>
    </w:p>
    <w:p w14:paraId="4124C68E"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Baza e të dhënave kompjuterike</w:t>
      </w:r>
    </w:p>
    <w:p w14:paraId="3AE2132C"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0E0653CE" w14:textId="049EB27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1. AK</w:t>
      </w:r>
      <w:r w:rsidR="00E5354B">
        <w:rPr>
          <w:rFonts w:ascii="Garamond" w:hAnsi="Garamond" w:cs="Times New Roman"/>
          <w:sz w:val="24"/>
          <w:szCs w:val="24"/>
          <w:lang w:val="sq-AL"/>
        </w:rPr>
        <w:t>-ja</w:t>
      </w:r>
      <w:r w:rsidRPr="00C73682">
        <w:rPr>
          <w:rFonts w:ascii="Garamond" w:hAnsi="Garamond" w:cs="Times New Roman"/>
          <w:sz w:val="24"/>
          <w:szCs w:val="24"/>
          <w:lang w:val="sq-AL"/>
        </w:rPr>
        <w:t xml:space="preserve"> ka detyrimin të regjistrojë informacionin në lidhje me identifikimin individual, stabilimentin dhe lëvizjen për secilën kafshë të mbajtur të llojit gjedh në një bazë të dhënash kompjuterike</w:t>
      </w:r>
      <w:r w:rsidR="00E5354B">
        <w:rPr>
          <w:rFonts w:ascii="Garamond" w:hAnsi="Garamond" w:cs="Times New Roman"/>
          <w:sz w:val="24"/>
          <w:szCs w:val="24"/>
          <w:lang w:val="sq-AL"/>
        </w:rPr>
        <w:t>,</w:t>
      </w:r>
      <w:r w:rsidRPr="00C73682">
        <w:rPr>
          <w:rFonts w:ascii="Garamond" w:hAnsi="Garamond" w:cs="Times New Roman"/>
          <w:sz w:val="24"/>
          <w:szCs w:val="24"/>
          <w:lang w:val="sq-AL"/>
        </w:rPr>
        <w:t xml:space="preserve"> në përputhje me rregullat e mëposhtme:</w:t>
      </w:r>
    </w:p>
    <w:p w14:paraId="23C9D0FE" w14:textId="735838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w:t>
      </w:r>
      <w:r w:rsidR="0033153F" w:rsidRPr="00C73682">
        <w:rPr>
          <w:rFonts w:ascii="Garamond" w:hAnsi="Garamond" w:cs="Times New Roman"/>
          <w:sz w:val="24"/>
          <w:szCs w:val="24"/>
          <w:lang w:val="sq-AL"/>
        </w:rPr>
        <w:t xml:space="preserve">Kodi </w:t>
      </w:r>
      <w:r w:rsidRPr="00C73682">
        <w:rPr>
          <w:rFonts w:ascii="Garamond" w:hAnsi="Garamond" w:cs="Times New Roman"/>
          <w:sz w:val="24"/>
          <w:szCs w:val="24"/>
          <w:lang w:val="sq-AL"/>
        </w:rPr>
        <w:t>identifikues i kafshës;</w:t>
      </w:r>
    </w:p>
    <w:p w14:paraId="10635ADF" w14:textId="3833BA2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w:t>
      </w:r>
      <w:r w:rsidR="0033153F" w:rsidRPr="00C73682">
        <w:rPr>
          <w:rFonts w:ascii="Garamond" w:hAnsi="Garamond" w:cs="Times New Roman"/>
          <w:sz w:val="24"/>
          <w:szCs w:val="24"/>
          <w:lang w:val="sq-AL"/>
        </w:rPr>
        <w:t xml:space="preserve">Të </w:t>
      </w:r>
      <w:r w:rsidRPr="00C73682">
        <w:rPr>
          <w:rFonts w:ascii="Garamond" w:hAnsi="Garamond" w:cs="Times New Roman"/>
          <w:sz w:val="24"/>
          <w:szCs w:val="24"/>
          <w:lang w:val="sq-AL"/>
        </w:rPr>
        <w:t xml:space="preserve">përcaktohet lloji i identifikuesit elektronik, nëse aplikohet te kafshët e llojit gjedh, dhe të regjistrohen sipas përcaktimit në </w:t>
      </w:r>
      <w:r w:rsidR="00E5354B"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“c”, “d” dhe “e” të </w:t>
      </w:r>
      <w:r w:rsidR="00E5354B"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p>
    <w:p w14:paraId="4EA1D223" w14:textId="0068A5A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c) </w:t>
      </w:r>
      <w:r w:rsidR="0033153F" w:rsidRPr="00C73682">
        <w:rPr>
          <w:rFonts w:ascii="Garamond" w:hAnsi="Garamond" w:cs="Times New Roman"/>
          <w:sz w:val="24"/>
          <w:szCs w:val="24"/>
          <w:lang w:val="sq-AL"/>
        </w:rPr>
        <w:t xml:space="preserve">Informacioni </w:t>
      </w:r>
      <w:r w:rsidRPr="00C73682">
        <w:rPr>
          <w:rFonts w:ascii="Garamond" w:hAnsi="Garamond" w:cs="Times New Roman"/>
          <w:sz w:val="24"/>
          <w:szCs w:val="24"/>
          <w:lang w:val="sq-AL"/>
        </w:rPr>
        <w:t>i mëposhtëm për stabilimentet që mbajnë kafshë të llojit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gjedh:</w:t>
      </w:r>
    </w:p>
    <w:p w14:paraId="31075A3D" w14:textId="0F3CD64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 numri unik i regjistrimit që i është caktuar;</w:t>
      </w:r>
    </w:p>
    <w:p w14:paraId="021DA19E" w14:textId="67821C6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 emri dhe adresa e operatorit të stabilimentit;</w:t>
      </w:r>
    </w:p>
    <w:p w14:paraId="45CDDA81" w14:textId="34179F1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d) </w:t>
      </w:r>
      <w:r w:rsidR="0033153F" w:rsidRPr="00C73682">
        <w:rPr>
          <w:rFonts w:ascii="Garamond" w:hAnsi="Garamond" w:cs="Times New Roman"/>
          <w:sz w:val="24"/>
          <w:szCs w:val="24"/>
          <w:lang w:val="sq-AL"/>
        </w:rPr>
        <w:t xml:space="preserve">Informacioni </w:t>
      </w:r>
      <w:r w:rsidRPr="00C73682">
        <w:rPr>
          <w:rFonts w:ascii="Garamond" w:hAnsi="Garamond" w:cs="Times New Roman"/>
          <w:sz w:val="24"/>
          <w:szCs w:val="24"/>
          <w:lang w:val="sq-AL"/>
        </w:rPr>
        <w:t>i mëposhtëm për çdo lëvizje të kafshëve të llojit gjedh brenda dhe jashtë stabilimentit:</w:t>
      </w:r>
    </w:p>
    <w:p w14:paraId="054451DF" w14:textId="2BF59B9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w:t>
      </w:r>
      <w:r w:rsidR="00E5354B">
        <w:rPr>
          <w:rFonts w:ascii="Garamond" w:hAnsi="Garamond" w:cs="Times New Roman"/>
          <w:sz w:val="24"/>
          <w:szCs w:val="24"/>
          <w:lang w:val="sq-AL"/>
        </w:rPr>
        <w:t>.</w:t>
      </w:r>
      <w:r w:rsidRPr="00C73682">
        <w:rPr>
          <w:rFonts w:ascii="Garamond" w:hAnsi="Garamond" w:cs="Times New Roman"/>
          <w:sz w:val="24"/>
          <w:szCs w:val="24"/>
          <w:lang w:val="sq-AL"/>
        </w:rPr>
        <w:t xml:space="preserve"> numri unik i regjistrimit të stabilimentit të origjinës dhe </w:t>
      </w:r>
      <w:r w:rsidR="0033153F">
        <w:rPr>
          <w:rFonts w:ascii="Garamond" w:hAnsi="Garamond" w:cs="Times New Roman"/>
          <w:sz w:val="24"/>
          <w:szCs w:val="24"/>
          <w:lang w:val="sq-AL"/>
        </w:rPr>
        <w:t xml:space="preserve">të </w:t>
      </w:r>
      <w:r w:rsidRPr="00C73682">
        <w:rPr>
          <w:rFonts w:ascii="Garamond" w:hAnsi="Garamond" w:cs="Times New Roman"/>
          <w:sz w:val="24"/>
          <w:szCs w:val="24"/>
          <w:lang w:val="sq-AL"/>
        </w:rPr>
        <w:t>destinacionit;</w:t>
      </w:r>
    </w:p>
    <w:p w14:paraId="29059BAC" w14:textId="483231C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w:t>
      </w:r>
      <w:r w:rsidR="00E5354B">
        <w:rPr>
          <w:rFonts w:ascii="Garamond" w:hAnsi="Garamond" w:cs="Times New Roman"/>
          <w:sz w:val="24"/>
          <w:szCs w:val="24"/>
          <w:lang w:val="sq-AL"/>
        </w:rPr>
        <w: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data e mbërritjes;</w:t>
      </w:r>
    </w:p>
    <w:p w14:paraId="5731F026" w14:textId="188B033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iii</w:t>
      </w:r>
      <w:r w:rsidR="00E5354B">
        <w:rPr>
          <w:rFonts w:ascii="Garamond" w:hAnsi="Garamond" w:cs="Times New Roman"/>
          <w:sz w:val="24"/>
          <w:szCs w:val="24"/>
          <w:lang w:val="sq-AL"/>
        </w:rPr>
        <w: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data e nisjes;</w:t>
      </w:r>
    </w:p>
    <w:p w14:paraId="31D6B367" w14:textId="085FFC8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e)</w:t>
      </w:r>
      <w:r w:rsidR="00C73682">
        <w:rPr>
          <w:rFonts w:ascii="Garamond" w:hAnsi="Garamond" w:cs="Times New Roman"/>
          <w:sz w:val="24"/>
          <w:szCs w:val="24"/>
          <w:lang w:val="sq-AL"/>
        </w:rPr>
        <w:t xml:space="preserve"> </w:t>
      </w:r>
      <w:r w:rsidR="0033153F" w:rsidRPr="00C73682">
        <w:rPr>
          <w:rFonts w:ascii="Garamond" w:hAnsi="Garamond" w:cs="Times New Roman"/>
          <w:sz w:val="24"/>
          <w:szCs w:val="24"/>
          <w:lang w:val="sq-AL"/>
        </w:rPr>
        <w:t xml:space="preserve">Data </w:t>
      </w:r>
      <w:r w:rsidRPr="00C73682">
        <w:rPr>
          <w:rFonts w:ascii="Garamond" w:hAnsi="Garamond" w:cs="Times New Roman"/>
          <w:sz w:val="24"/>
          <w:szCs w:val="24"/>
          <w:lang w:val="sq-AL"/>
        </w:rPr>
        <w:t>e ngordhjes për shkaqe natyrore, humbja ose therja e kafshëve të llojit gjedh në stabiliment.</w:t>
      </w:r>
    </w:p>
    <w:p w14:paraId="14AD48D8"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6D0327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8</w:t>
      </w:r>
    </w:p>
    <w:p w14:paraId="0C2C578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 identifikimit</w:t>
      </w:r>
    </w:p>
    <w:p w14:paraId="1C2658D1"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062A190E" w14:textId="54B3BF1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065EF1">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lëshojë dokument identifikimi për kafshët e llojit gjedh ose të autorizojë një organ tjetër lëshues. Dokumenti i identifikimit duhet të përmbajë informacionin e mëposhtëm:</w:t>
      </w:r>
    </w:p>
    <w:p w14:paraId="180FDA5F" w14:textId="373D2F4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informacionin e parashikuar në nenin 7, nga </w:t>
      </w:r>
      <w:r w:rsidR="00065EF1"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“a” deri “d”;</w:t>
      </w:r>
    </w:p>
    <w:p w14:paraId="33392F67" w14:textId="031BEF5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datën e lindjes për secilën kafshë;</w:t>
      </w:r>
    </w:p>
    <w:p w14:paraId="33DC416F" w14:textId="2FFFAC3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të dhënat e AK</w:t>
      </w:r>
      <w:r w:rsidR="00065EF1">
        <w:rPr>
          <w:rFonts w:ascii="Garamond" w:hAnsi="Garamond" w:cs="Times New Roman"/>
          <w:sz w:val="24"/>
          <w:szCs w:val="24"/>
          <w:lang w:val="sq-AL"/>
        </w:rPr>
        <w:t>-së</w:t>
      </w:r>
      <w:r w:rsidRPr="00C73682">
        <w:rPr>
          <w:rFonts w:ascii="Garamond" w:hAnsi="Garamond" w:cs="Times New Roman"/>
          <w:sz w:val="24"/>
          <w:szCs w:val="24"/>
          <w:lang w:val="sq-AL"/>
        </w:rPr>
        <w:t xml:space="preserve"> ose organit të autorizuar lëshues;</w:t>
      </w:r>
    </w:p>
    <w:p w14:paraId="23C70FF3" w14:textId="379BC30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 datën e lëshimit.</w:t>
      </w:r>
    </w:p>
    <w:p w14:paraId="26BBA1D7"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34AD007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KREU III</w:t>
      </w:r>
    </w:p>
    <w:p w14:paraId="6BF84599" w14:textId="0AE55C93"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GJURMU</w:t>
      </w:r>
      <w:r w:rsidR="00065EF1">
        <w:rPr>
          <w:rFonts w:ascii="Garamond" w:hAnsi="Garamond" w:cs="Times New Roman"/>
          <w:sz w:val="24"/>
          <w:szCs w:val="24"/>
          <w:lang w:val="sq-AL"/>
        </w:rPr>
        <w:t>E</w:t>
      </w:r>
      <w:r w:rsidRPr="00C73682">
        <w:rPr>
          <w:rFonts w:ascii="Garamond" w:hAnsi="Garamond" w:cs="Times New Roman"/>
          <w:sz w:val="24"/>
          <w:szCs w:val="24"/>
          <w:lang w:val="sq-AL"/>
        </w:rPr>
        <w:t>SHMËRIA E KAFSHËVE TË MBAJTURA PËR LLOJET DHEN DHE DHI,</w:t>
      </w:r>
    </w:p>
    <w:p w14:paraId="2E92F36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MJETET DHE METODAT E IDENTIFIKIMIT, APLIKIMI DHE PËRDORIMI I TYRE</w:t>
      </w:r>
    </w:p>
    <w:p w14:paraId="56904A6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42508A43" w14:textId="77777777" w:rsidR="002C5E03" w:rsidRDefault="002C5E0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26D4F326" w14:textId="77777777" w:rsidR="002C5E03" w:rsidRDefault="002C5E0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5280C53B" w14:textId="77777777" w:rsidR="002C5E03" w:rsidRDefault="002C5E0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7883FE2D"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9</w:t>
      </w:r>
    </w:p>
    <w:p w14:paraId="7ABB089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Detyrimet e operatorit</w:t>
      </w:r>
    </w:p>
    <w:p w14:paraId="74459FF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2E176EA0" w14:textId="603311E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Operatorët që mbajnë kafshë të llojit dhen dhe dhi me destinacion thertoren para moshës 12 muaj</w:t>
      </w:r>
      <w:r w:rsidR="00065EF1">
        <w:rPr>
          <w:rFonts w:ascii="Garamond" w:hAnsi="Garamond" w:cs="Times New Roman"/>
          <w:sz w:val="24"/>
          <w:szCs w:val="24"/>
          <w:lang w:val="sq-AL"/>
        </w:rPr>
        <w:t xml:space="preserve">she, </w:t>
      </w:r>
      <w:r w:rsidRPr="00C73682">
        <w:rPr>
          <w:rFonts w:ascii="Garamond" w:hAnsi="Garamond" w:cs="Times New Roman"/>
          <w:sz w:val="24"/>
          <w:szCs w:val="24"/>
          <w:lang w:val="sq-AL"/>
        </w:rPr>
        <w:t xml:space="preserve">kanë detyrimin të pajisin kafshët në mënyrë individuale me identifikues matrikull konvencional në njërin vesh ose me një rrip identifikimi </w:t>
      </w:r>
      <w:r w:rsidRPr="00DA3E87">
        <w:rPr>
          <w:rFonts w:ascii="Garamond" w:hAnsi="Garamond" w:cs="Times New Roman"/>
          <w:i/>
          <w:iCs/>
          <w:sz w:val="24"/>
          <w:szCs w:val="24"/>
          <w:lang w:val="sq-AL"/>
        </w:rPr>
        <w:t>(</w:t>
      </w:r>
      <w:r w:rsidR="00EF4533" w:rsidRPr="00DA3E87">
        <w:rPr>
          <w:rFonts w:ascii="Garamond" w:hAnsi="Garamond" w:cs="Times New Roman"/>
          <w:i/>
          <w:iCs/>
          <w:sz w:val="24"/>
          <w:szCs w:val="24"/>
          <w:lang w:val="sq-AL"/>
        </w:rPr>
        <w:t xml:space="preserve">Pastern </w:t>
      </w:r>
      <w:r w:rsidRPr="00DA3E87">
        <w:rPr>
          <w:rFonts w:ascii="Garamond" w:hAnsi="Garamond" w:cs="Times New Roman"/>
          <w:i/>
          <w:iCs/>
          <w:sz w:val="24"/>
          <w:szCs w:val="24"/>
          <w:lang w:val="sq-AL"/>
        </w:rPr>
        <w:t>band)</w:t>
      </w:r>
      <w:r w:rsidR="00DA3E87">
        <w:rPr>
          <w:rFonts w:ascii="Garamond" w:hAnsi="Garamond" w:cs="Times New Roman"/>
          <w:i/>
          <w:iCs/>
          <w:sz w:val="24"/>
          <w:szCs w:val="24"/>
          <w:lang w:val="sq-AL"/>
        </w:rPr>
        <w:t>,</w:t>
      </w:r>
      <w:r w:rsidRPr="00DA3E87">
        <w:rPr>
          <w:rFonts w:ascii="Garamond" w:hAnsi="Garamond" w:cs="Times New Roman"/>
          <w:i/>
          <w:iCs/>
          <w:sz w:val="24"/>
          <w:szCs w:val="24"/>
          <w:lang w:val="sq-AL"/>
        </w:rPr>
        <w:t xml:space="preserve"> </w:t>
      </w:r>
      <w:r w:rsidRPr="00C73682">
        <w:rPr>
          <w:rFonts w:ascii="Garamond" w:hAnsi="Garamond" w:cs="Times New Roman"/>
          <w:sz w:val="24"/>
          <w:szCs w:val="24"/>
          <w:lang w:val="sq-AL"/>
        </w:rPr>
        <w:t xml:space="preserve">sipas përcaktimit të </w:t>
      </w:r>
      <w:r w:rsidR="00DA3E87" w:rsidRPr="00C73682">
        <w:rPr>
          <w:rFonts w:ascii="Garamond" w:hAnsi="Garamond" w:cs="Times New Roman"/>
          <w:sz w:val="24"/>
          <w:szCs w:val="24"/>
          <w:lang w:val="sq-AL"/>
        </w:rPr>
        <w:t>germave</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“a” dhe “b” të </w:t>
      </w:r>
      <w:r w:rsidR="00DA41C5"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ku të jetë i dukshëm i lexueshëm pa mundësi dëmtimi të</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numrave dhe </w:t>
      </w:r>
      <w:r w:rsidR="00DA41C5" w:rsidRPr="00C73682">
        <w:rPr>
          <w:rFonts w:ascii="Garamond" w:hAnsi="Garamond" w:cs="Times New Roman"/>
          <w:sz w:val="24"/>
          <w:szCs w:val="24"/>
          <w:lang w:val="sq-AL"/>
        </w:rPr>
        <w:t>germave</w:t>
      </w:r>
      <w:r w:rsidRPr="00C73682">
        <w:rPr>
          <w:rFonts w:ascii="Garamond" w:hAnsi="Garamond" w:cs="Times New Roman"/>
          <w:sz w:val="24"/>
          <w:szCs w:val="24"/>
          <w:lang w:val="sq-AL"/>
        </w:rPr>
        <w:t xml:space="preserve"> në të apo të:</w:t>
      </w:r>
    </w:p>
    <w:p w14:paraId="53FBAF24" w14:textId="4821909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numrit unik të regjistrimit të stabilimemtit të lindjes së kafshës/njësisë epidemiologjike; ose</w:t>
      </w:r>
    </w:p>
    <w:p w14:paraId="797AC8B3" w14:textId="127A7AB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kodit identifikues të kafshës;</w:t>
      </w:r>
    </w:p>
    <w:p w14:paraId="767265F2" w14:textId="6D9555B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që mbajnë kafshë të llojit dhen dhe dhi që nuk kanë qëllim t</w:t>
      </w:r>
      <w:r w:rsidR="00DA41C5">
        <w:rPr>
          <w:rFonts w:ascii="Garamond" w:hAnsi="Garamond" w:cs="Times New Roman"/>
          <w:sz w:val="24"/>
          <w:szCs w:val="24"/>
          <w:lang w:val="sq-AL"/>
        </w:rPr>
        <w:t>’</w:t>
      </w:r>
      <w:r w:rsidRPr="00C73682">
        <w:rPr>
          <w:rFonts w:ascii="Garamond" w:hAnsi="Garamond" w:cs="Times New Roman"/>
          <w:sz w:val="24"/>
          <w:szCs w:val="24"/>
          <w:lang w:val="sq-AL"/>
        </w:rPr>
        <w:t>i therin para moshës 12 muaj</w:t>
      </w:r>
      <w:r w:rsidR="00DA41C5">
        <w:rPr>
          <w:rFonts w:ascii="Garamond" w:hAnsi="Garamond" w:cs="Times New Roman"/>
          <w:sz w:val="24"/>
          <w:szCs w:val="24"/>
          <w:lang w:val="sq-AL"/>
        </w:rPr>
        <w:t>she,</w:t>
      </w:r>
      <w:r w:rsidRPr="00C73682">
        <w:rPr>
          <w:rFonts w:ascii="Garamond" w:hAnsi="Garamond" w:cs="Times New Roman"/>
          <w:sz w:val="24"/>
          <w:szCs w:val="24"/>
          <w:lang w:val="sq-AL"/>
        </w:rPr>
        <w:t xml:space="preserve"> kanë detyrimin të pajisin kafshët në mënyrë individuale me mjet identifikues si më</w:t>
      </w:r>
      <w:r w:rsidR="00DA41C5">
        <w:rPr>
          <w:rFonts w:ascii="Garamond" w:hAnsi="Garamond" w:cs="Times New Roman"/>
          <w:sz w:val="24"/>
          <w:szCs w:val="24"/>
          <w:lang w:val="sq-AL"/>
        </w:rPr>
        <w:t xml:space="preserve"> </w:t>
      </w:r>
      <w:r w:rsidRPr="00C73682">
        <w:rPr>
          <w:rFonts w:ascii="Garamond" w:hAnsi="Garamond" w:cs="Times New Roman"/>
          <w:sz w:val="24"/>
          <w:szCs w:val="24"/>
          <w:lang w:val="sq-AL"/>
        </w:rPr>
        <w:t>poshtë:</w:t>
      </w:r>
    </w:p>
    <w:p w14:paraId="1DBDFCE9" w14:textId="7A3524B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00DA41C5" w:rsidRPr="00C73682">
        <w:rPr>
          <w:rFonts w:ascii="Garamond" w:hAnsi="Garamond" w:cs="Times New Roman"/>
          <w:sz w:val="24"/>
          <w:szCs w:val="24"/>
          <w:lang w:val="sq-AL"/>
        </w:rPr>
        <w:t xml:space="preserve">me </w:t>
      </w:r>
      <w:r w:rsidRPr="00C73682">
        <w:rPr>
          <w:rFonts w:ascii="Garamond" w:hAnsi="Garamond" w:cs="Times New Roman"/>
          <w:sz w:val="24"/>
          <w:szCs w:val="24"/>
          <w:lang w:val="sq-AL"/>
        </w:rPr>
        <w:t>matrikull konvencional</w:t>
      </w:r>
      <w:r w:rsidR="00DA41C5">
        <w:rPr>
          <w:rFonts w:ascii="Garamond" w:hAnsi="Garamond" w:cs="Times New Roman"/>
          <w:sz w:val="24"/>
          <w:szCs w:val="24"/>
          <w:lang w:val="sq-AL"/>
        </w:rPr>
        <w:t>,</w:t>
      </w:r>
      <w:r w:rsidRPr="00C73682">
        <w:rPr>
          <w:rFonts w:ascii="Garamond" w:hAnsi="Garamond" w:cs="Times New Roman"/>
          <w:sz w:val="24"/>
          <w:szCs w:val="24"/>
          <w:lang w:val="sq-AL"/>
        </w:rPr>
        <w:t xml:space="preserve"> sipas përcaktimit të </w:t>
      </w:r>
      <w:r w:rsidR="00D344A5">
        <w:rPr>
          <w:rFonts w:ascii="Garamond" w:hAnsi="Garamond" w:cs="Times New Roman"/>
          <w:sz w:val="24"/>
          <w:szCs w:val="24"/>
          <w:lang w:val="sq-AL"/>
        </w:rPr>
        <w:t>germë</w:t>
      </w:r>
      <w:r w:rsidR="00DA41C5" w:rsidRPr="00C73682">
        <w:rPr>
          <w:rFonts w:ascii="Garamond" w:hAnsi="Garamond" w:cs="Times New Roman"/>
          <w:sz w:val="24"/>
          <w:szCs w:val="24"/>
          <w:lang w:val="sq-AL"/>
        </w:rPr>
        <w:t>s</w:t>
      </w:r>
      <w:r w:rsidRPr="00C73682">
        <w:rPr>
          <w:rFonts w:ascii="Garamond" w:hAnsi="Garamond" w:cs="Times New Roman"/>
          <w:sz w:val="24"/>
          <w:szCs w:val="24"/>
          <w:lang w:val="sq-AL"/>
        </w:rPr>
        <w:t xml:space="preserve"> “a” të </w:t>
      </w:r>
      <w:r w:rsidR="00DA41C5"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i cili duhet të jetë i</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dukshëm,</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i lexueshëm dhe pa mundësi dëmtimi të kodit identifikues të kafshës;</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dhe </w:t>
      </w:r>
    </w:p>
    <w:p w14:paraId="1C9C4433" w14:textId="2377C4B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00DA41C5" w:rsidRPr="00C73682">
        <w:rPr>
          <w:rFonts w:ascii="Garamond" w:hAnsi="Garamond" w:cs="Times New Roman"/>
          <w:sz w:val="24"/>
          <w:szCs w:val="24"/>
          <w:lang w:val="sq-AL"/>
        </w:rPr>
        <w:t xml:space="preserve">me </w:t>
      </w:r>
      <w:r w:rsidRPr="00C73682">
        <w:rPr>
          <w:rFonts w:ascii="Garamond" w:hAnsi="Garamond" w:cs="Times New Roman"/>
          <w:sz w:val="24"/>
          <w:szCs w:val="24"/>
          <w:lang w:val="sq-AL"/>
        </w:rPr>
        <w:t xml:space="preserve">një nga mjetet identifikuese të listuara në </w:t>
      </w:r>
      <w:r w:rsidR="00DA41C5"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“c” deri në “f” të </w:t>
      </w:r>
      <w:r w:rsidR="00DA41C5"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të miratuar nga AK, ku kodi identifikues i kafshëve është i lexueshëm, i dukshëm,</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pa mundësi dëmtimi.</w:t>
      </w:r>
    </w:p>
    <w:p w14:paraId="31F10BEE" w14:textId="0C57724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që mbajnë kafshë të llojit dhen dhe dhi kanë detyrimin që:</w:t>
      </w:r>
    </w:p>
    <w:p w14:paraId="0763742B" w14:textId="4A56B9F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00DA41C5" w:rsidRPr="00C73682">
        <w:rPr>
          <w:rFonts w:ascii="Garamond" w:hAnsi="Garamond" w:cs="Times New Roman"/>
          <w:sz w:val="24"/>
          <w:szCs w:val="24"/>
          <w:lang w:val="sq-AL"/>
        </w:rPr>
        <w:t xml:space="preserve">mjetet </w:t>
      </w:r>
      <w:r w:rsidRPr="00C73682">
        <w:rPr>
          <w:rFonts w:ascii="Garamond" w:hAnsi="Garamond" w:cs="Times New Roman"/>
          <w:sz w:val="24"/>
          <w:szCs w:val="24"/>
          <w:lang w:val="sq-AL"/>
        </w:rPr>
        <w:t>identifikuese të jenë aplikuar te kafshët e llojit dhen dhe dhi në stabilimentin e lindjes;</w:t>
      </w:r>
    </w:p>
    <w:p w14:paraId="0D6C4CC6" w14:textId="76F49DB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asnjë mjet identifikimi të mos ketë mundësi të hiqet, modifikohet ose zëvendësohet pa miratimin e AK-së.</w:t>
      </w:r>
    </w:p>
    <w:p w14:paraId="0EC9EF6C" w14:textId="4009945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4.</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që mbajnë kafshë të llojit dhen dhe dhi mund të zëvendësojnë:</w:t>
      </w:r>
    </w:p>
    <w:p w14:paraId="73F2AB24" w14:textId="13D2085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një nga mjetet e identifikimit të përmendura në pikën 2 të këtij neni, në përputhje me detyrimet e parashikuara në nenin 10, kur këto detyrime autorizohen nga AK</w:t>
      </w:r>
      <w:r w:rsidR="00DA41C5">
        <w:rPr>
          <w:rFonts w:ascii="Garamond" w:hAnsi="Garamond" w:cs="Times New Roman"/>
          <w:sz w:val="24"/>
          <w:szCs w:val="24"/>
          <w:lang w:val="sq-AL"/>
        </w:rPr>
        <w:t>-ja</w:t>
      </w:r>
      <w:r w:rsidRPr="00C73682">
        <w:rPr>
          <w:rFonts w:ascii="Garamond" w:hAnsi="Garamond" w:cs="Times New Roman"/>
          <w:sz w:val="24"/>
          <w:szCs w:val="24"/>
          <w:lang w:val="sq-AL"/>
        </w:rPr>
        <w:t xml:space="preserve"> në përputhje me nenin 12, pika 5;</w:t>
      </w:r>
    </w:p>
    <w:p w14:paraId="3F9C8B06" w14:textId="5A26FCC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dy</w:t>
      </w:r>
      <w:r w:rsidR="009A7109">
        <w:rPr>
          <w:rFonts w:ascii="Garamond" w:hAnsi="Garamond" w:cs="Times New Roman"/>
          <w:sz w:val="24"/>
          <w:szCs w:val="24"/>
          <w:lang w:val="sq-AL"/>
        </w:rPr>
        <w:t>ja</w:t>
      </w:r>
      <w:r w:rsidRPr="00C73682">
        <w:rPr>
          <w:rFonts w:ascii="Garamond" w:hAnsi="Garamond" w:cs="Times New Roman"/>
          <w:sz w:val="24"/>
          <w:szCs w:val="24"/>
          <w:lang w:val="sq-AL"/>
        </w:rPr>
        <w:t xml:space="preserve"> mjetet e identifikimit të përmendura në pikën 2 të këtij neni janë të pajisur me identifikues elektronik të miratuar nga AK</w:t>
      </w:r>
      <w:r w:rsidR="00742315">
        <w:rPr>
          <w:rFonts w:ascii="Garamond" w:hAnsi="Garamond" w:cs="Times New Roman"/>
          <w:sz w:val="24"/>
          <w:szCs w:val="24"/>
          <w:lang w:val="sq-AL"/>
        </w:rPr>
        <w:t>-ja,</w:t>
      </w:r>
      <w:r w:rsidRPr="00C73682">
        <w:rPr>
          <w:rFonts w:ascii="Garamond" w:hAnsi="Garamond" w:cs="Times New Roman"/>
          <w:sz w:val="24"/>
          <w:szCs w:val="24"/>
          <w:lang w:val="sq-AL"/>
        </w:rPr>
        <w:t xml:space="preserve"> në përputhje me përjashtimet e parashikuara në nenin 11, pika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1. </w:t>
      </w:r>
    </w:p>
    <w:p w14:paraId="738E4443"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33DDAB70"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A06AD25"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10</w:t>
      </w:r>
    </w:p>
    <w:p w14:paraId="4D2D4CE4"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Përjashtimet ligjore mbi mjetet dhe metodat e identifikimit aplikimi dhe përdorimi i tyre</w:t>
      </w:r>
    </w:p>
    <w:p w14:paraId="742690D7"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DEBA89C" w14:textId="3ED2366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Me përjashtim të përcaktimeve në nenin 9, pika 2, </w:t>
      </w:r>
      <w:r w:rsidR="00FB64B5"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 operatorët që mbajnë kafshë të llojit dhen dhe dhi, kafshë që i përkasin një popullate të kafshëve që kanë lindur më veshë të vegjël për t</w:t>
      </w:r>
      <w:r w:rsidR="00FB64B5">
        <w:rPr>
          <w:rFonts w:ascii="Garamond" w:hAnsi="Garamond" w:cs="Times New Roman"/>
          <w:sz w:val="24"/>
          <w:szCs w:val="24"/>
          <w:lang w:val="sq-AL"/>
        </w:rPr>
        <w:t>’</w:t>
      </w:r>
      <w:r w:rsidRPr="00C73682">
        <w:rPr>
          <w:rFonts w:ascii="Garamond" w:hAnsi="Garamond" w:cs="Times New Roman"/>
          <w:sz w:val="24"/>
          <w:szCs w:val="24"/>
          <w:lang w:val="sq-AL"/>
        </w:rPr>
        <w:t>u pajisur një matrikull konvencional</w:t>
      </w:r>
      <w:r w:rsidR="00FB64B5">
        <w:rPr>
          <w:rFonts w:ascii="Garamond" w:hAnsi="Garamond" w:cs="Times New Roman"/>
          <w:sz w:val="24"/>
          <w:szCs w:val="24"/>
          <w:lang w:val="sq-AL"/>
        </w:rPr>
        <w:t>,</w:t>
      </w:r>
      <w:r w:rsidRPr="00C73682">
        <w:rPr>
          <w:rFonts w:ascii="Garamond" w:hAnsi="Garamond" w:cs="Times New Roman"/>
          <w:sz w:val="24"/>
          <w:szCs w:val="24"/>
          <w:lang w:val="sq-AL"/>
        </w:rPr>
        <w:t xml:space="preserve"> siç është listuar në </w:t>
      </w:r>
      <w:r w:rsidR="00D344A5">
        <w:rPr>
          <w:rFonts w:ascii="Garamond" w:hAnsi="Garamond" w:cs="Times New Roman"/>
          <w:sz w:val="24"/>
          <w:szCs w:val="24"/>
          <w:lang w:val="sq-AL"/>
        </w:rPr>
        <w:t>germë</w:t>
      </w:r>
      <w:r w:rsidR="00FB64B5" w:rsidRPr="00C73682">
        <w:rPr>
          <w:rFonts w:ascii="Garamond" w:hAnsi="Garamond" w:cs="Times New Roman"/>
          <w:sz w:val="24"/>
          <w:szCs w:val="24"/>
          <w:lang w:val="sq-AL"/>
        </w:rPr>
        <w:t>n</w:t>
      </w:r>
      <w:r w:rsidRPr="00C73682">
        <w:rPr>
          <w:rFonts w:ascii="Garamond" w:hAnsi="Garamond" w:cs="Times New Roman"/>
          <w:sz w:val="24"/>
          <w:szCs w:val="24"/>
          <w:lang w:val="sq-AL"/>
        </w:rPr>
        <w:t xml:space="preserve"> “a” të </w:t>
      </w:r>
      <w:r w:rsidR="00FB64B5"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kanë detyrimin të pajisin kafshët në mënyrë individuale me mjet identifikues rrip matrikullimi </w:t>
      </w:r>
      <w:r w:rsidRPr="00FB64B5">
        <w:rPr>
          <w:rFonts w:ascii="Garamond" w:hAnsi="Garamond" w:cs="Times New Roman"/>
          <w:i/>
          <w:iCs/>
          <w:sz w:val="24"/>
          <w:szCs w:val="24"/>
          <w:lang w:val="sq-AL"/>
        </w:rPr>
        <w:t>(</w:t>
      </w:r>
      <w:r w:rsidR="00EF4533" w:rsidRPr="00FB64B5">
        <w:rPr>
          <w:rFonts w:ascii="Garamond" w:hAnsi="Garamond" w:cs="Times New Roman"/>
          <w:i/>
          <w:iCs/>
          <w:sz w:val="24"/>
          <w:szCs w:val="24"/>
          <w:lang w:val="sq-AL"/>
        </w:rPr>
        <w:t xml:space="preserve">Pastern </w:t>
      </w:r>
      <w:r w:rsidRPr="00FB64B5">
        <w:rPr>
          <w:rFonts w:ascii="Garamond" w:hAnsi="Garamond" w:cs="Times New Roman"/>
          <w:i/>
          <w:iCs/>
          <w:sz w:val="24"/>
          <w:szCs w:val="24"/>
          <w:lang w:val="sq-AL"/>
        </w:rPr>
        <w:t>band)</w:t>
      </w:r>
      <w:r w:rsidR="00FB64B5">
        <w:rPr>
          <w:rFonts w:ascii="Garamond" w:hAnsi="Garamond" w:cs="Times New Roman"/>
          <w:i/>
          <w:iCs/>
          <w:sz w:val="24"/>
          <w:szCs w:val="24"/>
          <w:lang w:val="sq-AL"/>
        </w:rPr>
        <w:t>,</w:t>
      </w:r>
      <w:r w:rsidRPr="00C73682">
        <w:rPr>
          <w:rFonts w:ascii="Garamond" w:hAnsi="Garamond" w:cs="Times New Roman"/>
          <w:sz w:val="24"/>
          <w:szCs w:val="24"/>
          <w:lang w:val="sq-AL"/>
        </w:rPr>
        <w:t xml:space="preserve"> sipas përcaktimeve të </w:t>
      </w:r>
      <w:r w:rsidR="00D344A5">
        <w:rPr>
          <w:rFonts w:ascii="Garamond" w:hAnsi="Garamond" w:cs="Times New Roman"/>
          <w:sz w:val="24"/>
          <w:szCs w:val="24"/>
          <w:lang w:val="sq-AL"/>
        </w:rPr>
        <w:t>germë</w:t>
      </w:r>
      <w:r w:rsidR="00332809" w:rsidRPr="00C73682">
        <w:rPr>
          <w:rFonts w:ascii="Garamond" w:hAnsi="Garamond" w:cs="Times New Roman"/>
          <w:sz w:val="24"/>
          <w:szCs w:val="24"/>
          <w:lang w:val="sq-AL"/>
        </w:rPr>
        <w:t>s</w:t>
      </w:r>
      <w:r w:rsidRPr="00C73682">
        <w:rPr>
          <w:rFonts w:ascii="Garamond" w:hAnsi="Garamond" w:cs="Times New Roman"/>
          <w:sz w:val="24"/>
          <w:szCs w:val="24"/>
          <w:lang w:val="sq-AL"/>
        </w:rPr>
        <w:t xml:space="preserve"> “b” të </w:t>
      </w:r>
      <w:r w:rsidR="00332809"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r w:rsidR="00332809">
        <w:rPr>
          <w:rFonts w:ascii="Garamond" w:hAnsi="Garamond" w:cs="Times New Roman"/>
          <w:sz w:val="24"/>
          <w:szCs w:val="24"/>
          <w:lang w:val="sq-AL"/>
        </w:rPr>
        <w:t>,</w:t>
      </w:r>
      <w:r w:rsidRPr="00C73682">
        <w:rPr>
          <w:rFonts w:ascii="Garamond" w:hAnsi="Garamond" w:cs="Times New Roman"/>
          <w:sz w:val="24"/>
          <w:szCs w:val="24"/>
          <w:lang w:val="sq-AL"/>
        </w:rPr>
        <w:t xml:space="preserve"> si dhe të sigurohen që kodi identifikues i kafshëve të jetë i dukshëm, i lexueshëm dhe pa mundësi dëmtimi.</w:t>
      </w:r>
    </w:p>
    <w:p w14:paraId="34B04416" w14:textId="1101C54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Me </w:t>
      </w:r>
      <w:r w:rsidR="00A11B72" w:rsidRPr="00C73682">
        <w:rPr>
          <w:rFonts w:ascii="Garamond" w:hAnsi="Garamond" w:cs="Times New Roman"/>
          <w:sz w:val="24"/>
          <w:szCs w:val="24"/>
          <w:lang w:val="sq-AL"/>
        </w:rPr>
        <w:t>përjashtim</w:t>
      </w:r>
      <w:r w:rsidRPr="00C73682">
        <w:rPr>
          <w:rFonts w:ascii="Garamond" w:hAnsi="Garamond" w:cs="Times New Roman"/>
          <w:sz w:val="24"/>
          <w:szCs w:val="24"/>
          <w:lang w:val="sq-AL"/>
        </w:rPr>
        <w:t xml:space="preserve"> të përcaktimeve në nenin 9, pika 2, </w:t>
      </w:r>
      <w:r w:rsidR="00A11B72"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 operatorët që mbajnë kafshë të llojit dhen dhe dhi</w:t>
      </w:r>
      <w:r w:rsidR="00E436C4">
        <w:rPr>
          <w:rFonts w:ascii="Garamond" w:hAnsi="Garamond" w:cs="Times New Roman"/>
          <w:sz w:val="24"/>
          <w:szCs w:val="24"/>
          <w:lang w:val="sq-AL"/>
        </w:rPr>
        <w:t>,</w:t>
      </w:r>
      <w:r w:rsidRPr="00C73682">
        <w:rPr>
          <w:rFonts w:ascii="Garamond" w:hAnsi="Garamond" w:cs="Times New Roman"/>
          <w:sz w:val="24"/>
          <w:szCs w:val="24"/>
          <w:lang w:val="sq-AL"/>
        </w:rPr>
        <w:t xml:space="preserve"> që nuk kanë për qëllim zhvendosjen në një shtet tjetër mund të zëvendësojnë matrikullin konvencional e listuar në </w:t>
      </w:r>
      <w:r w:rsidR="00D344A5">
        <w:rPr>
          <w:rFonts w:ascii="Garamond" w:hAnsi="Garamond" w:cs="Times New Roman"/>
          <w:sz w:val="24"/>
          <w:szCs w:val="24"/>
          <w:lang w:val="sq-AL"/>
        </w:rPr>
        <w:t>germë</w:t>
      </w:r>
      <w:r w:rsidR="00E436C4" w:rsidRPr="00C73682">
        <w:rPr>
          <w:rFonts w:ascii="Garamond" w:hAnsi="Garamond" w:cs="Times New Roman"/>
          <w:sz w:val="24"/>
          <w:szCs w:val="24"/>
          <w:lang w:val="sq-AL"/>
        </w:rPr>
        <w:t>n</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“a” të </w:t>
      </w:r>
      <w:r w:rsidR="00E436C4"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me një tatuazh</w:t>
      </w:r>
      <w:r w:rsidR="00E436C4">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w:t>
      </w:r>
      <w:r w:rsidR="00D344A5">
        <w:rPr>
          <w:rFonts w:ascii="Garamond" w:hAnsi="Garamond" w:cs="Times New Roman"/>
          <w:sz w:val="24"/>
          <w:szCs w:val="24"/>
          <w:lang w:val="sq-AL"/>
        </w:rPr>
        <w:t>germë</w:t>
      </w:r>
      <w:r w:rsidR="00E436C4" w:rsidRPr="00C73682">
        <w:rPr>
          <w:rFonts w:ascii="Garamond" w:hAnsi="Garamond" w:cs="Times New Roman"/>
          <w:sz w:val="24"/>
          <w:szCs w:val="24"/>
          <w:lang w:val="sq-AL"/>
        </w:rPr>
        <w:t>s</w:t>
      </w:r>
      <w:r w:rsidRPr="00C73682">
        <w:rPr>
          <w:rFonts w:ascii="Garamond" w:hAnsi="Garamond" w:cs="Times New Roman"/>
          <w:sz w:val="24"/>
          <w:szCs w:val="24"/>
          <w:lang w:val="sq-AL"/>
        </w:rPr>
        <w:t xml:space="preserve"> “g” të kësaj shtojce, ku kodi identifikues të jetë i dukshëm, i lexueshëm dhe pa mundësi dëmtimi, me kusht që AK</w:t>
      </w:r>
      <w:r w:rsidR="00E436C4">
        <w:rPr>
          <w:rFonts w:ascii="Garamond" w:hAnsi="Garamond" w:cs="Times New Roman"/>
          <w:sz w:val="24"/>
          <w:szCs w:val="24"/>
          <w:lang w:val="sq-AL"/>
        </w:rPr>
        <w:t>-ja</w:t>
      </w:r>
      <w:r w:rsidRPr="00C73682">
        <w:rPr>
          <w:rFonts w:ascii="Garamond" w:hAnsi="Garamond" w:cs="Times New Roman"/>
          <w:sz w:val="24"/>
          <w:szCs w:val="24"/>
          <w:lang w:val="sq-AL"/>
        </w:rPr>
        <w:t xml:space="preserve"> të autorizojë përdorimin e </w:t>
      </w:r>
      <w:r w:rsidR="00053DF3" w:rsidRPr="00053DF3">
        <w:rPr>
          <w:rFonts w:ascii="Garamond" w:hAnsi="Garamond" w:cs="Times New Roman"/>
          <w:i/>
          <w:iCs/>
          <w:sz w:val="24"/>
          <w:szCs w:val="24"/>
          <w:lang w:val="sq-AL"/>
        </w:rPr>
        <w:t xml:space="preserve">Bolusve </w:t>
      </w:r>
      <w:r w:rsidRPr="00053DF3">
        <w:rPr>
          <w:rFonts w:ascii="Garamond" w:hAnsi="Garamond" w:cs="Times New Roman"/>
          <w:i/>
          <w:iCs/>
          <w:sz w:val="24"/>
          <w:szCs w:val="24"/>
          <w:lang w:val="sq-AL"/>
        </w:rPr>
        <w:t>ruminal</w:t>
      </w:r>
      <w:r w:rsidR="00053DF3">
        <w:rPr>
          <w:rFonts w:ascii="Garamond" w:hAnsi="Garamond" w:cs="Times New Roman"/>
          <w:sz w:val="24"/>
          <w:szCs w:val="24"/>
          <w:lang w:val="sq-AL"/>
        </w:rPr>
        <w:t xml:space="preserve">, </w:t>
      </w:r>
      <w:r w:rsidRPr="00C73682">
        <w:rPr>
          <w:rFonts w:ascii="Garamond" w:hAnsi="Garamond" w:cs="Times New Roman"/>
          <w:sz w:val="24"/>
          <w:szCs w:val="24"/>
          <w:lang w:val="sq-AL"/>
        </w:rPr>
        <w:t xml:space="preserve">sipas përcaktimeve të </w:t>
      </w:r>
      <w:r w:rsidR="00D344A5">
        <w:rPr>
          <w:rFonts w:ascii="Garamond" w:hAnsi="Garamond" w:cs="Times New Roman"/>
          <w:sz w:val="24"/>
          <w:szCs w:val="24"/>
          <w:lang w:val="sq-AL"/>
        </w:rPr>
        <w:t>germë</w:t>
      </w:r>
      <w:r w:rsidR="00053DF3" w:rsidRPr="00C73682">
        <w:rPr>
          <w:rFonts w:ascii="Garamond" w:hAnsi="Garamond" w:cs="Times New Roman"/>
          <w:sz w:val="24"/>
          <w:szCs w:val="24"/>
          <w:lang w:val="sq-AL"/>
        </w:rPr>
        <w:t>s</w:t>
      </w:r>
      <w:r w:rsidRPr="00C73682">
        <w:rPr>
          <w:rFonts w:ascii="Garamond" w:hAnsi="Garamond" w:cs="Times New Roman"/>
          <w:sz w:val="24"/>
          <w:szCs w:val="24"/>
          <w:lang w:val="sq-AL"/>
        </w:rPr>
        <w:t xml:space="preserve"> “d” të kësaj </w:t>
      </w:r>
      <w:r w:rsidR="00053DF3" w:rsidRPr="00C73682">
        <w:rPr>
          <w:rFonts w:ascii="Garamond" w:hAnsi="Garamond" w:cs="Times New Roman"/>
          <w:sz w:val="24"/>
          <w:szCs w:val="24"/>
          <w:lang w:val="sq-AL"/>
        </w:rPr>
        <w:t>shtojce</w:t>
      </w:r>
      <w:r w:rsidRPr="00C73682">
        <w:rPr>
          <w:rFonts w:ascii="Garamond" w:hAnsi="Garamond" w:cs="Times New Roman"/>
          <w:sz w:val="24"/>
          <w:szCs w:val="24"/>
          <w:lang w:val="sq-AL"/>
        </w:rPr>
        <w:t>.</w:t>
      </w:r>
    </w:p>
    <w:p w14:paraId="6930CA8B" w14:textId="01F6537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Me </w:t>
      </w:r>
      <w:r w:rsidR="00053DF3" w:rsidRPr="00C73682">
        <w:rPr>
          <w:rFonts w:ascii="Garamond" w:hAnsi="Garamond" w:cs="Times New Roman"/>
          <w:sz w:val="24"/>
          <w:szCs w:val="24"/>
          <w:lang w:val="sq-AL"/>
        </w:rPr>
        <w:t>përjashtim</w:t>
      </w:r>
      <w:r w:rsidRPr="00C73682">
        <w:rPr>
          <w:rFonts w:ascii="Garamond" w:hAnsi="Garamond" w:cs="Times New Roman"/>
          <w:sz w:val="24"/>
          <w:szCs w:val="24"/>
          <w:lang w:val="sq-AL"/>
        </w:rPr>
        <w:t xml:space="preserve"> të përcaktimeve në nenin 9, pika 2, </w:t>
      </w:r>
      <w:r w:rsidR="00053DF3"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w:t>
      </w:r>
      <w:r w:rsidR="00053DF3">
        <w:rPr>
          <w:rFonts w:ascii="Garamond" w:hAnsi="Garamond" w:cs="Times New Roman"/>
          <w:sz w:val="24"/>
          <w:szCs w:val="24"/>
          <w:lang w:val="sq-AL"/>
        </w:rPr>
        <w:t>“</w:t>
      </w:r>
      <w:r w:rsidRPr="00C73682">
        <w:rPr>
          <w:rFonts w:ascii="Garamond" w:hAnsi="Garamond" w:cs="Times New Roman"/>
          <w:sz w:val="24"/>
          <w:szCs w:val="24"/>
          <w:lang w:val="sq-AL"/>
        </w:rPr>
        <w:t xml:space="preserve">b”, operatorët që mbajnë kafshë të llojit dhen dhe dhi që nuk kanë për qëllim zhvendosjen në një shtet tjetër dhe operatorët që mbajnë dhen dhe dhi përjashtohen nga aplikimi i një identifikuesi elektronik sipas nenit 12, mund të zëvendësojnë identifikuesin elektronik nga një tatuazh sipas përcaktimit në </w:t>
      </w:r>
      <w:r w:rsidR="00D344A5">
        <w:rPr>
          <w:rFonts w:ascii="Garamond" w:hAnsi="Garamond" w:cs="Times New Roman"/>
          <w:sz w:val="24"/>
          <w:szCs w:val="24"/>
          <w:lang w:val="sq-AL"/>
        </w:rPr>
        <w:t>germë</w:t>
      </w:r>
      <w:r w:rsidR="00053DF3" w:rsidRPr="00C73682">
        <w:rPr>
          <w:rFonts w:ascii="Garamond" w:hAnsi="Garamond" w:cs="Times New Roman"/>
          <w:sz w:val="24"/>
          <w:szCs w:val="24"/>
          <w:lang w:val="sq-AL"/>
        </w:rPr>
        <w:t>n</w:t>
      </w:r>
      <w:r w:rsidRPr="00C73682">
        <w:rPr>
          <w:rFonts w:ascii="Garamond" w:hAnsi="Garamond" w:cs="Times New Roman"/>
          <w:sz w:val="24"/>
          <w:szCs w:val="24"/>
          <w:lang w:val="sq-AL"/>
        </w:rPr>
        <w:t xml:space="preserve"> “g” të </w:t>
      </w:r>
      <w:r w:rsidR="00053DF3"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ku kodi identifikues të jetë i dukshëm, i lexueshëm dhe pa mundësi dëmtimi, me miratimin e AK-së. </w:t>
      </w:r>
    </w:p>
    <w:p w14:paraId="0FD72C70" w14:textId="7602EFF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4. Me </w:t>
      </w:r>
      <w:r w:rsidR="00053DF3" w:rsidRPr="00C73682">
        <w:rPr>
          <w:rFonts w:ascii="Garamond" w:hAnsi="Garamond" w:cs="Times New Roman"/>
          <w:sz w:val="24"/>
          <w:szCs w:val="24"/>
          <w:lang w:val="sq-AL"/>
        </w:rPr>
        <w:t>përjashtim</w:t>
      </w:r>
      <w:r w:rsidRPr="00C73682">
        <w:rPr>
          <w:rFonts w:ascii="Garamond" w:hAnsi="Garamond" w:cs="Times New Roman"/>
          <w:sz w:val="24"/>
          <w:szCs w:val="24"/>
          <w:lang w:val="sq-AL"/>
        </w:rPr>
        <w:t xml:space="preserve"> të përcaktimeve në nenin 9, pika 2, operatorët që mbarështojnë kafshë të llojit dhen dhe dhi</w:t>
      </w:r>
      <w:r w:rsidR="00C7768B">
        <w:rPr>
          <w:rFonts w:ascii="Garamond" w:hAnsi="Garamond" w:cs="Times New Roman"/>
          <w:sz w:val="24"/>
          <w:szCs w:val="24"/>
          <w:lang w:val="sq-AL"/>
        </w:rPr>
        <w:t>,</w:t>
      </w:r>
      <w:r w:rsidRPr="00C73682">
        <w:rPr>
          <w:rFonts w:ascii="Garamond" w:hAnsi="Garamond" w:cs="Times New Roman"/>
          <w:sz w:val="24"/>
          <w:szCs w:val="24"/>
          <w:lang w:val="sq-AL"/>
        </w:rPr>
        <w:t xml:space="preserve"> me qëllim transportin e tyre në thertore ose pasi i nënshtrohen aktivitetit të grumbullimit</w:t>
      </w:r>
      <w:r w:rsidR="00C7768B">
        <w:rPr>
          <w:rFonts w:ascii="Garamond" w:hAnsi="Garamond" w:cs="Times New Roman"/>
          <w:sz w:val="24"/>
          <w:szCs w:val="24"/>
          <w:lang w:val="sq-AL"/>
        </w:rPr>
        <w:t>,</w:t>
      </w:r>
      <w:r w:rsidRPr="00C73682">
        <w:rPr>
          <w:rFonts w:ascii="Garamond" w:hAnsi="Garamond" w:cs="Times New Roman"/>
          <w:sz w:val="24"/>
          <w:szCs w:val="24"/>
          <w:lang w:val="sq-AL"/>
        </w:rPr>
        <w:t xml:space="preserve"> ose pasi të jenë mbajtur për majmëri në një stabiliment tjetër mund të pajisin secilën kafshë të paktën me një matrikull elektronik</w:t>
      </w:r>
      <w:r w:rsidR="00C7768B">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w:t>
      </w:r>
      <w:r w:rsidR="00D344A5">
        <w:rPr>
          <w:rFonts w:ascii="Garamond" w:hAnsi="Garamond" w:cs="Times New Roman"/>
          <w:sz w:val="24"/>
          <w:szCs w:val="24"/>
          <w:lang w:val="sq-AL"/>
        </w:rPr>
        <w:t>germë</w:t>
      </w:r>
      <w:r w:rsidR="00C7768B" w:rsidRPr="00C73682">
        <w:rPr>
          <w:rFonts w:ascii="Garamond" w:hAnsi="Garamond" w:cs="Times New Roman"/>
          <w:sz w:val="24"/>
          <w:szCs w:val="24"/>
          <w:lang w:val="sq-AL"/>
        </w:rPr>
        <w:t>n</w:t>
      </w:r>
      <w:r w:rsidRPr="00C73682">
        <w:rPr>
          <w:rFonts w:ascii="Garamond" w:hAnsi="Garamond" w:cs="Times New Roman"/>
          <w:sz w:val="24"/>
          <w:szCs w:val="24"/>
          <w:lang w:val="sq-AL"/>
        </w:rPr>
        <w:t xml:space="preserve"> “c” të </w:t>
      </w:r>
      <w:r w:rsidR="00C7768B"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të vendosur në njërin vesh të kafshës</w:t>
      </w:r>
      <w:r w:rsidR="0049735E">
        <w:rPr>
          <w:rFonts w:ascii="Garamond" w:hAnsi="Garamond" w:cs="Times New Roman"/>
          <w:sz w:val="24"/>
          <w:szCs w:val="24"/>
          <w:lang w:val="sq-AL"/>
        </w:rPr>
        <w:t>,</w:t>
      </w:r>
      <w:r w:rsidRPr="00C73682">
        <w:rPr>
          <w:rFonts w:ascii="Garamond" w:hAnsi="Garamond" w:cs="Times New Roman"/>
          <w:sz w:val="24"/>
          <w:szCs w:val="24"/>
          <w:lang w:val="sq-AL"/>
        </w:rPr>
        <w:t xml:space="preserve"> ku numri unik i regjistrimit të fermës së origjinës së lindjes të jetë i dukshëm, i lexueshëm dhe </w:t>
      </w:r>
      <w:r w:rsidRPr="002C5E03">
        <w:rPr>
          <w:rFonts w:ascii="Garamond" w:hAnsi="Garamond" w:cs="Times New Roman"/>
          <w:sz w:val="24"/>
          <w:szCs w:val="24"/>
          <w:lang w:val="sq-AL"/>
        </w:rPr>
        <w:t>mundësi dëmtimi</w:t>
      </w:r>
      <w:r w:rsidRPr="00C73682">
        <w:rPr>
          <w:rFonts w:ascii="Garamond" w:hAnsi="Garamond" w:cs="Times New Roman"/>
          <w:sz w:val="24"/>
          <w:szCs w:val="24"/>
          <w:lang w:val="sq-AL"/>
        </w:rPr>
        <w:t xml:space="preserve"> me kusht që këto kafshë:</w:t>
      </w:r>
    </w:p>
    <w:p w14:paraId="4CD0746B" w14:textId="1BF4C1B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nuk kanë për qëllim zhvendosjen në një shtet tjetër; dhe</w:t>
      </w:r>
    </w:p>
    <w:p w14:paraId="740EFB65" w14:textId="0C83ABF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të theren para moshës 12 muaj.</w:t>
      </w:r>
    </w:p>
    <w:p w14:paraId="7DCF3950" w14:textId="3CE8008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5. Me </w:t>
      </w:r>
      <w:r w:rsidR="0049735E" w:rsidRPr="00C73682">
        <w:rPr>
          <w:rFonts w:ascii="Garamond" w:hAnsi="Garamond" w:cs="Times New Roman"/>
          <w:sz w:val="24"/>
          <w:szCs w:val="24"/>
          <w:lang w:val="sq-AL"/>
        </w:rPr>
        <w:t>përjashtim</w:t>
      </w:r>
      <w:r w:rsidRPr="00C73682">
        <w:rPr>
          <w:rFonts w:ascii="Garamond" w:hAnsi="Garamond" w:cs="Times New Roman"/>
          <w:sz w:val="24"/>
          <w:szCs w:val="24"/>
          <w:lang w:val="sq-AL"/>
        </w:rPr>
        <w:t xml:space="preserve"> të përcaktimeve në nenin 9 pika 2, operatorët që mbajnë dele dhe dhi të destinuara për t’u transportuar në një thertore</w:t>
      </w:r>
      <w:r w:rsidR="00C9402C">
        <w:rPr>
          <w:rFonts w:ascii="Garamond" w:hAnsi="Garamond" w:cs="Times New Roman"/>
          <w:sz w:val="24"/>
          <w:szCs w:val="24"/>
          <w:lang w:val="sq-AL"/>
        </w:rPr>
        <w:t>,</w:t>
      </w:r>
      <w:r w:rsidRPr="00C73682">
        <w:rPr>
          <w:rFonts w:ascii="Garamond" w:hAnsi="Garamond" w:cs="Times New Roman"/>
          <w:sz w:val="24"/>
          <w:szCs w:val="24"/>
          <w:lang w:val="sq-AL"/>
        </w:rPr>
        <w:t xml:space="preserve"> pasi janë mbajtur për majmëri në një stabiliment tjetër, mund të pajisin kafshët në mënyrë individuale me të paktën një matrikull konvencional ose një rrip konvencional </w:t>
      </w:r>
      <w:r w:rsidR="00EF4533" w:rsidRPr="00C9402C">
        <w:rPr>
          <w:rFonts w:ascii="Garamond" w:hAnsi="Garamond" w:cs="Times New Roman"/>
          <w:i/>
          <w:iCs/>
          <w:sz w:val="24"/>
          <w:szCs w:val="24"/>
          <w:lang w:val="sq-AL"/>
        </w:rPr>
        <w:t xml:space="preserve">Pastern </w:t>
      </w:r>
      <w:r w:rsidRPr="00C9402C">
        <w:rPr>
          <w:rFonts w:ascii="Garamond" w:hAnsi="Garamond" w:cs="Times New Roman"/>
          <w:i/>
          <w:iCs/>
          <w:sz w:val="24"/>
          <w:szCs w:val="24"/>
          <w:lang w:val="sq-AL"/>
        </w:rPr>
        <w:t>band</w:t>
      </w:r>
      <w:r w:rsidR="00C9402C">
        <w:rPr>
          <w:rFonts w:ascii="Garamond" w:hAnsi="Garamond" w:cs="Times New Roman"/>
          <w:sz w:val="24"/>
          <w:szCs w:val="24"/>
          <w:lang w:val="sq-AL"/>
        </w:rPr>
        <w:t xml:space="preserve">, </w:t>
      </w:r>
      <w:r w:rsidRPr="00C73682">
        <w:rPr>
          <w:rFonts w:ascii="Garamond" w:hAnsi="Garamond" w:cs="Times New Roman"/>
          <w:sz w:val="24"/>
          <w:szCs w:val="24"/>
          <w:lang w:val="sq-AL"/>
        </w:rPr>
        <w:t xml:space="preserve">sipas përcaktimeve të </w:t>
      </w:r>
      <w:r w:rsidR="00C9402C" w:rsidRPr="00C73682">
        <w:rPr>
          <w:rFonts w:ascii="Garamond" w:hAnsi="Garamond" w:cs="Times New Roman"/>
          <w:sz w:val="24"/>
          <w:szCs w:val="24"/>
          <w:lang w:val="sq-AL"/>
        </w:rPr>
        <w:t>germave</w:t>
      </w:r>
      <w:r w:rsidRPr="00C73682">
        <w:rPr>
          <w:rFonts w:ascii="Garamond" w:hAnsi="Garamond" w:cs="Times New Roman"/>
          <w:sz w:val="24"/>
          <w:szCs w:val="24"/>
          <w:lang w:val="sq-AL"/>
        </w:rPr>
        <w:t xml:space="preserve"> “a” dhe “b” të </w:t>
      </w:r>
      <w:r w:rsidR="00C9402C"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ku numri unik i regjistrimit të stabilimentit të lindjes së kafshës ose kodit të identifikimit të jetë i dukshëm, i lexueshëm dhe </w:t>
      </w:r>
      <w:r w:rsidRPr="002C5E03">
        <w:rPr>
          <w:rFonts w:ascii="Garamond" w:hAnsi="Garamond" w:cs="Times New Roman"/>
          <w:sz w:val="24"/>
          <w:szCs w:val="24"/>
          <w:lang w:val="sq-AL"/>
        </w:rPr>
        <w:t>pa mundësi dëmtimi</w:t>
      </w:r>
      <w:r w:rsidRPr="00C73682">
        <w:rPr>
          <w:rFonts w:ascii="Garamond" w:hAnsi="Garamond" w:cs="Times New Roman"/>
          <w:sz w:val="24"/>
          <w:szCs w:val="24"/>
          <w:lang w:val="sq-AL"/>
        </w:rPr>
        <w:t>, me kusht që ato kafshë:</w:t>
      </w:r>
    </w:p>
    <w:p w14:paraId="11D6BA5C" w14:textId="7A575E3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nuk kanë për qëllim zhvendosjen në një shtet tjetër; dhe </w:t>
      </w:r>
    </w:p>
    <w:p w14:paraId="75B81E7B" w14:textId="04C5FA8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të theren para moshës</w:t>
      </w:r>
      <w:r w:rsidR="00C9402C">
        <w:rPr>
          <w:rFonts w:ascii="Garamond" w:hAnsi="Garamond" w:cs="Times New Roman"/>
          <w:sz w:val="24"/>
          <w:szCs w:val="24"/>
          <w:lang w:val="sq-AL"/>
        </w:rPr>
        <w:t xml:space="preserve"> </w:t>
      </w:r>
      <w:r w:rsidRPr="00C73682">
        <w:rPr>
          <w:rFonts w:ascii="Garamond" w:hAnsi="Garamond" w:cs="Times New Roman"/>
          <w:sz w:val="24"/>
          <w:szCs w:val="24"/>
          <w:lang w:val="sq-AL"/>
        </w:rPr>
        <w:t xml:space="preserve">12 muajsh. </w:t>
      </w:r>
    </w:p>
    <w:p w14:paraId="33764454"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2C02200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11</w:t>
      </w:r>
    </w:p>
    <w:p w14:paraId="6892D30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Përjashtimet ligjore për operatorët e stabilimenteve të mbyllura dhe atyre që mbajnë kafshë për qëllime kulturore, reakritiviteti dhe shkencore</w:t>
      </w:r>
    </w:p>
    <w:p w14:paraId="63B5A4E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4A832B92" w14:textId="08C1DF1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C9402C">
        <w:rPr>
          <w:rFonts w:ascii="Garamond" w:hAnsi="Garamond" w:cs="Times New Roman"/>
          <w:sz w:val="24"/>
          <w:szCs w:val="24"/>
          <w:lang w:val="sq-AL"/>
        </w:rPr>
        <w:t>-ja</w:t>
      </w:r>
      <w:r w:rsidRPr="00C73682">
        <w:rPr>
          <w:rFonts w:ascii="Garamond" w:hAnsi="Garamond" w:cs="Times New Roman"/>
          <w:sz w:val="24"/>
          <w:szCs w:val="24"/>
          <w:lang w:val="sq-AL"/>
        </w:rPr>
        <w:t xml:space="preserve"> mund të zbatojë përjashtime ligjore për operatorët e stabilimenteve të mbyllura dhe operatorët që mbajnë kafshë të llojit dhen dhe dhi për qëllime kulturore, reakritiviteti dhe shkencore</w:t>
      </w:r>
      <w:r w:rsidR="002500EC">
        <w:rPr>
          <w:rFonts w:ascii="Garamond" w:hAnsi="Garamond" w:cs="Times New Roman"/>
          <w:sz w:val="24"/>
          <w:szCs w:val="24"/>
          <w:lang w:val="sq-AL"/>
        </w:rPr>
        <w:t>,</w:t>
      </w:r>
      <w:r w:rsidRPr="00C73682">
        <w:rPr>
          <w:rFonts w:ascii="Garamond" w:hAnsi="Garamond" w:cs="Times New Roman"/>
          <w:sz w:val="24"/>
          <w:szCs w:val="24"/>
          <w:lang w:val="sq-AL"/>
        </w:rPr>
        <w:t xml:space="preserve"> sipas parashikimeve të nenit 9, pika 2</w:t>
      </w:r>
      <w:r w:rsidR="002500EC">
        <w:rPr>
          <w:rFonts w:ascii="Garamond" w:hAnsi="Garamond" w:cs="Times New Roman"/>
          <w:sz w:val="24"/>
          <w:szCs w:val="24"/>
          <w:lang w:val="sq-AL"/>
        </w:rPr>
        <w:t>,</w:t>
      </w:r>
      <w:r w:rsidRPr="00C73682">
        <w:rPr>
          <w:rFonts w:ascii="Garamond" w:hAnsi="Garamond" w:cs="Times New Roman"/>
          <w:sz w:val="24"/>
          <w:szCs w:val="24"/>
          <w:lang w:val="sq-AL"/>
        </w:rPr>
        <w:t xml:space="preserve"> dhe t’</w:t>
      </w:r>
      <w:r w:rsidR="002500EC">
        <w:rPr>
          <w:rFonts w:ascii="Garamond" w:hAnsi="Garamond" w:cs="Times New Roman"/>
          <w:sz w:val="24"/>
          <w:szCs w:val="24"/>
          <w:lang w:val="sq-AL"/>
        </w:rPr>
        <w:t>u</w:t>
      </w:r>
      <w:r w:rsidRPr="00C73682">
        <w:rPr>
          <w:rFonts w:ascii="Garamond" w:hAnsi="Garamond" w:cs="Times New Roman"/>
          <w:sz w:val="24"/>
          <w:szCs w:val="24"/>
          <w:lang w:val="sq-AL"/>
        </w:rPr>
        <w:t xml:space="preserve"> nënshtrohen kushteve të përcaktuara në pikën 2 të këtij neni.</w:t>
      </w:r>
    </w:p>
    <w:p w14:paraId="252B6618" w14:textId="76F9C4B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2500EC">
        <w:rPr>
          <w:rFonts w:ascii="Garamond" w:hAnsi="Garamond" w:cs="Times New Roman"/>
          <w:sz w:val="24"/>
          <w:szCs w:val="24"/>
          <w:lang w:val="sq-AL"/>
        </w:rPr>
        <w:t>-ja</w:t>
      </w:r>
      <w:r w:rsidRPr="00C73682">
        <w:rPr>
          <w:rFonts w:ascii="Garamond" w:hAnsi="Garamond" w:cs="Times New Roman"/>
          <w:sz w:val="24"/>
          <w:szCs w:val="24"/>
          <w:lang w:val="sq-AL"/>
        </w:rPr>
        <w:t xml:space="preserve"> ka detyrimin të sigurojë që </w:t>
      </w:r>
      <w:r w:rsidR="006E2C93" w:rsidRPr="002500EC">
        <w:rPr>
          <w:rFonts w:ascii="Garamond" w:hAnsi="Garamond" w:cs="Times New Roman"/>
          <w:i/>
          <w:iCs/>
          <w:sz w:val="24"/>
          <w:szCs w:val="24"/>
          <w:lang w:val="sq-AL"/>
        </w:rPr>
        <w:t xml:space="preserve">Bolusi </w:t>
      </w:r>
      <w:r w:rsidRPr="002500EC">
        <w:rPr>
          <w:rFonts w:ascii="Garamond" w:hAnsi="Garamond" w:cs="Times New Roman"/>
          <w:i/>
          <w:iCs/>
          <w:sz w:val="24"/>
          <w:szCs w:val="24"/>
          <w:lang w:val="sq-AL"/>
        </w:rPr>
        <w:t>ruminal</w:t>
      </w:r>
      <w:r w:rsidR="002500EC">
        <w:rPr>
          <w:rFonts w:ascii="Garamond" w:hAnsi="Garamond" w:cs="Times New Roman"/>
          <w:sz w:val="24"/>
          <w:szCs w:val="24"/>
          <w:lang w:val="sq-AL"/>
        </w:rPr>
        <w:t xml:space="preserve">, </w:t>
      </w:r>
      <w:r w:rsidRPr="00C73682">
        <w:rPr>
          <w:rFonts w:ascii="Garamond" w:hAnsi="Garamond" w:cs="Times New Roman"/>
          <w:sz w:val="24"/>
          <w:szCs w:val="24"/>
          <w:lang w:val="sq-AL"/>
        </w:rPr>
        <w:t xml:space="preserve">sipas përcaktimit në </w:t>
      </w:r>
      <w:r w:rsidR="00D344A5">
        <w:rPr>
          <w:rFonts w:ascii="Garamond" w:hAnsi="Garamond" w:cs="Times New Roman"/>
          <w:sz w:val="24"/>
          <w:szCs w:val="24"/>
          <w:lang w:val="sq-AL"/>
        </w:rPr>
        <w:t>germë</w:t>
      </w:r>
      <w:r w:rsidR="002500EC" w:rsidRPr="00C73682">
        <w:rPr>
          <w:rFonts w:ascii="Garamond" w:hAnsi="Garamond" w:cs="Times New Roman"/>
          <w:sz w:val="24"/>
          <w:szCs w:val="24"/>
          <w:lang w:val="sq-AL"/>
        </w:rPr>
        <w:t>n</w:t>
      </w:r>
      <w:r w:rsidRPr="00C73682">
        <w:rPr>
          <w:rFonts w:ascii="Garamond" w:hAnsi="Garamond" w:cs="Times New Roman"/>
          <w:sz w:val="24"/>
          <w:szCs w:val="24"/>
          <w:lang w:val="sq-AL"/>
        </w:rPr>
        <w:t xml:space="preserve"> “d” të </w:t>
      </w:r>
      <w:r w:rsidR="002500EC"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ose një transponder i injektueshëm</w:t>
      </w:r>
      <w:r w:rsidR="002500EC">
        <w:rPr>
          <w:rFonts w:ascii="Garamond" w:hAnsi="Garamond" w:cs="Times New Roman"/>
          <w:sz w:val="24"/>
          <w:szCs w:val="24"/>
          <w:lang w:val="sq-AL"/>
        </w:rPr>
        <w:t>,</w:t>
      </w:r>
      <w:r w:rsidRPr="00C73682">
        <w:rPr>
          <w:rFonts w:ascii="Garamond" w:hAnsi="Garamond" w:cs="Times New Roman"/>
          <w:sz w:val="24"/>
          <w:szCs w:val="24"/>
          <w:lang w:val="sq-AL"/>
        </w:rPr>
        <w:t xml:space="preserve"> sipas përcaktimit në </w:t>
      </w:r>
      <w:r w:rsidR="00D344A5">
        <w:rPr>
          <w:rFonts w:ascii="Garamond" w:hAnsi="Garamond" w:cs="Times New Roman"/>
          <w:sz w:val="24"/>
          <w:szCs w:val="24"/>
          <w:lang w:val="sq-AL"/>
        </w:rPr>
        <w:t>germë</w:t>
      </w:r>
      <w:r w:rsidR="002500EC" w:rsidRPr="00C73682">
        <w:rPr>
          <w:rFonts w:ascii="Garamond" w:hAnsi="Garamond" w:cs="Times New Roman"/>
          <w:sz w:val="24"/>
          <w:szCs w:val="24"/>
          <w:lang w:val="sq-AL"/>
        </w:rPr>
        <w:t>n</w:t>
      </w:r>
      <w:r w:rsidRPr="00C73682">
        <w:rPr>
          <w:rFonts w:ascii="Garamond" w:hAnsi="Garamond" w:cs="Times New Roman"/>
          <w:sz w:val="24"/>
          <w:szCs w:val="24"/>
          <w:lang w:val="sq-AL"/>
        </w:rPr>
        <w:t xml:space="preserve"> “e”,</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jetë i autorizuar nga AK</w:t>
      </w:r>
      <w:r w:rsidR="002500EC">
        <w:rPr>
          <w:rFonts w:ascii="Garamond" w:hAnsi="Garamond" w:cs="Times New Roman"/>
          <w:sz w:val="24"/>
          <w:szCs w:val="24"/>
          <w:lang w:val="sq-AL"/>
        </w:rPr>
        <w:t>-ja</w:t>
      </w:r>
      <w:r w:rsidRPr="00C73682">
        <w:rPr>
          <w:rFonts w:ascii="Garamond" w:hAnsi="Garamond" w:cs="Times New Roman"/>
          <w:sz w:val="24"/>
          <w:szCs w:val="24"/>
          <w:lang w:val="sq-AL"/>
        </w:rPr>
        <w:t xml:space="preserve"> në përputhje me përcaktimet e nenit 12, pika 3.</w:t>
      </w:r>
    </w:p>
    <w:p w14:paraId="0CF86955" w14:textId="56FC226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AK</w:t>
      </w:r>
      <w:r w:rsidR="00115E00">
        <w:rPr>
          <w:rFonts w:ascii="Garamond" w:hAnsi="Garamond" w:cs="Times New Roman"/>
          <w:sz w:val="24"/>
          <w:szCs w:val="24"/>
          <w:lang w:val="sq-AL"/>
        </w:rPr>
        <w:t>-ja</w:t>
      </w:r>
      <w:r w:rsidRPr="00C73682">
        <w:rPr>
          <w:rFonts w:ascii="Garamond" w:hAnsi="Garamond" w:cs="Times New Roman"/>
          <w:sz w:val="24"/>
          <w:szCs w:val="24"/>
          <w:lang w:val="sq-AL"/>
        </w:rPr>
        <w:t xml:space="preserve"> miraton procedurat për zbatimin e përjashtimit</w:t>
      </w:r>
      <w:r w:rsidR="00026FC0">
        <w:rPr>
          <w:rFonts w:ascii="Garamond" w:hAnsi="Garamond" w:cs="Times New Roman"/>
          <w:sz w:val="24"/>
          <w:szCs w:val="24"/>
          <w:lang w:val="sq-AL"/>
        </w:rPr>
        <w:t>,</w:t>
      </w:r>
      <w:r w:rsidRPr="00C73682">
        <w:rPr>
          <w:rFonts w:ascii="Garamond" w:hAnsi="Garamond" w:cs="Times New Roman"/>
          <w:sz w:val="24"/>
          <w:szCs w:val="24"/>
          <w:lang w:val="sq-AL"/>
        </w:rPr>
        <w:t xml:space="preserve"> sipas parashikimeve të pikës 1 të këtij neni.</w:t>
      </w:r>
    </w:p>
    <w:p w14:paraId="30EDA7B7"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2847D60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12</w:t>
      </w:r>
    </w:p>
    <w:p w14:paraId="66EB578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Përjashtimet ligjore dhe detyrimet në lidhje me mjetet e identifikimit</w:t>
      </w:r>
    </w:p>
    <w:p w14:paraId="6D8A000E"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6230F865" w14:textId="0D8C192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Me përjashtim të përcaktimeve të nenit 9, pika 2, </w:t>
      </w:r>
      <w:r w:rsidR="00026FC0"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“b”, AK</w:t>
      </w:r>
      <w:r w:rsidR="00026FC0">
        <w:rPr>
          <w:rFonts w:ascii="Garamond" w:hAnsi="Garamond" w:cs="Times New Roman"/>
          <w:sz w:val="24"/>
          <w:szCs w:val="24"/>
          <w:lang w:val="sq-AL"/>
        </w:rPr>
        <w:t>-ja</w:t>
      </w:r>
      <w:r w:rsidRPr="00C73682">
        <w:rPr>
          <w:rFonts w:ascii="Garamond" w:hAnsi="Garamond" w:cs="Times New Roman"/>
          <w:sz w:val="24"/>
          <w:szCs w:val="24"/>
          <w:lang w:val="sq-AL"/>
        </w:rPr>
        <w:t xml:space="preserve"> mund të autorizojë operatorët që mbajnë kafshë të llojit dhen dhe dhi, të zëvendësojnë mjetet identifikuese të listuara në </w:t>
      </w:r>
      <w:r w:rsidR="00523A40"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“c” deri në </w:t>
      </w:r>
      <w:r w:rsidR="00D344A5">
        <w:rPr>
          <w:rFonts w:ascii="Garamond" w:hAnsi="Garamond" w:cs="Times New Roman"/>
          <w:sz w:val="24"/>
          <w:szCs w:val="24"/>
          <w:lang w:val="sq-AL"/>
        </w:rPr>
        <w:t>germë</w:t>
      </w:r>
      <w:r w:rsidR="00523A40" w:rsidRPr="00C73682">
        <w:rPr>
          <w:rFonts w:ascii="Garamond" w:hAnsi="Garamond" w:cs="Times New Roman"/>
          <w:sz w:val="24"/>
          <w:szCs w:val="24"/>
          <w:lang w:val="sq-AL"/>
        </w:rPr>
        <w:t>n</w:t>
      </w:r>
      <w:r w:rsidRPr="00C73682">
        <w:rPr>
          <w:rFonts w:ascii="Garamond" w:hAnsi="Garamond" w:cs="Times New Roman"/>
          <w:sz w:val="24"/>
          <w:szCs w:val="24"/>
          <w:lang w:val="sq-AL"/>
        </w:rPr>
        <w:t xml:space="preserve"> “f”</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të </w:t>
      </w:r>
      <w:r w:rsidR="00523A40"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me një matrikull konvencional ose një rrip identifikimi sipas përcaktimeve të </w:t>
      </w:r>
      <w:r w:rsidR="0053574F" w:rsidRPr="00C73682">
        <w:rPr>
          <w:rFonts w:ascii="Garamond" w:hAnsi="Garamond" w:cs="Times New Roman"/>
          <w:sz w:val="24"/>
          <w:szCs w:val="24"/>
          <w:lang w:val="sq-AL"/>
        </w:rPr>
        <w:t>germave</w:t>
      </w:r>
      <w:r w:rsidRPr="00C73682">
        <w:rPr>
          <w:rFonts w:ascii="Garamond" w:hAnsi="Garamond" w:cs="Times New Roman"/>
          <w:sz w:val="24"/>
          <w:szCs w:val="24"/>
          <w:lang w:val="sq-AL"/>
        </w:rPr>
        <w:t xml:space="preserve"> “a” ose “b” të kësaj </w:t>
      </w:r>
      <w:r w:rsidR="0053574F" w:rsidRPr="00C73682">
        <w:rPr>
          <w:rFonts w:ascii="Garamond" w:hAnsi="Garamond" w:cs="Times New Roman"/>
          <w:sz w:val="24"/>
          <w:szCs w:val="24"/>
          <w:lang w:val="sq-AL"/>
        </w:rPr>
        <w:t>shtojce</w:t>
      </w:r>
      <w:r w:rsidRPr="00C73682">
        <w:rPr>
          <w:rFonts w:ascii="Garamond" w:hAnsi="Garamond" w:cs="Times New Roman"/>
          <w:sz w:val="24"/>
          <w:szCs w:val="24"/>
          <w:lang w:val="sq-AL"/>
        </w:rPr>
        <w: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në përputhje me kushtet e mëposhtme:</w:t>
      </w:r>
    </w:p>
    <w:p w14:paraId="0BB61655" w14:textId="42FEFA2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numrin e përgjithshëm të kafshëve të dhenve dhe dhive që mbahen brenda territorit dhe që nuk i kalon 600 000</w:t>
      </w:r>
      <w:r w:rsidR="0053574F">
        <w:rPr>
          <w:rFonts w:ascii="Garamond" w:hAnsi="Garamond" w:cs="Times New Roman"/>
          <w:sz w:val="24"/>
          <w:szCs w:val="24"/>
          <w:lang w:val="sq-AL"/>
        </w:rPr>
        <w:t>,</w:t>
      </w:r>
      <w:r w:rsidRPr="00C73682">
        <w:rPr>
          <w:rFonts w:ascii="Garamond" w:hAnsi="Garamond" w:cs="Times New Roman"/>
          <w:sz w:val="24"/>
          <w:szCs w:val="24"/>
          <w:lang w:val="sq-AL"/>
        </w:rPr>
        <w:t xml:space="preserve"> siç është regjistruar në</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databazën kompjuterike; dhe </w:t>
      </w:r>
    </w:p>
    <w:p w14:paraId="638373F9" w14:textId="0080804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kafshët e mbajtura të dhenve dhe dhive nuk synohen të zhvendosen një shtet tjetër.</w:t>
      </w:r>
    </w:p>
    <w:p w14:paraId="45050108" w14:textId="4F99545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Me përjashtim të përcaktimeve të nenit 9, pika 2</w:t>
      </w:r>
      <w:r w:rsidR="0053574F">
        <w:rPr>
          <w:rFonts w:ascii="Garamond" w:hAnsi="Garamond" w:cs="Times New Roman"/>
          <w:sz w:val="24"/>
          <w:szCs w:val="24"/>
          <w:lang w:val="sq-AL"/>
        </w:rPr>
        <w:t>,</w:t>
      </w:r>
      <w:r w:rsidRPr="00C73682">
        <w:rPr>
          <w:rFonts w:ascii="Garamond" w:hAnsi="Garamond" w:cs="Times New Roman"/>
          <w:sz w:val="24"/>
          <w:szCs w:val="24"/>
          <w:lang w:val="sq-AL"/>
        </w:rPr>
        <w:t xml:space="preserve"> </w:t>
      </w:r>
      <w:r w:rsidR="0053574F"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“b”, AK</w:t>
      </w:r>
      <w:r w:rsidR="0053574F">
        <w:rPr>
          <w:rFonts w:ascii="Garamond" w:hAnsi="Garamond" w:cs="Times New Roman"/>
          <w:sz w:val="24"/>
          <w:szCs w:val="24"/>
          <w:lang w:val="sq-AL"/>
        </w:rPr>
        <w:t>-ja</w:t>
      </w:r>
      <w:r w:rsidRPr="00C73682">
        <w:rPr>
          <w:rFonts w:ascii="Garamond" w:hAnsi="Garamond" w:cs="Times New Roman"/>
          <w:sz w:val="24"/>
          <w:szCs w:val="24"/>
          <w:lang w:val="sq-AL"/>
        </w:rPr>
        <w:t xml:space="preserve"> mund të autorizojë operatorët që mbajnë kafshë të llojit dhen dhe dhi të zëvendësojnë mjetet identifikuese të listuara në </w:t>
      </w:r>
      <w:r w:rsidR="0053574F"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“c” deri në “f” </w:t>
      </w:r>
      <w:r w:rsidR="0053574F"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me një matrikull konvencional ose rrip identifikues </w:t>
      </w:r>
      <w:r w:rsidR="00EF4533" w:rsidRPr="00942198">
        <w:rPr>
          <w:rFonts w:ascii="Garamond" w:hAnsi="Garamond" w:cs="Times New Roman"/>
          <w:i/>
          <w:iCs/>
          <w:sz w:val="24"/>
          <w:szCs w:val="24"/>
          <w:lang w:val="sq-AL"/>
        </w:rPr>
        <w:t xml:space="preserve">Pastern </w:t>
      </w:r>
      <w:r w:rsidRPr="00942198">
        <w:rPr>
          <w:rFonts w:ascii="Garamond" w:hAnsi="Garamond" w:cs="Times New Roman"/>
          <w:i/>
          <w:iCs/>
          <w:sz w:val="24"/>
          <w:szCs w:val="24"/>
          <w:lang w:val="sq-AL"/>
        </w:rPr>
        <w:t>band</w:t>
      </w:r>
      <w:r w:rsidR="000F2FE3">
        <w:rPr>
          <w:rFonts w:ascii="Garamond" w:hAnsi="Garamond" w:cs="Times New Roman"/>
          <w:i/>
          <w:iCs/>
          <w:sz w:val="24"/>
          <w:szCs w:val="24"/>
          <w:lang w:val="sq-AL"/>
        </w:rPr>
        <w:t>,</w:t>
      </w:r>
      <w:r w:rsidRPr="00C73682">
        <w:rPr>
          <w:rFonts w:ascii="Garamond" w:hAnsi="Garamond" w:cs="Times New Roman"/>
          <w:sz w:val="24"/>
          <w:szCs w:val="24"/>
          <w:lang w:val="sq-AL"/>
        </w:rPr>
        <w:t xml:space="preserve"> sipas përcaktimeve të </w:t>
      </w:r>
      <w:r w:rsidR="000F2FE3" w:rsidRPr="00C73682">
        <w:rPr>
          <w:rFonts w:ascii="Garamond" w:hAnsi="Garamond" w:cs="Times New Roman"/>
          <w:sz w:val="24"/>
          <w:szCs w:val="24"/>
          <w:lang w:val="sq-AL"/>
        </w:rPr>
        <w:t>germave</w:t>
      </w:r>
      <w:r w:rsidRPr="00C73682">
        <w:rPr>
          <w:rFonts w:ascii="Garamond" w:hAnsi="Garamond" w:cs="Times New Roman"/>
          <w:sz w:val="24"/>
          <w:szCs w:val="24"/>
          <w:lang w:val="sq-AL"/>
        </w:rPr>
        <w:t xml:space="preserve"> “a” ose “b” të kësaj </w:t>
      </w:r>
      <w:r w:rsidR="000F2FE3" w:rsidRPr="00C73682">
        <w:rPr>
          <w:rFonts w:ascii="Garamond" w:hAnsi="Garamond" w:cs="Times New Roman"/>
          <w:sz w:val="24"/>
          <w:szCs w:val="24"/>
          <w:lang w:val="sq-AL"/>
        </w:rPr>
        <w:t>shtojce</w:t>
      </w:r>
      <w:r w:rsidR="000F2FE3">
        <w:rPr>
          <w:rFonts w:ascii="Garamond" w:hAnsi="Garamond" w:cs="Times New Roman"/>
          <w:sz w:val="24"/>
          <w:szCs w:val="24"/>
          <w:lang w:val="sq-AL"/>
        </w:rPr>
        <w:t>,</w:t>
      </w:r>
      <w:r w:rsidR="000F2FE3" w:rsidRPr="00C73682">
        <w:rPr>
          <w:rFonts w:ascii="Garamond" w:hAnsi="Garamond" w:cs="Times New Roman"/>
          <w:sz w:val="24"/>
          <w:szCs w:val="24"/>
          <w:lang w:val="sq-AL"/>
        </w:rPr>
        <w:t xml:space="preserve"> </w:t>
      </w:r>
      <w:r w:rsidRPr="00C73682">
        <w:rPr>
          <w:rFonts w:ascii="Garamond" w:hAnsi="Garamond" w:cs="Times New Roman"/>
          <w:sz w:val="24"/>
          <w:szCs w:val="24"/>
          <w:lang w:val="sq-AL"/>
        </w:rPr>
        <w:t>në përputhje me kushtet e mëposhtme:</w:t>
      </w:r>
    </w:p>
    <w:p w14:paraId="6C05671F" w14:textId="0F32D07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numri total i kafshëve të mbajtura të llojit dhen dhe dhi brenda territorit të mos kalojë 160.000, siç </w:t>
      </w:r>
      <w:r w:rsidR="000F2FE3" w:rsidRPr="00C73682">
        <w:rPr>
          <w:rFonts w:ascii="Garamond" w:hAnsi="Garamond" w:cs="Times New Roman"/>
          <w:sz w:val="24"/>
          <w:szCs w:val="24"/>
          <w:lang w:val="sq-AL"/>
        </w:rPr>
        <w:t>regjistrohet</w:t>
      </w:r>
      <w:r w:rsidRPr="00C73682">
        <w:rPr>
          <w:rFonts w:ascii="Garamond" w:hAnsi="Garamond" w:cs="Times New Roman"/>
          <w:sz w:val="24"/>
          <w:szCs w:val="24"/>
          <w:lang w:val="sq-AL"/>
        </w:rPr>
        <w:t xml:space="preserve"> në një databazë kompjuterike</w:t>
      </w:r>
      <w:r w:rsidR="000F2FE3">
        <w:rPr>
          <w:rFonts w:ascii="Garamond" w:hAnsi="Garamond" w:cs="Times New Roman"/>
          <w:sz w:val="24"/>
          <w:szCs w:val="24"/>
          <w:lang w:val="sq-AL"/>
        </w:rPr>
        <w:t>;</w:t>
      </w:r>
      <w:r w:rsidRPr="00C73682">
        <w:rPr>
          <w:rFonts w:ascii="Garamond" w:hAnsi="Garamond" w:cs="Times New Roman"/>
          <w:sz w:val="24"/>
          <w:szCs w:val="24"/>
          <w:lang w:val="sq-AL"/>
        </w:rPr>
        <w:t xml:space="preserve"> dhe </w:t>
      </w:r>
    </w:p>
    <w:p w14:paraId="2651FA96"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kafshët e mbajtura të llojit dhi nuk kanë për qëllim të zhvendosen në një shtet tjetër.</w:t>
      </w:r>
    </w:p>
    <w:p w14:paraId="32071CBE" w14:textId="3429746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77648F">
        <w:rPr>
          <w:rFonts w:ascii="Garamond" w:hAnsi="Garamond" w:cs="Times New Roman"/>
          <w:sz w:val="24"/>
          <w:szCs w:val="24"/>
          <w:lang w:val="sq-AL"/>
        </w:rPr>
        <w:t>-ja</w:t>
      </w:r>
      <w:r w:rsidRPr="00C73682">
        <w:rPr>
          <w:rFonts w:ascii="Garamond" w:hAnsi="Garamond" w:cs="Times New Roman"/>
          <w:sz w:val="24"/>
          <w:szCs w:val="24"/>
          <w:lang w:val="sq-AL"/>
        </w:rPr>
        <w:t xml:space="preserve"> ka detyrimin të sigurojë që mjetet e identifikimit të listuara në </w:t>
      </w:r>
      <w:r w:rsidR="00A83DB0"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“a” deri “f” të </w:t>
      </w:r>
      <w:r w:rsidR="00A83DB0"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plotësojnë kërkesat e mëposhtme:</w:t>
      </w:r>
    </w:p>
    <w:p w14:paraId="55E66D1A" w14:textId="6EF97A6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shfaqin kodin identifikues të kafshës;</w:t>
      </w:r>
    </w:p>
    <w:p w14:paraId="03F4749C" w14:textId="7F8707E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jenë të miratuara nga AK</w:t>
      </w:r>
      <w:r w:rsidR="00A83DB0">
        <w:rPr>
          <w:rFonts w:ascii="Garamond" w:hAnsi="Garamond" w:cs="Times New Roman"/>
          <w:sz w:val="24"/>
          <w:szCs w:val="24"/>
          <w:lang w:val="sq-AL"/>
        </w:rPr>
        <w:t>-ja</w:t>
      </w:r>
      <w:r w:rsidR="00F83B56">
        <w:rPr>
          <w:rFonts w:ascii="Garamond" w:hAnsi="Garamond" w:cs="Times New Roman"/>
          <w:sz w:val="24"/>
          <w:szCs w:val="24"/>
          <w:lang w:val="sq-AL"/>
        </w:rPr>
        <w:t>.</w:t>
      </w:r>
    </w:p>
    <w:p w14:paraId="542A494E" w14:textId="178CFAB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4.</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 përcakton procedurat për aplikim nga:</w:t>
      </w:r>
    </w:p>
    <w:p w14:paraId="754B1DDC" w14:textId="2A9DABA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prodhuesit, për miratimin e mjeteve të identifikimit të kafshëve të deleve dhe dhive të mbajtura në territorin e tyre;</w:t>
      </w:r>
    </w:p>
    <w:p w14:paraId="5DC569AC" w14:textId="7A47E3E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operatorët për mjetet e identifikimit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për kafshët e dhenve dhe dhive që do të mbahen në stabilimentin e tyre;</w:t>
      </w:r>
    </w:p>
    <w:p w14:paraId="7973C2EC" w14:textId="1E045A2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5.</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692BEF">
        <w:rPr>
          <w:rFonts w:ascii="Garamond" w:hAnsi="Garamond" w:cs="Times New Roman"/>
          <w:sz w:val="24"/>
          <w:szCs w:val="24"/>
          <w:lang w:val="sq-AL"/>
        </w:rPr>
        <w:t>-ja</w:t>
      </w:r>
      <w:r w:rsidRPr="00C73682">
        <w:rPr>
          <w:rFonts w:ascii="Garamond" w:hAnsi="Garamond" w:cs="Times New Roman"/>
          <w:sz w:val="24"/>
          <w:szCs w:val="24"/>
          <w:lang w:val="sq-AL"/>
        </w:rPr>
        <w:t xml:space="preserve"> mund të autorizojë operatorët të zëvendësojnë një nga mjetet e identifikimit të përcaktuara në nenin 9, pika 2 në përputhje me përjashtimet ligjore sipas nenit 9, pika 4.</w:t>
      </w:r>
    </w:p>
    <w:p w14:paraId="6909D6F6"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457DA77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13</w:t>
      </w:r>
    </w:p>
    <w:p w14:paraId="008EB47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Baza e të dhënave kompjuterike</w:t>
      </w:r>
    </w:p>
    <w:p w14:paraId="7DACDA3E"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6B3D6725" w14:textId="03A995E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A97058">
        <w:rPr>
          <w:rFonts w:ascii="Garamond" w:hAnsi="Garamond" w:cs="Times New Roman"/>
          <w:sz w:val="24"/>
          <w:szCs w:val="24"/>
          <w:lang w:val="sq-AL"/>
        </w:rPr>
        <w:t>-ja</w:t>
      </w:r>
      <w:r w:rsidRPr="00C73682">
        <w:rPr>
          <w:rFonts w:ascii="Garamond" w:hAnsi="Garamond" w:cs="Times New Roman"/>
          <w:sz w:val="24"/>
          <w:szCs w:val="24"/>
          <w:lang w:val="sq-AL"/>
        </w:rPr>
        <w:t xml:space="preserve"> regjistron informacionin në lidhje me identifikimin e kafshëve të llojit dhe e dhi, numrin e kafshëve në stabiliment, stabilimentin ku qëndrojnë kafshët dhe lëvizjen e tyre për në dhe nga stabilimenti, në një bazë të dhënash kompjuterike, në përputhje me rregullat e mëposhtme:</w:t>
      </w:r>
    </w:p>
    <w:p w14:paraId="2DAAEE1A" w14:textId="4BB7799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w:t>
      </w:r>
      <w:r w:rsidR="007F7077" w:rsidRPr="00C73682">
        <w:rPr>
          <w:rFonts w:ascii="Garamond" w:hAnsi="Garamond" w:cs="Times New Roman"/>
          <w:sz w:val="24"/>
          <w:szCs w:val="24"/>
          <w:lang w:val="sq-AL"/>
        </w:rPr>
        <w:t xml:space="preserve">Informacion </w:t>
      </w:r>
      <w:r w:rsidRPr="00C73682">
        <w:rPr>
          <w:rFonts w:ascii="Garamond" w:hAnsi="Garamond" w:cs="Times New Roman"/>
          <w:sz w:val="24"/>
          <w:szCs w:val="24"/>
          <w:lang w:val="sq-AL"/>
        </w:rPr>
        <w:t>për stabilimentet që mbajnë këto kafshë:</w:t>
      </w:r>
    </w:p>
    <w:p w14:paraId="117D386F" w14:textId="6ACAEB6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w:t>
      </w:r>
      <w:r w:rsidR="007F7077">
        <w:rPr>
          <w:rFonts w:ascii="Garamond" w:hAnsi="Garamond" w:cs="Times New Roman"/>
          <w:sz w:val="24"/>
          <w:szCs w:val="24"/>
          <w:lang w:val="sq-AL"/>
        </w:rPr>
        <w:t>.</w:t>
      </w:r>
      <w:r w:rsidRPr="00C73682">
        <w:rPr>
          <w:rFonts w:ascii="Garamond" w:hAnsi="Garamond" w:cs="Times New Roman"/>
          <w:sz w:val="24"/>
          <w:szCs w:val="24"/>
          <w:lang w:val="sq-AL"/>
        </w:rPr>
        <w:t xml:space="preserve"> numri unik i regjistrimit që i është caktuar;</w:t>
      </w:r>
    </w:p>
    <w:p w14:paraId="0BEABDC3" w14:textId="74D94C0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w:t>
      </w:r>
      <w:r w:rsidR="007F7077">
        <w:rPr>
          <w:rFonts w:ascii="Garamond" w:hAnsi="Garamond" w:cs="Times New Roman"/>
          <w:sz w:val="24"/>
          <w:szCs w:val="24"/>
          <w:lang w:val="sq-AL"/>
        </w:rPr>
        <w:t>.</w:t>
      </w:r>
      <w:r w:rsidRPr="00C73682">
        <w:rPr>
          <w:rFonts w:ascii="Garamond" w:hAnsi="Garamond" w:cs="Times New Roman"/>
          <w:sz w:val="24"/>
          <w:szCs w:val="24"/>
          <w:lang w:val="sq-AL"/>
        </w:rPr>
        <w:t xml:space="preserve"> emrin dhe adresën e operatorit të stabilimentit</w:t>
      </w:r>
      <w:r w:rsidR="007F7077">
        <w:rPr>
          <w:rFonts w:ascii="Garamond" w:hAnsi="Garamond" w:cs="Times New Roman"/>
          <w:sz w:val="24"/>
          <w:szCs w:val="24"/>
          <w:lang w:val="sq-AL"/>
        </w:rPr>
        <w:t>.</w:t>
      </w:r>
    </w:p>
    <w:p w14:paraId="477EA799" w14:textId="61C1CAF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w:t>
      </w:r>
      <w:r w:rsidR="007F7077" w:rsidRPr="00C73682">
        <w:rPr>
          <w:rFonts w:ascii="Garamond" w:hAnsi="Garamond" w:cs="Times New Roman"/>
          <w:sz w:val="24"/>
          <w:szCs w:val="24"/>
          <w:lang w:val="sq-AL"/>
        </w:rPr>
        <w:t xml:space="preserve">Informacion </w:t>
      </w:r>
      <w:r w:rsidRPr="00C73682">
        <w:rPr>
          <w:rFonts w:ascii="Garamond" w:hAnsi="Garamond" w:cs="Times New Roman"/>
          <w:sz w:val="24"/>
          <w:szCs w:val="24"/>
          <w:lang w:val="sq-AL"/>
        </w:rPr>
        <w:t>për çdo lëvizje të këtyre kafshëve për në dhe nga stabilimenti:</w:t>
      </w:r>
    </w:p>
    <w:p w14:paraId="60F0768A" w14:textId="4F73278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w:t>
      </w:r>
      <w:r w:rsidR="007F7077">
        <w:rPr>
          <w:rFonts w:ascii="Garamond" w:hAnsi="Garamond" w:cs="Times New Roman"/>
          <w:sz w:val="24"/>
          <w:szCs w:val="24"/>
          <w:lang w:val="sq-AL"/>
        </w:rPr>
        <w:t>.</w:t>
      </w:r>
      <w:r w:rsidRPr="00C73682">
        <w:rPr>
          <w:rFonts w:ascii="Garamond" w:hAnsi="Garamond" w:cs="Times New Roman"/>
          <w:sz w:val="24"/>
          <w:szCs w:val="24"/>
          <w:lang w:val="sq-AL"/>
        </w:rPr>
        <w:t xml:space="preserve"> numrin total të kafshëve;</w:t>
      </w:r>
    </w:p>
    <w:p w14:paraId="040083CC" w14:textId="5A2697E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w:t>
      </w:r>
      <w:r w:rsidR="007F7077">
        <w:rPr>
          <w:rFonts w:ascii="Garamond" w:hAnsi="Garamond" w:cs="Times New Roman"/>
          <w:sz w:val="24"/>
          <w:szCs w:val="24"/>
          <w:lang w:val="sq-AL"/>
        </w:rPr>
        <w:t>.</w:t>
      </w:r>
      <w:r w:rsidRPr="00C73682">
        <w:rPr>
          <w:rFonts w:ascii="Garamond" w:hAnsi="Garamond" w:cs="Times New Roman"/>
          <w:sz w:val="24"/>
          <w:szCs w:val="24"/>
          <w:lang w:val="sq-AL"/>
        </w:rPr>
        <w:t xml:space="preserve"> numrin unik të regjistrimit të stabilimentit të tyre të origjinës dhe të destinacionit;</w:t>
      </w:r>
    </w:p>
    <w:p w14:paraId="22CCDFA9" w14:textId="638F20D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iii</w:t>
      </w:r>
      <w:r w:rsidR="007F7077">
        <w:rPr>
          <w:rFonts w:ascii="Garamond" w:hAnsi="Garamond" w:cs="Times New Roman"/>
          <w:sz w:val="24"/>
          <w:szCs w:val="24"/>
          <w:lang w:val="sq-AL"/>
        </w:rPr>
        <w: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datën e mbërritjes;</w:t>
      </w:r>
    </w:p>
    <w:p w14:paraId="28AD12DD" w14:textId="44380F1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iv</w:t>
      </w:r>
      <w:r w:rsidR="007F7077">
        <w:rPr>
          <w:rFonts w:ascii="Garamond" w:hAnsi="Garamond" w:cs="Times New Roman"/>
          <w:sz w:val="24"/>
          <w:szCs w:val="24"/>
          <w:lang w:val="sq-AL"/>
        </w:rPr>
        <w: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datën e nisjes.</w:t>
      </w:r>
    </w:p>
    <w:p w14:paraId="63535D8F" w14:textId="77777777" w:rsidR="007F7077" w:rsidRDefault="007F7077"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12B9722B" w14:textId="62940366"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14</w:t>
      </w:r>
    </w:p>
    <w:p w14:paraId="6F5D92D7"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 lëvizjes brenda vendit</w:t>
      </w:r>
    </w:p>
    <w:p w14:paraId="73D73D4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23570B0A" w14:textId="5F471F9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Dokumenti i lëvizjes miratohet nga SPV</w:t>
      </w:r>
      <w:r w:rsidR="00AB2DC1">
        <w:rPr>
          <w:rFonts w:ascii="Garamond" w:hAnsi="Garamond" w:cs="Times New Roman"/>
          <w:sz w:val="24"/>
          <w:szCs w:val="24"/>
          <w:lang w:val="sq-AL"/>
        </w:rPr>
        <w:t>-ja</w:t>
      </w:r>
      <w:r w:rsidRPr="00C73682">
        <w:rPr>
          <w:rFonts w:ascii="Garamond" w:hAnsi="Garamond" w:cs="Times New Roman"/>
          <w:sz w:val="24"/>
          <w:szCs w:val="24"/>
          <w:lang w:val="sq-AL"/>
        </w:rPr>
        <w:t>, për kafshët e llojit dhen dhe dhi që lëvizin brenda vendit dhe duhet të përmbajë informacionin e mëposhtëm:</w:t>
      </w:r>
    </w:p>
    <w:p w14:paraId="5D4F394D" w14:textId="0D938DD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kodin individual të identifikimit të kafshës ose numrin unik të regjistrimit të stabilimentit të lindjes së kafshës, siç tregohet me anë të mënyrave të identifikimit;</w:t>
      </w:r>
    </w:p>
    <w:p w14:paraId="4356216E" w14:textId="1C8BCB7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llojin e identifikuesit elektronik, të shënuar në </w:t>
      </w:r>
      <w:r w:rsidR="00AB2DC1"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“c” deri “f” të </w:t>
      </w:r>
      <w:r w:rsidR="00AB2DC1"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dhe vendndodhjen e tij, nëse kjo mënyrë gjen zbatim te kafsha;</w:t>
      </w:r>
    </w:p>
    <w:p w14:paraId="5A4D465C" w14:textId="14E6225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informacionin e parashikuar në nenin 13, pika 1, </w:t>
      </w:r>
      <w:r w:rsidR="00AB2DC1" w:rsidRPr="00C73682">
        <w:rPr>
          <w:rFonts w:ascii="Garamond" w:hAnsi="Garamond" w:cs="Times New Roman"/>
          <w:sz w:val="24"/>
          <w:szCs w:val="24"/>
          <w:lang w:val="sq-AL"/>
        </w:rPr>
        <w:t>germat</w:t>
      </w:r>
      <w:r w:rsidRPr="00C73682">
        <w:rPr>
          <w:rFonts w:ascii="Garamond" w:hAnsi="Garamond" w:cs="Times New Roman"/>
          <w:sz w:val="24"/>
          <w:szCs w:val="24"/>
          <w:lang w:val="sq-AL"/>
        </w:rPr>
        <w:t xml:space="preserve"> “a”, nëndarja “i”, </w:t>
      </w:r>
      <w:r w:rsidR="00AB2DC1"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“b”, </w:t>
      </w:r>
      <w:r w:rsidR="00AB2DC1">
        <w:rPr>
          <w:rFonts w:ascii="Garamond" w:hAnsi="Garamond" w:cs="Times New Roman"/>
          <w:sz w:val="24"/>
          <w:szCs w:val="24"/>
          <w:lang w:val="sq-AL"/>
        </w:rPr>
        <w:t>nënndarja “</w:t>
      </w:r>
      <w:r w:rsidRPr="00C73682">
        <w:rPr>
          <w:rFonts w:ascii="Garamond" w:hAnsi="Garamond" w:cs="Times New Roman"/>
          <w:sz w:val="24"/>
          <w:szCs w:val="24"/>
          <w:lang w:val="sq-AL"/>
        </w:rPr>
        <w:t>i”, “ii” dhe “iv”;</w:t>
      </w:r>
    </w:p>
    <w:p w14:paraId="6191299C" w14:textId="4B6C426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 numrin unik të regjistrimit të transportuesit;</w:t>
      </w:r>
    </w:p>
    <w:p w14:paraId="18F63EFC" w14:textId="6574B0B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e) numrin e targës ose numrin e regjistrimit të mjeteve të transportit.</w:t>
      </w:r>
    </w:p>
    <w:p w14:paraId="21C6C653"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1B314A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15</w:t>
      </w:r>
    </w:p>
    <w:p w14:paraId="2E2B19FD"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Përjashtimet ligjore mbi dokumentin e lëvizjes së kafshëve të destinuara për t’u grumbulluar brenda vendit</w:t>
      </w:r>
    </w:p>
    <w:p w14:paraId="4690CCE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3C11E3DB" w14:textId="27CCD9D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AB2DC1">
        <w:rPr>
          <w:rFonts w:ascii="Garamond" w:hAnsi="Garamond" w:cs="Times New Roman"/>
          <w:sz w:val="24"/>
          <w:szCs w:val="24"/>
          <w:lang w:val="sq-AL"/>
        </w:rPr>
        <w:t>-ja</w:t>
      </w:r>
      <w:r w:rsidRPr="00C73682">
        <w:rPr>
          <w:rFonts w:ascii="Garamond" w:hAnsi="Garamond" w:cs="Times New Roman"/>
          <w:sz w:val="24"/>
          <w:szCs w:val="24"/>
          <w:lang w:val="sq-AL"/>
        </w:rPr>
        <w:t xml:space="preserve"> mund të zbatojë përjashtime ligjore</w:t>
      </w:r>
      <w:r w:rsidR="00AB2DC1">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nenit 14</w:t>
      </w:r>
      <w:r w:rsidR="00AB2DC1">
        <w:rPr>
          <w:rFonts w:ascii="Garamond" w:hAnsi="Garamond" w:cs="Times New Roman"/>
          <w:sz w:val="24"/>
          <w:szCs w:val="24"/>
          <w:lang w:val="sq-AL"/>
        </w:rPr>
        <w:t>,</w:t>
      </w:r>
      <w:r w:rsidRPr="00C73682">
        <w:rPr>
          <w:rFonts w:ascii="Garamond" w:hAnsi="Garamond" w:cs="Times New Roman"/>
          <w:sz w:val="24"/>
          <w:szCs w:val="24"/>
          <w:lang w:val="sq-AL"/>
        </w:rPr>
        <w:t xml:space="preserve"> </w:t>
      </w:r>
      <w:r w:rsidR="00AB2DC1"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w:t>
      </w:r>
      <w:r w:rsidR="00AB2DC1">
        <w:rPr>
          <w:rFonts w:ascii="Garamond" w:hAnsi="Garamond" w:cs="Times New Roman"/>
          <w:sz w:val="24"/>
          <w:szCs w:val="24"/>
          <w:lang w:val="sq-AL"/>
        </w:rPr>
        <w:t>,</w:t>
      </w:r>
      <w:r w:rsidRPr="00C73682">
        <w:rPr>
          <w:rFonts w:ascii="Garamond" w:hAnsi="Garamond" w:cs="Times New Roman"/>
          <w:sz w:val="24"/>
          <w:szCs w:val="24"/>
          <w:lang w:val="sq-AL"/>
        </w:rPr>
        <w:t xml:space="preserve"> për operatorët e stabilimenteve</w:t>
      </w:r>
      <w:r w:rsidR="00AB2DC1">
        <w:rPr>
          <w:rFonts w:ascii="Garamond" w:hAnsi="Garamond" w:cs="Times New Roman"/>
          <w:sz w:val="24"/>
          <w:szCs w:val="24"/>
          <w:lang w:val="sq-AL"/>
        </w:rPr>
        <w:t>,</w:t>
      </w:r>
      <w:r w:rsidRPr="00C73682">
        <w:rPr>
          <w:rFonts w:ascii="Garamond" w:hAnsi="Garamond" w:cs="Times New Roman"/>
          <w:sz w:val="24"/>
          <w:szCs w:val="24"/>
          <w:lang w:val="sq-AL"/>
        </w:rPr>
        <w:t xml:space="preserve"> prej të cilëve kafshët e llojit dhen dhe dhi do të zhvendosen në një stabiliment ku synohet që kafshët të grumbullohen, me kusht që:</w:t>
      </w:r>
    </w:p>
    <w:p w14:paraId="155F20E7" w14:textId="37028FC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w:t>
      </w:r>
      <w:r w:rsidR="004A541F" w:rsidRPr="00C73682">
        <w:rPr>
          <w:rFonts w:ascii="Garamond" w:hAnsi="Garamond" w:cs="Times New Roman"/>
          <w:sz w:val="24"/>
          <w:szCs w:val="24"/>
          <w:lang w:val="sq-AL"/>
        </w:rPr>
        <w:t xml:space="preserve">Operatorët </w:t>
      </w:r>
      <w:r w:rsidRPr="00C73682">
        <w:rPr>
          <w:rFonts w:ascii="Garamond" w:hAnsi="Garamond" w:cs="Times New Roman"/>
          <w:sz w:val="24"/>
          <w:szCs w:val="24"/>
          <w:lang w:val="sq-AL"/>
        </w:rPr>
        <w:t>të mos transportojnë kafshë të llojit dhen dhe dhi në të njëjtat mjete transporti me kafshë të stabilimenteve të tjera, vetëm nëse grupet e këtyre kafshëve mbahen të ndara fizikisht nga njëra-tjetra</w:t>
      </w:r>
      <w:r w:rsidR="004A541F">
        <w:rPr>
          <w:rFonts w:ascii="Garamond" w:hAnsi="Garamond" w:cs="Times New Roman"/>
          <w:sz w:val="24"/>
          <w:szCs w:val="24"/>
          <w:lang w:val="sq-AL"/>
        </w:rPr>
        <w:t>.</w:t>
      </w:r>
    </w:p>
    <w:p w14:paraId="7D7DF74F" w14:textId="00AFCE9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004A541F" w:rsidRPr="00C73682">
        <w:rPr>
          <w:rFonts w:ascii="Garamond" w:hAnsi="Garamond" w:cs="Times New Roman"/>
          <w:sz w:val="24"/>
          <w:szCs w:val="24"/>
          <w:lang w:val="sq-AL"/>
        </w:rPr>
        <w:t xml:space="preserve">Operatorët </w:t>
      </w:r>
      <w:r w:rsidRPr="00C73682">
        <w:rPr>
          <w:rFonts w:ascii="Garamond" w:hAnsi="Garamond" w:cs="Times New Roman"/>
          <w:sz w:val="24"/>
          <w:szCs w:val="24"/>
          <w:lang w:val="sq-AL"/>
        </w:rPr>
        <w:t xml:space="preserve">e </w:t>
      </w:r>
      <w:r w:rsidR="00927CD9" w:rsidRPr="00C73682">
        <w:rPr>
          <w:rFonts w:ascii="Garamond" w:hAnsi="Garamond" w:cs="Times New Roman"/>
          <w:sz w:val="24"/>
          <w:szCs w:val="24"/>
          <w:lang w:val="sq-AL"/>
        </w:rPr>
        <w:t>stabilimenteve</w:t>
      </w:r>
      <w:r w:rsidRPr="00C73682">
        <w:rPr>
          <w:rFonts w:ascii="Garamond" w:hAnsi="Garamond" w:cs="Times New Roman"/>
          <w:sz w:val="24"/>
          <w:szCs w:val="24"/>
          <w:lang w:val="sq-AL"/>
        </w:rPr>
        <w:t xml:space="preserve"> ku kafshët do të grumbullohen janë të detyruar të regjistrojnë kodin individual të secilës kafshë</w:t>
      </w:r>
      <w:r w:rsidR="00CF5FF3">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nenit 14, </w:t>
      </w:r>
      <w:r w:rsidR="0081799B"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 në emër të operatorit të stabilimentit prej ku do të merren kafshët e llojit dhen dhe dhi</w:t>
      </w:r>
      <w:r w:rsidR="0081799B">
        <w:rPr>
          <w:rFonts w:ascii="Garamond" w:hAnsi="Garamond" w:cs="Times New Roman"/>
          <w:sz w:val="24"/>
          <w:szCs w:val="24"/>
          <w:lang w:val="sq-AL"/>
        </w:rPr>
        <w:t xml:space="preserve">, </w:t>
      </w:r>
      <w:r w:rsidRPr="00C73682">
        <w:rPr>
          <w:rFonts w:ascii="Garamond" w:hAnsi="Garamond" w:cs="Times New Roman"/>
          <w:sz w:val="24"/>
          <w:szCs w:val="24"/>
          <w:lang w:val="sq-AL"/>
        </w:rPr>
        <w:t>në përputhje me lejen e lëshuar nga AK</w:t>
      </w:r>
      <w:r w:rsidR="0081799B">
        <w:rPr>
          <w:rFonts w:ascii="Garamond" w:hAnsi="Garamond" w:cs="Times New Roman"/>
          <w:sz w:val="24"/>
          <w:szCs w:val="24"/>
          <w:lang w:val="sq-AL"/>
        </w:rPr>
        <w:t>-ja</w:t>
      </w:r>
      <w:r w:rsidRPr="00C73682">
        <w:rPr>
          <w:rFonts w:ascii="Garamond" w:hAnsi="Garamond" w:cs="Times New Roman"/>
          <w:sz w:val="24"/>
          <w:szCs w:val="24"/>
          <w:lang w:val="sq-AL"/>
        </w:rPr>
        <w:t xml:space="preserve">. Operatori ka detyrimin të ruajë të dhënat. </w:t>
      </w:r>
    </w:p>
    <w:p w14:paraId="64859725" w14:textId="15A9302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Mbi bazën e të dhënave kompjuterike</w:t>
      </w:r>
      <w:r w:rsidR="004A541F">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nenit 13, AK</w:t>
      </w:r>
      <w:r w:rsidR="004A541F">
        <w:rPr>
          <w:rFonts w:ascii="Garamond" w:hAnsi="Garamond" w:cs="Times New Roman"/>
          <w:sz w:val="24"/>
          <w:szCs w:val="24"/>
          <w:lang w:val="sq-AL"/>
        </w:rPr>
        <w:t>-ja</w:t>
      </w:r>
      <w:r w:rsidRPr="00C73682">
        <w:rPr>
          <w:rFonts w:ascii="Garamond" w:hAnsi="Garamond" w:cs="Times New Roman"/>
          <w:sz w:val="24"/>
          <w:szCs w:val="24"/>
          <w:lang w:val="sq-AL"/>
        </w:rPr>
        <w:t xml:space="preserve"> mundëson aksesin për operatorët e </w:t>
      </w:r>
      <w:r w:rsidR="00927CD9" w:rsidRPr="00C73682">
        <w:rPr>
          <w:rFonts w:ascii="Garamond" w:hAnsi="Garamond" w:cs="Times New Roman"/>
          <w:sz w:val="24"/>
          <w:szCs w:val="24"/>
          <w:lang w:val="sq-AL"/>
        </w:rPr>
        <w:t>stabilimenteve</w:t>
      </w:r>
      <w:r w:rsidRPr="00C73682">
        <w:rPr>
          <w:rFonts w:ascii="Garamond" w:hAnsi="Garamond" w:cs="Times New Roman"/>
          <w:sz w:val="24"/>
          <w:szCs w:val="24"/>
          <w:lang w:val="sq-AL"/>
        </w:rPr>
        <w:t xml:space="preserve"> ku do të kryhen procedurat e grumbullimit të kafshëve të llojit dhen dhe dhi.</w:t>
      </w:r>
    </w:p>
    <w:p w14:paraId="7404539C" w14:textId="736A1ED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w:t>
      </w:r>
      <w:r w:rsidR="00C73682">
        <w:rPr>
          <w:rFonts w:ascii="Garamond" w:hAnsi="Garamond" w:cs="Times New Roman"/>
          <w:sz w:val="24"/>
          <w:szCs w:val="24"/>
          <w:lang w:val="sq-AL"/>
        </w:rPr>
        <w:t xml:space="preserve"> </w:t>
      </w:r>
      <w:r w:rsidR="004A541F" w:rsidRPr="00C73682">
        <w:rPr>
          <w:rFonts w:ascii="Garamond" w:hAnsi="Garamond" w:cs="Times New Roman"/>
          <w:sz w:val="24"/>
          <w:szCs w:val="24"/>
          <w:lang w:val="sq-AL"/>
        </w:rPr>
        <w:t xml:space="preserve">Operatorët </w:t>
      </w:r>
      <w:r w:rsidRPr="00C73682">
        <w:rPr>
          <w:rFonts w:ascii="Garamond" w:hAnsi="Garamond" w:cs="Times New Roman"/>
          <w:sz w:val="24"/>
          <w:szCs w:val="24"/>
          <w:lang w:val="sq-AL"/>
        </w:rPr>
        <w:t xml:space="preserve">e stabilimenteve ku kafshët do të grumbullohen janë të detyruar të zbatojnë procedurat që sigurojnë se informacioni i përcaktuar në </w:t>
      </w:r>
      <w:r w:rsidR="00D344A5">
        <w:rPr>
          <w:rFonts w:ascii="Garamond" w:hAnsi="Garamond" w:cs="Times New Roman"/>
          <w:sz w:val="24"/>
          <w:szCs w:val="24"/>
          <w:lang w:val="sq-AL"/>
        </w:rPr>
        <w:t>germë</w:t>
      </w:r>
      <w:r w:rsidR="004A541F" w:rsidRPr="00C73682">
        <w:rPr>
          <w:rFonts w:ascii="Garamond" w:hAnsi="Garamond" w:cs="Times New Roman"/>
          <w:sz w:val="24"/>
          <w:szCs w:val="24"/>
          <w:lang w:val="sq-AL"/>
        </w:rPr>
        <w:t>n</w:t>
      </w:r>
      <w:r w:rsidRPr="00C73682">
        <w:rPr>
          <w:rFonts w:ascii="Garamond" w:hAnsi="Garamond" w:cs="Times New Roman"/>
          <w:sz w:val="24"/>
          <w:szCs w:val="24"/>
          <w:lang w:val="sq-AL"/>
        </w:rPr>
        <w:t xml:space="preserve"> “b” është regjistruar në bazën e të dhënave kompjuterike të përcaktuar në nenin 13.</w:t>
      </w:r>
    </w:p>
    <w:p w14:paraId="65087A76"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ABB915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KREU IV</w:t>
      </w:r>
    </w:p>
    <w:p w14:paraId="28C2CEAF" w14:textId="39E1ACDF"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GJURMU</w:t>
      </w:r>
      <w:r w:rsidR="004A541F">
        <w:rPr>
          <w:rFonts w:ascii="Garamond" w:hAnsi="Garamond" w:cs="Times New Roman"/>
          <w:sz w:val="24"/>
          <w:szCs w:val="24"/>
          <w:lang w:val="sq-AL"/>
        </w:rPr>
        <w:t>E</w:t>
      </w:r>
      <w:r w:rsidRPr="00C73682">
        <w:rPr>
          <w:rFonts w:ascii="Garamond" w:hAnsi="Garamond" w:cs="Times New Roman"/>
          <w:sz w:val="24"/>
          <w:szCs w:val="24"/>
          <w:lang w:val="sq-AL"/>
        </w:rPr>
        <w:t>SHMËRIA E KAFSHËVE TË LLOJIT DERRA, MJETET DHE METODAT E IDENTIFIKIMIT, APLIKIMI DHE PËRDORIMI I TYRE</w:t>
      </w:r>
    </w:p>
    <w:p w14:paraId="547FC58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44C9772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16</w:t>
      </w:r>
    </w:p>
    <w:p w14:paraId="7FEBF17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Detyrimet e operatorit</w:t>
      </w:r>
    </w:p>
    <w:p w14:paraId="199B898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7EF88A8F" w14:textId="6E686E0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e stabilimenteve që mbajnë kafshë të llojit derr duhet të sigurojnë që secila nga kafshët, të identifikohet me mjetet e mëposhtme të identifikimit:</w:t>
      </w:r>
    </w:p>
    <w:p w14:paraId="1FE893D3" w14:textId="33B779D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w:t>
      </w:r>
      <w:r w:rsidR="00CC7F3D" w:rsidRPr="00C73682">
        <w:rPr>
          <w:rFonts w:ascii="Garamond" w:hAnsi="Garamond" w:cs="Times New Roman"/>
          <w:sz w:val="24"/>
          <w:szCs w:val="24"/>
          <w:lang w:val="sq-AL"/>
        </w:rPr>
        <w:t xml:space="preserve">Matrikullimi </w:t>
      </w:r>
      <w:r w:rsidRPr="00C73682">
        <w:rPr>
          <w:rFonts w:ascii="Garamond" w:hAnsi="Garamond" w:cs="Times New Roman"/>
          <w:sz w:val="24"/>
          <w:szCs w:val="24"/>
          <w:lang w:val="sq-AL"/>
        </w:rPr>
        <w:t xml:space="preserve">sipas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s “a” apo sipas përcaktimeve të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s “c” të </w:t>
      </w:r>
      <w:r w:rsidR="000E6354"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e vendosur në veshin të kafshës në mënyrë të dukshme, të lexueshme dhe të palëvizshme të numrit unik të regjistrimit të:</w:t>
      </w:r>
    </w:p>
    <w:p w14:paraId="387BD381" w14:textId="2650CD8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 stabilimentit të lindjes së kafshëve; ose</w:t>
      </w:r>
    </w:p>
    <w:p w14:paraId="016DCB24" w14:textId="0A3FC49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 stabilimentit e fundit të zinxhirit furnizues</w:t>
      </w:r>
      <w:r w:rsidR="00CC7F3D">
        <w:rPr>
          <w:rFonts w:ascii="Garamond" w:hAnsi="Garamond" w:cs="Times New Roman"/>
          <w:sz w:val="24"/>
          <w:szCs w:val="24"/>
          <w:lang w:val="sq-AL"/>
        </w:rPr>
        <w:t>,</w:t>
      </w:r>
      <w:r w:rsidRPr="00C73682">
        <w:rPr>
          <w:rFonts w:ascii="Garamond" w:hAnsi="Garamond" w:cs="Times New Roman"/>
          <w:sz w:val="24"/>
          <w:szCs w:val="24"/>
          <w:lang w:val="sq-AL"/>
        </w:rPr>
        <w:t xml:space="preserve"> sipas nenit 17</w:t>
      </w:r>
      <w:r w:rsidR="00CC7F3D">
        <w:rPr>
          <w:rFonts w:ascii="Garamond" w:hAnsi="Garamond" w:cs="Times New Roman"/>
          <w:sz w:val="24"/>
          <w:szCs w:val="24"/>
          <w:lang w:val="sq-AL"/>
        </w:rPr>
        <w:t>,</w:t>
      </w:r>
      <w:r w:rsidRPr="00C73682">
        <w:rPr>
          <w:rFonts w:ascii="Garamond" w:hAnsi="Garamond" w:cs="Times New Roman"/>
          <w:sz w:val="24"/>
          <w:szCs w:val="24"/>
          <w:lang w:val="sq-AL"/>
        </w:rPr>
        <w:t xml:space="preserve"> kur këto kafshë zhvendosen në një stabiliment jashtë këtij zinxhiri furnizues; </w:t>
      </w:r>
    </w:p>
    <w:p w14:paraId="6C16DE4C" w14:textId="1A02090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një tatuazh, siç përcaktohet në </w:t>
      </w:r>
      <w:r w:rsidR="00D344A5">
        <w:rPr>
          <w:rFonts w:ascii="Garamond" w:hAnsi="Garamond" w:cs="Times New Roman"/>
          <w:sz w:val="24"/>
          <w:szCs w:val="24"/>
          <w:lang w:val="sq-AL"/>
        </w:rPr>
        <w:t>germë</w:t>
      </w:r>
      <w:r w:rsidR="00CC7F3D" w:rsidRPr="00C73682">
        <w:rPr>
          <w:rFonts w:ascii="Garamond" w:hAnsi="Garamond" w:cs="Times New Roman"/>
          <w:sz w:val="24"/>
          <w:szCs w:val="24"/>
          <w:lang w:val="sq-AL"/>
        </w:rPr>
        <w:t>n</w:t>
      </w:r>
      <w:r w:rsidRPr="00C73682">
        <w:rPr>
          <w:rFonts w:ascii="Garamond" w:hAnsi="Garamond" w:cs="Times New Roman"/>
          <w:sz w:val="24"/>
          <w:szCs w:val="24"/>
          <w:lang w:val="sq-AL"/>
        </w:rPr>
        <w:t xml:space="preserve"> “g” të </w:t>
      </w:r>
      <w:r w:rsidR="00CC7F3D"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numrin unik të regjistrimit të aplikuar në kafshën në mënyrë të dukshme, të lexueshme dhe të palëvizshme, dhe numrit unik të regjistrimit të:</w:t>
      </w:r>
      <w:r w:rsidR="00C73682">
        <w:rPr>
          <w:rFonts w:ascii="Garamond" w:hAnsi="Garamond" w:cs="Times New Roman"/>
          <w:sz w:val="24"/>
          <w:szCs w:val="24"/>
          <w:lang w:val="sq-AL"/>
        </w:rPr>
        <w:t xml:space="preserve"> </w:t>
      </w:r>
    </w:p>
    <w:p w14:paraId="445AE89F" w14:textId="7AF99E6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 stabilimentit të lindjes së kafshëve; ose</w:t>
      </w:r>
    </w:p>
    <w:p w14:paraId="6E9AE710" w14:textId="2E4BFF0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 stabilimentit të fundit të zinxhirit furnizues</w:t>
      </w:r>
      <w:r w:rsidR="00CC7F3D">
        <w:rPr>
          <w:rFonts w:ascii="Garamond" w:hAnsi="Garamond" w:cs="Times New Roman"/>
          <w:sz w:val="24"/>
          <w:szCs w:val="24"/>
          <w:lang w:val="sq-AL"/>
        </w:rPr>
        <w:t>,</w:t>
      </w:r>
      <w:r w:rsidRPr="00C73682">
        <w:rPr>
          <w:rFonts w:ascii="Garamond" w:hAnsi="Garamond" w:cs="Times New Roman"/>
          <w:sz w:val="24"/>
          <w:szCs w:val="24"/>
          <w:lang w:val="sq-AL"/>
        </w:rPr>
        <w:t xml:space="preserve"> sipas nenit 17</w:t>
      </w:r>
      <w:r w:rsidR="00CC7F3D">
        <w:rPr>
          <w:rFonts w:ascii="Garamond" w:hAnsi="Garamond" w:cs="Times New Roman"/>
          <w:sz w:val="24"/>
          <w:szCs w:val="24"/>
          <w:lang w:val="sq-AL"/>
        </w:rPr>
        <w:t>,</w:t>
      </w:r>
      <w:r w:rsidRPr="00C73682">
        <w:rPr>
          <w:rFonts w:ascii="Garamond" w:hAnsi="Garamond" w:cs="Times New Roman"/>
          <w:sz w:val="24"/>
          <w:szCs w:val="24"/>
          <w:lang w:val="sq-AL"/>
        </w:rPr>
        <w:t xml:space="preserve"> kur këto kafshë zhvendosen në një stabiliment jashtë këtij zinxhiri furnizues</w:t>
      </w:r>
      <w:r w:rsidR="00CC7F3D">
        <w:rPr>
          <w:rFonts w:ascii="Garamond" w:hAnsi="Garamond" w:cs="Times New Roman"/>
          <w:sz w:val="24"/>
          <w:szCs w:val="24"/>
          <w:lang w:val="sq-AL"/>
        </w:rPr>
        <w:t>.</w:t>
      </w:r>
    </w:p>
    <w:p w14:paraId="479F3FB5" w14:textId="2741FB0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Operatorët e stabilimenteve që mbajnë kafshë të llojit derra janë të detyruar të sigurojnë që mjetet e identifikimit të aplikohen për kafshët në:</w:t>
      </w:r>
    </w:p>
    <w:p w14:paraId="435BD600" w14:textId="5775CE8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stabilimentin e lindjes; ose</w:t>
      </w:r>
    </w:p>
    <w:p w14:paraId="352D9046" w14:textId="084E4FF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stabilimentin e fundit të zinxhirit furnizues</w:t>
      </w:r>
      <w:r w:rsidR="000A54D0">
        <w:rPr>
          <w:rFonts w:ascii="Garamond" w:hAnsi="Garamond" w:cs="Times New Roman"/>
          <w:sz w:val="24"/>
          <w:szCs w:val="24"/>
          <w:lang w:val="sq-AL"/>
        </w:rPr>
        <w:t>,</w:t>
      </w:r>
      <w:r w:rsidRPr="00C73682">
        <w:rPr>
          <w:rFonts w:ascii="Garamond" w:hAnsi="Garamond" w:cs="Times New Roman"/>
          <w:sz w:val="24"/>
          <w:szCs w:val="24"/>
          <w:lang w:val="sq-AL"/>
        </w:rPr>
        <w:t xml:space="preserve"> sipas nenit 17 kur këto kafshë zhvendosen në një stabiliment jashtë këtij zinxhiri furnizues;</w:t>
      </w:r>
    </w:p>
    <w:p w14:paraId="300491D7" w14:textId="0CEBA20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asnjë mjet identifikimi nuk mund të hiqet, modifikohet ose zëvendësohet pa miratimin e AK-së.</w:t>
      </w:r>
    </w:p>
    <w:p w14:paraId="3A5BB8BA" w14:textId="75B0953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Operatorët e stabilimenteve që mbajnë kafshë të llojit derra mund të zëvendësojnë mjetet e identifikimit të përmendura në pikën 1 të këtij neni me një identifikues elektronik të miratuar nga AK</w:t>
      </w:r>
      <w:r w:rsidR="000A54D0">
        <w:rPr>
          <w:rFonts w:ascii="Garamond" w:hAnsi="Garamond" w:cs="Times New Roman"/>
          <w:sz w:val="24"/>
          <w:szCs w:val="24"/>
          <w:lang w:val="sq-AL"/>
        </w:rPr>
        <w:t>-ja</w:t>
      </w:r>
      <w:r w:rsidRPr="00C73682">
        <w:rPr>
          <w:rFonts w:ascii="Garamond" w:hAnsi="Garamond" w:cs="Times New Roman"/>
          <w:sz w:val="24"/>
          <w:szCs w:val="24"/>
          <w:lang w:val="sq-AL"/>
        </w:rPr>
        <w:t xml:space="preserve">, me </w:t>
      </w:r>
      <w:r w:rsidR="009146AC" w:rsidRPr="00C73682">
        <w:rPr>
          <w:rFonts w:ascii="Garamond" w:hAnsi="Garamond" w:cs="Times New Roman"/>
          <w:sz w:val="24"/>
          <w:szCs w:val="24"/>
          <w:lang w:val="sq-AL"/>
        </w:rPr>
        <w:t>përjashtim</w:t>
      </w:r>
      <w:r w:rsidRPr="00C73682">
        <w:rPr>
          <w:rFonts w:ascii="Garamond" w:hAnsi="Garamond" w:cs="Times New Roman"/>
          <w:sz w:val="24"/>
          <w:szCs w:val="24"/>
          <w:lang w:val="sq-AL"/>
        </w:rPr>
        <w:t xml:space="preserve"> të rasteve të parashikuara në nenit 18, pika 1.</w:t>
      </w:r>
    </w:p>
    <w:p w14:paraId="6BCA8651" w14:textId="77777777" w:rsidR="002B50A3" w:rsidRPr="00C73682" w:rsidRDefault="002B50A3" w:rsidP="002B50A3">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6C0D2285" w14:textId="77777777" w:rsidR="002B2D95" w:rsidRDefault="002B2D95" w:rsidP="002B50A3">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EF230B1" w14:textId="77777777" w:rsidR="002B2D95" w:rsidRDefault="002B2D95" w:rsidP="002B50A3">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C42D130" w14:textId="77777777" w:rsidR="002B2D95" w:rsidRDefault="002B2D95" w:rsidP="002B50A3">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EDD05A5"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73682">
        <w:rPr>
          <w:rFonts w:ascii="Garamond" w:hAnsi="Garamond" w:cs="Times New Roman"/>
          <w:color w:val="000000"/>
          <w:sz w:val="24"/>
          <w:szCs w:val="24"/>
          <w:lang w:val="sq-AL"/>
        </w:rPr>
        <w:t>Neni 17</w:t>
      </w:r>
    </w:p>
    <w:p w14:paraId="102E7C6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3682">
        <w:rPr>
          <w:rFonts w:ascii="Garamond" w:hAnsi="Garamond" w:cs="Times New Roman"/>
          <w:b/>
          <w:bCs/>
          <w:color w:val="000000"/>
          <w:sz w:val="24"/>
          <w:szCs w:val="24"/>
          <w:lang w:val="sq-AL"/>
        </w:rPr>
        <w:t>Përjashtimet ligjore të zinxhirit të furnizimit</w:t>
      </w:r>
    </w:p>
    <w:p w14:paraId="62669597"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85A178" w14:textId="5367F2E4" w:rsidR="002B50A3" w:rsidRPr="00C73682" w:rsidRDefault="002B50A3" w:rsidP="002B50A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1.</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 xml:space="preserve">Me </w:t>
      </w:r>
      <w:r w:rsidR="00853665" w:rsidRPr="00C73682">
        <w:rPr>
          <w:rFonts w:ascii="Garamond" w:hAnsi="Garamond" w:cs="Times New Roman"/>
          <w:color w:val="000000"/>
          <w:sz w:val="24"/>
          <w:szCs w:val="24"/>
          <w:lang w:val="sq-AL"/>
        </w:rPr>
        <w:t>përjashtim</w:t>
      </w:r>
      <w:r w:rsidRPr="00C73682">
        <w:rPr>
          <w:rFonts w:ascii="Garamond" w:hAnsi="Garamond" w:cs="Times New Roman"/>
          <w:color w:val="000000"/>
          <w:sz w:val="24"/>
          <w:szCs w:val="24"/>
          <w:lang w:val="sq-AL"/>
        </w:rPr>
        <w:t xml:space="preserve"> të parashikimeve të nenit 16, AK</w:t>
      </w:r>
      <w:r w:rsidR="00853665">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mund të zbatojë përjashtime të detyrimeve për operatorët e stabilimenteve të zinxhirit të furnizimit të detyrimit për të identifikuar kafshët e llojit derra kur këto kafshë synohen të zhvendosen brenda këtij zinxhiri furnizues brenda vendit, me kusht që zbatimi praktik i masave të gjurmueshmërisë të sigurojë gjurmueshmërinë e plotë të këtyre kafshëve.</w:t>
      </w:r>
    </w:p>
    <w:p w14:paraId="65902360" w14:textId="77777777"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p>
    <w:p w14:paraId="481675B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73682">
        <w:rPr>
          <w:rFonts w:ascii="Garamond" w:hAnsi="Garamond" w:cs="Times New Roman"/>
          <w:color w:val="000000"/>
          <w:sz w:val="24"/>
          <w:szCs w:val="24"/>
          <w:lang w:val="sq-AL"/>
        </w:rPr>
        <w:t>Neni 18</w:t>
      </w:r>
    </w:p>
    <w:p w14:paraId="20ADD06F"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3682">
        <w:rPr>
          <w:rFonts w:ascii="Garamond" w:hAnsi="Garamond" w:cs="Times New Roman"/>
          <w:b/>
          <w:bCs/>
          <w:color w:val="000000"/>
          <w:sz w:val="24"/>
          <w:szCs w:val="24"/>
          <w:lang w:val="sq-AL"/>
        </w:rPr>
        <w:t>Përjashtimet ligjore për operatorët e stabilimenteve të mbyllura dhe operatorët që mbajnë kafshë për qëllime kulturore, rekreative ose shkencore</w:t>
      </w:r>
    </w:p>
    <w:p w14:paraId="4721F097" w14:textId="77777777"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p>
    <w:p w14:paraId="7C17A885" w14:textId="75BD0B33" w:rsidR="002B50A3" w:rsidRPr="00C73682" w:rsidRDefault="002B50A3" w:rsidP="00E0206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1.</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AK</w:t>
      </w:r>
      <w:r w:rsidR="00E02062">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zbaton përjashtime ligjore për operatorët e stabilimenteve të mbyllura dhe operatorët që mbajnë kafshë të llojit derra</w:t>
      </w:r>
      <w:r w:rsidR="00E02062">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për qëllime kulturore, rekreative ose shkencore nga kërkesat e identifikimit për kafshët e llojit derra</w:t>
      </w:r>
      <w:r w:rsidR="00E02062">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sipas përcaktimeve të nenit 16</w:t>
      </w:r>
      <w:r w:rsidR="00E02062">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pika 1.</w:t>
      </w:r>
    </w:p>
    <w:p w14:paraId="32A8E416" w14:textId="075AF960" w:rsidR="002B50A3" w:rsidRPr="00C73682" w:rsidRDefault="002B50A3" w:rsidP="001C1E3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2. Gjatë zbatimit të përjashtimeve ligjore sipas pikës 1 të këtij neni, AK</w:t>
      </w:r>
      <w:r w:rsidR="00D73370">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siguron që transponderi të injektueshëm, sipas përcaktimeve të </w:t>
      </w:r>
      <w:r w:rsidR="00D344A5">
        <w:rPr>
          <w:rFonts w:ascii="Garamond" w:hAnsi="Garamond" w:cs="Times New Roman"/>
          <w:color w:val="000000"/>
          <w:sz w:val="24"/>
          <w:szCs w:val="24"/>
          <w:lang w:val="sq-AL"/>
        </w:rPr>
        <w:t>germë</w:t>
      </w:r>
      <w:r w:rsidR="001C1E30" w:rsidRPr="00C73682">
        <w:rPr>
          <w:rFonts w:ascii="Garamond" w:hAnsi="Garamond" w:cs="Times New Roman"/>
          <w:color w:val="000000"/>
          <w:sz w:val="24"/>
          <w:szCs w:val="24"/>
          <w:lang w:val="sq-AL"/>
        </w:rPr>
        <w:t>s</w:t>
      </w:r>
      <w:r w:rsidRPr="00C73682">
        <w:rPr>
          <w:rFonts w:ascii="Garamond" w:hAnsi="Garamond" w:cs="Times New Roman"/>
          <w:color w:val="000000"/>
          <w:sz w:val="24"/>
          <w:szCs w:val="24"/>
          <w:lang w:val="sq-AL"/>
        </w:rPr>
        <w:t xml:space="preserve"> “e” të </w:t>
      </w:r>
      <w:r w:rsidR="001C1E30" w:rsidRPr="00C73682">
        <w:rPr>
          <w:rFonts w:ascii="Garamond" w:hAnsi="Garamond" w:cs="Times New Roman"/>
          <w:color w:val="000000"/>
          <w:sz w:val="24"/>
          <w:szCs w:val="24"/>
          <w:lang w:val="sq-AL"/>
        </w:rPr>
        <w:t xml:space="preserve">shtojcës </w:t>
      </w:r>
      <w:r w:rsidRPr="00C73682">
        <w:rPr>
          <w:rFonts w:ascii="Garamond" w:hAnsi="Garamond" w:cs="Times New Roman"/>
          <w:color w:val="000000"/>
          <w:sz w:val="24"/>
          <w:szCs w:val="24"/>
          <w:lang w:val="sq-AL"/>
        </w:rPr>
        <w:t>I, të jetë i autorizuar prej tij në përputhje me përcaktimet e nenit 19</w:t>
      </w:r>
      <w:r w:rsidR="00E454F8">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pika 1.</w:t>
      </w:r>
    </w:p>
    <w:p w14:paraId="1442FDE1" w14:textId="22B0427D" w:rsidR="002B50A3" w:rsidRPr="00C73682" w:rsidRDefault="002B50A3" w:rsidP="0033017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3. AK</w:t>
      </w:r>
      <w:r w:rsidR="00E454F8">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miraton procedurën e aplikimit për operatorët kur ata kërkojnë zbatimin e një përjashtimi</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ligjor</w:t>
      </w:r>
      <w:r w:rsidR="00DA43CF">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sipas</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parashikimeve të pikës 1 të këtij neni.</w:t>
      </w:r>
    </w:p>
    <w:p w14:paraId="69126B11" w14:textId="77777777"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p>
    <w:p w14:paraId="27526FB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73682">
        <w:rPr>
          <w:rFonts w:ascii="Garamond" w:hAnsi="Garamond" w:cs="Times New Roman"/>
          <w:color w:val="000000"/>
          <w:sz w:val="24"/>
          <w:szCs w:val="24"/>
          <w:lang w:val="sq-AL"/>
        </w:rPr>
        <w:t>Neni 19</w:t>
      </w:r>
    </w:p>
    <w:p w14:paraId="2094668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3682">
        <w:rPr>
          <w:rFonts w:ascii="Garamond" w:hAnsi="Garamond" w:cs="Times New Roman"/>
          <w:b/>
          <w:bCs/>
          <w:color w:val="000000"/>
          <w:sz w:val="24"/>
          <w:szCs w:val="24"/>
          <w:lang w:val="sq-AL"/>
        </w:rPr>
        <w:t>Detyrimet mbi mjetet dhe metodat e identifikimit, aplikimi dhe përdorimi i tyre</w:t>
      </w:r>
    </w:p>
    <w:p w14:paraId="782DDF25" w14:textId="77777777"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p>
    <w:p w14:paraId="12D67EB0" w14:textId="19A76953"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1. AK</w:t>
      </w:r>
      <w:r w:rsidR="00A36BA8">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siguron që mjetet e identifikimit të listuara në </w:t>
      </w:r>
      <w:r w:rsidR="00A36BA8" w:rsidRPr="00C73682">
        <w:rPr>
          <w:rFonts w:ascii="Garamond" w:hAnsi="Garamond" w:cs="Times New Roman"/>
          <w:color w:val="000000"/>
          <w:sz w:val="24"/>
          <w:szCs w:val="24"/>
          <w:lang w:val="sq-AL"/>
        </w:rPr>
        <w:t>germat</w:t>
      </w:r>
      <w:r w:rsidRPr="00C73682">
        <w:rPr>
          <w:rFonts w:ascii="Garamond" w:hAnsi="Garamond" w:cs="Times New Roman"/>
          <w:color w:val="000000"/>
          <w:sz w:val="24"/>
          <w:szCs w:val="24"/>
          <w:lang w:val="sq-AL"/>
        </w:rPr>
        <w:t xml:space="preserve"> “a”, “c”, “e” dhe “g” të </w:t>
      </w:r>
      <w:r w:rsidR="00A36BA8" w:rsidRPr="00C73682">
        <w:rPr>
          <w:rFonts w:ascii="Garamond" w:hAnsi="Garamond" w:cs="Times New Roman"/>
          <w:color w:val="000000"/>
          <w:sz w:val="24"/>
          <w:szCs w:val="24"/>
          <w:lang w:val="sq-AL"/>
        </w:rPr>
        <w:t xml:space="preserve">shtojcës </w:t>
      </w:r>
      <w:r w:rsidRPr="00C73682">
        <w:rPr>
          <w:rFonts w:ascii="Garamond" w:hAnsi="Garamond" w:cs="Times New Roman"/>
          <w:color w:val="000000"/>
          <w:sz w:val="24"/>
          <w:szCs w:val="24"/>
          <w:lang w:val="sq-AL"/>
        </w:rPr>
        <w:t>I të jenë në përputhje me kërkesat e mëposhtme:</w:t>
      </w:r>
    </w:p>
    <w:p w14:paraId="49C6DD4F" w14:textId="4ACA7F89"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a) të jenë të pajisura me:</w:t>
      </w:r>
    </w:p>
    <w:p w14:paraId="6D250274" w14:textId="6C06F7BD"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i.</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numrin unik të stabilimentit të lindjes së kafshës; ose</w:t>
      </w:r>
    </w:p>
    <w:p w14:paraId="3FDC056A" w14:textId="72424274"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 xml:space="preserve">ii. numri unik të regjistrimit të stabilimentit të fundit të një zinxhiri furnizues, në rastin e kafshëve që do të zhvendosen nga stabilimenti i një zinxhiri furnizues, sipas nenit 17, në një stabiliment tjetër jashtë këtij zinxhiri furnizues; </w:t>
      </w:r>
    </w:p>
    <w:p w14:paraId="76C89549" w14:textId="56685D9B"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iii. ato të jenë të miratuara nga AK</w:t>
      </w:r>
      <w:r w:rsidR="00A36BA8">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w:t>
      </w:r>
    </w:p>
    <w:p w14:paraId="0814134D" w14:textId="20CBF587"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2. AK</w:t>
      </w:r>
      <w:r w:rsidR="00A36BA8">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miraton procedurat për aplikim</w:t>
      </w:r>
      <w:r w:rsidR="00A36BA8">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për:</w:t>
      </w:r>
    </w:p>
    <w:p w14:paraId="0535152B" w14:textId="3DA42C32"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a) prodhuesit për miratimin e mjeteve të identifikimit për kafshët;</w:t>
      </w:r>
    </w:p>
    <w:p w14:paraId="6079BBD4" w14:textId="654537A3"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r w:rsidRPr="00C73682">
        <w:rPr>
          <w:rFonts w:ascii="Garamond" w:hAnsi="Garamond" w:cs="Times New Roman"/>
          <w:color w:val="000000"/>
          <w:sz w:val="24"/>
          <w:szCs w:val="24"/>
          <w:lang w:val="sq-AL"/>
        </w:rPr>
        <w:t>b) operatorët për mjetet e identifikimit të kafshëve që do të vendosen në stabilimentin e tyre.</w:t>
      </w:r>
    </w:p>
    <w:p w14:paraId="3927B079" w14:textId="6AAC1EA8" w:rsidR="002B50A3" w:rsidRPr="00C73682" w:rsidRDefault="002B50A3" w:rsidP="00A36B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3. AK</w:t>
      </w:r>
      <w:r w:rsidR="00A36BA8">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miraton dhe bën publike listën e stabilimenteve të zinxhirit furnizues, sipas parashikimeve të nenit 17.</w:t>
      </w:r>
    </w:p>
    <w:p w14:paraId="42A9E07B" w14:textId="77777777"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p>
    <w:p w14:paraId="7DFFD68D"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73682">
        <w:rPr>
          <w:rFonts w:ascii="Garamond" w:hAnsi="Garamond" w:cs="Times New Roman"/>
          <w:color w:val="000000"/>
          <w:sz w:val="24"/>
          <w:szCs w:val="24"/>
          <w:lang w:val="sq-AL"/>
        </w:rPr>
        <w:t>Neni 20</w:t>
      </w:r>
    </w:p>
    <w:p w14:paraId="5AD6E7F7"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3682">
        <w:rPr>
          <w:rFonts w:ascii="Garamond" w:hAnsi="Garamond" w:cs="Times New Roman"/>
          <w:b/>
          <w:bCs/>
          <w:color w:val="000000"/>
          <w:sz w:val="24"/>
          <w:szCs w:val="24"/>
          <w:lang w:val="sq-AL"/>
        </w:rPr>
        <w:t>Baza e të dhënave kompjuterike</w:t>
      </w:r>
    </w:p>
    <w:p w14:paraId="018DDB9B" w14:textId="77777777" w:rsidR="002B50A3" w:rsidRPr="00C73682" w:rsidRDefault="002B50A3" w:rsidP="002B50A3">
      <w:pPr>
        <w:autoSpaceDE w:val="0"/>
        <w:autoSpaceDN w:val="0"/>
        <w:adjustRightInd w:val="0"/>
        <w:spacing w:after="0" w:line="240" w:lineRule="auto"/>
        <w:ind w:firstLine="284"/>
        <w:rPr>
          <w:rFonts w:ascii="Garamond" w:hAnsi="Garamond" w:cs="Times New Roman"/>
          <w:color w:val="000000"/>
          <w:sz w:val="24"/>
          <w:szCs w:val="24"/>
          <w:lang w:val="sq-AL"/>
        </w:rPr>
      </w:pPr>
    </w:p>
    <w:p w14:paraId="3A2E79DD" w14:textId="5C6D822E"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1.</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AK</w:t>
      </w:r>
      <w:r w:rsidR="0072212E">
        <w:rPr>
          <w:rFonts w:ascii="Garamond" w:hAnsi="Garamond" w:cs="Times New Roman"/>
          <w:color w:val="000000"/>
          <w:sz w:val="24"/>
          <w:szCs w:val="24"/>
          <w:lang w:val="sq-AL"/>
        </w:rPr>
        <w:t>-ja</w:t>
      </w:r>
      <w:r w:rsidRPr="00C73682">
        <w:rPr>
          <w:rFonts w:ascii="Garamond" w:hAnsi="Garamond" w:cs="Times New Roman"/>
          <w:color w:val="000000"/>
          <w:sz w:val="24"/>
          <w:szCs w:val="24"/>
          <w:lang w:val="sq-AL"/>
        </w:rPr>
        <w:t xml:space="preserve"> hedh dhe mban informacionin në lidhje me identifikimin individual, stabilimentin dhe lëvizjen për kafshët e llojit derra në një bazë të dhënash kompjuterike, në përputhje me rregullat e mëposhtme:</w:t>
      </w:r>
    </w:p>
    <w:p w14:paraId="2405E1BD" w14:textId="6080F951"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 xml:space="preserve">a) </w:t>
      </w:r>
      <w:r w:rsidR="0072212E" w:rsidRPr="00C73682">
        <w:rPr>
          <w:rFonts w:ascii="Garamond" w:hAnsi="Garamond" w:cs="Times New Roman"/>
          <w:color w:val="000000"/>
          <w:sz w:val="24"/>
          <w:szCs w:val="24"/>
          <w:lang w:val="sq-AL"/>
        </w:rPr>
        <w:t xml:space="preserve">Për </w:t>
      </w:r>
      <w:r w:rsidRPr="00C73682">
        <w:rPr>
          <w:rFonts w:ascii="Garamond" w:hAnsi="Garamond" w:cs="Times New Roman"/>
          <w:color w:val="000000"/>
          <w:sz w:val="24"/>
          <w:szCs w:val="24"/>
          <w:lang w:val="sq-AL"/>
        </w:rPr>
        <w:t>stabilimentet që mbajnë këto kafshë të dhënat që regjistrohen janë:</w:t>
      </w:r>
    </w:p>
    <w:p w14:paraId="10B1D56C" w14:textId="4B7C481B"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i</w:t>
      </w:r>
      <w:r w:rsidR="0072212E">
        <w:rPr>
          <w:rFonts w:ascii="Garamond" w:hAnsi="Garamond" w:cs="Times New Roman"/>
          <w:color w:val="000000"/>
          <w:sz w:val="24"/>
          <w:szCs w:val="24"/>
          <w:lang w:val="sq-AL"/>
        </w:rPr>
        <w:t>.</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numri unik i regjistrimit që i është caktuar;</w:t>
      </w:r>
    </w:p>
    <w:p w14:paraId="115547D6" w14:textId="33D77839"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ii</w:t>
      </w:r>
      <w:r w:rsidR="0072212E">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emrin dhe adresën e operatorit të stabilimentit</w:t>
      </w:r>
      <w:r w:rsidR="0072212E">
        <w:rPr>
          <w:rFonts w:ascii="Garamond" w:hAnsi="Garamond" w:cs="Times New Roman"/>
          <w:color w:val="000000"/>
          <w:sz w:val="24"/>
          <w:szCs w:val="24"/>
          <w:lang w:val="sq-AL"/>
        </w:rPr>
        <w:t>.</w:t>
      </w:r>
    </w:p>
    <w:p w14:paraId="0FB187AE" w14:textId="6A48A949"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 xml:space="preserve">b) </w:t>
      </w:r>
      <w:r w:rsidR="0072212E" w:rsidRPr="00C73682">
        <w:rPr>
          <w:rFonts w:ascii="Garamond" w:hAnsi="Garamond" w:cs="Times New Roman"/>
          <w:color w:val="000000"/>
          <w:sz w:val="24"/>
          <w:szCs w:val="24"/>
          <w:lang w:val="sq-AL"/>
        </w:rPr>
        <w:t xml:space="preserve">Për </w:t>
      </w:r>
      <w:r w:rsidRPr="00C73682">
        <w:rPr>
          <w:rFonts w:ascii="Garamond" w:hAnsi="Garamond" w:cs="Times New Roman"/>
          <w:color w:val="000000"/>
          <w:sz w:val="24"/>
          <w:szCs w:val="24"/>
          <w:lang w:val="sq-AL"/>
        </w:rPr>
        <w:t xml:space="preserve">çdo lëvizje të këtyre kafshëve për në stabiliment dhe nga stabilimenti të </w:t>
      </w:r>
      <w:r w:rsidR="0072212E" w:rsidRPr="00C73682">
        <w:rPr>
          <w:rFonts w:ascii="Garamond" w:hAnsi="Garamond" w:cs="Times New Roman"/>
          <w:color w:val="000000"/>
          <w:sz w:val="24"/>
          <w:szCs w:val="24"/>
          <w:lang w:val="sq-AL"/>
        </w:rPr>
        <w:t>dhëna</w:t>
      </w:r>
      <w:r w:rsidRPr="00C73682">
        <w:rPr>
          <w:rFonts w:ascii="Garamond" w:hAnsi="Garamond" w:cs="Times New Roman"/>
          <w:color w:val="000000"/>
          <w:sz w:val="24"/>
          <w:szCs w:val="24"/>
          <w:lang w:val="sq-AL"/>
        </w:rPr>
        <w:t xml:space="preserve"> që duhet të regjistrohen janë:</w:t>
      </w:r>
    </w:p>
    <w:p w14:paraId="28AED4C3" w14:textId="2C5B4DC4"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i</w:t>
      </w:r>
      <w:r w:rsidR="0072212E">
        <w:rPr>
          <w:rFonts w:ascii="Garamond" w:hAnsi="Garamond" w:cs="Times New Roman"/>
          <w:color w:val="000000"/>
          <w:sz w:val="24"/>
          <w:szCs w:val="24"/>
          <w:lang w:val="sq-AL"/>
        </w:rPr>
        <w:t>.</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numrin total të kafshëve;</w:t>
      </w:r>
    </w:p>
    <w:p w14:paraId="5624F94E" w14:textId="67676697"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ii</w:t>
      </w:r>
      <w:r w:rsidR="0072212E">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numrin unik të regjistrimit të stabilimentit të tyre të origjinës dhe të destinacionit;</w:t>
      </w:r>
    </w:p>
    <w:p w14:paraId="637D1594" w14:textId="5C02C211"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iii</w:t>
      </w:r>
      <w:r w:rsidR="0072212E">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datën e mbërritjes;</w:t>
      </w:r>
    </w:p>
    <w:p w14:paraId="50B1AC5A" w14:textId="46464945" w:rsidR="002B50A3" w:rsidRPr="00C73682" w:rsidRDefault="002B50A3" w:rsidP="0072212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682">
        <w:rPr>
          <w:rFonts w:ascii="Garamond" w:hAnsi="Garamond" w:cs="Times New Roman"/>
          <w:color w:val="000000"/>
          <w:sz w:val="24"/>
          <w:szCs w:val="24"/>
          <w:lang w:val="sq-AL"/>
        </w:rPr>
        <w:t>iv</w:t>
      </w:r>
      <w:r w:rsidR="0072212E">
        <w:rPr>
          <w:rFonts w:ascii="Garamond" w:hAnsi="Garamond" w:cs="Times New Roman"/>
          <w:color w:val="000000"/>
          <w:sz w:val="24"/>
          <w:szCs w:val="24"/>
          <w:lang w:val="sq-AL"/>
        </w:rPr>
        <w:t>.</w:t>
      </w:r>
      <w:r w:rsidRPr="00C73682">
        <w:rPr>
          <w:rFonts w:ascii="Garamond" w:hAnsi="Garamond" w:cs="Times New Roman"/>
          <w:color w:val="000000"/>
          <w:sz w:val="24"/>
          <w:szCs w:val="24"/>
          <w:lang w:val="sq-AL"/>
        </w:rPr>
        <w:t xml:space="preserve"> datën e nisjes</w:t>
      </w:r>
      <w:r w:rsidR="0072212E">
        <w:rPr>
          <w:rFonts w:ascii="Garamond" w:hAnsi="Garamond" w:cs="Times New Roman"/>
          <w:color w:val="000000"/>
          <w:sz w:val="24"/>
          <w:szCs w:val="24"/>
          <w:lang w:val="sq-AL"/>
        </w:rPr>
        <w:t>.</w:t>
      </w:r>
    </w:p>
    <w:p w14:paraId="37320C1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color w:val="000000"/>
          <w:sz w:val="24"/>
          <w:szCs w:val="24"/>
          <w:lang w:val="sq-AL"/>
        </w:rPr>
        <w:t>Neni 21</w:t>
      </w:r>
    </w:p>
    <w:p w14:paraId="160748C5"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 lëvizjes brenda vendit</w:t>
      </w:r>
    </w:p>
    <w:p w14:paraId="307F62B1"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21F9F1D3" w14:textId="4E1EECA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Dokumenti i lëvizjes miratohet nga SPV</w:t>
      </w:r>
      <w:r w:rsidR="0072212E">
        <w:rPr>
          <w:rFonts w:ascii="Garamond" w:hAnsi="Garamond" w:cs="Times New Roman"/>
          <w:sz w:val="24"/>
          <w:szCs w:val="24"/>
          <w:lang w:val="sq-AL"/>
        </w:rPr>
        <w:t>-ja</w:t>
      </w:r>
      <w:r w:rsidRPr="00C73682">
        <w:rPr>
          <w:rFonts w:ascii="Garamond" w:hAnsi="Garamond" w:cs="Times New Roman"/>
          <w:sz w:val="24"/>
          <w:szCs w:val="24"/>
          <w:lang w:val="sq-AL"/>
        </w:rPr>
        <w:t>, për kafshët e llojit derra, që lëvizin brenda vendit duhet të përmbajë informacionin e mëposhtëm:</w:t>
      </w:r>
    </w:p>
    <w:p w14:paraId="0CBEF71C" w14:textId="1178B4E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informacionin që do të hidhet dhe mbahet në bazën e të dhënave kompjuterike</w:t>
      </w:r>
      <w:r w:rsidR="00BA7B36">
        <w:rPr>
          <w:rFonts w:ascii="Garamond" w:hAnsi="Garamond" w:cs="Times New Roman"/>
          <w:sz w:val="24"/>
          <w:szCs w:val="24"/>
          <w:lang w:val="sq-AL"/>
        </w:rPr>
        <w:t>,</w:t>
      </w:r>
      <w:r w:rsidRPr="00C73682">
        <w:rPr>
          <w:rFonts w:ascii="Garamond" w:hAnsi="Garamond" w:cs="Times New Roman"/>
          <w:sz w:val="24"/>
          <w:szCs w:val="24"/>
          <w:lang w:val="sq-AL"/>
        </w:rPr>
        <w:t xml:space="preserve"> sipas përcaktimit në nenin 20, </w:t>
      </w:r>
      <w:r w:rsidR="00BA7B36"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 nëndarja “i”, </w:t>
      </w:r>
      <w:r w:rsidR="00BA7B36"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“b”, nëndarja “i”, “ii” dhe “iv”;</w:t>
      </w:r>
    </w:p>
    <w:p w14:paraId="151A9D47" w14:textId="670BBFB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numrin unik të regjistrimit të transportuesit;</w:t>
      </w:r>
    </w:p>
    <w:p w14:paraId="391077CC" w14:textId="0BEF773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numrin e targës ose numrin e regjistrimit të mjeteve të transportit.</w:t>
      </w:r>
    </w:p>
    <w:p w14:paraId="47D0A021"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F2E649D"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KREU V</w:t>
      </w:r>
    </w:p>
    <w:p w14:paraId="11D6D3E6" w14:textId="5EC1ED18"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GJURMU</w:t>
      </w:r>
      <w:r w:rsidR="00BA7B36">
        <w:rPr>
          <w:rFonts w:ascii="Garamond" w:hAnsi="Garamond" w:cs="Times New Roman"/>
          <w:sz w:val="24"/>
          <w:szCs w:val="24"/>
          <w:lang w:val="sq-AL"/>
        </w:rPr>
        <w:t>E</w:t>
      </w:r>
      <w:r w:rsidRPr="00C73682">
        <w:rPr>
          <w:rFonts w:ascii="Garamond" w:hAnsi="Garamond" w:cs="Times New Roman"/>
          <w:sz w:val="24"/>
          <w:szCs w:val="24"/>
          <w:lang w:val="sq-AL"/>
        </w:rPr>
        <w:t>SHMËRIA E KAFSHËVE TË LLOJIT KUAJ, MJETET DHE METODAT E IDENTIFIKIMIT, APLIKIMI DHE PËRDORIMI I TYRE</w:t>
      </w:r>
    </w:p>
    <w:p w14:paraId="798BD18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03F12F7D"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22</w:t>
      </w:r>
    </w:p>
    <w:p w14:paraId="56B777FF"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Detyrimet e operatorit</w:t>
      </w:r>
    </w:p>
    <w:p w14:paraId="57834435"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61DC8589" w14:textId="085F4A4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e kafshëve të llojit kuaj detyrohen të sigurojnë identifikimin për secilën kafshë</w:t>
      </w:r>
      <w:r w:rsidR="00FD116F">
        <w:rPr>
          <w:rFonts w:ascii="Garamond" w:hAnsi="Garamond" w:cs="Times New Roman"/>
          <w:sz w:val="24"/>
          <w:szCs w:val="24"/>
          <w:lang w:val="sq-AL"/>
        </w:rPr>
        <w:t>,</w:t>
      </w:r>
      <w:r w:rsidRPr="00C73682">
        <w:rPr>
          <w:rFonts w:ascii="Garamond" w:hAnsi="Garamond" w:cs="Times New Roman"/>
          <w:sz w:val="24"/>
          <w:szCs w:val="24"/>
          <w:lang w:val="sq-AL"/>
        </w:rPr>
        <w:t xml:space="preserve"> në mënyrë individuale me mjetet e mëposhtme të identifikimit:</w:t>
      </w:r>
    </w:p>
    <w:p w14:paraId="63FBC244" w14:textId="0F3AE9D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një transponder të injektueshëm</w:t>
      </w:r>
      <w:r w:rsidR="00FD116F">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të pikës “e” të </w:t>
      </w:r>
      <w:r w:rsidR="00FD116F"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p>
    <w:p w14:paraId="4C58A150" w14:textId="40CB2D0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një dokument identifikimi të vetëm gjatë gjithë jetës.</w:t>
      </w:r>
    </w:p>
    <w:p w14:paraId="7F316881" w14:textId="659793B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Operatorët e kafshëve detyrohen të sigurojnë:</w:t>
      </w:r>
    </w:p>
    <w:p w14:paraId="25831307" w14:textId="2F9897A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kafshët të identifikohen jo më vonë se 12 muaj pas datës së lindjes dhe në çdo rast, përpara se të largohet përgjithmonë nga stabilimenti i lindjes ose mund të vendosin të kufizojnë periudhën maksimale të lejuar për identifikimin në 6 muaj ose në vitin kalendarik të lindjes;</w:t>
      </w:r>
    </w:p>
    <w:p w14:paraId="307DB841" w14:textId="4BD371F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asnjë mjet identifikimi i përcaktuar në pikën 1 nuk </w:t>
      </w:r>
      <w:r w:rsidR="00FD116F" w:rsidRPr="00C73682">
        <w:rPr>
          <w:rFonts w:ascii="Garamond" w:hAnsi="Garamond" w:cs="Times New Roman"/>
          <w:sz w:val="24"/>
          <w:szCs w:val="24"/>
          <w:lang w:val="sq-AL"/>
        </w:rPr>
        <w:t>përjashtohet</w:t>
      </w:r>
      <w:r w:rsidRPr="00C73682">
        <w:rPr>
          <w:rFonts w:ascii="Garamond" w:hAnsi="Garamond" w:cs="Times New Roman"/>
          <w:sz w:val="24"/>
          <w:szCs w:val="24"/>
          <w:lang w:val="sq-AL"/>
        </w:rPr>
        <w:t>, modifikohet ose zëvendësohet pa miratimin e AK-së.</w:t>
      </w:r>
    </w:p>
    <w:p w14:paraId="62125EBE" w14:textId="09C7D15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Operatorët të cilët nuk janë pronarë të kafshëve, mund të përfaqësojnë pronarin e kafshëve në pajtim me këtë të fundit, për paraqitjen e kërkesës për lëshimin e një dokumenti identifikimi të vetëm të të gjithë jetës për kafshët, në përputhje me përcaktimet e nenit 29 ose nenin 30, pranë AK-së, si dhe duke siguruar informacionin e nevojshëm</w:t>
      </w:r>
      <w:r w:rsidR="00FD116F">
        <w:rPr>
          <w:rFonts w:ascii="Garamond" w:hAnsi="Garamond" w:cs="Times New Roman"/>
          <w:sz w:val="24"/>
          <w:szCs w:val="24"/>
          <w:lang w:val="sq-AL"/>
        </w:rPr>
        <w:t>,</w:t>
      </w:r>
      <w:r w:rsidRPr="00C73682">
        <w:rPr>
          <w:rFonts w:ascii="Garamond" w:hAnsi="Garamond" w:cs="Times New Roman"/>
          <w:sz w:val="24"/>
          <w:szCs w:val="24"/>
          <w:lang w:val="sq-AL"/>
        </w:rPr>
        <w:t xml:space="preserve"> sipas parashikimeve të nenit 28.</w:t>
      </w:r>
    </w:p>
    <w:p w14:paraId="75C983A6"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4BE2BCD" w14:textId="6A6004F0"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 xml:space="preserve">Neni </w:t>
      </w:r>
      <w:r w:rsidR="002B2D95">
        <w:rPr>
          <w:rFonts w:ascii="Garamond" w:hAnsi="Garamond" w:cs="Times New Roman"/>
          <w:sz w:val="24"/>
          <w:szCs w:val="24"/>
          <w:lang w:val="sq-AL"/>
        </w:rPr>
        <w:t>2</w:t>
      </w:r>
      <w:r w:rsidRPr="00C73682">
        <w:rPr>
          <w:rFonts w:ascii="Garamond" w:hAnsi="Garamond" w:cs="Times New Roman"/>
          <w:sz w:val="24"/>
          <w:szCs w:val="24"/>
          <w:lang w:val="sq-AL"/>
        </w:rPr>
        <w:t>3</w:t>
      </w:r>
    </w:p>
    <w:p w14:paraId="5EA31CDB" w14:textId="1D700A8B"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 xml:space="preserve">Detyrimet e </w:t>
      </w:r>
      <w:r w:rsidR="00FD116F" w:rsidRPr="00C73682">
        <w:rPr>
          <w:rFonts w:ascii="Garamond" w:hAnsi="Garamond" w:cs="Times New Roman"/>
          <w:b/>
          <w:bCs/>
          <w:sz w:val="24"/>
          <w:szCs w:val="24"/>
          <w:lang w:val="sq-AL"/>
        </w:rPr>
        <w:t>autoritetit përgjegjës</w:t>
      </w:r>
    </w:p>
    <w:p w14:paraId="3296DF0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60F76889" w14:textId="008AA83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FD116F">
        <w:rPr>
          <w:rFonts w:ascii="Garamond" w:hAnsi="Garamond" w:cs="Times New Roman"/>
          <w:sz w:val="24"/>
          <w:szCs w:val="24"/>
          <w:lang w:val="sq-AL"/>
        </w:rPr>
        <w:t>-ja</w:t>
      </w:r>
      <w:r w:rsidRPr="00C73682">
        <w:rPr>
          <w:rFonts w:ascii="Garamond" w:hAnsi="Garamond" w:cs="Times New Roman"/>
          <w:sz w:val="24"/>
          <w:szCs w:val="24"/>
          <w:lang w:val="sq-AL"/>
        </w:rPr>
        <w:t xml:space="preserve"> mund të autorizojë </w:t>
      </w:r>
      <w:r w:rsidR="00FD116F" w:rsidRPr="00C73682">
        <w:rPr>
          <w:rFonts w:ascii="Garamond" w:hAnsi="Garamond" w:cs="Times New Roman"/>
          <w:sz w:val="24"/>
          <w:szCs w:val="24"/>
          <w:lang w:val="sq-AL"/>
        </w:rPr>
        <w:t>zëvendësimin</w:t>
      </w:r>
      <w:r w:rsidRPr="00C73682">
        <w:rPr>
          <w:rFonts w:ascii="Garamond" w:hAnsi="Garamond" w:cs="Times New Roman"/>
          <w:sz w:val="24"/>
          <w:szCs w:val="24"/>
          <w:lang w:val="sq-AL"/>
        </w:rPr>
        <w:t xml:space="preserve"> e transponderit të injektueshëm, i përcaktuar në nenin 22, pika 1 </w:t>
      </w:r>
      <w:r w:rsidR="00FD116F" w:rsidRPr="00C73682">
        <w:rPr>
          <w:rFonts w:ascii="Garamond" w:hAnsi="Garamond" w:cs="Times New Roman"/>
          <w:sz w:val="24"/>
          <w:szCs w:val="24"/>
          <w:lang w:val="sq-AL"/>
        </w:rPr>
        <w:t>germa</w:t>
      </w:r>
      <w:r w:rsidRPr="00C73682">
        <w:rPr>
          <w:rFonts w:ascii="Garamond" w:hAnsi="Garamond" w:cs="Times New Roman"/>
          <w:sz w:val="24"/>
          <w:szCs w:val="24"/>
          <w:lang w:val="sq-AL"/>
        </w:rPr>
        <w:t xml:space="preserve"> “a”</w:t>
      </w:r>
      <w:r w:rsidR="00FD116F">
        <w:rPr>
          <w:rFonts w:ascii="Garamond" w:hAnsi="Garamond" w:cs="Times New Roman"/>
          <w:sz w:val="24"/>
          <w:szCs w:val="24"/>
          <w:lang w:val="sq-AL"/>
        </w:rPr>
        <w:t>,</w:t>
      </w:r>
      <w:r w:rsidRPr="00C73682">
        <w:rPr>
          <w:rFonts w:ascii="Garamond" w:hAnsi="Garamond" w:cs="Times New Roman"/>
          <w:sz w:val="24"/>
          <w:szCs w:val="24"/>
          <w:lang w:val="sq-AL"/>
        </w:rPr>
        <w:t xml:space="preserve"> me:</w:t>
      </w:r>
    </w:p>
    <w:p w14:paraId="0E722AD0" w14:textId="46725A3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a) matrikullin e vetëm konvencional të veshit, sipas përcaktimeve të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s “a” të </w:t>
      </w:r>
      <w:r w:rsidR="00D344A5"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 xml:space="preserve">I, i aplikuar për kafshët e llojit kuaj të mbajtura për prodhimin e mishit, me kusht që këto kafshë të kenë lindur në vend ose të importohen pa pasur një mjet fizik identifikimi, para hyrjes në vend; </w:t>
      </w:r>
    </w:p>
    <w:p w14:paraId="4CE11546" w14:textId="17D0837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një metodë alternative e autorizuar nga AK në përputhje me nenin 26, e cila krijon një lidhje të qartë midis kafshës dhe dokumentit të identifikimit të vetëm të jetës të kafshës sipas nenit 22, pika 1, </w:t>
      </w:r>
      <w:r w:rsidR="00D344A5">
        <w:rPr>
          <w:rFonts w:ascii="Garamond" w:hAnsi="Garamond" w:cs="Times New Roman"/>
          <w:sz w:val="24"/>
          <w:szCs w:val="24"/>
          <w:lang w:val="sq-AL"/>
        </w:rPr>
        <w:t>germ</w:t>
      </w:r>
      <w:r w:rsidRPr="00C73682">
        <w:rPr>
          <w:rFonts w:ascii="Garamond" w:hAnsi="Garamond" w:cs="Times New Roman"/>
          <w:sz w:val="24"/>
          <w:szCs w:val="24"/>
          <w:lang w:val="sq-AL"/>
        </w:rPr>
        <w:t>a “b”.</w:t>
      </w:r>
    </w:p>
    <w:p w14:paraId="71FA029B" w14:textId="54D0156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0C4496">
        <w:rPr>
          <w:rFonts w:ascii="Garamond" w:hAnsi="Garamond" w:cs="Times New Roman"/>
          <w:sz w:val="24"/>
          <w:szCs w:val="24"/>
          <w:lang w:val="sq-AL"/>
        </w:rPr>
        <w:t>-ja</w:t>
      </w:r>
      <w:r w:rsidRPr="00C73682">
        <w:rPr>
          <w:rFonts w:ascii="Garamond" w:hAnsi="Garamond" w:cs="Times New Roman"/>
          <w:sz w:val="24"/>
          <w:szCs w:val="24"/>
          <w:lang w:val="sq-AL"/>
        </w:rPr>
        <w:t xml:space="preserve"> siguron që mjetet e identifikimit të përcaktuara në nenin 22</w:t>
      </w:r>
      <w:r w:rsidR="000C4496">
        <w:rPr>
          <w:rFonts w:ascii="Garamond" w:hAnsi="Garamond" w:cs="Times New Roman"/>
          <w:sz w:val="24"/>
          <w:szCs w:val="24"/>
          <w:lang w:val="sq-AL"/>
        </w:rPr>
        <w:t>,</w:t>
      </w:r>
      <w:r w:rsidRPr="00C73682">
        <w:rPr>
          <w:rFonts w:ascii="Garamond" w:hAnsi="Garamond" w:cs="Times New Roman"/>
          <w:sz w:val="24"/>
          <w:szCs w:val="24"/>
          <w:lang w:val="sq-AL"/>
        </w:rPr>
        <w:t xml:space="preserve"> pika 1</w:t>
      </w:r>
      <w:r w:rsidR="000C4496">
        <w:rPr>
          <w:rFonts w:ascii="Garamond" w:hAnsi="Garamond" w:cs="Times New Roman"/>
          <w:sz w:val="24"/>
          <w:szCs w:val="24"/>
          <w:lang w:val="sq-AL"/>
        </w:rPr>
        <w:t>,</w:t>
      </w:r>
      <w:r w:rsidRPr="00C73682">
        <w:rPr>
          <w:rFonts w:ascii="Garamond" w:hAnsi="Garamond" w:cs="Times New Roman"/>
          <w:sz w:val="24"/>
          <w:szCs w:val="24"/>
          <w:lang w:val="sq-AL"/>
        </w:rPr>
        <w:t xml:space="preserve"> </w:t>
      </w:r>
      <w:r w:rsidR="00D344A5">
        <w:rPr>
          <w:rFonts w:ascii="Garamond" w:hAnsi="Garamond" w:cs="Times New Roman"/>
          <w:sz w:val="24"/>
          <w:szCs w:val="24"/>
          <w:lang w:val="sq-AL"/>
        </w:rPr>
        <w:t>germ</w:t>
      </w:r>
      <w:r w:rsidRPr="00C73682">
        <w:rPr>
          <w:rFonts w:ascii="Garamond" w:hAnsi="Garamond" w:cs="Times New Roman"/>
          <w:sz w:val="24"/>
          <w:szCs w:val="24"/>
          <w:lang w:val="sq-AL"/>
        </w:rPr>
        <w:t>a “a”</w:t>
      </w:r>
      <w:r w:rsidR="000C4496">
        <w:rPr>
          <w:rFonts w:ascii="Garamond" w:hAnsi="Garamond" w:cs="Times New Roman"/>
          <w:sz w:val="24"/>
          <w:szCs w:val="24"/>
          <w:lang w:val="sq-AL"/>
        </w:rPr>
        <w:t>,</w:t>
      </w:r>
      <w:r w:rsidRPr="00C73682">
        <w:rPr>
          <w:rFonts w:ascii="Garamond" w:hAnsi="Garamond" w:cs="Times New Roman"/>
          <w:sz w:val="24"/>
          <w:szCs w:val="24"/>
          <w:lang w:val="sq-AL"/>
        </w:rPr>
        <w:t xml:space="preserve"> dhe në pikën 1</w:t>
      </w:r>
      <w:r w:rsidR="000C4496">
        <w:rPr>
          <w:rFonts w:ascii="Garamond" w:hAnsi="Garamond" w:cs="Times New Roman"/>
          <w:sz w:val="24"/>
          <w:szCs w:val="24"/>
          <w:lang w:val="sq-AL"/>
        </w:rPr>
        <w:t>,</w:t>
      </w:r>
      <w:r w:rsidRPr="00C73682">
        <w:rPr>
          <w:rFonts w:ascii="Garamond" w:hAnsi="Garamond" w:cs="Times New Roman"/>
          <w:sz w:val="24"/>
          <w:szCs w:val="24"/>
          <w:lang w:val="sq-AL"/>
        </w:rPr>
        <w:t xml:space="preserve"> </w:t>
      </w:r>
      <w:r w:rsidR="00D344A5">
        <w:rPr>
          <w:rFonts w:ascii="Garamond" w:hAnsi="Garamond" w:cs="Times New Roman"/>
          <w:sz w:val="24"/>
          <w:szCs w:val="24"/>
          <w:lang w:val="sq-AL"/>
        </w:rPr>
        <w:t>germ</w:t>
      </w:r>
      <w:r w:rsidRPr="00C73682">
        <w:rPr>
          <w:rFonts w:ascii="Garamond" w:hAnsi="Garamond" w:cs="Times New Roman"/>
          <w:sz w:val="24"/>
          <w:szCs w:val="24"/>
          <w:lang w:val="sq-AL"/>
        </w:rPr>
        <w:t>a “a”</w:t>
      </w:r>
      <w:r w:rsidR="000C4496">
        <w:rPr>
          <w:rFonts w:ascii="Garamond" w:hAnsi="Garamond" w:cs="Times New Roman"/>
          <w:sz w:val="24"/>
          <w:szCs w:val="24"/>
          <w:lang w:val="sq-AL"/>
        </w:rPr>
        <w:t>,</w:t>
      </w:r>
      <w:r w:rsidRPr="00C73682">
        <w:rPr>
          <w:rFonts w:ascii="Garamond" w:hAnsi="Garamond" w:cs="Times New Roman"/>
          <w:sz w:val="24"/>
          <w:szCs w:val="24"/>
          <w:lang w:val="sq-AL"/>
        </w:rPr>
        <w:t xml:space="preserve"> të këtij neni të jenë në përputhje me kërkesat e mëposhtme:</w:t>
      </w:r>
    </w:p>
    <w:p w14:paraId="1F42EEE5" w14:textId="0A7AE7C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të jenë të pajisura me kodin identifikues të kafshës;</w:t>
      </w:r>
    </w:p>
    <w:p w14:paraId="65D380F6" w14:textId="16952A5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të miratohen AK</w:t>
      </w:r>
      <w:r w:rsidR="000C4496">
        <w:rPr>
          <w:rFonts w:ascii="Garamond" w:hAnsi="Garamond" w:cs="Times New Roman"/>
          <w:sz w:val="24"/>
          <w:szCs w:val="24"/>
          <w:lang w:val="sq-AL"/>
        </w:rPr>
        <w:t>-ja</w:t>
      </w:r>
      <w:r w:rsidRPr="00C73682">
        <w:rPr>
          <w:rFonts w:ascii="Garamond" w:hAnsi="Garamond" w:cs="Times New Roman"/>
          <w:sz w:val="24"/>
          <w:szCs w:val="24"/>
          <w:lang w:val="sq-AL"/>
        </w:rPr>
        <w:t xml:space="preserve"> në përputhje me nenin 22</w:t>
      </w:r>
      <w:r w:rsidR="000C4496">
        <w:rPr>
          <w:rFonts w:ascii="Garamond" w:hAnsi="Garamond" w:cs="Times New Roman"/>
          <w:sz w:val="24"/>
          <w:szCs w:val="24"/>
          <w:lang w:val="sq-AL"/>
        </w:rPr>
        <w:t>,</w:t>
      </w:r>
      <w:r w:rsidRPr="00C73682">
        <w:rPr>
          <w:rFonts w:ascii="Garamond" w:hAnsi="Garamond" w:cs="Times New Roman"/>
          <w:sz w:val="24"/>
          <w:szCs w:val="24"/>
          <w:lang w:val="sq-AL"/>
        </w:rPr>
        <w:t xml:space="preserve"> pika 2, </w:t>
      </w:r>
      <w:r w:rsidR="00D344A5">
        <w:rPr>
          <w:rFonts w:ascii="Garamond" w:hAnsi="Garamond" w:cs="Times New Roman"/>
          <w:sz w:val="24"/>
          <w:szCs w:val="24"/>
          <w:lang w:val="sq-AL"/>
        </w:rPr>
        <w:t>germ</w:t>
      </w:r>
      <w:r w:rsidRPr="00C73682">
        <w:rPr>
          <w:rFonts w:ascii="Garamond" w:hAnsi="Garamond" w:cs="Times New Roman"/>
          <w:sz w:val="24"/>
          <w:szCs w:val="24"/>
          <w:lang w:val="sq-AL"/>
        </w:rPr>
        <w:t>a “a”.</w:t>
      </w:r>
    </w:p>
    <w:p w14:paraId="7E0738ED" w14:textId="30ABAA0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AK</w:t>
      </w:r>
      <w:r w:rsidR="000C4496">
        <w:rPr>
          <w:rFonts w:ascii="Garamond" w:hAnsi="Garamond" w:cs="Times New Roman"/>
          <w:sz w:val="24"/>
          <w:szCs w:val="24"/>
          <w:lang w:val="sq-AL"/>
        </w:rPr>
        <w:t>-ja</w:t>
      </w:r>
      <w:r w:rsidRPr="00C73682">
        <w:rPr>
          <w:rFonts w:ascii="Garamond" w:hAnsi="Garamond" w:cs="Times New Roman"/>
          <w:sz w:val="24"/>
          <w:szCs w:val="24"/>
          <w:lang w:val="sq-AL"/>
        </w:rPr>
        <w:t xml:space="preserve"> detyrohet të:</w:t>
      </w:r>
    </w:p>
    <w:p w14:paraId="761FDAF3" w14:textId="7C514C9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miratojë procedurën e aplikimit për prodhuesit e mjeteve të identifikimit për kafshët;</w:t>
      </w:r>
    </w:p>
    <w:p w14:paraId="3F1F8A0C" w14:textId="519ECD4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përcaktojë afatet për paraqitjen e kërkesave për lëshimin e dokumentit të identifikimit të parashikuar në nenin 22, neni 1, </w:t>
      </w:r>
      <w:r w:rsidR="00D344A5">
        <w:rPr>
          <w:rFonts w:ascii="Garamond" w:hAnsi="Garamond" w:cs="Times New Roman"/>
          <w:sz w:val="24"/>
          <w:szCs w:val="24"/>
          <w:lang w:val="sq-AL"/>
        </w:rPr>
        <w:t>germ</w:t>
      </w:r>
      <w:r w:rsidRPr="00C73682">
        <w:rPr>
          <w:rFonts w:ascii="Garamond" w:hAnsi="Garamond" w:cs="Times New Roman"/>
          <w:sz w:val="24"/>
          <w:szCs w:val="24"/>
          <w:lang w:val="sq-AL"/>
        </w:rPr>
        <w:t>a “b”.</w:t>
      </w:r>
    </w:p>
    <w:p w14:paraId="6B4B5737"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445DBA0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24</w:t>
      </w:r>
    </w:p>
    <w:p w14:paraId="5AB5E79F"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Përjashtimet ligjore mbi identifikimin e kafshëve që jetojnë në kushte gjysmë të egra</w:t>
      </w:r>
    </w:p>
    <w:p w14:paraId="0F839322"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45B0470F" w14:textId="6D9920A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Me përjashtim të parashikimeve të nenit 22, pika 2, </w:t>
      </w:r>
      <w:r w:rsidR="00D344A5">
        <w:rPr>
          <w:rFonts w:ascii="Garamond" w:hAnsi="Garamond" w:cs="Times New Roman"/>
          <w:sz w:val="24"/>
          <w:szCs w:val="24"/>
          <w:lang w:val="sq-AL"/>
        </w:rPr>
        <w:t>germ</w:t>
      </w:r>
      <w:r w:rsidRPr="00C73682">
        <w:rPr>
          <w:rFonts w:ascii="Garamond" w:hAnsi="Garamond" w:cs="Times New Roman"/>
          <w:sz w:val="24"/>
          <w:szCs w:val="24"/>
          <w:lang w:val="sq-AL"/>
        </w:rPr>
        <w:t>a “a”, AK</w:t>
      </w:r>
      <w:r w:rsidR="000329C0">
        <w:rPr>
          <w:rFonts w:ascii="Garamond" w:hAnsi="Garamond" w:cs="Times New Roman"/>
          <w:sz w:val="24"/>
          <w:szCs w:val="24"/>
          <w:lang w:val="sq-AL"/>
        </w:rPr>
        <w:t>-ja</w:t>
      </w:r>
      <w:r w:rsidRPr="00C73682">
        <w:rPr>
          <w:rFonts w:ascii="Garamond" w:hAnsi="Garamond" w:cs="Times New Roman"/>
          <w:sz w:val="24"/>
          <w:szCs w:val="24"/>
          <w:lang w:val="sq-AL"/>
        </w:rPr>
        <w:t xml:space="preserve"> specifikon popullsinë e kafshëve të llojit kuaj, të cilët jetojnë në kushte gjysmë të egra në zona të caktuara të territorit të vendit, të cilave do t’u kërkohet të identifikohen në përputhje me nenin 22</w:t>
      </w:r>
      <w:r w:rsidR="00143F69">
        <w:rPr>
          <w:rFonts w:ascii="Garamond" w:hAnsi="Garamond" w:cs="Times New Roman"/>
          <w:sz w:val="24"/>
          <w:szCs w:val="24"/>
          <w:lang w:val="sq-AL"/>
        </w:rPr>
        <w:t>,</w:t>
      </w:r>
      <w:r w:rsidRPr="00C73682">
        <w:rPr>
          <w:rFonts w:ascii="Garamond" w:hAnsi="Garamond" w:cs="Times New Roman"/>
          <w:sz w:val="24"/>
          <w:szCs w:val="24"/>
          <w:lang w:val="sq-AL"/>
        </w:rPr>
        <w:t xml:space="preserve"> pika 2, </w:t>
      </w:r>
      <w:r w:rsidR="00D344A5">
        <w:rPr>
          <w:rFonts w:ascii="Garamond" w:hAnsi="Garamond" w:cs="Times New Roman"/>
          <w:sz w:val="24"/>
          <w:szCs w:val="24"/>
          <w:lang w:val="sq-AL"/>
        </w:rPr>
        <w:t>germ</w:t>
      </w:r>
      <w:r w:rsidRPr="00C73682">
        <w:rPr>
          <w:rFonts w:ascii="Garamond" w:hAnsi="Garamond" w:cs="Times New Roman"/>
          <w:sz w:val="24"/>
          <w:szCs w:val="24"/>
          <w:lang w:val="sq-AL"/>
        </w:rPr>
        <w:t>a “a”, vetëm kur ato janë:</w:t>
      </w:r>
    </w:p>
    <w:p w14:paraId="16A2DDC6" w14:textId="504E500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larguar nga popullata të tilla, duke përjashtuar transferimin e tyre nën mbikëqyrjen zyrtare nga një popullsi e caktuar në tjetrën; ose</w:t>
      </w:r>
    </w:p>
    <w:p w14:paraId="0122A7CF" w14:textId="0B9FB8E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kapur nga jeta e egër për mbarështim shtëpiak.</w:t>
      </w:r>
    </w:p>
    <w:p w14:paraId="298C707D" w14:textId="0131BC9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143F69">
        <w:rPr>
          <w:rFonts w:ascii="Garamond" w:hAnsi="Garamond" w:cs="Times New Roman"/>
          <w:sz w:val="24"/>
          <w:szCs w:val="24"/>
          <w:lang w:val="sq-AL"/>
        </w:rPr>
        <w:t>-ja</w:t>
      </w:r>
      <w:r w:rsidRPr="00C73682">
        <w:rPr>
          <w:rFonts w:ascii="Garamond" w:hAnsi="Garamond" w:cs="Times New Roman"/>
          <w:sz w:val="24"/>
          <w:szCs w:val="24"/>
          <w:lang w:val="sq-AL"/>
        </w:rPr>
        <w:t xml:space="preserve"> njofton SPV-në për popullatën e kafshëve të llojit kuaj dhe zonat ku këto kafshë jetojnë në kushte gjysmë të egra para zbatimit të parashikimeve të pikës 1 të këtij neni.</w:t>
      </w:r>
    </w:p>
    <w:p w14:paraId="0BC43F69" w14:textId="39C324C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Me </w:t>
      </w:r>
      <w:r w:rsidR="00143F69" w:rsidRPr="00C73682">
        <w:rPr>
          <w:rFonts w:ascii="Garamond" w:hAnsi="Garamond" w:cs="Times New Roman"/>
          <w:sz w:val="24"/>
          <w:szCs w:val="24"/>
          <w:lang w:val="sq-AL"/>
        </w:rPr>
        <w:t>përjashtim</w:t>
      </w:r>
      <w:r w:rsidRPr="00C73682">
        <w:rPr>
          <w:rFonts w:ascii="Garamond" w:hAnsi="Garamond" w:cs="Times New Roman"/>
          <w:sz w:val="24"/>
          <w:szCs w:val="24"/>
          <w:lang w:val="sq-AL"/>
        </w:rPr>
        <w:t xml:space="preserve"> të parashikimeve të nenit 22, pika 1, AK</w:t>
      </w:r>
      <w:r w:rsidR="00143F69">
        <w:rPr>
          <w:rFonts w:ascii="Garamond" w:hAnsi="Garamond" w:cs="Times New Roman"/>
          <w:sz w:val="24"/>
          <w:szCs w:val="24"/>
          <w:lang w:val="sq-AL"/>
        </w:rPr>
        <w:t>-ja</w:t>
      </w:r>
      <w:r w:rsidRPr="00C73682">
        <w:rPr>
          <w:rFonts w:ascii="Garamond" w:hAnsi="Garamond" w:cs="Times New Roman"/>
          <w:sz w:val="24"/>
          <w:szCs w:val="24"/>
          <w:lang w:val="sq-AL"/>
        </w:rPr>
        <w:t xml:space="preserve"> mund të autorizojë aplikimin e një transponderi të injektueshëm</w:t>
      </w:r>
      <w:r w:rsidR="00143F69">
        <w:rPr>
          <w:rFonts w:ascii="Garamond" w:hAnsi="Garamond" w:cs="Times New Roman"/>
          <w:sz w:val="24"/>
          <w:szCs w:val="24"/>
          <w:lang w:val="sq-AL"/>
        </w:rPr>
        <w:t>,</w:t>
      </w:r>
      <w:r w:rsidRPr="00C73682">
        <w:rPr>
          <w:rFonts w:ascii="Garamond" w:hAnsi="Garamond" w:cs="Times New Roman"/>
          <w:sz w:val="24"/>
          <w:szCs w:val="24"/>
          <w:lang w:val="sq-AL"/>
        </w:rPr>
        <w:t xml:space="preserve"> siç është përcaktuar në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n “e” të </w:t>
      </w:r>
      <w:r w:rsidR="00143F69"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12 muaj para lëshimit të një dokumenti identifikimi, në përputhje me pikën 1 të këtij neni, me kusht që kodi identifikues i kafshës i shfaqur në transponderin e injektueshëm të regjistrohet nga operatori në kohën e vendosjes së tij dhe ky informacion t’i trasmetohet AK-së menjëherë.</w:t>
      </w:r>
    </w:p>
    <w:p w14:paraId="02C14F84"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8D4A44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25</w:t>
      </w:r>
    </w:p>
    <w:p w14:paraId="30AE274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Përjashtimet ligjore për identifikimin e kafshëve të trasnportuara në thertore ose të shoqëruara me dokument identifikimi të përkohshëm</w:t>
      </w:r>
    </w:p>
    <w:p w14:paraId="2424DA0F"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34CE2513" w14:textId="7009198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1. Me </w:t>
      </w:r>
      <w:r w:rsidR="00143F69">
        <w:rPr>
          <w:rFonts w:ascii="Garamond" w:hAnsi="Garamond" w:cs="Times New Roman"/>
          <w:sz w:val="24"/>
          <w:szCs w:val="24"/>
          <w:lang w:val="sq-AL"/>
        </w:rPr>
        <w:t>përjashtim</w:t>
      </w:r>
      <w:r w:rsidRPr="00C73682">
        <w:rPr>
          <w:rFonts w:ascii="Garamond" w:hAnsi="Garamond" w:cs="Times New Roman"/>
          <w:sz w:val="24"/>
          <w:szCs w:val="24"/>
          <w:lang w:val="sq-AL"/>
        </w:rPr>
        <w:t xml:space="preserve"> të parashikimeve të nenit 22, pika 1, AK</w:t>
      </w:r>
      <w:r w:rsidR="00143F69">
        <w:rPr>
          <w:rFonts w:ascii="Garamond" w:hAnsi="Garamond" w:cs="Times New Roman"/>
          <w:sz w:val="24"/>
          <w:szCs w:val="24"/>
          <w:lang w:val="sq-AL"/>
        </w:rPr>
        <w:t>-ja</w:t>
      </w:r>
      <w:r w:rsidRPr="00C73682">
        <w:rPr>
          <w:rFonts w:ascii="Garamond" w:hAnsi="Garamond" w:cs="Times New Roman"/>
          <w:sz w:val="24"/>
          <w:szCs w:val="24"/>
          <w:lang w:val="sq-AL"/>
        </w:rPr>
        <w:t xml:space="preserve"> mund të autorizojë përdorimin e një metode të thjeshtëzuar të identifikimit të kafshëve të llojit kuaj të destinuar për thertore, për të cilat nuk është lëshuar asnjë dokument identifikimi i vetëm, i jetës, ku AK</w:t>
      </w:r>
      <w:r w:rsidR="00143F69">
        <w:rPr>
          <w:rFonts w:ascii="Garamond" w:hAnsi="Garamond" w:cs="Times New Roman"/>
          <w:sz w:val="24"/>
          <w:szCs w:val="24"/>
          <w:lang w:val="sq-AL"/>
        </w:rPr>
        <w:t>-ja</w:t>
      </w:r>
      <w:r w:rsidRPr="00C73682">
        <w:rPr>
          <w:rFonts w:ascii="Garamond" w:hAnsi="Garamond" w:cs="Times New Roman"/>
          <w:sz w:val="24"/>
          <w:szCs w:val="24"/>
          <w:lang w:val="sq-AL"/>
        </w:rPr>
        <w:t xml:space="preserve"> duhet të lëshojë një dokument identifikimi për këto kafshë, të hartojë modele të dokumenteve të lëvizjes dhe dokumenteve të tjera për identifikimin dhe gjurmimin e kafshëve të mbajtura tokësore, me kusht që:</w:t>
      </w:r>
    </w:p>
    <w:p w14:paraId="63712982" w14:textId="7F552E6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kafshët e llojit kuaj të jenë më pak se 12 muajshe;</w:t>
      </w:r>
    </w:p>
    <w:p w14:paraId="075257BE" w14:textId="6929F29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ekziston një linjë e pandërprerë e gjurmueshmërisë së kafshëve nga stabilimenti i lindjes deri në thertore.</w:t>
      </w:r>
    </w:p>
    <w:p w14:paraId="7CFCBCA2" w14:textId="3615028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Kafshët e llojit kuaj duhet të transportohen drejtpërdrejt në thertore dhe gjatë këtij transporti ato duhet të identifikohen individualisht me anë të transponderit të injektueshëm, matrikullit konvencional ose elektronik të veshit, ose rripit konvencional ose elektronik </w:t>
      </w:r>
      <w:r w:rsidRPr="0074485D">
        <w:rPr>
          <w:rFonts w:ascii="Garamond" w:hAnsi="Garamond" w:cs="Times New Roman"/>
          <w:i/>
          <w:iCs/>
          <w:sz w:val="24"/>
          <w:szCs w:val="24"/>
          <w:lang w:val="sq-AL"/>
        </w:rPr>
        <w:t>(</w:t>
      </w:r>
      <w:r w:rsidR="00EF4533" w:rsidRPr="0074485D">
        <w:rPr>
          <w:rFonts w:ascii="Garamond" w:hAnsi="Garamond" w:cs="Times New Roman"/>
          <w:i/>
          <w:iCs/>
          <w:sz w:val="24"/>
          <w:szCs w:val="24"/>
          <w:lang w:val="sq-AL"/>
        </w:rPr>
        <w:t xml:space="preserve">Pastern </w:t>
      </w:r>
      <w:r w:rsidRPr="0074485D">
        <w:rPr>
          <w:rFonts w:ascii="Garamond" w:hAnsi="Garamond" w:cs="Times New Roman"/>
          <w:i/>
          <w:iCs/>
          <w:sz w:val="24"/>
          <w:szCs w:val="24"/>
          <w:lang w:val="sq-AL"/>
        </w:rPr>
        <w:t xml:space="preserve">band) </w:t>
      </w:r>
      <w:r w:rsidRPr="00C73682">
        <w:rPr>
          <w:rFonts w:ascii="Garamond" w:hAnsi="Garamond" w:cs="Times New Roman"/>
          <w:sz w:val="24"/>
          <w:szCs w:val="24"/>
          <w:lang w:val="sq-AL"/>
        </w:rPr>
        <w:t xml:space="preserve">mbi kurorën e thundrës, të përcaktuar respektivisht në </w:t>
      </w:r>
      <w:r w:rsidR="00D344A5">
        <w:rPr>
          <w:rFonts w:ascii="Garamond" w:hAnsi="Garamond" w:cs="Times New Roman"/>
          <w:sz w:val="24"/>
          <w:szCs w:val="24"/>
          <w:lang w:val="sq-AL"/>
        </w:rPr>
        <w:t>germ</w:t>
      </w:r>
      <w:r w:rsidRPr="00C73682">
        <w:rPr>
          <w:rFonts w:ascii="Garamond" w:hAnsi="Garamond" w:cs="Times New Roman"/>
          <w:sz w:val="24"/>
          <w:szCs w:val="24"/>
          <w:lang w:val="sq-AL"/>
        </w:rPr>
        <w:t xml:space="preserve">at “a”, “b”, “c”, “e” ose “f” të </w:t>
      </w:r>
      <w:r w:rsidR="0006452A"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p>
    <w:p w14:paraId="06DD7DEE" w14:textId="4E55B80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06452A">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lëshojë një dokument identifikimi të përkohshëm</w:t>
      </w:r>
      <w:r w:rsidR="0006452A">
        <w:rPr>
          <w:rFonts w:ascii="Garamond" w:hAnsi="Garamond" w:cs="Times New Roman"/>
          <w:sz w:val="24"/>
          <w:szCs w:val="24"/>
          <w:lang w:val="sq-AL"/>
        </w:rPr>
        <w:t>,</w:t>
      </w:r>
      <w:r w:rsidRPr="00C73682">
        <w:rPr>
          <w:rFonts w:ascii="Garamond" w:hAnsi="Garamond" w:cs="Times New Roman"/>
          <w:sz w:val="24"/>
          <w:szCs w:val="24"/>
          <w:lang w:val="sq-AL"/>
        </w:rPr>
        <w:t xml:space="preserve"> në përputhje me </w:t>
      </w:r>
      <w:r w:rsidR="00143F69">
        <w:rPr>
          <w:rFonts w:ascii="Garamond" w:hAnsi="Garamond" w:cs="Times New Roman"/>
          <w:sz w:val="24"/>
          <w:szCs w:val="24"/>
          <w:lang w:val="sq-AL"/>
        </w:rPr>
        <w:t>përjashtim</w:t>
      </w:r>
      <w:r w:rsidRPr="00C73682">
        <w:rPr>
          <w:rFonts w:ascii="Garamond" w:hAnsi="Garamond" w:cs="Times New Roman"/>
          <w:sz w:val="24"/>
          <w:szCs w:val="24"/>
          <w:lang w:val="sq-AL"/>
        </w:rPr>
        <w:t xml:space="preserve">et e nenit 22, pika 1, </w:t>
      </w:r>
      <w:r w:rsidR="00D344A5">
        <w:rPr>
          <w:rFonts w:ascii="Garamond" w:hAnsi="Garamond" w:cs="Times New Roman"/>
          <w:sz w:val="24"/>
          <w:szCs w:val="24"/>
          <w:lang w:val="sq-AL"/>
        </w:rPr>
        <w:t>germ</w:t>
      </w:r>
      <w:r w:rsidRPr="00C73682">
        <w:rPr>
          <w:rFonts w:ascii="Garamond" w:hAnsi="Garamond" w:cs="Times New Roman"/>
          <w:sz w:val="24"/>
          <w:szCs w:val="24"/>
          <w:lang w:val="sq-AL"/>
        </w:rPr>
        <w:t>a “b”, me kërkesë të operatorit, në bazë të modeleve të dokumenteve të lëvizjes dhe dokumenteve të tjera për identifikimin dhe gjurmimin e këtyre kafshëve</w:t>
      </w:r>
      <w:r w:rsidR="0006452A">
        <w:rPr>
          <w:rFonts w:ascii="Garamond" w:hAnsi="Garamond" w:cs="Times New Roman"/>
          <w:sz w:val="24"/>
          <w:szCs w:val="24"/>
          <w:lang w:val="sq-AL"/>
        </w:rPr>
        <w:t>,</w:t>
      </w:r>
      <w:r w:rsidRPr="00C73682">
        <w:rPr>
          <w:rFonts w:ascii="Garamond" w:hAnsi="Garamond" w:cs="Times New Roman"/>
          <w:sz w:val="24"/>
          <w:szCs w:val="24"/>
          <w:lang w:val="sq-AL"/>
        </w:rPr>
        <w:t xml:space="preserve"> në përputhje me nenin 31 ose neni 32</w:t>
      </w:r>
      <w:r w:rsidR="0006452A">
        <w:rPr>
          <w:rFonts w:ascii="Garamond" w:hAnsi="Garamond" w:cs="Times New Roman"/>
          <w:sz w:val="24"/>
          <w:szCs w:val="24"/>
          <w:lang w:val="sq-AL"/>
        </w:rPr>
        <w:t>,</w:t>
      </w:r>
      <w:r w:rsidRPr="00C73682">
        <w:rPr>
          <w:rFonts w:ascii="Garamond" w:hAnsi="Garamond" w:cs="Times New Roman"/>
          <w:sz w:val="24"/>
          <w:szCs w:val="24"/>
          <w:lang w:val="sq-AL"/>
        </w:rPr>
        <w:t xml:space="preserve"> si dhe përditëson të dhënat e dokumentit.</w:t>
      </w:r>
    </w:p>
    <w:p w14:paraId="7A34B64D"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3C241B9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26</w:t>
      </w:r>
    </w:p>
    <w:p w14:paraId="5043114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Metodat alternative të identifikimit dhe autorizimi i tyre</w:t>
      </w:r>
    </w:p>
    <w:p w14:paraId="37FA84B8"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20C25BF7" w14:textId="6771F39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Pr="00C73682">
        <w:rPr>
          <w:rFonts w:ascii="Garamond" w:hAnsi="Garamond" w:cs="Times New Roman"/>
          <w:b/>
          <w:bCs/>
          <w:sz w:val="24"/>
          <w:szCs w:val="24"/>
          <w:lang w:val="sq-AL"/>
        </w:rPr>
        <w:t xml:space="preserve"> </w:t>
      </w:r>
      <w:r w:rsidRPr="00C73682">
        <w:rPr>
          <w:rFonts w:ascii="Garamond" w:hAnsi="Garamond" w:cs="Times New Roman"/>
          <w:sz w:val="24"/>
          <w:szCs w:val="24"/>
          <w:lang w:val="sq-AL"/>
        </w:rPr>
        <w:t>AK</w:t>
      </w:r>
      <w:r w:rsidR="00882434">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autorizojë përdorimin e metodave të përshtatshme alternative për identifikimin e</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kafshëve të lloji kuaj, duke përfshirë regjistrimin e shenjave, të cilat sigurojnë një lidhje të qartë midis kafshës dhe dokumentit të identifikimit të vetëm të jetës dhe tregojnë se kafsha i është nënshtruar procesit të identifikimit.</w:t>
      </w:r>
    </w:p>
    <w:p w14:paraId="5B4ED364" w14:textId="6436884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9D003A">
        <w:rPr>
          <w:rFonts w:ascii="Garamond" w:hAnsi="Garamond" w:cs="Times New Roman"/>
          <w:sz w:val="24"/>
          <w:szCs w:val="24"/>
          <w:lang w:val="sq-AL"/>
        </w:rPr>
        <w:t>-ja</w:t>
      </w:r>
      <w:r w:rsidRPr="00C73682">
        <w:rPr>
          <w:rFonts w:ascii="Garamond" w:hAnsi="Garamond" w:cs="Times New Roman"/>
          <w:sz w:val="24"/>
          <w:szCs w:val="24"/>
          <w:lang w:val="sq-AL"/>
        </w:rPr>
        <w:t xml:space="preserve"> autorizon përdorimin e metodave alternative të identifikimit, siç përcaktohet në pikën 1, me kusht që:</w:t>
      </w:r>
    </w:p>
    <w:p w14:paraId="7A109A29" w14:textId="307C6C2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metodat alternative të identifikimit përdoren vetëm në raste të jashtëzakonshme për identifikimin e kafshëve të llojit kuaj, të regjistruar në regjistra specifikë të mbarështimit ose që përdoren për qëllime të veçanta, ose në rastin</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kur nuk mund të identifikohen nga një transponder i injektueshëm për arsye shëndetësore ose të mirëqenies së kafshëve;</w:t>
      </w:r>
    </w:p>
    <w:p w14:paraId="69F71A3E" w14:textId="3642D0A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çdo metodë alternative e autorizuar identifikimi ose kombinimi i këtyre metodave duhet të sigurojë të paktën të njëjtat garanci si transponderi i injektueshëm;</w:t>
      </w:r>
    </w:p>
    <w:p w14:paraId="451A63C8" w14:textId="7D78DD11" w:rsidR="002B50A3" w:rsidRPr="00C73682" w:rsidRDefault="002B50A3" w:rsidP="00EA4A20">
      <w:pPr>
        <w:autoSpaceDE w:val="0"/>
        <w:autoSpaceDN w:val="0"/>
        <w:adjustRightInd w:val="0"/>
        <w:spacing w:after="0" w:line="240" w:lineRule="auto"/>
        <w:ind w:firstLine="284"/>
        <w:rPr>
          <w:rFonts w:ascii="Garamond" w:hAnsi="Garamond" w:cs="Times New Roman"/>
          <w:sz w:val="24"/>
          <w:szCs w:val="24"/>
          <w:lang w:val="sq-AL"/>
        </w:rPr>
      </w:pPr>
      <w:r w:rsidRPr="00C73682">
        <w:rPr>
          <w:rFonts w:ascii="Garamond" w:hAnsi="Garamond" w:cs="Times New Roman"/>
          <w:sz w:val="24"/>
          <w:szCs w:val="24"/>
          <w:lang w:val="sq-AL"/>
        </w:rPr>
        <w:t>c) formati i informacionit mbi metodën alternative të identifikimit, të aplikuar për një kafshë</w:t>
      </w:r>
      <w:r w:rsidR="00EA4A20">
        <w:rPr>
          <w:rFonts w:ascii="Garamond" w:hAnsi="Garamond" w:cs="Times New Roman"/>
          <w:sz w:val="24"/>
          <w:szCs w:val="24"/>
          <w:lang w:val="sq-AL"/>
        </w:rPr>
        <w:t xml:space="preserve"> </w:t>
      </w:r>
      <w:r w:rsidRPr="00C73682">
        <w:rPr>
          <w:rFonts w:ascii="Garamond" w:hAnsi="Garamond" w:cs="Times New Roman"/>
          <w:sz w:val="24"/>
          <w:szCs w:val="24"/>
          <w:lang w:val="sq-AL"/>
        </w:rPr>
        <w:t xml:space="preserve">duhet të jetë i përshtatshëm për regjistrim në një bazë të dhënash. </w:t>
      </w:r>
    </w:p>
    <w:p w14:paraId="2072C97F"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EA8DECE"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27</w:t>
      </w:r>
    </w:p>
    <w:p w14:paraId="5F78849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Detyrimet mbi zbatimin e metodave alternative të identifikimit</w:t>
      </w:r>
    </w:p>
    <w:p w14:paraId="2D836328"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247FC841" w14:textId="4766E5D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e autorizuar të përdorin një metodë alternative të identifikimit, sipas</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përcaktimeve të nenit 26, pika 1, duhet të sigurojnë për AK-në, dhe kur është e nevojshme edhe për operatorë të tjerë, aksesin në informacionin e identifikimit. Operatorët kanë përgjegjësinë për të kryer verifikimin e identitetit të kafshëve të llojit kuaj për këto autoritete ose operatorë.</w:t>
      </w:r>
    </w:p>
    <w:p w14:paraId="55322D78" w14:textId="35FCECD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Kur metodat alternative të identifikimit bazohen në karakteristikat, të cilat mund të ndryshojnë me kalimin e kohës, operatori duhet t’i japë informacionin e nevojshëm AK-së, të cilët përditësojnë dokumentin e identifikimit të cituar në nenin 26 dhe bazën e të dhënave të referuar në nenin 28.</w:t>
      </w:r>
    </w:p>
    <w:p w14:paraId="010735DB" w14:textId="32845B3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Shoqatat e mbar</w:t>
      </w:r>
      <w:r w:rsidR="00C97794">
        <w:rPr>
          <w:rFonts w:ascii="Garamond" w:hAnsi="Garamond" w:cs="Times New Roman"/>
          <w:sz w:val="24"/>
          <w:szCs w:val="24"/>
          <w:lang w:val="sq-AL"/>
        </w:rPr>
        <w:t>ë</w:t>
      </w:r>
      <w:r w:rsidRPr="00C73682">
        <w:rPr>
          <w:rFonts w:ascii="Garamond" w:hAnsi="Garamond" w:cs="Times New Roman"/>
          <w:sz w:val="24"/>
          <w:szCs w:val="24"/>
          <w:lang w:val="sq-AL"/>
        </w:rPr>
        <w:t xml:space="preserve">shtuesve dhe shoqatat ndërkombëtare ose organizatat që menaxhojnë kuaj për </w:t>
      </w:r>
      <w:r w:rsidR="009B2D1F" w:rsidRPr="00C73682">
        <w:rPr>
          <w:rFonts w:ascii="Garamond" w:hAnsi="Garamond" w:cs="Times New Roman"/>
          <w:sz w:val="24"/>
          <w:szCs w:val="24"/>
          <w:lang w:val="sq-AL"/>
        </w:rPr>
        <w:t>konkurrim</w:t>
      </w:r>
      <w:r w:rsidRPr="00C73682">
        <w:rPr>
          <w:rFonts w:ascii="Garamond" w:hAnsi="Garamond" w:cs="Times New Roman"/>
          <w:sz w:val="24"/>
          <w:szCs w:val="24"/>
          <w:lang w:val="sq-AL"/>
        </w:rPr>
        <w:t xml:space="preserve"> ose gara mund të kërkojnë që kafshët e llojit kuaj, të identifikuar me metodë alternative të identifikimit si</w:t>
      </w:r>
      <w:r w:rsidR="009B2D1F">
        <w:rPr>
          <w:rFonts w:ascii="Garamond" w:hAnsi="Garamond" w:cs="Times New Roman"/>
          <w:sz w:val="24"/>
          <w:szCs w:val="24"/>
          <w:lang w:val="sq-AL"/>
        </w:rPr>
        <w:t>ç</w:t>
      </w:r>
      <w:r w:rsidRPr="00C73682">
        <w:rPr>
          <w:rFonts w:ascii="Garamond" w:hAnsi="Garamond" w:cs="Times New Roman"/>
          <w:sz w:val="24"/>
          <w:szCs w:val="24"/>
          <w:lang w:val="sq-AL"/>
        </w:rPr>
        <w:t xml:space="preserve"> parashikohet në nenin 26, të identifikohen me vendosjen e një transponderi të injektueshëm, me qëllim të hyrjes ose regjistrimit të kafshëve të racës së pastër të specieve të kuaj në regjistrat e mbarështimit ose regjistrimin e kuajve për qëllime </w:t>
      </w:r>
      <w:r w:rsidR="00D714BB" w:rsidRPr="00C73682">
        <w:rPr>
          <w:rFonts w:ascii="Garamond" w:hAnsi="Garamond" w:cs="Times New Roman"/>
          <w:sz w:val="24"/>
          <w:szCs w:val="24"/>
          <w:lang w:val="sq-AL"/>
        </w:rPr>
        <w:t>konkurrimi</w:t>
      </w:r>
      <w:r w:rsidRPr="00C73682">
        <w:rPr>
          <w:rFonts w:ascii="Garamond" w:hAnsi="Garamond" w:cs="Times New Roman"/>
          <w:sz w:val="24"/>
          <w:szCs w:val="24"/>
          <w:lang w:val="sq-AL"/>
        </w:rPr>
        <w:t xml:space="preserve"> ose garash.</w:t>
      </w:r>
    </w:p>
    <w:p w14:paraId="0CA9BD32"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6CBE83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28</w:t>
      </w:r>
    </w:p>
    <w:p w14:paraId="3797EB5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Baza e të dhënave kompjuterike</w:t>
      </w:r>
    </w:p>
    <w:p w14:paraId="5A2C6609"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745343A7" w14:textId="095C4E9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1. AK</w:t>
      </w:r>
      <w:r w:rsidR="00C35D81">
        <w:rPr>
          <w:rFonts w:ascii="Garamond" w:hAnsi="Garamond" w:cs="Times New Roman"/>
          <w:sz w:val="24"/>
          <w:szCs w:val="24"/>
          <w:lang w:val="sq-AL"/>
        </w:rPr>
        <w:t>-ja</w:t>
      </w:r>
      <w:r w:rsidRPr="00C73682">
        <w:rPr>
          <w:rFonts w:ascii="Garamond" w:hAnsi="Garamond" w:cs="Times New Roman"/>
          <w:sz w:val="24"/>
          <w:szCs w:val="24"/>
          <w:lang w:val="sq-AL"/>
        </w:rPr>
        <w:t xml:space="preserve"> duhet të ruajë informacionin për kodin unik dhe metodat që mundësojnë identifikimin e kafshës përmes dokumentit të identifikimit, për kafshët e llojit kuaj, në një bazë të dhënash kompjuterike, në përputhje me rregullat e mëposhtme:</w:t>
      </w:r>
    </w:p>
    <w:p w14:paraId="39575C73" w14:textId="7986E16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për stabilimentin ku këto kafshë kuaj mbahen zakonisht duhet të regjistrohen:</w:t>
      </w:r>
    </w:p>
    <w:p w14:paraId="67826823" w14:textId="37CF73E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 numri unik i regjistrimit që i është caktuar;</w:t>
      </w:r>
    </w:p>
    <w:p w14:paraId="10E2080B" w14:textId="57AD98F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 emri dhe adresa e operatorit të stabilimentit;</w:t>
      </w:r>
    </w:p>
    <w:p w14:paraId="4A5B551A" w14:textId="6E0826CF" w:rsidR="002B50A3" w:rsidRPr="00C73682" w:rsidRDefault="002B50A3" w:rsidP="007145CC">
      <w:pPr>
        <w:autoSpaceDE w:val="0"/>
        <w:autoSpaceDN w:val="0"/>
        <w:adjustRightInd w:val="0"/>
        <w:spacing w:after="0" w:line="240" w:lineRule="auto"/>
        <w:ind w:firstLine="284"/>
        <w:rPr>
          <w:rFonts w:ascii="Garamond" w:hAnsi="Garamond" w:cs="Times New Roman"/>
          <w:sz w:val="24"/>
          <w:szCs w:val="24"/>
          <w:lang w:val="sq-AL"/>
        </w:rPr>
      </w:pPr>
      <w:r w:rsidRPr="00C73682">
        <w:rPr>
          <w:rFonts w:ascii="Garamond" w:hAnsi="Garamond" w:cs="Times New Roman"/>
          <w:sz w:val="24"/>
          <w:szCs w:val="24"/>
          <w:lang w:val="sq-AL"/>
        </w:rPr>
        <w:t>b) për çdo kafshë të llojit kuaj që mbahet zakonisht në stabiliment duhet të regjistrohen:</w:t>
      </w:r>
    </w:p>
    <w:p w14:paraId="2CDCAEBF" w14:textId="50A09F6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kodi unik;</w:t>
      </w:r>
    </w:p>
    <w:p w14:paraId="2928A93C" w14:textId="415535E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 aty ku është e disponueshme, kodi identifikues i kafshës që tregohet me mjete fizike identifikimi;</w:t>
      </w:r>
    </w:p>
    <w:p w14:paraId="17F12017" w14:textId="4303C60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 sistemi i leximit të transponderit të injektuar, kur transponderi i injektuar nuk është miratuar nga AK</w:t>
      </w:r>
      <w:r w:rsidR="007145CC">
        <w:rPr>
          <w:rFonts w:ascii="Garamond" w:hAnsi="Garamond" w:cs="Times New Roman"/>
          <w:sz w:val="24"/>
          <w:szCs w:val="24"/>
          <w:lang w:val="sq-AL"/>
        </w:rPr>
        <w:t>-ja</w:t>
      </w:r>
      <w:r w:rsidRPr="00C73682">
        <w:rPr>
          <w:rFonts w:ascii="Garamond" w:hAnsi="Garamond" w:cs="Times New Roman"/>
          <w:sz w:val="24"/>
          <w:szCs w:val="24"/>
          <w:lang w:val="sq-AL"/>
        </w:rPr>
        <w:t>, në të cilin kafsha është identifikuar në përputhje me nenin 22</w:t>
      </w:r>
      <w:r w:rsidR="0053532A">
        <w:rPr>
          <w:rFonts w:ascii="Garamond" w:hAnsi="Garamond" w:cs="Times New Roman"/>
          <w:sz w:val="24"/>
          <w:szCs w:val="24"/>
          <w:lang w:val="sq-AL"/>
        </w:rPr>
        <w:t>,</w:t>
      </w:r>
      <w:r w:rsidRPr="00C73682">
        <w:rPr>
          <w:rFonts w:ascii="Garamond" w:hAnsi="Garamond" w:cs="Times New Roman"/>
          <w:sz w:val="24"/>
          <w:szCs w:val="24"/>
          <w:lang w:val="sq-AL"/>
        </w:rPr>
        <w:t xml:space="preserve"> pika, 2; </w:t>
      </w:r>
    </w:p>
    <w:p w14:paraId="1868DC2A" w14:textId="00049C0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iii. çdo informacion në lidhje me dokumentet e reja, të dublikuara ose zëvendësuese të dokumentit identifikues, të lëshuara për kafshën;</w:t>
      </w:r>
    </w:p>
    <w:p w14:paraId="09D2E784" w14:textId="1EBFAC8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iv. speciet e kafshëve;</w:t>
      </w:r>
    </w:p>
    <w:p w14:paraId="7B086587" w14:textId="440798B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v. gjinia e kafshëve, duke pasur mundësinë për të shënuar datën e sterilizimit/kastrimit;</w:t>
      </w:r>
    </w:p>
    <w:p w14:paraId="0C2BDD30" w14:textId="704189B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vi. datën dhe vendin e lindjes të deklaruara nga operatori i kafshëve;</w:t>
      </w:r>
    </w:p>
    <w:p w14:paraId="09D138B5" w14:textId="0973D34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vii. datën e ngordhjes për shkaqe natyrale në stabiliment ose datën e therjes ose humbjen e kafshës, siç deklarohet nga operatori i kafshëve; </w:t>
      </w:r>
    </w:p>
    <w:p w14:paraId="3A79290F" w14:textId="169D2CB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viii. të dhënat dhe adresën e AK</w:t>
      </w:r>
      <w:r w:rsidR="0053532A">
        <w:rPr>
          <w:rFonts w:ascii="Garamond" w:hAnsi="Garamond" w:cs="Times New Roman"/>
          <w:sz w:val="24"/>
          <w:szCs w:val="24"/>
          <w:lang w:val="sq-AL"/>
        </w:rPr>
        <w:t>-së</w:t>
      </w:r>
      <w:r w:rsidRPr="00C73682">
        <w:rPr>
          <w:rFonts w:ascii="Garamond" w:hAnsi="Garamond" w:cs="Times New Roman"/>
          <w:sz w:val="24"/>
          <w:szCs w:val="24"/>
          <w:lang w:val="sq-AL"/>
        </w:rPr>
        <w:t>, i cili ka lëshuar dokumentin e identifikimit ose emrin e organit të autorizuar;</w:t>
      </w:r>
    </w:p>
    <w:p w14:paraId="5528EBDB" w14:textId="4B01CE2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ix. datën e lëshimit të dokumentit të identifikimit.</w:t>
      </w:r>
    </w:p>
    <w:p w14:paraId="1DED0E5F" w14:textId="0D271F5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për secilën kafshë të mbajtur në stabiliment për një periudhë që tejkalon 30 ditë, kodi unik duhet të regjistrohet, përveç rasteve të mëposhtme:</w:t>
      </w:r>
    </w:p>
    <w:p w14:paraId="2A4D15E0" w14:textId="4660DEE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i. për kafshët e llojit kuaj që marrin pjesë në </w:t>
      </w:r>
      <w:r w:rsidR="00F53B11" w:rsidRPr="00C73682">
        <w:rPr>
          <w:rFonts w:ascii="Garamond" w:hAnsi="Garamond" w:cs="Times New Roman"/>
          <w:sz w:val="24"/>
          <w:szCs w:val="24"/>
          <w:lang w:val="sq-AL"/>
        </w:rPr>
        <w:t>konkurrime</w:t>
      </w:r>
      <w:r w:rsidRPr="00C73682">
        <w:rPr>
          <w:rFonts w:ascii="Garamond" w:hAnsi="Garamond" w:cs="Times New Roman"/>
          <w:sz w:val="24"/>
          <w:szCs w:val="24"/>
          <w:lang w:val="sq-AL"/>
        </w:rPr>
        <w:t>, gara, shfaqje, stërvitje dhe transporte për një periudhë që nuk i kalon 90 ditë;</w:t>
      </w:r>
    </w:p>
    <w:p w14:paraId="6A4CF12A" w14:textId="0F583BF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 për kuajt meshkuj për mbarështim, që mbahen gjatë sezonit të riprodhimit;</w:t>
      </w:r>
    </w:p>
    <w:p w14:paraId="24CCBA57" w14:textId="0D7AA69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iii. për kuaj femra për mbarështim, që mbahen për një periudhë që nuk i kalon 90 ditë.</w:t>
      </w:r>
    </w:p>
    <w:p w14:paraId="5D156C87"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AB5B464"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29</w:t>
      </w:r>
    </w:p>
    <w:p w14:paraId="07D64EB4" w14:textId="3D28E3C9"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 identifikimit i vetëm i jetës</w:t>
      </w:r>
    </w:p>
    <w:p w14:paraId="4395F1DC"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6A6C4DAD" w14:textId="1C599D2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AB60B0">
        <w:rPr>
          <w:rFonts w:ascii="Garamond" w:hAnsi="Garamond" w:cs="Times New Roman"/>
          <w:sz w:val="24"/>
          <w:szCs w:val="24"/>
          <w:lang w:val="sq-AL"/>
        </w:rPr>
        <w:t>-ja</w:t>
      </w:r>
      <w:r w:rsidRPr="00C73682">
        <w:rPr>
          <w:rFonts w:ascii="Garamond" w:hAnsi="Garamond" w:cs="Times New Roman"/>
          <w:sz w:val="24"/>
          <w:szCs w:val="24"/>
          <w:lang w:val="sq-AL"/>
        </w:rPr>
        <w:t xml:space="preserve"> miraton ose autorizon një organ tjetër të lëshojë dokumentin e vetëm të </w:t>
      </w:r>
      <w:r w:rsidR="00AB60B0" w:rsidRPr="00C73682">
        <w:rPr>
          <w:rFonts w:ascii="Garamond" w:hAnsi="Garamond" w:cs="Times New Roman"/>
          <w:sz w:val="24"/>
          <w:szCs w:val="24"/>
          <w:lang w:val="sq-AL"/>
        </w:rPr>
        <w:t>identifikimit</w:t>
      </w:r>
      <w:r w:rsidRPr="00C73682">
        <w:rPr>
          <w:rFonts w:ascii="Garamond" w:hAnsi="Garamond" w:cs="Times New Roman"/>
          <w:sz w:val="24"/>
          <w:szCs w:val="24"/>
          <w:lang w:val="sq-AL"/>
        </w:rPr>
        <w:t xml:space="preserve"> të jetës për kafshët e llojit kuaj. Ky dokument duhet të përmbajë informacionin e mëposhtëm:</w:t>
      </w:r>
    </w:p>
    <w:p w14:paraId="57ECCDFF"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kodin identifikues të kafshës që tregohet nga transponderi i injektueshëm ose matrikulli i veshit;</w:t>
      </w:r>
    </w:p>
    <w:p w14:paraId="32A79BE9" w14:textId="1B1C0EE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kodin unik të kafshës </w:t>
      </w:r>
      <w:r w:rsidR="00AB60B0">
        <w:rPr>
          <w:rFonts w:ascii="Garamond" w:hAnsi="Garamond" w:cs="Times New Roman"/>
          <w:sz w:val="24"/>
          <w:szCs w:val="24"/>
          <w:lang w:val="sq-AL"/>
        </w:rPr>
        <w:t>të</w:t>
      </w:r>
      <w:r w:rsidRPr="00C73682">
        <w:rPr>
          <w:rFonts w:ascii="Garamond" w:hAnsi="Garamond" w:cs="Times New Roman"/>
          <w:sz w:val="24"/>
          <w:szCs w:val="24"/>
          <w:lang w:val="sq-AL"/>
        </w:rPr>
        <w:t xml:space="preserve"> caktuar për jetën e tij, i cili kodon:</w:t>
      </w:r>
    </w:p>
    <w:p w14:paraId="6314FF2D" w14:textId="3D0C78B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 bazën e të dhënave kompjuterike në të cilën AK</w:t>
      </w:r>
      <w:r w:rsidR="00AB60B0">
        <w:rPr>
          <w:rFonts w:ascii="Garamond" w:hAnsi="Garamond" w:cs="Times New Roman"/>
          <w:sz w:val="24"/>
          <w:szCs w:val="24"/>
          <w:lang w:val="sq-AL"/>
        </w:rPr>
        <w:t>-ja</w:t>
      </w:r>
      <w:r w:rsidRPr="00C73682">
        <w:rPr>
          <w:rFonts w:ascii="Garamond" w:hAnsi="Garamond" w:cs="Times New Roman"/>
          <w:sz w:val="24"/>
          <w:szCs w:val="24"/>
          <w:lang w:val="sq-AL"/>
        </w:rPr>
        <w:t xml:space="preserve"> ose organin i autorizuar prej tij, ka regjistruar informacionin e nevojshëm për të lëshuar dokumentin e parë identifikues të vetëm të jetës</w:t>
      </w:r>
      <w:r w:rsidR="008D607D">
        <w:rPr>
          <w:rFonts w:ascii="Garamond" w:hAnsi="Garamond" w:cs="Times New Roman"/>
          <w:sz w:val="24"/>
          <w:szCs w:val="24"/>
          <w:lang w:val="sq-AL"/>
        </w:rPr>
        <w:t>,</w:t>
      </w:r>
      <w:r w:rsidRPr="00C73682">
        <w:rPr>
          <w:rFonts w:ascii="Garamond" w:hAnsi="Garamond" w:cs="Times New Roman"/>
          <w:sz w:val="24"/>
          <w:szCs w:val="24"/>
          <w:lang w:val="sq-AL"/>
        </w:rPr>
        <w:t xml:space="preserve"> sipas nenit 22, pika 1, </w:t>
      </w:r>
      <w:r w:rsidR="00D344A5">
        <w:rPr>
          <w:rFonts w:ascii="Garamond" w:hAnsi="Garamond" w:cs="Times New Roman"/>
          <w:sz w:val="24"/>
          <w:szCs w:val="24"/>
          <w:lang w:val="sq-AL"/>
        </w:rPr>
        <w:t>germ</w:t>
      </w:r>
      <w:r w:rsidRPr="00C73682">
        <w:rPr>
          <w:rFonts w:ascii="Garamond" w:hAnsi="Garamond" w:cs="Times New Roman"/>
          <w:sz w:val="24"/>
          <w:szCs w:val="24"/>
          <w:lang w:val="sq-AL"/>
        </w:rPr>
        <w:t xml:space="preserve">a “b”, dhe kur është e nevojshme një dokument identifikimi zëvendësues të vetëm të jetës, sipas nenit 33, pika 1, </w:t>
      </w:r>
      <w:r w:rsidR="00D344A5">
        <w:rPr>
          <w:rFonts w:ascii="Garamond" w:hAnsi="Garamond" w:cs="Times New Roman"/>
          <w:sz w:val="24"/>
          <w:szCs w:val="24"/>
          <w:lang w:val="sq-AL"/>
        </w:rPr>
        <w:t>germ</w:t>
      </w:r>
      <w:r w:rsidRPr="00C73682">
        <w:rPr>
          <w:rFonts w:ascii="Garamond" w:hAnsi="Garamond" w:cs="Times New Roman"/>
          <w:sz w:val="24"/>
          <w:szCs w:val="24"/>
          <w:lang w:val="sq-AL"/>
        </w:rPr>
        <w:t>a “b”;</w:t>
      </w:r>
    </w:p>
    <w:p w14:paraId="378E50C4" w14:textId="00BAC9E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ii. kodin numerik identifikues individual të kafshëve, në këtë bazë të dhënash;</w:t>
      </w:r>
    </w:p>
    <w:p w14:paraId="69BD4CDC" w14:textId="70E957A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llojin e kafshëve;</w:t>
      </w:r>
    </w:p>
    <w:p w14:paraId="1E3A9613" w14:textId="56C7BC25" w:rsidR="002B50A3" w:rsidRPr="00C73682" w:rsidRDefault="00C600A6" w:rsidP="002B50A3">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ç</w:t>
      </w:r>
      <w:r w:rsidR="002B50A3" w:rsidRPr="00C73682">
        <w:rPr>
          <w:rFonts w:ascii="Garamond" w:hAnsi="Garamond" w:cs="Times New Roman"/>
          <w:sz w:val="24"/>
          <w:szCs w:val="24"/>
          <w:lang w:val="sq-AL"/>
        </w:rPr>
        <w:t>) gjininë e kafshës, duke pasur mundësinë për të shënuar datën e sterilizmit/kastrimit;</w:t>
      </w:r>
    </w:p>
    <w:p w14:paraId="489C1DEF" w14:textId="01CD377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 datën dhe vendin e lindjes të deklaruar nga operatori i kafshëve;</w:t>
      </w:r>
    </w:p>
    <w:p w14:paraId="28353B28" w14:textId="28BA444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dh)</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dhënat dhe adresën e AK-së ose organit lëshues</w:t>
      </w:r>
      <w:r w:rsidR="008C6053">
        <w:rPr>
          <w:rFonts w:ascii="Garamond" w:hAnsi="Garamond" w:cs="Times New Roman"/>
          <w:sz w:val="24"/>
          <w:szCs w:val="24"/>
          <w:lang w:val="sq-AL"/>
        </w:rPr>
        <w:t>,</w:t>
      </w:r>
      <w:r w:rsidRPr="00C73682">
        <w:rPr>
          <w:rFonts w:ascii="Garamond" w:hAnsi="Garamond" w:cs="Times New Roman"/>
          <w:sz w:val="24"/>
          <w:szCs w:val="24"/>
          <w:lang w:val="sq-AL"/>
        </w:rPr>
        <w:t xml:space="preserve"> të cilit i është caktuar detyra;</w:t>
      </w:r>
    </w:p>
    <w:p w14:paraId="1D2B4580" w14:textId="22AC0D5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e) datën e lëshimit të dokumentit të vetëm identifikues të gjithë jetës;</w:t>
      </w:r>
    </w:p>
    <w:p w14:paraId="2015FC6B" w14:textId="4B1B9BA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ë) aty ku është e zbatueshme, informacioni për zëvendësimin e mjeteve fizike të identifikimit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dhe kodit identifikues të kafshës që tregohet me mjetet fizike të identifikimit, të zëvendësuara;</w:t>
      </w:r>
    </w:p>
    <w:p w14:paraId="06816233" w14:textId="108D71E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f) aty ku është e zbatueshme,</w:t>
      </w:r>
    </w:p>
    <w:p w14:paraId="2CA10363" w14:textId="5A55715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g)</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shenja e vlefshmërisë</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e përfshirë në dokumentin identifikues të vetëm të jetës e lëshuar nga AK</w:t>
      </w:r>
      <w:r w:rsidR="002F7BD2">
        <w:rPr>
          <w:rFonts w:ascii="Garamond" w:hAnsi="Garamond" w:cs="Times New Roman"/>
          <w:sz w:val="24"/>
          <w:szCs w:val="24"/>
          <w:lang w:val="sq-AL"/>
        </w:rPr>
        <w:t>-ja</w:t>
      </w:r>
      <w:r w:rsidRPr="00C73682">
        <w:rPr>
          <w:rFonts w:ascii="Garamond" w:hAnsi="Garamond" w:cs="Times New Roman"/>
          <w:sz w:val="24"/>
          <w:szCs w:val="24"/>
          <w:lang w:val="sq-AL"/>
        </w:rPr>
        <w:t>, ose nga organi lëshues i autorizuar, për një periudhë jo më të gjatë se 4 vjet, i cili vërteton se kafsha strehohet në një stabiliment të njohur nga AK, me - rrezik të ulët shëndetësor</w:t>
      </w:r>
      <w:r w:rsidR="007878AB">
        <w:rPr>
          <w:rFonts w:ascii="Garamond" w:hAnsi="Garamond" w:cs="Times New Roman"/>
          <w:sz w:val="24"/>
          <w:szCs w:val="24"/>
          <w:lang w:val="sq-AL"/>
        </w:rPr>
        <w:t>,</w:t>
      </w:r>
      <w:r w:rsidRPr="00C73682">
        <w:rPr>
          <w:rFonts w:ascii="Garamond" w:hAnsi="Garamond" w:cs="Times New Roman"/>
          <w:sz w:val="24"/>
          <w:szCs w:val="24"/>
          <w:lang w:val="sq-AL"/>
        </w:rPr>
        <w:t xml:space="preserve"> për shkak të vizitave të shpeshta shëndetësore të kafshëve, kontrolleve shtesë të identitetit, testeve shëndetësore dhe mungesës së mbarështimit natyror në stabiliment, përveçse në ambiente të dedikuara dhe të ndara, me mundësinë e rinovimit të periudhës së vlefshmërisë së lëshuar të shenjës së vlefshmërisë; ose</w:t>
      </w:r>
    </w:p>
    <w:p w14:paraId="380BC408" w14:textId="497EAB6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gj) licenca e lëshuar dhe e përfshirë në dokumentin e identifikimit të vetëm të jetës për një periudhë që nuk i kalon 4 vjet,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për pjesëmarrje në garat e kuajve nga </w:t>
      </w:r>
      <w:r w:rsidR="00145E8E" w:rsidRPr="00C73682">
        <w:rPr>
          <w:rFonts w:ascii="Garamond" w:hAnsi="Garamond" w:cs="Times New Roman"/>
          <w:sz w:val="24"/>
          <w:szCs w:val="24"/>
          <w:lang w:val="sq-AL"/>
        </w:rPr>
        <w:t xml:space="preserve">Federata Kombëtare </w:t>
      </w:r>
      <w:r w:rsidRPr="00C73682">
        <w:rPr>
          <w:rFonts w:ascii="Garamond" w:hAnsi="Garamond" w:cs="Times New Roman"/>
          <w:sz w:val="24"/>
          <w:szCs w:val="24"/>
          <w:lang w:val="sq-AL"/>
        </w:rPr>
        <w:t>e Federatës Ndërkombëtare të Kuajve ose për pjesëmarrjen në gara</w:t>
      </w:r>
      <w:r w:rsidR="00501F5E">
        <w:rPr>
          <w:rFonts w:ascii="Garamond" w:hAnsi="Garamond" w:cs="Times New Roman"/>
          <w:sz w:val="24"/>
          <w:szCs w:val="24"/>
          <w:lang w:val="sq-AL"/>
        </w:rPr>
        <w:t>,</w:t>
      </w:r>
      <w:r w:rsidRPr="00C73682">
        <w:rPr>
          <w:rFonts w:ascii="Garamond" w:hAnsi="Garamond" w:cs="Times New Roman"/>
          <w:sz w:val="24"/>
          <w:szCs w:val="24"/>
          <w:lang w:val="sq-AL"/>
        </w:rPr>
        <w:t xml:space="preserve"> ku autoriteti </w:t>
      </w:r>
      <w:r w:rsidR="00501F5E" w:rsidRPr="00C73682">
        <w:rPr>
          <w:rFonts w:ascii="Garamond" w:hAnsi="Garamond" w:cs="Times New Roman"/>
          <w:sz w:val="24"/>
          <w:szCs w:val="24"/>
          <w:lang w:val="sq-AL"/>
        </w:rPr>
        <w:t>kompetent</w:t>
      </w:r>
      <w:r w:rsidRPr="00C73682">
        <w:rPr>
          <w:rFonts w:ascii="Garamond" w:hAnsi="Garamond" w:cs="Times New Roman"/>
          <w:sz w:val="24"/>
          <w:szCs w:val="24"/>
          <w:lang w:val="sq-AL"/>
        </w:rPr>
        <w:t xml:space="preserve"> i garave</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dokumenton të paktën dy vizita në vit nga veterineri, dhe vaksinimin e rregullt për gripin e kuajve dhe ekzaminimet e nevojshme për zhvendosje në vende të tjera, me mundësinë e rinovimit të dokumentit.</w:t>
      </w:r>
    </w:p>
    <w:p w14:paraId="366C434B" w14:textId="1B81942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Dokumentet e vetme të identifikimit të jetës për kuajt e regjistruar dhe për kuajt e identifikuar</w:t>
      </w:r>
      <w:r w:rsidR="00501F5E">
        <w:rPr>
          <w:rFonts w:ascii="Garamond" w:hAnsi="Garamond" w:cs="Times New Roman"/>
          <w:sz w:val="24"/>
          <w:szCs w:val="24"/>
          <w:lang w:val="sq-AL"/>
        </w:rPr>
        <w:t>,</w:t>
      </w:r>
      <w:r w:rsidRPr="00C73682">
        <w:rPr>
          <w:rFonts w:ascii="Garamond" w:hAnsi="Garamond" w:cs="Times New Roman"/>
          <w:sz w:val="24"/>
          <w:szCs w:val="24"/>
          <w:lang w:val="sq-AL"/>
        </w:rPr>
        <w:t xml:space="preserve"> në përputhje me nenin 26, përveç informacionit të përmendur në pikën 1 të këtij neni, duhet të përmbajnë edhe informacionin e mëposhtëm:</w:t>
      </w:r>
    </w:p>
    <w:p w14:paraId="725E6CA9" w14:textId="576E873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një përshkrim të shkruar ose me gojë për kafshën, si dhe mundësinë për të përditësuar këtë informacion;</w:t>
      </w:r>
    </w:p>
    <w:p w14:paraId="2B7B761F" w14:textId="3560C3E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aty ku është e zbatueshme, informacionin e detajuar mbi metodat alternative të identifikimit;</w:t>
      </w:r>
    </w:p>
    <w:p w14:paraId="3A6F5E4D" w14:textId="551CCBC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aty ku është e zbatueshme, informacionin mbi racën</w:t>
      </w:r>
      <w:r w:rsidR="00501F5E">
        <w:rPr>
          <w:rFonts w:ascii="Garamond" w:hAnsi="Garamond" w:cs="Times New Roman"/>
          <w:sz w:val="24"/>
          <w:szCs w:val="24"/>
          <w:lang w:val="sq-AL"/>
        </w:rPr>
        <w:t>,</w:t>
      </w:r>
      <w:r w:rsidRPr="00C73682">
        <w:rPr>
          <w:rFonts w:ascii="Garamond" w:hAnsi="Garamond" w:cs="Times New Roman"/>
          <w:sz w:val="24"/>
          <w:szCs w:val="24"/>
          <w:lang w:val="sq-AL"/>
        </w:rPr>
        <w:t xml:space="preserve"> në përputhje me certifikatën zooteknike;</w:t>
      </w:r>
    </w:p>
    <w:p w14:paraId="5D817E0C" w14:textId="7815E16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d) aty ku është e zbatueshme, informacionin e nevojshëm për përdorimin e dokumentit të vetëm identifikues të jetës për qëllime sportive, informacionin mbi testet dhe vaksinimet kundër sëmundjeve të listuara ose jo të listuara në përputhje me kërkesat e organizatave përkatëse që menaxhojnë kuajt për </w:t>
      </w:r>
      <w:r w:rsidR="00501F5E" w:rsidRPr="00C73682">
        <w:rPr>
          <w:rFonts w:ascii="Garamond" w:hAnsi="Garamond" w:cs="Times New Roman"/>
          <w:sz w:val="24"/>
          <w:szCs w:val="24"/>
          <w:lang w:val="sq-AL"/>
        </w:rPr>
        <w:t>konkurrime</w:t>
      </w:r>
      <w:r w:rsidRPr="00C73682">
        <w:rPr>
          <w:rFonts w:ascii="Garamond" w:hAnsi="Garamond" w:cs="Times New Roman"/>
          <w:sz w:val="24"/>
          <w:szCs w:val="24"/>
          <w:lang w:val="sq-AL"/>
        </w:rPr>
        <w:t xml:space="preserve"> ose gara, dhe për të marrë licencën e përmendur në pikën 1, </w:t>
      </w:r>
      <w:r w:rsidR="00D344A5">
        <w:rPr>
          <w:rFonts w:ascii="Garamond" w:hAnsi="Garamond" w:cs="Times New Roman"/>
          <w:sz w:val="24"/>
          <w:szCs w:val="24"/>
          <w:lang w:val="sq-AL"/>
        </w:rPr>
        <w:t>germ</w:t>
      </w:r>
      <w:r w:rsidRPr="00C73682">
        <w:rPr>
          <w:rFonts w:ascii="Garamond" w:hAnsi="Garamond" w:cs="Times New Roman"/>
          <w:sz w:val="24"/>
          <w:szCs w:val="24"/>
          <w:lang w:val="sq-AL"/>
        </w:rPr>
        <w:t>a “gj”.</w:t>
      </w:r>
    </w:p>
    <w:p w14:paraId="4BCD768A"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2E023CD4"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30</w:t>
      </w:r>
    </w:p>
    <w:p w14:paraId="26E46C94"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Detyrimet e operatorit mbi dokumentin identifikues të vetëm të jetës</w:t>
      </w:r>
    </w:p>
    <w:p w14:paraId="2426424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6AC8A54E" w14:textId="35628E2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Operatorët e kafshëve të llojit kuaj duhet të sigurojnë që këto kafshë të shoqërohen në çdo kohë me dokumentin e vetëm identifikues të jetës.</w:t>
      </w:r>
    </w:p>
    <w:p w14:paraId="2E7A9E8B" w14:textId="73A6E15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Me përjashtim të pikës 1, operatorëve nuk u kërkohet që kafshët të shoqërohen me dokumentin e tyre të vetëm të identifikimit të jetës, kur këto kafshë janë:</w:t>
      </w:r>
    </w:p>
    <w:p w14:paraId="3121020E" w14:textId="1FEA167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në stallë ose në kullota, dhe dokumenti i vetëm identifikues i jetës paraqitet pa vonesë nga operatori i kafshës të llojit kuaj ose nga operatori i stabilimentit në të cilën mbahet kafsha;</w:t>
      </w:r>
    </w:p>
    <w:p w14:paraId="5A589878" w14:textId="3E15B70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përkohësisht të kalëruar, të drejtuar, të udhëhequr;</w:t>
      </w:r>
    </w:p>
    <w:p w14:paraId="13DE1514" w14:textId="73FD597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në afërsi të stabilimentit në të cilën kafsha; ose</w:t>
      </w:r>
    </w:p>
    <w:p w14:paraId="49DB5FCE" w14:textId="6C94266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 gjatë kullotjes së kafshëve për në dhe nga kullotat e regjistruara verore me kusht që dokumenti i identifikimit të vetëm i jetës të mund të paraqitet në stabilimentin e nisjes;</w:t>
      </w:r>
    </w:p>
    <w:p w14:paraId="7FF73CDF" w14:textId="4201362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dh) kafshët kuaj (mëza) dhe që shoqërojnë nënën (pela) ose baba</w:t>
      </w:r>
      <w:r w:rsidR="006070B9">
        <w:rPr>
          <w:rFonts w:ascii="Garamond" w:hAnsi="Garamond" w:cs="Times New Roman"/>
          <w:sz w:val="24"/>
          <w:szCs w:val="24"/>
          <w:lang w:val="sq-AL"/>
        </w:rPr>
        <w:t>në</w:t>
      </w:r>
      <w:r w:rsidRPr="00C73682">
        <w:rPr>
          <w:rFonts w:ascii="Garamond" w:hAnsi="Garamond" w:cs="Times New Roman"/>
          <w:sz w:val="24"/>
          <w:szCs w:val="24"/>
          <w:lang w:val="sq-AL"/>
        </w:rPr>
        <w:t xml:space="preserve"> (hamshorin);</w:t>
      </w:r>
    </w:p>
    <w:p w14:paraId="4AE72B73" w14:textId="1E6DC42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e) pjesëmarrjen në një trajnim, testim për </w:t>
      </w:r>
      <w:r w:rsidR="003901D2" w:rsidRPr="00C73682">
        <w:rPr>
          <w:rFonts w:ascii="Garamond" w:hAnsi="Garamond" w:cs="Times New Roman"/>
          <w:sz w:val="24"/>
          <w:szCs w:val="24"/>
          <w:lang w:val="sq-AL"/>
        </w:rPr>
        <w:t>konkurrim</w:t>
      </w:r>
      <w:r w:rsidRPr="00C73682">
        <w:rPr>
          <w:rFonts w:ascii="Garamond" w:hAnsi="Garamond" w:cs="Times New Roman"/>
          <w:sz w:val="24"/>
          <w:szCs w:val="24"/>
          <w:lang w:val="sq-AL"/>
        </w:rPr>
        <w:t xml:space="preserve"> kuajsh, garë ose ceremoni që kërkon që ata të largohen përkohësisht nga stabilimenti në të cilin zhvillohet trajnimi, kompeticioni, gara ose eventi;</w:t>
      </w:r>
    </w:p>
    <w:p w14:paraId="217ABF1C" w14:textId="2F2B315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ë) lëvizur ose transportuar në një situatë emergjente</w:t>
      </w:r>
      <w:r w:rsidR="003901D2">
        <w:rPr>
          <w:rFonts w:ascii="Garamond" w:hAnsi="Garamond" w:cs="Times New Roman"/>
          <w:sz w:val="24"/>
          <w:szCs w:val="24"/>
          <w:lang w:val="sq-AL"/>
        </w:rPr>
        <w:t>,</w:t>
      </w:r>
      <w:r w:rsidRPr="00C73682">
        <w:rPr>
          <w:rFonts w:ascii="Garamond" w:hAnsi="Garamond" w:cs="Times New Roman"/>
          <w:sz w:val="24"/>
          <w:szCs w:val="24"/>
          <w:lang w:val="sq-AL"/>
        </w:rPr>
        <w:t xml:space="preserve"> në lidhje me vetë kafshët ose me </w:t>
      </w:r>
      <w:r w:rsidR="003901D2" w:rsidRPr="00C73682">
        <w:rPr>
          <w:rFonts w:ascii="Garamond" w:hAnsi="Garamond" w:cs="Times New Roman"/>
          <w:sz w:val="24"/>
          <w:szCs w:val="24"/>
          <w:lang w:val="sq-AL"/>
        </w:rPr>
        <w:t>stabilimentin</w:t>
      </w:r>
      <w:r w:rsidRPr="00C73682">
        <w:rPr>
          <w:rFonts w:ascii="Garamond" w:hAnsi="Garamond" w:cs="Times New Roman"/>
          <w:sz w:val="24"/>
          <w:szCs w:val="24"/>
          <w:lang w:val="sq-AL"/>
        </w:rPr>
        <w:t xml:space="preserve"> ku ato mbahen.</w:t>
      </w:r>
    </w:p>
    <w:p w14:paraId="7D0250F6" w14:textId="389670E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Operatorët nuk duhet të lëvizin për në thertore një kafshë të shoqëruar me dokumentin e përkohshëm të përcaktuar në nenin 25, pika 2.</w:t>
      </w:r>
    </w:p>
    <w:p w14:paraId="5CE8EB9F" w14:textId="7A0D0F9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4. Operatorët duhet të kthejnë dokumentin e vetëm identifikues të jetës, AK-së, ose organit të autorizuar lëshues, të koduar me kodin unik pas vdekjes ose humbjes së kafshës.</w:t>
      </w:r>
    </w:p>
    <w:p w14:paraId="6EA40F25"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030341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31</w:t>
      </w:r>
    </w:p>
    <w:p w14:paraId="344A718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Dublikimi dhe zëvendësimi i dokumentit</w:t>
      </w:r>
    </w:p>
    <w:p w14:paraId="26F128F9"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0CBD9A66" w14:textId="0F994A7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Me kërkesë të operatorit, AK</w:t>
      </w:r>
      <w:r w:rsidR="003901D2">
        <w:rPr>
          <w:rFonts w:ascii="Garamond" w:hAnsi="Garamond" w:cs="Times New Roman"/>
          <w:sz w:val="24"/>
          <w:szCs w:val="24"/>
          <w:lang w:val="sq-AL"/>
        </w:rPr>
        <w:t>-ja</w:t>
      </w:r>
      <w:r w:rsidRPr="00C73682">
        <w:rPr>
          <w:rFonts w:ascii="Garamond" w:hAnsi="Garamond" w:cs="Times New Roman"/>
          <w:sz w:val="24"/>
          <w:szCs w:val="24"/>
          <w:lang w:val="sq-AL"/>
        </w:rPr>
        <w:t xml:space="preserve"> ose organi i autorizuar, lëshon një dokument të dublikuar të identifikimit të vetëm të jetës</w:t>
      </w:r>
      <w:r w:rsidR="00123D8A">
        <w:rPr>
          <w:rFonts w:ascii="Garamond" w:hAnsi="Garamond" w:cs="Times New Roman"/>
          <w:sz w:val="24"/>
          <w:szCs w:val="24"/>
          <w:lang w:val="sq-AL"/>
        </w:rPr>
        <w:t>,</w:t>
      </w:r>
      <w:r w:rsidRPr="00C73682">
        <w:rPr>
          <w:rFonts w:ascii="Garamond" w:hAnsi="Garamond" w:cs="Times New Roman"/>
          <w:sz w:val="24"/>
          <w:szCs w:val="24"/>
          <w:lang w:val="sq-AL"/>
        </w:rPr>
        <w:t xml:space="preserve"> kur:</w:t>
      </w:r>
    </w:p>
    <w:p w14:paraId="60D8E889" w14:textId="74A4E9F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operatori ka deklaruar humbjen e dokumentit të identifikimit të vetëm të jetës; ose</w:t>
      </w:r>
    </w:p>
    <w:p w14:paraId="7C5DB36C" w14:textId="06CB5DB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nuk ka arritur të identifikojë kafshën brenda afateve të parashikuara në nenin 22</w:t>
      </w:r>
      <w:r w:rsidR="00123D8A">
        <w:rPr>
          <w:rFonts w:ascii="Garamond" w:hAnsi="Garamond" w:cs="Times New Roman"/>
          <w:sz w:val="24"/>
          <w:szCs w:val="24"/>
          <w:lang w:val="sq-AL"/>
        </w:rPr>
        <w:t>,</w:t>
      </w:r>
      <w:r w:rsidRPr="00C73682">
        <w:rPr>
          <w:rFonts w:ascii="Garamond" w:hAnsi="Garamond" w:cs="Times New Roman"/>
          <w:sz w:val="24"/>
          <w:szCs w:val="24"/>
          <w:lang w:val="sq-AL"/>
        </w:rPr>
        <w:t xml:space="preserve"> pika 2, </w:t>
      </w:r>
      <w:r w:rsidR="00D344A5">
        <w:rPr>
          <w:rFonts w:ascii="Garamond" w:hAnsi="Garamond" w:cs="Times New Roman"/>
          <w:sz w:val="24"/>
          <w:szCs w:val="24"/>
          <w:lang w:val="sq-AL"/>
        </w:rPr>
        <w:t>germ</w:t>
      </w:r>
      <w:r w:rsidRPr="00C73682">
        <w:rPr>
          <w:rFonts w:ascii="Garamond" w:hAnsi="Garamond" w:cs="Times New Roman"/>
          <w:sz w:val="24"/>
          <w:szCs w:val="24"/>
          <w:lang w:val="sq-AL"/>
        </w:rPr>
        <w:t>a “a”;</w:t>
      </w:r>
    </w:p>
    <w:p w14:paraId="31B92667" w14:textId="14A63E6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123D8A">
        <w:rPr>
          <w:rFonts w:ascii="Garamond" w:hAnsi="Garamond" w:cs="Times New Roman"/>
          <w:sz w:val="24"/>
          <w:szCs w:val="24"/>
          <w:lang w:val="sq-AL"/>
        </w:rPr>
        <w:t>-ja</w:t>
      </w:r>
      <w:r w:rsidRPr="00C73682">
        <w:rPr>
          <w:rFonts w:ascii="Garamond" w:hAnsi="Garamond" w:cs="Times New Roman"/>
          <w:sz w:val="24"/>
          <w:szCs w:val="24"/>
          <w:lang w:val="sq-AL"/>
        </w:rPr>
        <w:t xml:space="preserve"> me </w:t>
      </w:r>
      <w:r w:rsidR="00123D8A" w:rsidRPr="00C73682">
        <w:rPr>
          <w:rFonts w:ascii="Garamond" w:hAnsi="Garamond" w:cs="Times New Roman"/>
          <w:sz w:val="24"/>
          <w:szCs w:val="24"/>
          <w:lang w:val="sq-AL"/>
        </w:rPr>
        <w:t>iniciativën</w:t>
      </w:r>
      <w:r w:rsidRPr="00C73682">
        <w:rPr>
          <w:rFonts w:ascii="Garamond" w:hAnsi="Garamond" w:cs="Times New Roman"/>
          <w:sz w:val="24"/>
          <w:szCs w:val="24"/>
          <w:lang w:val="sq-AL"/>
        </w:rPr>
        <w:t xml:space="preserve"> e vet ose me kërkesën e operatorit lëshon dokument </w:t>
      </w:r>
      <w:r w:rsidR="00205A3D" w:rsidRPr="00C73682">
        <w:rPr>
          <w:rFonts w:ascii="Garamond" w:hAnsi="Garamond" w:cs="Times New Roman"/>
          <w:sz w:val="24"/>
          <w:szCs w:val="24"/>
          <w:lang w:val="sq-AL"/>
        </w:rPr>
        <w:t>zëvendësues</w:t>
      </w:r>
      <w:r w:rsidRPr="00C73682">
        <w:rPr>
          <w:rFonts w:ascii="Garamond" w:hAnsi="Garamond" w:cs="Times New Roman"/>
          <w:sz w:val="24"/>
          <w:szCs w:val="24"/>
          <w:lang w:val="sq-AL"/>
        </w:rPr>
        <w:t xml:space="preserve"> të identifikimit të vetëm të jetës, kur: </w:t>
      </w:r>
    </w:p>
    <w:p w14:paraId="2703141D" w14:textId="4ECB841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operatori ka deklaruar humbjen e dokumentit të identifikimit të vetëm të jetës të kafshës; ose</w:t>
      </w:r>
    </w:p>
    <w:p w14:paraId="387CEC7A" w14:textId="77777777" w:rsidR="000A03AE"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nuk ka arritur të përmbushë kërkesat e identifikimit të nenit 22</w:t>
      </w:r>
      <w:r w:rsidR="000A03AE">
        <w:rPr>
          <w:rFonts w:ascii="Garamond" w:hAnsi="Garamond" w:cs="Times New Roman"/>
          <w:sz w:val="24"/>
          <w:szCs w:val="24"/>
          <w:lang w:val="sq-AL"/>
        </w:rPr>
        <w:t>,</w:t>
      </w:r>
      <w:r w:rsidRPr="00C73682">
        <w:rPr>
          <w:rFonts w:ascii="Garamond" w:hAnsi="Garamond" w:cs="Times New Roman"/>
          <w:sz w:val="24"/>
          <w:szCs w:val="24"/>
          <w:lang w:val="sq-AL"/>
        </w:rPr>
        <w:t xml:space="preserve"> pika 2, </w:t>
      </w:r>
      <w:r w:rsidR="00D344A5">
        <w:rPr>
          <w:rFonts w:ascii="Garamond" w:hAnsi="Garamond" w:cs="Times New Roman"/>
          <w:sz w:val="24"/>
          <w:szCs w:val="24"/>
          <w:lang w:val="sq-AL"/>
        </w:rPr>
        <w:t>germ</w:t>
      </w:r>
      <w:r w:rsidRPr="00C73682">
        <w:rPr>
          <w:rFonts w:ascii="Garamond" w:hAnsi="Garamond" w:cs="Times New Roman"/>
          <w:sz w:val="24"/>
          <w:szCs w:val="24"/>
          <w:lang w:val="sq-AL"/>
        </w:rPr>
        <w:t>a “b”.</w:t>
      </w:r>
    </w:p>
    <w:p w14:paraId="3C275615" w14:textId="0FEAA9B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Babai i siguruar ose birësuesi i siguruar, pas periudhës 63-ditore nga lindja e fëmijës, pajiset me raport mjekësor për kujdes ndaj fëmijës, nëse këtë të drejtë nuk e ushtron apo nuk ka kushte për ta përfituar nëna, sipas përcaktimeve në këtë rregullore.</w:t>
      </w:r>
    </w:p>
    <w:p w14:paraId="3C491760" w14:textId="77777777" w:rsidR="002B50A3" w:rsidRPr="00C73682" w:rsidRDefault="002B50A3" w:rsidP="002B50A3">
      <w:pPr>
        <w:autoSpaceDE w:val="0"/>
        <w:autoSpaceDN w:val="0"/>
        <w:adjustRightInd w:val="0"/>
        <w:spacing w:after="0" w:line="240" w:lineRule="auto"/>
        <w:ind w:firstLine="284"/>
        <w:rPr>
          <w:rFonts w:ascii="Garamond" w:hAnsi="Garamond" w:cs="Times New Roman"/>
          <w:sz w:val="24"/>
          <w:szCs w:val="24"/>
          <w:lang w:val="sq-AL"/>
        </w:rPr>
      </w:pPr>
    </w:p>
    <w:p w14:paraId="5B128415"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32</w:t>
      </w:r>
    </w:p>
    <w:p w14:paraId="7061FB0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Lëshimi i dokumentit të ri</w:t>
      </w:r>
    </w:p>
    <w:p w14:paraId="79E8673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63CC151F" w14:textId="39664CD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Kur një kafshë e llojit kuaj është e pajisur me dokumentin e vetëm identifikues të jetës i cili nuk përmbush kërkesat e përcaktuara në nenin 29, pika 2, AK</w:t>
      </w:r>
      <w:r w:rsidR="00D31571">
        <w:rPr>
          <w:rFonts w:ascii="Garamond" w:hAnsi="Garamond" w:cs="Times New Roman"/>
          <w:sz w:val="24"/>
          <w:szCs w:val="24"/>
          <w:lang w:val="sq-AL"/>
        </w:rPr>
        <w:t>-ja</w:t>
      </w:r>
      <w:r w:rsidRPr="00C73682">
        <w:rPr>
          <w:rFonts w:ascii="Garamond" w:hAnsi="Garamond" w:cs="Times New Roman"/>
          <w:sz w:val="24"/>
          <w:szCs w:val="24"/>
          <w:lang w:val="sq-AL"/>
        </w:rPr>
        <w:t xml:space="preserve"> ose organi i autorizuar, me kërkesë të operatorit, lëshon një dokument të ri identifikimi të vetëm të jetës, në përputhje me nenin 29, pika 1 dhe 2. </w:t>
      </w:r>
    </w:p>
    <w:p w14:paraId="2753415F"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3FFF9DB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33</w:t>
      </w:r>
    </w:p>
    <w:p w14:paraId="4C519ABE" w14:textId="5FC34326"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 xml:space="preserve">Përmbajtja e dublikimi, </w:t>
      </w:r>
      <w:r w:rsidR="00267330" w:rsidRPr="00C73682">
        <w:rPr>
          <w:rFonts w:ascii="Garamond" w:hAnsi="Garamond" w:cs="Times New Roman"/>
          <w:b/>
          <w:bCs/>
          <w:sz w:val="24"/>
          <w:szCs w:val="24"/>
          <w:lang w:val="sq-AL"/>
        </w:rPr>
        <w:t>zëvendësimi</w:t>
      </w:r>
      <w:r w:rsidRPr="00C73682">
        <w:rPr>
          <w:rFonts w:ascii="Garamond" w:hAnsi="Garamond" w:cs="Times New Roman"/>
          <w:b/>
          <w:bCs/>
          <w:sz w:val="24"/>
          <w:szCs w:val="24"/>
          <w:lang w:val="sq-AL"/>
        </w:rPr>
        <w:t xml:space="preserve"> dhe dokumentit të ri të identifikimit</w:t>
      </w:r>
    </w:p>
    <w:p w14:paraId="71AA462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2C5181C3" w14:textId="441D2C1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C3234C">
        <w:rPr>
          <w:rFonts w:ascii="Garamond" w:hAnsi="Garamond" w:cs="Times New Roman"/>
          <w:sz w:val="24"/>
          <w:szCs w:val="24"/>
          <w:lang w:val="sq-AL"/>
        </w:rPr>
        <w:t>-ja,</w:t>
      </w:r>
      <w:r w:rsidRPr="00C73682">
        <w:rPr>
          <w:rFonts w:ascii="Garamond" w:hAnsi="Garamond" w:cs="Times New Roman"/>
          <w:sz w:val="24"/>
          <w:szCs w:val="24"/>
          <w:lang w:val="sq-AL"/>
        </w:rPr>
        <w:t xml:space="preserve"> ose organi i autorizuar, lëshojnë dokument të identifikimit të vetëm të jetës të dublikuar, zëvendësues ose të ri</w:t>
      </w:r>
      <w:r w:rsidR="00C3234C">
        <w:rPr>
          <w:rFonts w:ascii="Garamond" w:hAnsi="Garamond" w:cs="Times New Roman"/>
          <w:sz w:val="24"/>
          <w:szCs w:val="24"/>
          <w:lang w:val="sq-AL"/>
        </w:rPr>
        <w:t>,</w:t>
      </w:r>
      <w:r w:rsidRPr="00C73682">
        <w:rPr>
          <w:rFonts w:ascii="Garamond" w:hAnsi="Garamond" w:cs="Times New Roman"/>
          <w:sz w:val="24"/>
          <w:szCs w:val="24"/>
          <w:lang w:val="sq-AL"/>
        </w:rPr>
        <w:t xml:space="preserve"> në përputhje me nenin 31, nenin 32 dhe mbi bazën e të dhënave të përcaktuar në nenin 28</w:t>
      </w:r>
      <w:r w:rsidR="00C3234C">
        <w:rPr>
          <w:rFonts w:ascii="Garamond" w:hAnsi="Garamond" w:cs="Times New Roman"/>
          <w:sz w:val="24"/>
          <w:szCs w:val="24"/>
          <w:lang w:val="sq-AL"/>
        </w:rPr>
        <w:t>,</w:t>
      </w:r>
      <w:r w:rsidRPr="00C73682">
        <w:rPr>
          <w:rFonts w:ascii="Garamond" w:hAnsi="Garamond" w:cs="Times New Roman"/>
          <w:sz w:val="24"/>
          <w:szCs w:val="24"/>
          <w:lang w:val="sq-AL"/>
        </w:rPr>
        <w:t xml:space="preserve"> të cilët kanë këtë përmbajtje:</w:t>
      </w:r>
    </w:p>
    <w:p w14:paraId="4DEBCF9C" w14:textId="7FFD14D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dokumenti i dublikuar dhe i ri përmban kodin unik të caktuar të kafshës</w:t>
      </w:r>
      <w:r w:rsidR="00C3234C">
        <w:rPr>
          <w:rFonts w:ascii="Garamond" w:hAnsi="Garamond" w:cs="Times New Roman"/>
          <w:sz w:val="24"/>
          <w:szCs w:val="24"/>
          <w:lang w:val="sq-AL"/>
        </w:rPr>
        <w:t>,</w:t>
      </w:r>
      <w:r w:rsidRPr="00C73682">
        <w:rPr>
          <w:rFonts w:ascii="Garamond" w:hAnsi="Garamond" w:cs="Times New Roman"/>
          <w:sz w:val="24"/>
          <w:szCs w:val="24"/>
          <w:lang w:val="sq-AL"/>
        </w:rPr>
        <w:t xml:space="preserve"> në përputhje me nenin 29</w:t>
      </w:r>
      <w:r w:rsidR="00C3234C">
        <w:rPr>
          <w:rFonts w:ascii="Garamond" w:hAnsi="Garamond" w:cs="Times New Roman"/>
          <w:sz w:val="24"/>
          <w:szCs w:val="24"/>
          <w:lang w:val="sq-AL"/>
        </w:rPr>
        <w:t>,</w:t>
      </w:r>
      <w:r w:rsidRPr="00C73682">
        <w:rPr>
          <w:rFonts w:ascii="Garamond" w:hAnsi="Garamond" w:cs="Times New Roman"/>
          <w:sz w:val="24"/>
          <w:szCs w:val="24"/>
          <w:lang w:val="sq-AL"/>
        </w:rPr>
        <w:t xml:space="preserve"> pika 1, </w:t>
      </w:r>
      <w:r w:rsidR="00D344A5">
        <w:rPr>
          <w:rFonts w:ascii="Garamond" w:hAnsi="Garamond" w:cs="Times New Roman"/>
          <w:sz w:val="24"/>
          <w:szCs w:val="24"/>
          <w:lang w:val="sq-AL"/>
        </w:rPr>
        <w:t>germ</w:t>
      </w:r>
      <w:r w:rsidRPr="00C73682">
        <w:rPr>
          <w:rFonts w:ascii="Garamond" w:hAnsi="Garamond" w:cs="Times New Roman"/>
          <w:sz w:val="24"/>
          <w:szCs w:val="24"/>
          <w:lang w:val="sq-AL"/>
        </w:rPr>
        <w:t>a “b”</w:t>
      </w:r>
      <w:r w:rsidR="00C3234C">
        <w:rPr>
          <w:rFonts w:ascii="Garamond" w:hAnsi="Garamond" w:cs="Times New Roman"/>
          <w:sz w:val="24"/>
          <w:szCs w:val="24"/>
          <w:lang w:val="sq-AL"/>
        </w:rPr>
        <w:t>,</w:t>
      </w:r>
      <w:r w:rsidRPr="00C73682">
        <w:rPr>
          <w:rFonts w:ascii="Garamond" w:hAnsi="Garamond" w:cs="Times New Roman"/>
          <w:sz w:val="24"/>
          <w:szCs w:val="24"/>
          <w:lang w:val="sq-AL"/>
        </w:rPr>
        <w:t xml:space="preserve"> me rastin e lëshimit të dokumentit të parë të vetëm identifikues të të gjithë jetës; ose</w:t>
      </w:r>
    </w:p>
    <w:p w14:paraId="6A886F3B" w14:textId="34D6967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në dokumentin zëvendësues të vetëm identifikues të jetës, kodin unik të caktuar të kafshës të llojit kuaj, me rastin e lëshimit të saj. </w:t>
      </w:r>
    </w:p>
    <w:p w14:paraId="5FDCC337" w14:textId="77777777" w:rsidR="002B50A3" w:rsidRPr="00C73682" w:rsidRDefault="002B50A3" w:rsidP="002B50A3">
      <w:pPr>
        <w:autoSpaceDE w:val="0"/>
        <w:autoSpaceDN w:val="0"/>
        <w:adjustRightInd w:val="0"/>
        <w:spacing w:after="0" w:line="240" w:lineRule="auto"/>
        <w:jc w:val="both"/>
        <w:rPr>
          <w:rFonts w:ascii="Garamond" w:hAnsi="Garamond" w:cs="Times New Roman"/>
          <w:sz w:val="24"/>
          <w:szCs w:val="24"/>
          <w:lang w:val="sq-AL"/>
        </w:rPr>
      </w:pPr>
    </w:p>
    <w:p w14:paraId="3339EBD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KREU VI</w:t>
      </w:r>
    </w:p>
    <w:p w14:paraId="5018C52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GJURMUESHMËRIA E QENVE, MACEVE DHE NUSELALEVE, DRERËVE DHE DEVEVE, ZOGJVE TË KAFAZEVE DHE KAFSHËVE TOKËSORE TË CIRQEVE LËVIZËSE DHE SHFAQJEVE TË KAFSHËVE, MJETET DHE METODAT E IDENTIFIKIMIT, APLIKIMI DHE PËRDORIMI I TYRE</w:t>
      </w:r>
    </w:p>
    <w:p w14:paraId="614F8E2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440C6D97"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34</w:t>
      </w:r>
    </w:p>
    <w:p w14:paraId="2BD51F6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Detyrimet e operatorit</w:t>
      </w:r>
    </w:p>
    <w:p w14:paraId="2A21D12A"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6E61F493" w14:textId="6A9B49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që mbajnë qen, mace dhe nuselale detyrohen të sigurojnë zbatimin e këtyre metodave të identifikimit :</w:t>
      </w:r>
    </w:p>
    <w:p w14:paraId="3EF08DB5" w14:textId="1222881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identifikimin individualisht për këto kafshë nga një transponder i injektueshëm</w:t>
      </w:r>
      <w:r w:rsidR="0047000D">
        <w:rPr>
          <w:rFonts w:ascii="Garamond" w:hAnsi="Garamond" w:cs="Times New Roman"/>
          <w:sz w:val="24"/>
          <w:szCs w:val="24"/>
          <w:lang w:val="sq-AL"/>
        </w:rPr>
        <w:t>,</w:t>
      </w:r>
      <w:r w:rsidRPr="00C73682">
        <w:rPr>
          <w:rFonts w:ascii="Garamond" w:hAnsi="Garamond" w:cs="Times New Roman"/>
          <w:sz w:val="24"/>
          <w:szCs w:val="24"/>
          <w:lang w:val="sq-AL"/>
        </w:rPr>
        <w:t xml:space="preserve"> sipas përcaktimeve në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n “e” të </w:t>
      </w:r>
      <w:r w:rsidR="0047000D"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r w:rsidR="0047000D">
        <w:rPr>
          <w:rFonts w:ascii="Garamond" w:hAnsi="Garamond" w:cs="Times New Roman"/>
          <w:sz w:val="24"/>
          <w:szCs w:val="24"/>
          <w:lang w:val="sq-AL"/>
        </w:rPr>
        <w:t>,</w:t>
      </w:r>
      <w:r w:rsidRPr="00C73682">
        <w:rPr>
          <w:rFonts w:ascii="Garamond" w:hAnsi="Garamond" w:cs="Times New Roman"/>
          <w:sz w:val="24"/>
          <w:szCs w:val="24"/>
          <w:lang w:val="sq-AL"/>
        </w:rPr>
        <w:t xml:space="preserve"> kur zhvendosen në një shtet tjetër;</w:t>
      </w:r>
    </w:p>
    <w:p w14:paraId="2D793E95" w14:textId="13E5F1D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transponderi i injektueshëm i destinuar për vendosjen në kafshë është i miratuar nga AK</w:t>
      </w:r>
      <w:r w:rsidR="0047000D">
        <w:rPr>
          <w:rFonts w:ascii="Garamond" w:hAnsi="Garamond" w:cs="Times New Roman"/>
          <w:sz w:val="24"/>
          <w:szCs w:val="24"/>
          <w:lang w:val="sq-AL"/>
        </w:rPr>
        <w:t>-ja</w:t>
      </w:r>
      <w:r w:rsidRPr="00C73682">
        <w:rPr>
          <w:rFonts w:ascii="Garamond" w:hAnsi="Garamond" w:cs="Times New Roman"/>
          <w:sz w:val="24"/>
          <w:szCs w:val="24"/>
          <w:lang w:val="sq-AL"/>
        </w:rPr>
        <w:t>;</w:t>
      </w:r>
    </w:p>
    <w:p w14:paraId="1F62AE33" w14:textId="707E48F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i mundësojnë AK-së dhe</w:t>
      </w:r>
      <w:r w:rsidR="0047000D">
        <w:rPr>
          <w:rFonts w:ascii="Garamond" w:hAnsi="Garamond" w:cs="Times New Roman"/>
          <w:sz w:val="24"/>
          <w:szCs w:val="24"/>
          <w:lang w:val="sq-AL"/>
        </w:rPr>
        <w:t>,</w:t>
      </w:r>
      <w:r w:rsidRPr="00C73682">
        <w:rPr>
          <w:rFonts w:ascii="Garamond" w:hAnsi="Garamond" w:cs="Times New Roman"/>
          <w:sz w:val="24"/>
          <w:szCs w:val="24"/>
          <w:lang w:val="sq-AL"/>
        </w:rPr>
        <w:t xml:space="preserve"> kur është e nevojshme</w:t>
      </w:r>
      <w:r w:rsidR="0047000D">
        <w:rPr>
          <w:rFonts w:ascii="Garamond" w:hAnsi="Garamond" w:cs="Times New Roman"/>
          <w:sz w:val="24"/>
          <w:szCs w:val="24"/>
          <w:lang w:val="sq-AL"/>
        </w:rPr>
        <w:t>,</w:t>
      </w:r>
      <w:r w:rsidRPr="00C73682">
        <w:rPr>
          <w:rFonts w:ascii="Garamond" w:hAnsi="Garamond" w:cs="Times New Roman"/>
          <w:sz w:val="24"/>
          <w:szCs w:val="24"/>
          <w:lang w:val="sq-AL"/>
        </w:rPr>
        <w:t xml:space="preserve"> operatorëve të tjerë, pajisjet e leximit për verifikimin e identifikimit individual të kafshës në çdo kohë, kur transponderi i vendosur nuk është miratuar nga AK</w:t>
      </w:r>
      <w:r w:rsidR="0047000D">
        <w:rPr>
          <w:rFonts w:ascii="Garamond" w:hAnsi="Garamond" w:cs="Times New Roman"/>
          <w:sz w:val="24"/>
          <w:szCs w:val="24"/>
          <w:lang w:val="sq-AL"/>
        </w:rPr>
        <w:t>-ja</w:t>
      </w:r>
      <w:r w:rsidRPr="00C73682">
        <w:rPr>
          <w:rFonts w:ascii="Garamond" w:hAnsi="Garamond" w:cs="Times New Roman"/>
          <w:sz w:val="24"/>
          <w:szCs w:val="24"/>
          <w:lang w:val="sq-AL"/>
        </w:rPr>
        <w:t>.</w:t>
      </w:r>
    </w:p>
    <w:p w14:paraId="27C1ACBA"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35</w:t>
      </w:r>
    </w:p>
    <w:p w14:paraId="4C0C190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identifikues</w:t>
      </w:r>
    </w:p>
    <w:p w14:paraId="07285FD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32F13CC1" w14:textId="3BD0531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që mbajnë qen, mace dhe nuselale detyrohen të pajisin kafshë</w:t>
      </w:r>
      <w:r w:rsidR="0047000D">
        <w:rPr>
          <w:rFonts w:ascii="Garamond" w:hAnsi="Garamond" w:cs="Times New Roman"/>
          <w:sz w:val="24"/>
          <w:szCs w:val="24"/>
          <w:lang w:val="sq-AL"/>
        </w:rPr>
        <w:t>t</w:t>
      </w:r>
      <w:r w:rsidRPr="00C73682">
        <w:rPr>
          <w:rFonts w:ascii="Garamond" w:hAnsi="Garamond" w:cs="Times New Roman"/>
          <w:sz w:val="24"/>
          <w:szCs w:val="24"/>
          <w:lang w:val="sq-AL"/>
        </w:rPr>
        <w:t xml:space="preserve"> me dokument identifikimi</w:t>
      </w:r>
      <w:r w:rsidR="0047000D">
        <w:rPr>
          <w:rFonts w:ascii="Garamond" w:hAnsi="Garamond" w:cs="Times New Roman"/>
          <w:sz w:val="24"/>
          <w:szCs w:val="24"/>
          <w:lang w:val="sq-AL"/>
        </w:rPr>
        <w:t xml:space="preserve"> </w:t>
      </w:r>
      <w:r w:rsidRPr="00C73682">
        <w:rPr>
          <w:rFonts w:ascii="Garamond" w:hAnsi="Garamond" w:cs="Times New Roman"/>
          <w:sz w:val="24"/>
          <w:szCs w:val="24"/>
          <w:lang w:val="sq-AL"/>
        </w:rPr>
        <w:t>të lëshuar nga veterineri i autorizuar gjatë zhvendosjes në një shtet tjetër</w:t>
      </w:r>
      <w:r w:rsidR="0047000D">
        <w:rPr>
          <w:rFonts w:ascii="Garamond" w:hAnsi="Garamond" w:cs="Times New Roman"/>
          <w:sz w:val="24"/>
          <w:szCs w:val="24"/>
          <w:lang w:val="sq-AL"/>
        </w:rPr>
        <w:t>,</w:t>
      </w:r>
      <w:r w:rsidRPr="00C73682">
        <w:rPr>
          <w:rFonts w:ascii="Garamond" w:hAnsi="Garamond" w:cs="Times New Roman"/>
          <w:sz w:val="24"/>
          <w:szCs w:val="24"/>
          <w:lang w:val="sq-AL"/>
        </w:rPr>
        <w:t xml:space="preserve"> sipas</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përcaktimeve të nenit 15 të </w:t>
      </w:r>
      <w:r w:rsidR="0047000D" w:rsidRPr="00C73682">
        <w:rPr>
          <w:rFonts w:ascii="Garamond" w:hAnsi="Garamond" w:cs="Times New Roman"/>
          <w:sz w:val="24"/>
          <w:szCs w:val="24"/>
          <w:lang w:val="sq-AL"/>
        </w:rPr>
        <w:t>urdhrit n</w:t>
      </w:r>
      <w:r w:rsidRPr="00C73682">
        <w:rPr>
          <w:rFonts w:ascii="Garamond" w:hAnsi="Garamond" w:cs="Times New Roman"/>
          <w:sz w:val="24"/>
          <w:szCs w:val="24"/>
          <w:lang w:val="sq-AL"/>
        </w:rPr>
        <w:t>r. 634, datë 2.11.2023</w:t>
      </w:r>
      <w:r w:rsidR="0047000D">
        <w:rPr>
          <w:rFonts w:ascii="Garamond" w:hAnsi="Garamond" w:cs="Times New Roman"/>
          <w:sz w:val="24"/>
          <w:szCs w:val="24"/>
          <w:lang w:val="sq-AL"/>
        </w:rPr>
        <w:t>,</w:t>
      </w:r>
      <w:r w:rsidRPr="00C73682">
        <w:rPr>
          <w:rFonts w:ascii="Garamond" w:hAnsi="Garamond" w:cs="Times New Roman"/>
          <w:sz w:val="24"/>
          <w:szCs w:val="24"/>
          <w:lang w:val="sq-AL"/>
        </w:rPr>
        <w:t xml:space="preserve"> “Për miratimin e rregullores për lëvizjen jotregtare të kafshëve të shoqërimit”.</w:t>
      </w:r>
    </w:p>
    <w:p w14:paraId="6BB491CD"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094A4F9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36</w:t>
      </w:r>
    </w:p>
    <w:p w14:paraId="02DB75AD" w14:textId="420FAC56"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Gjurmueshmëria për lëvizje të tjera nga lëvizjet jotregtare të kafshëve shtëpiake</w:t>
      </w:r>
    </w:p>
    <w:p w14:paraId="383E14F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40B6F42A" w14:textId="6E532E1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detyrohen të sigurojnë që kafshët e shoqërimit të transportuara në një shtet tjetër për qëllime të tjera nga lëvizjet jotregtare, të plotësojnë rregullat e përcaktuara në nenet 34 dhe 35.</w:t>
      </w:r>
    </w:p>
    <w:p w14:paraId="45C1D516"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3818811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37</w:t>
      </w:r>
    </w:p>
    <w:p w14:paraId="1F1C1503" w14:textId="5C08993C"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Gjurmu</w:t>
      </w:r>
      <w:r w:rsidR="0047000D">
        <w:rPr>
          <w:rFonts w:ascii="Garamond" w:hAnsi="Garamond" w:cs="Times New Roman"/>
          <w:b/>
          <w:bCs/>
          <w:sz w:val="24"/>
          <w:szCs w:val="24"/>
          <w:lang w:val="sq-AL"/>
        </w:rPr>
        <w:t>e</w:t>
      </w:r>
      <w:r w:rsidRPr="00C73682">
        <w:rPr>
          <w:rFonts w:ascii="Garamond" w:hAnsi="Garamond" w:cs="Times New Roman"/>
          <w:b/>
          <w:bCs/>
          <w:sz w:val="24"/>
          <w:szCs w:val="24"/>
          <w:lang w:val="sq-AL"/>
        </w:rPr>
        <w:t>shmëria e kafshëve</w:t>
      </w:r>
      <w:r w:rsidR="00927CD9">
        <w:rPr>
          <w:rFonts w:ascii="Garamond" w:hAnsi="Garamond" w:cs="Times New Roman"/>
          <w:b/>
          <w:bCs/>
          <w:sz w:val="24"/>
          <w:szCs w:val="24"/>
          <w:lang w:val="sq-AL"/>
        </w:rPr>
        <w:t>,</w:t>
      </w:r>
      <w:r w:rsidRPr="00C73682">
        <w:rPr>
          <w:rFonts w:ascii="Garamond" w:hAnsi="Garamond" w:cs="Times New Roman"/>
          <w:b/>
          <w:bCs/>
          <w:sz w:val="24"/>
          <w:szCs w:val="24"/>
          <w:lang w:val="sq-AL"/>
        </w:rPr>
        <w:t xml:space="preserve"> </w:t>
      </w:r>
      <w:r w:rsidRPr="00927CD9">
        <w:rPr>
          <w:rFonts w:ascii="Garamond" w:hAnsi="Garamond" w:cs="Times New Roman"/>
          <w:b/>
          <w:bCs/>
          <w:sz w:val="24"/>
          <w:szCs w:val="24"/>
          <w:lang w:val="sq-AL"/>
        </w:rPr>
        <w:t>lloj</w:t>
      </w:r>
      <w:r w:rsidR="00927CD9" w:rsidRPr="00927CD9">
        <w:rPr>
          <w:rFonts w:ascii="Garamond" w:hAnsi="Garamond" w:cs="Times New Roman"/>
          <w:b/>
          <w:bCs/>
          <w:sz w:val="24"/>
          <w:szCs w:val="24"/>
          <w:lang w:val="sq-AL"/>
        </w:rPr>
        <w:t>i</w:t>
      </w:r>
      <w:r w:rsidRPr="00C73682">
        <w:rPr>
          <w:rFonts w:ascii="Garamond" w:hAnsi="Garamond" w:cs="Times New Roman"/>
          <w:b/>
          <w:bCs/>
          <w:sz w:val="24"/>
          <w:szCs w:val="24"/>
          <w:lang w:val="sq-AL"/>
        </w:rPr>
        <w:t xml:space="preserve"> drerë dhe deve, mjetet, metodat e identifikimit, aplikimi dhe përdorimi i tyre</w:t>
      </w:r>
    </w:p>
    <w:p w14:paraId="135ED18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37992626" w14:textId="000DF15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color w:val="000000"/>
          <w:sz w:val="24"/>
          <w:szCs w:val="24"/>
          <w:lang w:val="sq-AL"/>
        </w:rPr>
        <w:t xml:space="preserve"> </w:t>
      </w:r>
      <w:r w:rsidRPr="00C73682">
        <w:rPr>
          <w:rFonts w:ascii="Garamond" w:hAnsi="Garamond" w:cs="Times New Roman"/>
          <w:color w:val="000000"/>
          <w:sz w:val="24"/>
          <w:szCs w:val="24"/>
          <w:lang w:val="sq-AL"/>
        </w:rPr>
        <w:t>Operatorët që mbajnë kafshë të llojit deve kanë detyrimin të pajisin kafshët në mënyrë individuale me:</w:t>
      </w:r>
    </w:p>
    <w:p w14:paraId="09594E2F" w14:textId="194D6D5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matrikull konvencional të veshit</w:t>
      </w:r>
      <w:r w:rsidR="0047302C">
        <w:rPr>
          <w:rFonts w:ascii="Garamond" w:hAnsi="Garamond" w:cs="Times New Roman"/>
          <w:sz w:val="24"/>
          <w:szCs w:val="24"/>
          <w:lang w:val="sq-AL"/>
        </w:rPr>
        <w:t>,</w:t>
      </w:r>
      <w:r w:rsidRPr="00C73682">
        <w:rPr>
          <w:rFonts w:ascii="Garamond" w:hAnsi="Garamond" w:cs="Times New Roman"/>
          <w:sz w:val="24"/>
          <w:szCs w:val="24"/>
          <w:lang w:val="sq-AL"/>
        </w:rPr>
        <w:t xml:space="preserve"> siç është e përcaktuar në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n “a” të </w:t>
      </w:r>
      <w:r w:rsidR="0047302C"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e vendosur në secilin vesh të kafshës i dukshëm, i lexueshëm dhe pa mundësi heqje të kodit identifikues të kafshës; ose</w:t>
      </w:r>
    </w:p>
    <w:p w14:paraId="42191466" w14:textId="20E1E29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një transponder të injektueshëm</w:t>
      </w:r>
      <w:r w:rsidR="00DA3876">
        <w:rPr>
          <w:rFonts w:ascii="Garamond" w:hAnsi="Garamond" w:cs="Times New Roman"/>
          <w:sz w:val="24"/>
          <w:szCs w:val="24"/>
          <w:lang w:val="sq-AL"/>
        </w:rPr>
        <w:t>,</w:t>
      </w:r>
      <w:r w:rsidRPr="00C73682">
        <w:rPr>
          <w:rFonts w:ascii="Garamond" w:hAnsi="Garamond" w:cs="Times New Roman"/>
          <w:sz w:val="24"/>
          <w:szCs w:val="24"/>
          <w:lang w:val="sq-AL"/>
        </w:rPr>
        <w:t xml:space="preserve"> siç është përcaktuar në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n “e” të </w:t>
      </w:r>
      <w:r w:rsidR="00DA3876"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i dukshëm, i lexueshëm dhe pa mundësi heqje të kodit të identifikimit të kafshës.</w:t>
      </w:r>
    </w:p>
    <w:p w14:paraId="57307727" w14:textId="7435879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që mbajnë kafshë të llojit dre kanë detyrimin të pajisin kafshët në mënyrë individuale me njërën nga mjetet e mëposhtme të identifikimit:</w:t>
      </w:r>
    </w:p>
    <w:p w14:paraId="7957F4CC" w14:textId="5B59B8F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një matrikull konvencional i veshit</w:t>
      </w:r>
      <w:r w:rsidR="00DA3876">
        <w:rPr>
          <w:rFonts w:ascii="Garamond" w:hAnsi="Garamond" w:cs="Times New Roman"/>
          <w:sz w:val="24"/>
          <w:szCs w:val="24"/>
          <w:lang w:val="sq-AL"/>
        </w:rPr>
        <w:t>,</w:t>
      </w:r>
      <w:r w:rsidRPr="00C73682">
        <w:rPr>
          <w:rFonts w:ascii="Garamond" w:hAnsi="Garamond" w:cs="Times New Roman"/>
          <w:sz w:val="24"/>
          <w:szCs w:val="24"/>
          <w:lang w:val="sq-AL"/>
        </w:rPr>
        <w:t xml:space="preserve"> siç është e përcaktuar në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n “a” të </w:t>
      </w:r>
      <w:r w:rsidR="00DA3876"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r w:rsidR="00DA3876">
        <w:rPr>
          <w:rFonts w:ascii="Garamond" w:hAnsi="Garamond" w:cs="Times New Roman"/>
          <w:sz w:val="24"/>
          <w:szCs w:val="24"/>
          <w:lang w:val="sq-AL"/>
        </w:rPr>
        <w:t>,</w:t>
      </w:r>
      <w:r w:rsidRPr="00C73682">
        <w:rPr>
          <w:rFonts w:ascii="Garamond" w:hAnsi="Garamond" w:cs="Times New Roman"/>
          <w:sz w:val="24"/>
          <w:szCs w:val="24"/>
          <w:lang w:val="sq-AL"/>
        </w:rPr>
        <w:t xml:space="preserve"> </w:t>
      </w:r>
      <w:r w:rsidR="00DA3876">
        <w:rPr>
          <w:rFonts w:ascii="Garamond" w:hAnsi="Garamond" w:cs="Times New Roman"/>
          <w:sz w:val="24"/>
          <w:szCs w:val="24"/>
          <w:lang w:val="sq-AL"/>
        </w:rPr>
        <w:t xml:space="preserve">i </w:t>
      </w:r>
      <w:r w:rsidRPr="00C73682">
        <w:rPr>
          <w:rFonts w:ascii="Garamond" w:hAnsi="Garamond" w:cs="Times New Roman"/>
          <w:sz w:val="24"/>
          <w:szCs w:val="24"/>
          <w:lang w:val="sq-AL"/>
        </w:rPr>
        <w:t>vendosur në secilin vesh të kafshës</w:t>
      </w:r>
      <w:r w:rsidR="00DA3876">
        <w:rPr>
          <w:rFonts w:ascii="Garamond" w:hAnsi="Garamond" w:cs="Times New Roman"/>
          <w:sz w:val="24"/>
          <w:szCs w:val="24"/>
          <w:lang w:val="sq-AL"/>
        </w:rPr>
        <w:t>,</w:t>
      </w:r>
      <w:r w:rsidRPr="00C73682">
        <w:rPr>
          <w:rFonts w:ascii="Garamond" w:hAnsi="Garamond" w:cs="Times New Roman"/>
          <w:sz w:val="24"/>
          <w:szCs w:val="24"/>
          <w:lang w:val="sq-AL"/>
        </w:rPr>
        <w:t xml:space="preserve"> i dukshëm, i lexueshëm dhe pa mundësi heqje të kodit identifikues të kafshës; ose</w:t>
      </w:r>
    </w:p>
    <w:p w14:paraId="3E5729F3" w14:textId="11EB1C4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b) një transponder të injektueshëm siç është përcaktuar në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n “e” të </w:t>
      </w:r>
      <w:r w:rsidR="00DA3876"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i dukshëm, i lexueshëm dhe pa mundësi heqje të kodit të identifikimit të kafshës</w:t>
      </w:r>
      <w:r w:rsidR="00DA3876">
        <w:rPr>
          <w:rFonts w:ascii="Garamond" w:hAnsi="Garamond" w:cs="Times New Roman"/>
          <w:sz w:val="24"/>
          <w:szCs w:val="24"/>
          <w:lang w:val="sq-AL"/>
        </w:rPr>
        <w:t>;</w:t>
      </w:r>
      <w:r w:rsidRPr="00C73682">
        <w:rPr>
          <w:rFonts w:ascii="Garamond" w:hAnsi="Garamond" w:cs="Times New Roman"/>
          <w:sz w:val="24"/>
          <w:szCs w:val="24"/>
          <w:lang w:val="sq-AL"/>
        </w:rPr>
        <w:t xml:space="preserve"> ose</w:t>
      </w:r>
    </w:p>
    <w:p w14:paraId="30F12239" w14:textId="3BCB889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c) një tatuazh sipas përcaktimit të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s “g” të </w:t>
      </w:r>
      <w:r w:rsidR="00DA3876"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w:t>
      </w:r>
      <w:r w:rsidR="00DA3876">
        <w:rPr>
          <w:rFonts w:ascii="Garamond" w:hAnsi="Garamond" w:cs="Times New Roman"/>
          <w:sz w:val="24"/>
          <w:szCs w:val="24"/>
          <w:lang w:val="sq-AL"/>
        </w:rPr>
        <w:t>,</w:t>
      </w:r>
      <w:r w:rsidRPr="00C73682">
        <w:rPr>
          <w:rFonts w:ascii="Garamond" w:hAnsi="Garamond" w:cs="Times New Roman"/>
          <w:sz w:val="24"/>
          <w:szCs w:val="24"/>
          <w:lang w:val="sq-AL"/>
        </w:rPr>
        <w:t xml:space="preserve"> i dukshëm, i lexueshëm dhe pa mundësi heqje të kodit identifikues të kafshës.</w:t>
      </w:r>
    </w:p>
    <w:p w14:paraId="2DBAC178" w14:textId="0A42E7B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3. Operatorët e stabilimenteve që mbajnë drerë dhe deve kanë detyrimin</w:t>
      </w:r>
      <w:r w:rsidR="00DA3876">
        <w:rPr>
          <w:rFonts w:ascii="Garamond" w:hAnsi="Garamond" w:cs="Times New Roman"/>
          <w:sz w:val="24"/>
          <w:szCs w:val="24"/>
          <w:lang w:val="sq-AL"/>
        </w:rPr>
        <w:t>,</w:t>
      </w:r>
      <w:r w:rsidRPr="00C73682">
        <w:rPr>
          <w:rFonts w:ascii="Garamond" w:hAnsi="Garamond" w:cs="Times New Roman"/>
          <w:sz w:val="24"/>
          <w:szCs w:val="24"/>
          <w:lang w:val="sq-AL"/>
        </w:rPr>
        <w:t xml:space="preserve"> që:</w:t>
      </w:r>
    </w:p>
    <w:p w14:paraId="709CED7C" w14:textId="5894187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mjetet e identifikimit të jenë zbatuar për këto kafshë në stabilimentin e lindjes;</w:t>
      </w:r>
    </w:p>
    <w:p w14:paraId="4F4FA688" w14:textId="1AB031D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asnjë mjet identifikimi nuk hiqet, modifikohet apo zëvendësohet pa miratimin e AK</w:t>
      </w:r>
      <w:r w:rsidR="00DA3876">
        <w:rPr>
          <w:rFonts w:ascii="Garamond" w:hAnsi="Garamond" w:cs="Times New Roman"/>
          <w:sz w:val="24"/>
          <w:szCs w:val="24"/>
          <w:lang w:val="sq-AL"/>
        </w:rPr>
        <w:t>-ja</w:t>
      </w:r>
      <w:r w:rsidRPr="00C73682">
        <w:rPr>
          <w:rFonts w:ascii="Garamond" w:hAnsi="Garamond" w:cs="Times New Roman"/>
          <w:sz w:val="24"/>
          <w:szCs w:val="24"/>
          <w:lang w:val="sq-AL"/>
        </w:rPr>
        <w:t>;</w:t>
      </w:r>
    </w:p>
    <w:p w14:paraId="3DB48C3E" w14:textId="35BA6AF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i mundësojnë AK-së dhe</w:t>
      </w:r>
      <w:r w:rsidR="00934055">
        <w:rPr>
          <w:rFonts w:ascii="Garamond" w:hAnsi="Garamond" w:cs="Times New Roman"/>
          <w:sz w:val="24"/>
          <w:szCs w:val="24"/>
          <w:lang w:val="sq-AL"/>
        </w:rPr>
        <w:t>,</w:t>
      </w:r>
      <w:r w:rsidRPr="00C73682">
        <w:rPr>
          <w:rFonts w:ascii="Garamond" w:hAnsi="Garamond" w:cs="Times New Roman"/>
          <w:sz w:val="24"/>
          <w:szCs w:val="24"/>
          <w:lang w:val="sq-AL"/>
        </w:rPr>
        <w:t xml:space="preserve"> kur është e nevojshme</w:t>
      </w:r>
      <w:r w:rsidR="00934055">
        <w:rPr>
          <w:rFonts w:ascii="Garamond" w:hAnsi="Garamond" w:cs="Times New Roman"/>
          <w:sz w:val="24"/>
          <w:szCs w:val="24"/>
          <w:lang w:val="sq-AL"/>
        </w:rPr>
        <w:t>,</w:t>
      </w:r>
      <w:r w:rsidRPr="00C73682">
        <w:rPr>
          <w:rFonts w:ascii="Garamond" w:hAnsi="Garamond" w:cs="Times New Roman"/>
          <w:sz w:val="24"/>
          <w:szCs w:val="24"/>
          <w:lang w:val="sq-AL"/>
        </w:rPr>
        <w:t xml:space="preserve"> operatorëve të tjerë, pajisjet e leximit për verifikimin e identifikimit individual të kafshës në çdo kohë, kur transponderi i vendosur nuk është miratuar nga AK</w:t>
      </w:r>
      <w:r w:rsidR="00934055">
        <w:rPr>
          <w:rFonts w:ascii="Garamond" w:hAnsi="Garamond" w:cs="Times New Roman"/>
          <w:sz w:val="24"/>
          <w:szCs w:val="24"/>
          <w:lang w:val="sq-AL"/>
        </w:rPr>
        <w:t>-ja</w:t>
      </w:r>
      <w:r w:rsidRPr="00C73682">
        <w:rPr>
          <w:rFonts w:ascii="Garamond" w:hAnsi="Garamond" w:cs="Times New Roman"/>
          <w:sz w:val="24"/>
          <w:szCs w:val="24"/>
          <w:lang w:val="sq-AL"/>
        </w:rPr>
        <w:t>.</w:t>
      </w:r>
    </w:p>
    <w:p w14:paraId="52750262"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EF0A594"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38</w:t>
      </w:r>
    </w:p>
    <w:p w14:paraId="110CE580" w14:textId="249E8191"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 xml:space="preserve">Përjashtimet ligjore për operatorët që mbajnë drerë të species </w:t>
      </w:r>
      <w:r w:rsidRPr="00AC2C1F">
        <w:rPr>
          <w:rFonts w:ascii="Garamond" w:hAnsi="Garamond" w:cs="Times New Roman"/>
          <w:b/>
          <w:bCs/>
          <w:i/>
          <w:iCs/>
          <w:sz w:val="24"/>
          <w:szCs w:val="24"/>
          <w:lang w:val="sq-AL"/>
        </w:rPr>
        <w:t xml:space="preserve">Rangifer </w:t>
      </w:r>
      <w:r w:rsidR="00AC2C1F" w:rsidRPr="00AC2C1F">
        <w:rPr>
          <w:rFonts w:ascii="Garamond" w:hAnsi="Garamond" w:cs="Times New Roman"/>
          <w:b/>
          <w:bCs/>
          <w:i/>
          <w:iCs/>
          <w:sz w:val="24"/>
          <w:szCs w:val="24"/>
          <w:lang w:val="sq-AL"/>
        </w:rPr>
        <w:t>tarandus</w:t>
      </w:r>
    </w:p>
    <w:p w14:paraId="36CD24F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770FB373" w14:textId="1FB95E62" w:rsidR="002B50A3" w:rsidRPr="00C73682" w:rsidRDefault="002B50A3" w:rsidP="0054266B">
      <w:pPr>
        <w:autoSpaceDE w:val="0"/>
        <w:autoSpaceDN w:val="0"/>
        <w:adjustRightInd w:val="0"/>
        <w:spacing w:after="0" w:line="240" w:lineRule="auto"/>
        <w:ind w:firstLine="284"/>
        <w:jc w:val="both"/>
        <w:rPr>
          <w:rFonts w:ascii="Garamond" w:hAnsi="Garamond" w:cs="Times New Roman"/>
          <w:b/>
          <w:bCs/>
          <w:sz w:val="24"/>
          <w:szCs w:val="24"/>
          <w:lang w:val="sq-AL"/>
        </w:rPr>
      </w:pPr>
      <w:r w:rsidRPr="00C73682">
        <w:rPr>
          <w:rFonts w:ascii="Garamond" w:hAnsi="Garamond" w:cs="Times New Roman"/>
          <w:sz w:val="24"/>
          <w:szCs w:val="24"/>
          <w:lang w:val="sq-AL"/>
        </w:rPr>
        <w:t xml:space="preserve"> Me </w:t>
      </w:r>
      <w:r w:rsidR="00143F69">
        <w:rPr>
          <w:rFonts w:ascii="Garamond" w:hAnsi="Garamond" w:cs="Times New Roman"/>
          <w:sz w:val="24"/>
          <w:szCs w:val="24"/>
          <w:lang w:val="sq-AL"/>
        </w:rPr>
        <w:t>përjashtim</w:t>
      </w:r>
      <w:r w:rsidRPr="00C73682">
        <w:rPr>
          <w:rFonts w:ascii="Garamond" w:hAnsi="Garamond" w:cs="Times New Roman"/>
          <w:sz w:val="24"/>
          <w:szCs w:val="24"/>
          <w:lang w:val="sq-AL"/>
        </w:rPr>
        <w:t xml:space="preserve"> të përcaktimeve të nenit 37, pika 2, operatorët e stabilimenteve që mbajnë drerë dhe deve kanë detyrimin që këto kafshë të identifikohen me metoda alternative të autorizuara nga AK</w:t>
      </w:r>
      <w:r w:rsidR="0054266B">
        <w:rPr>
          <w:rFonts w:ascii="Garamond" w:hAnsi="Garamond" w:cs="Times New Roman"/>
          <w:sz w:val="24"/>
          <w:szCs w:val="24"/>
          <w:lang w:val="sq-AL"/>
        </w:rPr>
        <w:t>-ja</w:t>
      </w:r>
      <w:r w:rsidRPr="00C73682">
        <w:rPr>
          <w:rFonts w:ascii="Garamond" w:hAnsi="Garamond" w:cs="Times New Roman"/>
          <w:sz w:val="24"/>
          <w:szCs w:val="24"/>
          <w:lang w:val="sq-AL"/>
        </w:rPr>
        <w:t>.</w:t>
      </w:r>
    </w:p>
    <w:p w14:paraId="129B1B3A"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39</w:t>
      </w:r>
    </w:p>
    <w:p w14:paraId="63702B3A" w14:textId="055D4BFA"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 xml:space="preserve">Detyrimet e </w:t>
      </w:r>
      <w:r w:rsidR="00226850" w:rsidRPr="00C73682">
        <w:rPr>
          <w:rFonts w:ascii="Garamond" w:hAnsi="Garamond" w:cs="Times New Roman"/>
          <w:b/>
          <w:bCs/>
          <w:sz w:val="24"/>
          <w:szCs w:val="24"/>
          <w:lang w:val="sq-AL"/>
        </w:rPr>
        <w:t>autoritetit kompetent</w:t>
      </w:r>
    </w:p>
    <w:p w14:paraId="613741E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1FE777EF" w14:textId="5CB1895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226850">
        <w:rPr>
          <w:rFonts w:ascii="Garamond" w:hAnsi="Garamond" w:cs="Times New Roman"/>
          <w:sz w:val="24"/>
          <w:szCs w:val="24"/>
          <w:lang w:val="sq-AL"/>
        </w:rPr>
        <w:t>-ja</w:t>
      </w:r>
      <w:r w:rsidRPr="00C73682">
        <w:rPr>
          <w:rFonts w:ascii="Garamond" w:hAnsi="Garamond" w:cs="Times New Roman"/>
          <w:sz w:val="24"/>
          <w:szCs w:val="24"/>
          <w:lang w:val="sq-AL"/>
        </w:rPr>
        <w:t xml:space="preserve"> ka detyrimin të sigurojë aplikimin e mjeteve dhe metodat të identifikimit të listuara në </w:t>
      </w:r>
      <w:r w:rsidR="00D344A5">
        <w:rPr>
          <w:rFonts w:ascii="Garamond" w:hAnsi="Garamond" w:cs="Times New Roman"/>
          <w:sz w:val="24"/>
          <w:szCs w:val="24"/>
          <w:lang w:val="sq-AL"/>
        </w:rPr>
        <w:t>germ</w:t>
      </w:r>
      <w:r w:rsidRPr="00C73682">
        <w:rPr>
          <w:rFonts w:ascii="Garamond" w:hAnsi="Garamond" w:cs="Times New Roman"/>
          <w:sz w:val="24"/>
          <w:szCs w:val="24"/>
          <w:lang w:val="sq-AL"/>
        </w:rPr>
        <w:t>at</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“a”, “e” dhe “g” të </w:t>
      </w:r>
      <w:r w:rsidR="00226850"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në përputhje me kërkesat e mëposhtme:</w:t>
      </w:r>
    </w:p>
    <w:p w14:paraId="0DF0D6D5" w14:textId="41CAC6C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shfaqin kodin identifikues të kafshës;</w:t>
      </w:r>
    </w:p>
    <w:p w14:paraId="6B6E5609" w14:textId="62866F2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jenë miratuar nga AK</w:t>
      </w:r>
      <w:r w:rsidR="00DD128F">
        <w:rPr>
          <w:rFonts w:ascii="Garamond" w:hAnsi="Garamond" w:cs="Times New Roman"/>
          <w:sz w:val="24"/>
          <w:szCs w:val="24"/>
          <w:lang w:val="sq-AL"/>
        </w:rPr>
        <w:t>-ja</w:t>
      </w:r>
      <w:r w:rsidRPr="00C73682">
        <w:rPr>
          <w:rFonts w:ascii="Garamond" w:hAnsi="Garamond" w:cs="Times New Roman"/>
          <w:sz w:val="24"/>
          <w:szCs w:val="24"/>
          <w:lang w:val="sq-AL"/>
        </w:rPr>
        <w:t>.</w:t>
      </w:r>
    </w:p>
    <w:p w14:paraId="02E77B01" w14:textId="7268C5B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AK</w:t>
      </w:r>
      <w:r w:rsidR="00226850">
        <w:rPr>
          <w:rFonts w:ascii="Garamond" w:hAnsi="Garamond" w:cs="Times New Roman"/>
          <w:sz w:val="24"/>
          <w:szCs w:val="24"/>
          <w:lang w:val="sq-AL"/>
        </w:rPr>
        <w:t>-ja</w:t>
      </w:r>
      <w:r w:rsidRPr="00C73682">
        <w:rPr>
          <w:rFonts w:ascii="Garamond" w:hAnsi="Garamond" w:cs="Times New Roman"/>
          <w:sz w:val="24"/>
          <w:szCs w:val="24"/>
          <w:lang w:val="sq-AL"/>
        </w:rPr>
        <w:t xml:space="preserve"> miraton procedura në lidhje me:</w:t>
      </w:r>
    </w:p>
    <w:p w14:paraId="05667FDA" w14:textId="1F24B73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aplikimin për miratimin nga prodhuesit e mjeteve të identifikimit për kafshët e llojit drerë dhe deve të mbajtura në territorin e tyre;</w:t>
      </w:r>
    </w:p>
    <w:p w14:paraId="60C42CCB" w14:textId="5E53C0C6" w:rsidR="002B50A3" w:rsidRPr="00C73682" w:rsidRDefault="002B50A3" w:rsidP="00226850">
      <w:pPr>
        <w:autoSpaceDE w:val="0"/>
        <w:autoSpaceDN w:val="0"/>
        <w:adjustRightInd w:val="0"/>
        <w:spacing w:after="0" w:line="240" w:lineRule="auto"/>
        <w:ind w:firstLine="284"/>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aplikimin nga operatorët që mbajnë kafshë të llojit drerë dhe deve për mjetet e identifikimit</w:t>
      </w:r>
      <w:r w:rsidR="00226850">
        <w:rPr>
          <w:rFonts w:ascii="Garamond" w:hAnsi="Garamond" w:cs="Times New Roman"/>
          <w:sz w:val="24"/>
          <w:szCs w:val="24"/>
          <w:lang w:val="sq-AL"/>
        </w:rPr>
        <w:t xml:space="preserve"> </w:t>
      </w:r>
      <w:r w:rsidRPr="00C73682">
        <w:rPr>
          <w:rFonts w:ascii="Garamond" w:hAnsi="Garamond" w:cs="Times New Roman"/>
          <w:sz w:val="24"/>
          <w:szCs w:val="24"/>
          <w:lang w:val="sq-AL"/>
        </w:rPr>
        <w:t>që do të vendosen në stabilimentet e tyre.</w:t>
      </w:r>
    </w:p>
    <w:p w14:paraId="0DBAAE32" w14:textId="4E176550" w:rsidR="002B50A3"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729691CA" w14:textId="77777777" w:rsidR="00226850" w:rsidRPr="00C73682" w:rsidRDefault="00226850"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4DB967CA"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40</w:t>
      </w:r>
    </w:p>
    <w:p w14:paraId="5CCF8FFD" w14:textId="671AC129"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Gjurmu</w:t>
      </w:r>
      <w:r w:rsidR="006E2C93">
        <w:rPr>
          <w:rFonts w:ascii="Garamond" w:hAnsi="Garamond" w:cs="Times New Roman"/>
          <w:b/>
          <w:bCs/>
          <w:sz w:val="24"/>
          <w:szCs w:val="24"/>
          <w:lang w:val="sq-AL"/>
        </w:rPr>
        <w:t>e</w:t>
      </w:r>
      <w:r w:rsidRPr="00C73682">
        <w:rPr>
          <w:rFonts w:ascii="Garamond" w:hAnsi="Garamond" w:cs="Times New Roman"/>
          <w:b/>
          <w:bCs/>
          <w:sz w:val="24"/>
          <w:szCs w:val="24"/>
          <w:lang w:val="sq-AL"/>
        </w:rPr>
        <w:t>shmëria e zogjve të kafazeve, mjetet, metodat e identifikimit, aplikimi dhe përdorimi i tyre</w:t>
      </w:r>
    </w:p>
    <w:p w14:paraId="21D3D46C"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56890235" w14:textId="7D3EAA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1. Operatorët që mbajnë shpendë të llojit papagaj </w:t>
      </w:r>
      <w:r w:rsidR="000E1DC2" w:rsidRPr="000E1DC2">
        <w:rPr>
          <w:rFonts w:ascii="Garamond" w:hAnsi="Garamond" w:cs="Times New Roman"/>
          <w:i/>
          <w:iCs/>
          <w:sz w:val="24"/>
          <w:szCs w:val="24"/>
          <w:lang w:val="sq-AL"/>
        </w:rPr>
        <w:t xml:space="preserve">Psittacidae </w:t>
      </w:r>
      <w:r w:rsidRPr="00C73682">
        <w:rPr>
          <w:rFonts w:ascii="Garamond" w:hAnsi="Garamond" w:cs="Times New Roman"/>
          <w:sz w:val="24"/>
          <w:szCs w:val="24"/>
          <w:lang w:val="sq-AL"/>
        </w:rPr>
        <w:t>kanë detyrimin t</w:t>
      </w:r>
      <w:r w:rsidR="000E1DC2">
        <w:rPr>
          <w:rFonts w:ascii="Garamond" w:hAnsi="Garamond" w:cs="Times New Roman"/>
          <w:sz w:val="24"/>
          <w:szCs w:val="24"/>
          <w:lang w:val="sq-AL"/>
        </w:rPr>
        <w:t>’</w:t>
      </w:r>
      <w:r w:rsidRPr="00C73682">
        <w:rPr>
          <w:rFonts w:ascii="Garamond" w:hAnsi="Garamond" w:cs="Times New Roman"/>
          <w:sz w:val="24"/>
          <w:szCs w:val="24"/>
          <w:lang w:val="sq-AL"/>
        </w:rPr>
        <w:t>i pajisin në mënyrë individuale me një nga mjetet e mëposhtme të identifikimit:</w:t>
      </w:r>
    </w:p>
    <w:p w14:paraId="61269653" w14:textId="0F0B2F1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një matrikull unazor i këmbës sipas përcaktimeve të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s “h” të </w:t>
      </w:r>
      <w:r w:rsidR="000E1DC2"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e bashkëlidhur të paktën në një këmbë të shpendit, i dukshëm, i lexueshëm dhe pamundësi heqje të kodit alfanumerik; ose</w:t>
      </w:r>
    </w:p>
    <w:p w14:paraId="2061DDA6" w14:textId="4D49957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një transponder të injektueshëm sipas përcaktimeve të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s “e” të </w:t>
      </w:r>
      <w:r w:rsidR="00FB5585"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i dukshëm, i lexueshëm dhe pa mundësi heqjeje e kodit alfanumerik; ose</w:t>
      </w:r>
    </w:p>
    <w:p w14:paraId="6580E791" w14:textId="0AA88BC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një tatuazh, sipas përcaktimeve të </w:t>
      </w:r>
      <w:r w:rsidR="00D344A5">
        <w:rPr>
          <w:rFonts w:ascii="Garamond" w:hAnsi="Garamond" w:cs="Times New Roman"/>
          <w:sz w:val="24"/>
          <w:szCs w:val="24"/>
          <w:lang w:val="sq-AL"/>
        </w:rPr>
        <w:t>germë</w:t>
      </w:r>
      <w:r w:rsidRPr="00C73682">
        <w:rPr>
          <w:rFonts w:ascii="Garamond" w:hAnsi="Garamond" w:cs="Times New Roman"/>
          <w:sz w:val="24"/>
          <w:szCs w:val="24"/>
          <w:lang w:val="sq-AL"/>
        </w:rPr>
        <w:t xml:space="preserve">s “g” të </w:t>
      </w:r>
      <w:r w:rsidR="00FB5585" w:rsidRPr="00C73682">
        <w:rPr>
          <w:rFonts w:ascii="Garamond" w:hAnsi="Garamond" w:cs="Times New Roman"/>
          <w:sz w:val="24"/>
          <w:szCs w:val="24"/>
          <w:lang w:val="sq-AL"/>
        </w:rPr>
        <w:t xml:space="preserve">shtojcës </w:t>
      </w:r>
      <w:r w:rsidRPr="00C73682">
        <w:rPr>
          <w:rFonts w:ascii="Garamond" w:hAnsi="Garamond" w:cs="Times New Roman"/>
          <w:sz w:val="24"/>
          <w:szCs w:val="24"/>
          <w:lang w:val="sq-AL"/>
        </w:rPr>
        <w:t>I, të aplikuar te shpendët i dukshëm</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dhe pa mundësi heqje e kodit alfanumerik.</w:t>
      </w:r>
    </w:p>
    <w:p w14:paraId="1D40A3B5" w14:textId="3EED1D2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Operatorët që mbajnë papagaj </w:t>
      </w:r>
      <w:r w:rsidR="00FB5585" w:rsidRPr="00FB5585">
        <w:rPr>
          <w:rFonts w:ascii="Garamond" w:hAnsi="Garamond" w:cs="Times New Roman"/>
          <w:i/>
          <w:iCs/>
          <w:sz w:val="24"/>
          <w:szCs w:val="24"/>
          <w:lang w:val="sq-AL"/>
        </w:rPr>
        <w:t>Psittacidae</w:t>
      </w:r>
      <w:r w:rsidR="00FB5585" w:rsidRPr="00C73682">
        <w:rPr>
          <w:rFonts w:ascii="Garamond" w:hAnsi="Garamond" w:cs="Times New Roman"/>
          <w:sz w:val="24"/>
          <w:szCs w:val="24"/>
          <w:lang w:val="sq-AL"/>
        </w:rPr>
        <w:t xml:space="preserve"> </w:t>
      </w:r>
      <w:r w:rsidRPr="00C73682">
        <w:rPr>
          <w:rFonts w:ascii="Garamond" w:hAnsi="Garamond" w:cs="Times New Roman"/>
          <w:sz w:val="24"/>
          <w:szCs w:val="24"/>
          <w:lang w:val="sq-AL"/>
        </w:rPr>
        <w:t>duhet:</w:t>
      </w:r>
    </w:p>
    <w:p w14:paraId="53D51E29" w14:textId="433EE1C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të sigurojë që mjetet e identifikimit të referuara në pikën 1, </w:t>
      </w:r>
      <w:r w:rsidR="00D344A5">
        <w:rPr>
          <w:rFonts w:ascii="Garamond" w:hAnsi="Garamond" w:cs="Times New Roman"/>
          <w:sz w:val="24"/>
          <w:szCs w:val="24"/>
          <w:lang w:val="sq-AL"/>
        </w:rPr>
        <w:t>germ</w:t>
      </w:r>
      <w:r w:rsidRPr="00C73682">
        <w:rPr>
          <w:rFonts w:ascii="Garamond" w:hAnsi="Garamond" w:cs="Times New Roman"/>
          <w:sz w:val="24"/>
          <w:szCs w:val="24"/>
          <w:lang w:val="sq-AL"/>
        </w:rPr>
        <w:t>a “b” të miratohen nga AK</w:t>
      </w:r>
      <w:r w:rsidR="00FB5585">
        <w:rPr>
          <w:rFonts w:ascii="Garamond" w:hAnsi="Garamond" w:cs="Times New Roman"/>
          <w:sz w:val="24"/>
          <w:szCs w:val="24"/>
          <w:lang w:val="sq-AL"/>
        </w:rPr>
        <w:t>-ja</w:t>
      </w:r>
      <w:r w:rsidRPr="00C73682">
        <w:rPr>
          <w:rFonts w:ascii="Garamond" w:hAnsi="Garamond" w:cs="Times New Roman"/>
          <w:sz w:val="24"/>
          <w:szCs w:val="24"/>
          <w:lang w:val="sq-AL"/>
        </w:rPr>
        <w:t>;</w:t>
      </w:r>
    </w:p>
    <w:p w14:paraId="31F2E8B5" w14:textId="73B2376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i mundësojnë AK-së dhe kur është e nevojshme operatorëve të tjerë, pajisjet e leximit për verifikimin e identifikimit individual të shpendëve në çdo kohë, kur mjetet e identifikimit të referuara në pikën 1 </w:t>
      </w:r>
      <w:r w:rsidR="00D344A5">
        <w:rPr>
          <w:rFonts w:ascii="Garamond" w:hAnsi="Garamond" w:cs="Times New Roman"/>
          <w:sz w:val="24"/>
          <w:szCs w:val="24"/>
          <w:lang w:val="sq-AL"/>
        </w:rPr>
        <w:t>germ</w:t>
      </w:r>
      <w:r w:rsidRPr="00C73682">
        <w:rPr>
          <w:rFonts w:ascii="Garamond" w:hAnsi="Garamond" w:cs="Times New Roman"/>
          <w:sz w:val="24"/>
          <w:szCs w:val="24"/>
          <w:lang w:val="sq-AL"/>
        </w:rPr>
        <w:t>a “b” nuk janë miratuar nga AK</w:t>
      </w:r>
      <w:r w:rsidR="00BE6DD1">
        <w:rPr>
          <w:rFonts w:ascii="Garamond" w:hAnsi="Garamond" w:cs="Times New Roman"/>
          <w:sz w:val="24"/>
          <w:szCs w:val="24"/>
          <w:lang w:val="sq-AL"/>
        </w:rPr>
        <w:t>-ja</w:t>
      </w:r>
      <w:r w:rsidRPr="00C73682">
        <w:rPr>
          <w:rFonts w:ascii="Garamond" w:hAnsi="Garamond" w:cs="Times New Roman"/>
          <w:sz w:val="24"/>
          <w:szCs w:val="24"/>
          <w:lang w:val="sq-AL"/>
        </w:rPr>
        <w:t xml:space="preserve">. </w:t>
      </w:r>
    </w:p>
    <w:p w14:paraId="4ED62B1D"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D62D1F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KREU VII</w:t>
      </w:r>
    </w:p>
    <w:p w14:paraId="731CF9AB" w14:textId="170542DE"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GJURMU</w:t>
      </w:r>
      <w:r w:rsidR="00BE6DD1">
        <w:rPr>
          <w:rFonts w:ascii="Garamond" w:hAnsi="Garamond" w:cs="Times New Roman"/>
          <w:sz w:val="24"/>
          <w:szCs w:val="24"/>
          <w:lang w:val="sq-AL"/>
        </w:rPr>
        <w:t>E</w:t>
      </w:r>
      <w:r w:rsidRPr="00C73682">
        <w:rPr>
          <w:rFonts w:ascii="Garamond" w:hAnsi="Garamond" w:cs="Times New Roman"/>
          <w:sz w:val="24"/>
          <w:szCs w:val="24"/>
          <w:lang w:val="sq-AL"/>
        </w:rPr>
        <w:t>SHMËRIA DHE DOKUMENTI I IDENTIFIKIMIT PËR KAFSHËT E TOKËS TË MBAJTURA NË CIRQE LËVIZËSE DHE NË SHFAQJET E KAFSHËVE</w:t>
      </w:r>
    </w:p>
    <w:p w14:paraId="39A2FD46"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3F468AE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41</w:t>
      </w:r>
    </w:p>
    <w:p w14:paraId="104AC0E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 lëvizjes</w:t>
      </w:r>
    </w:p>
    <w:p w14:paraId="1ED7AF6B"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5371709D" w14:textId="7948950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BE6DD1">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lëshojë një dokument lëvizjeje, së bashku me dokumentin e përditësuar të identifikimit dhe </w:t>
      </w:r>
      <w:r w:rsidR="00BE6DD1" w:rsidRPr="00C73682">
        <w:rPr>
          <w:rFonts w:ascii="Garamond" w:hAnsi="Garamond" w:cs="Times New Roman"/>
          <w:sz w:val="24"/>
          <w:szCs w:val="24"/>
          <w:lang w:val="sq-AL"/>
        </w:rPr>
        <w:t>dokumente</w:t>
      </w:r>
      <w:r w:rsidRPr="00C73682">
        <w:rPr>
          <w:rFonts w:ascii="Garamond" w:hAnsi="Garamond" w:cs="Times New Roman"/>
          <w:sz w:val="24"/>
          <w:szCs w:val="24"/>
          <w:lang w:val="sq-AL"/>
        </w:rPr>
        <w:t xml:space="preserve"> të tjera për identifikimin dhe gjurmueshmërinë e kafshëve tokësore të mbajtura në cirqe lëvizëse ose në shfaqjet e kafshëve, të destinuara për t’u zhvendosur në një shtet tjetër, përveç lagomorfeve, brejtësve, bletëve dhe bletëve bumble.</w:t>
      </w:r>
    </w:p>
    <w:p w14:paraId="41FA2195" w14:textId="01A5D5E5" w:rsidR="002B50A3" w:rsidRPr="00C73682" w:rsidRDefault="002B50A3" w:rsidP="00E652F0">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130296">
        <w:rPr>
          <w:rFonts w:ascii="Garamond" w:hAnsi="Garamond" w:cs="Times New Roman"/>
          <w:sz w:val="24"/>
          <w:szCs w:val="24"/>
          <w:lang w:val="sq-AL"/>
        </w:rPr>
        <w:t>-ja</w:t>
      </w:r>
      <w:r w:rsidRPr="00C73682">
        <w:rPr>
          <w:rFonts w:ascii="Garamond" w:hAnsi="Garamond" w:cs="Times New Roman"/>
          <w:sz w:val="24"/>
          <w:szCs w:val="24"/>
          <w:lang w:val="sq-AL"/>
        </w:rPr>
        <w:t xml:space="preserve"> ka detyrimin të sigurojë që dokumenti i lëvizjes i përcaktuar në pikën 1, të përmbajë informacionin e mëposhtëm: </w:t>
      </w:r>
    </w:p>
    <w:p w14:paraId="33E73635" w14:textId="47B44AF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emrin tregtar të cirkut lëvizës ose të shfaqjes së kafshëve;</w:t>
      </w:r>
    </w:p>
    <w:p w14:paraId="48176A5E" w14:textId="5F84451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numrin unik të regjistrimit të cirkut lëvizës ose të shfaqjes së kafshëve, të caktuar nga AK</w:t>
      </w:r>
      <w:r w:rsidR="00E652F0">
        <w:rPr>
          <w:rFonts w:ascii="Garamond" w:hAnsi="Garamond" w:cs="Times New Roman"/>
          <w:sz w:val="24"/>
          <w:szCs w:val="24"/>
          <w:lang w:val="sq-AL"/>
        </w:rPr>
        <w:t>-ja</w:t>
      </w:r>
      <w:r w:rsidRPr="00C73682">
        <w:rPr>
          <w:rFonts w:ascii="Garamond" w:hAnsi="Garamond" w:cs="Times New Roman"/>
          <w:sz w:val="24"/>
          <w:szCs w:val="24"/>
          <w:lang w:val="sq-AL"/>
        </w:rPr>
        <w:t>;</w:t>
      </w:r>
    </w:p>
    <w:p w14:paraId="45586D31" w14:textId="5F244FE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emrin dhe adresën e operatorit të cirkut lëvizës ose të shfaqjes së kafshëve;</w:t>
      </w:r>
    </w:p>
    <w:p w14:paraId="6C61D0DB" w14:textId="1888C55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ç) specien dhe sasinë;</w:t>
      </w:r>
    </w:p>
    <w:p w14:paraId="466810A4" w14:textId="6C68D4AC" w:rsidR="002B50A3" w:rsidRPr="00C73682" w:rsidRDefault="002B50A3" w:rsidP="007C1896">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 operatori i cirkut lëvizës ose i shfaqjes</w:t>
      </w:r>
      <w:r w:rsidR="009235EA">
        <w:rPr>
          <w:rFonts w:ascii="Garamond" w:hAnsi="Garamond" w:cs="Times New Roman"/>
          <w:sz w:val="24"/>
          <w:szCs w:val="24"/>
          <w:lang w:val="sq-AL"/>
        </w:rPr>
        <w:t>,</w:t>
      </w:r>
      <w:r w:rsidRPr="00C73682">
        <w:rPr>
          <w:rFonts w:ascii="Garamond" w:hAnsi="Garamond" w:cs="Times New Roman"/>
          <w:sz w:val="24"/>
          <w:szCs w:val="24"/>
          <w:lang w:val="sq-AL"/>
        </w:rPr>
        <w:t xml:space="preserve"> i cili nuk është përgjegjës për kafshët ka detyrimin</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sigurojë për secilën kafshë të dhënat emër mbiemër dhe adresa e operatorit përgjegjës ose</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pronari i kafshës shtëpiake;</w:t>
      </w:r>
    </w:p>
    <w:p w14:paraId="21533195" w14:textId="6390FB6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dh) kodin identifikues të kafshës të shfaqur me mjetet e identifikimit të përcaktuara në nenet 3, 4, 9, 11, 16, 18, 22, 34, 37, 38 dhe 40;</w:t>
      </w:r>
    </w:p>
    <w:p w14:paraId="0FA1D7FB" w14:textId="2B02476C" w:rsidR="002B50A3" w:rsidRPr="00C73682" w:rsidRDefault="00C73682" w:rsidP="002B50A3">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 xml:space="preserve"> </w:t>
      </w:r>
      <w:r w:rsidR="002B50A3" w:rsidRPr="00C73682">
        <w:rPr>
          <w:rFonts w:ascii="Garamond" w:hAnsi="Garamond" w:cs="Times New Roman"/>
          <w:sz w:val="24"/>
          <w:szCs w:val="24"/>
          <w:lang w:val="sq-AL"/>
        </w:rPr>
        <w:t xml:space="preserve">e) llojin e identifikuesit elektronik dhe vendndodhjen e tij, nëse aplikohet te kafsha sipas përcaktimeve të </w:t>
      </w:r>
      <w:r w:rsidR="00D344A5">
        <w:rPr>
          <w:rFonts w:ascii="Garamond" w:hAnsi="Garamond" w:cs="Times New Roman"/>
          <w:sz w:val="24"/>
          <w:szCs w:val="24"/>
          <w:lang w:val="sq-AL"/>
        </w:rPr>
        <w:t>germë</w:t>
      </w:r>
      <w:r w:rsidR="002B50A3" w:rsidRPr="00C73682">
        <w:rPr>
          <w:rFonts w:ascii="Garamond" w:hAnsi="Garamond" w:cs="Times New Roman"/>
          <w:sz w:val="24"/>
          <w:szCs w:val="24"/>
          <w:lang w:val="sq-AL"/>
        </w:rPr>
        <w:t>s “f”;</w:t>
      </w:r>
    </w:p>
    <w:p w14:paraId="4EE76A29" w14:textId="366D010E"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ë)</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shenjën e identifikimit, mjetet e identifikimit dhe vendndodhjen e tij nëse është e zbatueshme, për kafshët e ndryshme nga ato të referuara në </w:t>
      </w:r>
      <w:r w:rsidR="00D344A5">
        <w:rPr>
          <w:rFonts w:ascii="Garamond" w:hAnsi="Garamond" w:cs="Times New Roman"/>
          <w:sz w:val="24"/>
          <w:szCs w:val="24"/>
          <w:lang w:val="sq-AL"/>
        </w:rPr>
        <w:t>germë</w:t>
      </w:r>
      <w:r w:rsidRPr="00C73682">
        <w:rPr>
          <w:rFonts w:ascii="Garamond" w:hAnsi="Garamond" w:cs="Times New Roman"/>
          <w:sz w:val="24"/>
          <w:szCs w:val="24"/>
          <w:lang w:val="sq-AL"/>
        </w:rPr>
        <w:t>n “f” të aplikuara nga operatori;</w:t>
      </w:r>
    </w:p>
    <w:p w14:paraId="1EE086A8" w14:textId="1AFFB2B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f) datën e lëvizjes së secilës kafshë për në dhe nga cirku </w:t>
      </w:r>
      <w:r w:rsidR="002A6674" w:rsidRPr="00C73682">
        <w:rPr>
          <w:rFonts w:ascii="Garamond" w:hAnsi="Garamond" w:cs="Times New Roman"/>
          <w:sz w:val="24"/>
          <w:szCs w:val="24"/>
          <w:lang w:val="sq-AL"/>
        </w:rPr>
        <w:t>lëvizës</w:t>
      </w:r>
      <w:r w:rsidRPr="00C73682">
        <w:rPr>
          <w:rFonts w:ascii="Garamond" w:hAnsi="Garamond" w:cs="Times New Roman"/>
          <w:sz w:val="24"/>
          <w:szCs w:val="24"/>
          <w:lang w:val="sq-AL"/>
        </w:rPr>
        <w:t xml:space="preserve"> ose nga shfaqja e kafshëve;</w:t>
      </w:r>
    </w:p>
    <w:p w14:paraId="269A93C1" w14:textId="4F59566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g) të dhënat identifikuese, adresën dhe nënshkrimin e veterinerit zyrtar që lëshon dokumentin e identifikimit;</w:t>
      </w:r>
    </w:p>
    <w:p w14:paraId="132319D9" w14:textId="5E786D60" w:rsidR="002B50A3"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gj) datën e lëshimit të dokumentit të lëvizjes.</w:t>
      </w:r>
    </w:p>
    <w:p w14:paraId="4D08D39E" w14:textId="77777777" w:rsidR="002A6674" w:rsidRPr="00C73682" w:rsidRDefault="002A6674"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513D8A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42</w:t>
      </w:r>
    </w:p>
    <w:p w14:paraId="456BA6CF"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 identifikimit e kafshëve tokësore</w:t>
      </w:r>
    </w:p>
    <w:p w14:paraId="4DEB1DC1"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4FE144B0" w14:textId="5A6644A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Pr="00C73682">
        <w:rPr>
          <w:rFonts w:ascii="Garamond" w:hAnsi="Garamond" w:cs="Times New Roman"/>
          <w:b/>
          <w:bCs/>
          <w:sz w:val="24"/>
          <w:szCs w:val="24"/>
          <w:lang w:val="sq-AL"/>
        </w:rPr>
        <w:t xml:space="preserve"> </w:t>
      </w:r>
      <w:r w:rsidRPr="00C73682">
        <w:rPr>
          <w:rFonts w:ascii="Garamond" w:hAnsi="Garamond" w:cs="Times New Roman"/>
          <w:sz w:val="24"/>
          <w:szCs w:val="24"/>
          <w:lang w:val="sq-AL"/>
        </w:rPr>
        <w:t>AK</w:t>
      </w:r>
      <w:r w:rsidR="00CC134F">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lëshojë dokument identifikimi për secilën kafshë tokësore të mbajtur në cirqe lëvizëse ose në shfaqje kafshësh, të destinuara për t’u zhvendosur në një shtet tjetër, përveç kafshëve të specieve të kuajve, zogjve, qenve, maceve, nuselaleve, lagomorfëve dhe brejtësve.</w:t>
      </w:r>
    </w:p>
    <w:p w14:paraId="1014EA09" w14:textId="47763BE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CC134F">
        <w:rPr>
          <w:rFonts w:ascii="Garamond" w:hAnsi="Garamond" w:cs="Times New Roman"/>
          <w:sz w:val="24"/>
          <w:szCs w:val="24"/>
          <w:lang w:val="sq-AL"/>
        </w:rPr>
        <w:t>-ja</w:t>
      </w:r>
      <w:r w:rsidRPr="00C73682">
        <w:rPr>
          <w:rFonts w:ascii="Garamond" w:hAnsi="Garamond" w:cs="Times New Roman"/>
          <w:sz w:val="24"/>
          <w:szCs w:val="24"/>
          <w:lang w:val="sq-AL"/>
        </w:rPr>
        <w:t xml:space="preserve"> duhet të sigurojë që dokumenti identifikues i parashikuar në pikën 1 të këtij neni të përmbajë informacionin e mëposhtëm:</w:t>
      </w:r>
    </w:p>
    <w:p w14:paraId="0D63036F" w14:textId="0A44EB6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emrin, adresën dhe kontaktin e operatorit përgjegjës për kafshën;</w:t>
      </w:r>
    </w:p>
    <w:p w14:paraId="2A76AE5A" w14:textId="672235B5" w:rsidR="002B50A3" w:rsidRPr="00C73682" w:rsidRDefault="002B50A3" w:rsidP="009258F2">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speciet, gjininë, ngjyrën dhe çdo tipar ose karakteristikë të dukshme ose të dallueshme të</w:t>
      </w:r>
      <w:r w:rsidR="009258F2">
        <w:rPr>
          <w:rFonts w:ascii="Garamond" w:hAnsi="Garamond" w:cs="Times New Roman"/>
          <w:sz w:val="24"/>
          <w:szCs w:val="24"/>
          <w:lang w:val="sq-AL"/>
        </w:rPr>
        <w:t xml:space="preserve"> </w:t>
      </w:r>
      <w:r w:rsidRPr="00C73682">
        <w:rPr>
          <w:rFonts w:ascii="Garamond" w:hAnsi="Garamond" w:cs="Times New Roman"/>
          <w:sz w:val="24"/>
          <w:szCs w:val="24"/>
          <w:lang w:val="sq-AL"/>
        </w:rPr>
        <w:t>kafshës;</w:t>
      </w:r>
    </w:p>
    <w:p w14:paraId="1FA328EA" w14:textId="2DD36EF6" w:rsidR="002B50A3" w:rsidRPr="00C73682" w:rsidRDefault="002B50A3" w:rsidP="008263BC">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 kodin identifikues të kafshës të identifikuar me mjetet e identifikimit të përcaktuar në nenet 3, 4, 9, 11, 16, 18, 22, 34, 37, 38 dhe 40;</w:t>
      </w:r>
    </w:p>
    <w:p w14:paraId="516568F5" w14:textId="0D5EDD2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ç)</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 xml:space="preserve">llojin e identifikuesit elektronik dhe vendndodhjen e tij nëse aplikohet për kafshën, i përcaktuar në </w:t>
      </w:r>
      <w:r w:rsidR="00D344A5">
        <w:rPr>
          <w:rFonts w:ascii="Garamond" w:hAnsi="Garamond" w:cs="Times New Roman"/>
          <w:sz w:val="24"/>
          <w:szCs w:val="24"/>
          <w:lang w:val="sq-AL"/>
        </w:rPr>
        <w:t>germë</w:t>
      </w:r>
      <w:r w:rsidRPr="00C73682">
        <w:rPr>
          <w:rFonts w:ascii="Garamond" w:hAnsi="Garamond" w:cs="Times New Roman"/>
          <w:sz w:val="24"/>
          <w:szCs w:val="24"/>
          <w:lang w:val="sq-AL"/>
        </w:rPr>
        <w:t>n “c”;</w:t>
      </w:r>
    </w:p>
    <w:p w14:paraId="3A785193" w14:textId="04C5288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d) shenjën e identifikimit, mjetet e identifikimit dhe vendndodhjen e tij nëse është e zbatueshme për kafshë të tjera nga ato të përmendura në </w:t>
      </w:r>
      <w:r w:rsidR="00D344A5">
        <w:rPr>
          <w:rFonts w:ascii="Garamond" w:hAnsi="Garamond" w:cs="Times New Roman"/>
          <w:sz w:val="24"/>
          <w:szCs w:val="24"/>
          <w:lang w:val="sq-AL"/>
        </w:rPr>
        <w:t>germë</w:t>
      </w:r>
      <w:r w:rsidRPr="00C73682">
        <w:rPr>
          <w:rFonts w:ascii="Garamond" w:hAnsi="Garamond" w:cs="Times New Roman"/>
          <w:sz w:val="24"/>
          <w:szCs w:val="24"/>
          <w:lang w:val="sq-AL"/>
        </w:rPr>
        <w:t>n “c” të aplikuara nga operatori;</w:t>
      </w:r>
    </w:p>
    <w:p w14:paraId="34DE54B0" w14:textId="6DDD6E6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dh) detajet e vaksinimit të kafshës, nëse janë të aplikueshme;</w:t>
      </w:r>
    </w:p>
    <w:p w14:paraId="5063A713" w14:textId="5A3D4ED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e) detajet e trajtimeve të kafshës, nëse janë të aplikueshme;</w:t>
      </w:r>
    </w:p>
    <w:p w14:paraId="1A0D5427" w14:textId="0ACE7CC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ë) detajet e testeve diagnostikuese;</w:t>
      </w:r>
    </w:p>
    <w:p w14:paraId="0C622441" w14:textId="4E4AA65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f) të dhënat e autoritetit kompetent që lëshon dokumentin e identifikimit;</w:t>
      </w:r>
    </w:p>
    <w:p w14:paraId="2C157B0D" w14:textId="7269AD5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g)</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datën e lëshimit të dokumentit të identifikimit.</w:t>
      </w:r>
    </w:p>
    <w:p w14:paraId="4F1E665B"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0E95D1E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43</w:t>
      </w:r>
    </w:p>
    <w:p w14:paraId="24A17C0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Dokumenti i identifikimit të shpendëve</w:t>
      </w:r>
    </w:p>
    <w:p w14:paraId="622009D5"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022622CC" w14:textId="1DE0309D"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AK</w:t>
      </w:r>
      <w:r w:rsidR="00A057CA">
        <w:rPr>
          <w:rFonts w:ascii="Garamond" w:hAnsi="Garamond" w:cs="Times New Roman"/>
          <w:sz w:val="24"/>
          <w:szCs w:val="24"/>
          <w:lang w:val="sq-AL"/>
        </w:rPr>
        <w:t>-ja</w:t>
      </w:r>
      <w:r w:rsidRPr="00C73682">
        <w:rPr>
          <w:rFonts w:ascii="Garamond" w:hAnsi="Garamond" w:cs="Times New Roman"/>
          <w:sz w:val="24"/>
          <w:szCs w:val="24"/>
          <w:lang w:val="sq-AL"/>
        </w:rPr>
        <w:t xml:space="preserve"> ka të drejtë të lëshojë dokument identifikimi të </w:t>
      </w:r>
      <w:r w:rsidR="00D7098A" w:rsidRPr="00C73682">
        <w:rPr>
          <w:rFonts w:ascii="Garamond" w:hAnsi="Garamond" w:cs="Times New Roman"/>
          <w:sz w:val="24"/>
          <w:szCs w:val="24"/>
          <w:lang w:val="sq-AL"/>
        </w:rPr>
        <w:t>përditësuar</w:t>
      </w:r>
      <w:r w:rsidRPr="00C73682">
        <w:rPr>
          <w:rFonts w:ascii="Garamond" w:hAnsi="Garamond" w:cs="Times New Roman"/>
          <w:sz w:val="24"/>
          <w:szCs w:val="24"/>
          <w:lang w:val="sq-AL"/>
        </w:rPr>
        <w:t>, dokument të lëvizjes dhe dokumente</w:t>
      </w:r>
      <w:r w:rsidR="00D7098A">
        <w:rPr>
          <w:rFonts w:ascii="Garamond" w:hAnsi="Garamond" w:cs="Times New Roman"/>
          <w:sz w:val="24"/>
          <w:szCs w:val="24"/>
          <w:lang w:val="sq-AL"/>
        </w:rPr>
        <w:t xml:space="preserve"> </w:t>
      </w:r>
      <w:r w:rsidRPr="00C73682">
        <w:rPr>
          <w:rFonts w:ascii="Garamond" w:hAnsi="Garamond" w:cs="Times New Roman"/>
          <w:sz w:val="24"/>
          <w:szCs w:val="24"/>
          <w:lang w:val="sq-AL"/>
        </w:rPr>
        <w:t>të tjera</w:t>
      </w:r>
      <w:r w:rsidR="005D0E5C">
        <w:rPr>
          <w:rFonts w:ascii="Garamond" w:hAnsi="Garamond" w:cs="Times New Roman"/>
          <w:sz w:val="24"/>
          <w:szCs w:val="24"/>
          <w:lang w:val="sq-AL"/>
        </w:rPr>
        <w:t>,</w:t>
      </w:r>
      <w:r w:rsidRPr="00C73682">
        <w:rPr>
          <w:rFonts w:ascii="Garamond" w:hAnsi="Garamond" w:cs="Times New Roman"/>
          <w:sz w:val="24"/>
          <w:szCs w:val="24"/>
          <w:lang w:val="sq-AL"/>
        </w:rPr>
        <w:t xml:space="preserve"> që kanë lidhje me identifikimin dhe gjurmimin e zogjve për grupin e shpendëve që udhëtojnë në cirqe lëvizëse ose në shfaqje kafshësh, të cilët do të zhvendosen në një shtet tjetër.</w:t>
      </w:r>
    </w:p>
    <w:p w14:paraId="0C11AD9A" w14:textId="67BFCE94"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AK</w:t>
      </w:r>
      <w:r w:rsidR="005D0E5C">
        <w:rPr>
          <w:rFonts w:ascii="Garamond" w:hAnsi="Garamond" w:cs="Times New Roman"/>
          <w:sz w:val="24"/>
          <w:szCs w:val="24"/>
          <w:lang w:val="sq-AL"/>
        </w:rPr>
        <w:t>-ja</w:t>
      </w:r>
      <w:r w:rsidRPr="00C73682">
        <w:rPr>
          <w:rFonts w:ascii="Garamond" w:hAnsi="Garamond" w:cs="Times New Roman"/>
          <w:sz w:val="24"/>
          <w:szCs w:val="24"/>
          <w:lang w:val="sq-AL"/>
        </w:rPr>
        <w:t xml:space="preserve"> ka detyrimin të sigurojë përmbajtjen e dokumentit identifikues sipas përcaktimit në pikën 1 me informacionin e mëposhtëm:</w:t>
      </w:r>
    </w:p>
    <w:p w14:paraId="1D3D96FC" w14:textId="54F18B6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emrin, adresën dhe kontaktin e operatorit përgjegjës;</w:t>
      </w:r>
    </w:p>
    <w:p w14:paraId="5ED60831" w14:textId="4D1FB86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speciet e zogjve;</w:t>
      </w:r>
    </w:p>
    <w:p w14:paraId="54053BC5" w14:textId="33F560AF"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c)</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kodin e identifikimit, mjetet e identifikimit dhe vendndodhjen e tij nëse zbatohet për zogjtë;</w:t>
      </w:r>
    </w:p>
    <w:p w14:paraId="67D2CF61" w14:textId="4C6BF76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ç) detajet e vaksinimit të zogjve, nëse është e aplikueshme;</w:t>
      </w:r>
    </w:p>
    <w:p w14:paraId="1D6A9BC6" w14:textId="1D0714B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 detajet e trajtimeve të zogjve, nëse është e aplikueshme;</w:t>
      </w:r>
    </w:p>
    <w:p w14:paraId="1DE6C51C" w14:textId="588F1C5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dh)</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detajet e testeve diagnostikuese;</w:t>
      </w:r>
    </w:p>
    <w:p w14:paraId="39249645" w14:textId="0FE2823A"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e)</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të dhënat e AK</w:t>
      </w:r>
      <w:r w:rsidR="001C7D9D">
        <w:rPr>
          <w:rFonts w:ascii="Garamond" w:hAnsi="Garamond" w:cs="Times New Roman"/>
          <w:sz w:val="24"/>
          <w:szCs w:val="24"/>
          <w:lang w:val="sq-AL"/>
        </w:rPr>
        <w:t>-së</w:t>
      </w:r>
      <w:r w:rsidRPr="00C73682">
        <w:rPr>
          <w:rFonts w:ascii="Garamond" w:hAnsi="Garamond" w:cs="Times New Roman"/>
          <w:sz w:val="24"/>
          <w:szCs w:val="24"/>
          <w:lang w:val="sq-AL"/>
        </w:rPr>
        <w:t xml:space="preserve"> ose organit të autorizuar lëshues;</w:t>
      </w:r>
    </w:p>
    <w:p w14:paraId="4BA59967" w14:textId="20AEF7A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ë) datën e lëshimit të dokumentit të identifikimit.</w:t>
      </w:r>
    </w:p>
    <w:p w14:paraId="2AFAD112"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73337268"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17B8FBF1"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44</w:t>
      </w:r>
    </w:p>
    <w:p w14:paraId="2EA5FF47"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Gjurmueshmëria e vezëve për çelje</w:t>
      </w:r>
    </w:p>
    <w:p w14:paraId="313F1F82"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5DA89A76" w14:textId="1434CBFC"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e stabilimenteve që mbajnë shpendë dhe operatorët e vendeve të çeljes kanë detyrimin të sigurojnë që secila vezë për çelje të jetë e shënuar me numrin unik të aprovimit të stabilimentit të origjinës së vezëve për çelje.</w:t>
      </w:r>
    </w:p>
    <w:p w14:paraId="283A91B6" w14:textId="5664C42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2. Nga përcaktimet e pikës 1 </w:t>
      </w:r>
      <w:r w:rsidR="008C05C2" w:rsidRPr="00C73682">
        <w:rPr>
          <w:rFonts w:ascii="Garamond" w:hAnsi="Garamond" w:cs="Times New Roman"/>
          <w:sz w:val="24"/>
          <w:szCs w:val="24"/>
          <w:lang w:val="sq-AL"/>
        </w:rPr>
        <w:t>përjashtohen</w:t>
      </w:r>
      <w:r w:rsidRPr="00C73682">
        <w:rPr>
          <w:rFonts w:ascii="Garamond" w:hAnsi="Garamond" w:cs="Times New Roman"/>
          <w:sz w:val="24"/>
          <w:szCs w:val="24"/>
          <w:lang w:val="sq-AL"/>
        </w:rPr>
        <w:t>:</w:t>
      </w:r>
    </w:p>
    <w:p w14:paraId="69F4BBB8" w14:textId="2C4775B5"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a) operatorët e stabilimenteve që mbajnë shpendë, dërgesat e të cilëve janë më me pak se 20 vezë për çelje të shpendëve të ndryshme strucat, të cilat zhvendosen në një shtet tjetër;</w:t>
      </w:r>
    </w:p>
    <w:p w14:paraId="6CD2826B" w14:textId="3529CCC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b) operatorët e vendeve të vezëve për çelje, dërgesat e të cilëve janë më pak se 20 vezë për çelje të shpendëve, të ndryshme nga strucat, të cilat zhvendosen në një shtet tjetër.</w:t>
      </w:r>
    </w:p>
    <w:p w14:paraId="62E23762"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F0B2FE9"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KREU VIII</w:t>
      </w:r>
    </w:p>
    <w:p w14:paraId="1B39EB1E" w14:textId="72C4F7E2"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GJURMU</w:t>
      </w:r>
      <w:r w:rsidR="008C05C2">
        <w:rPr>
          <w:rFonts w:ascii="Garamond" w:hAnsi="Garamond" w:cs="Times New Roman"/>
          <w:sz w:val="24"/>
          <w:szCs w:val="24"/>
          <w:lang w:val="sq-AL"/>
        </w:rPr>
        <w:t>E</w:t>
      </w:r>
      <w:r w:rsidRPr="00C73682">
        <w:rPr>
          <w:rFonts w:ascii="Garamond" w:hAnsi="Garamond" w:cs="Times New Roman"/>
          <w:sz w:val="24"/>
          <w:szCs w:val="24"/>
          <w:lang w:val="sq-AL"/>
        </w:rPr>
        <w:t>SHMËRIA E KAFSHËVE TOKËSORE PAS HYRJES NË TERRITORIN E REPUBLIKËS SË SHQIPËRISË</w:t>
      </w:r>
    </w:p>
    <w:p w14:paraId="17FD9FEA"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77EC8874"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45</w:t>
      </w:r>
    </w:p>
    <w:p w14:paraId="483BD00A" w14:textId="4157490E" w:rsidR="002B50A3" w:rsidRPr="00C73682" w:rsidRDefault="002B50A3" w:rsidP="00126B62">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Mjetet dhe metodat e identifikimit</w:t>
      </w:r>
    </w:p>
    <w:p w14:paraId="39A8D9E3"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1DBBB388" w14:textId="42B09A32"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 Operatorët e stabilimenteve ku mbërrijnë së pari kafshët e llojit gjedh, dhen, dhi, derra, drerë ose deve, të mbajtura në vende ose territore të tjera, pas hyrjes dhe kur qëndrojnë në territorin e Republikës së Shqipërisë detyrohen të sigurojnë që kafshët të pajisen me mjetet e identifikimit të përcaktuara në nenet 3, 4, 9, 11, 16, 18, 37 dhe 38, sipas rastit.</w:t>
      </w:r>
    </w:p>
    <w:p w14:paraId="44E3289F" w14:textId="1A911D66"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 Operatorët e stabilimenteve ku mbërrijnë së pari kafshët e llojit gjedh, dhen, dhi, derra, drerë ose deve, të mbajtura në vende ose territore të tjera, pas hyrjes dhe kur qëndrojnë në territorin e Republikës së Shqipërisë detyrohen të sigurojnë që kafshët të pajisen me mjetet e identifikimit të përcaktuara në nenet 38, 39, 45, 47, 52, 54, 73 dhe 74, sipas rastit.</w:t>
      </w:r>
    </w:p>
    <w:p w14:paraId="599A28C9" w14:textId="2CBBC739"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3. </w:t>
      </w:r>
      <w:r w:rsidR="007A7EC7" w:rsidRPr="00C73682">
        <w:rPr>
          <w:rFonts w:ascii="Garamond" w:hAnsi="Garamond" w:cs="Times New Roman"/>
          <w:sz w:val="24"/>
          <w:szCs w:val="24"/>
          <w:lang w:val="sq-AL"/>
        </w:rPr>
        <w:t>Përjashtohen</w:t>
      </w:r>
      <w:r w:rsidRPr="00C73682">
        <w:rPr>
          <w:rFonts w:ascii="Garamond" w:hAnsi="Garamond" w:cs="Times New Roman"/>
          <w:sz w:val="24"/>
          <w:szCs w:val="24"/>
          <w:lang w:val="sq-AL"/>
        </w:rPr>
        <w:t xml:space="preserve"> nga parashikimet e pikave 1 dhe 2 operatorët për kafshët e llojit gjedh, dhen, dhi, derra, drerë ose deve, të destinuara për të lëvizur në thertore, me kusht që kafshët të theren brenda 5 ditëve nga hyrja e tyre në territorin e Republikës së Shqipërisë.</w:t>
      </w:r>
    </w:p>
    <w:p w14:paraId="0A1B9CBC" w14:textId="590C1F8B"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4. AK</w:t>
      </w:r>
      <w:r w:rsidR="007A7EC7">
        <w:rPr>
          <w:rFonts w:ascii="Garamond" w:hAnsi="Garamond" w:cs="Times New Roman"/>
          <w:sz w:val="24"/>
          <w:szCs w:val="24"/>
          <w:lang w:val="sq-AL"/>
        </w:rPr>
        <w:t>-ja</w:t>
      </w:r>
      <w:r w:rsidRPr="00C73682">
        <w:rPr>
          <w:rFonts w:ascii="Garamond" w:hAnsi="Garamond" w:cs="Times New Roman"/>
          <w:sz w:val="24"/>
          <w:szCs w:val="24"/>
          <w:lang w:val="sq-AL"/>
        </w:rPr>
        <w:t xml:space="preserve"> miraton procedurat lidhur me zbatimin e përcaktimeve sipas pikës 2 të këtij neni.</w:t>
      </w:r>
    </w:p>
    <w:p w14:paraId="6058997C"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59B2B5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46</w:t>
      </w:r>
    </w:p>
    <w:p w14:paraId="3CD9FB93"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Mjetet dhe metodat e identifikimit të kafshëve të llojit të kuajve pas hyrjes së tyre në territorin e Republikës së Shqipërisë</w:t>
      </w:r>
    </w:p>
    <w:p w14:paraId="119509E0"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p>
    <w:p w14:paraId="1DA89731" w14:textId="6597C2A3"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Operatorët e stabilimenteve</w:t>
      </w:r>
      <w:r w:rsidR="00CA6BDB">
        <w:rPr>
          <w:rFonts w:ascii="Garamond" w:hAnsi="Garamond" w:cs="Times New Roman"/>
          <w:sz w:val="24"/>
          <w:szCs w:val="24"/>
          <w:lang w:val="sq-AL"/>
        </w:rPr>
        <w:t>,</w:t>
      </w:r>
      <w:r w:rsidRPr="00C73682">
        <w:rPr>
          <w:rFonts w:ascii="Garamond" w:hAnsi="Garamond" w:cs="Times New Roman"/>
          <w:sz w:val="24"/>
          <w:szCs w:val="24"/>
          <w:lang w:val="sq-AL"/>
        </w:rPr>
        <w:t xml:space="preserve"> ku mbërrijnë së pari kafshët e llojit kuaj, të mbajtura në vende ose territore të tjera, pas hyrjes dhe kur qëndrojnë në territorin e Republikës së Shqipërisë</w:t>
      </w:r>
      <w:r w:rsidR="00CA6BDB">
        <w:rPr>
          <w:rFonts w:ascii="Garamond" w:hAnsi="Garamond" w:cs="Times New Roman"/>
          <w:sz w:val="24"/>
          <w:szCs w:val="24"/>
          <w:lang w:val="sq-AL"/>
        </w:rPr>
        <w:t>,</w:t>
      </w:r>
      <w:r w:rsidRPr="00C73682">
        <w:rPr>
          <w:rFonts w:ascii="Garamond" w:hAnsi="Garamond" w:cs="Times New Roman"/>
          <w:sz w:val="24"/>
          <w:szCs w:val="24"/>
          <w:lang w:val="sq-AL"/>
        </w:rPr>
        <w:t xml:space="preserve"> detyrohen të sigurojnë që të kafshët të identifikohen sipas përcaktimeve të nenit 22, pas datës së përfundimit të procedurës doganore.</w:t>
      </w:r>
    </w:p>
    <w:p w14:paraId="21EE9534" w14:textId="77777777" w:rsidR="00126B62" w:rsidRPr="00C73682" w:rsidRDefault="00126B62" w:rsidP="002B50A3">
      <w:pPr>
        <w:autoSpaceDE w:val="0"/>
        <w:autoSpaceDN w:val="0"/>
        <w:adjustRightInd w:val="0"/>
        <w:spacing w:after="0" w:line="240" w:lineRule="auto"/>
        <w:ind w:firstLine="284"/>
        <w:rPr>
          <w:rFonts w:ascii="Garamond" w:hAnsi="Garamond" w:cs="Times New Roman"/>
          <w:sz w:val="24"/>
          <w:szCs w:val="24"/>
          <w:lang w:val="sq-AL"/>
        </w:rPr>
      </w:pPr>
    </w:p>
    <w:p w14:paraId="3B6BB3EC" w14:textId="77777777" w:rsidR="000B78C4" w:rsidRDefault="000B78C4" w:rsidP="00126B62">
      <w:pPr>
        <w:autoSpaceDE w:val="0"/>
        <w:autoSpaceDN w:val="0"/>
        <w:adjustRightInd w:val="0"/>
        <w:spacing w:after="0" w:line="240" w:lineRule="auto"/>
        <w:ind w:firstLine="284"/>
        <w:jc w:val="center"/>
        <w:rPr>
          <w:rFonts w:ascii="Garamond" w:hAnsi="Garamond" w:cs="Times New Roman"/>
          <w:sz w:val="24"/>
          <w:szCs w:val="24"/>
          <w:lang w:val="sq-AL"/>
        </w:rPr>
      </w:pPr>
    </w:p>
    <w:p w14:paraId="2DE23C7A" w14:textId="77777777" w:rsidR="000B78C4" w:rsidRDefault="000B78C4" w:rsidP="00126B62">
      <w:pPr>
        <w:autoSpaceDE w:val="0"/>
        <w:autoSpaceDN w:val="0"/>
        <w:adjustRightInd w:val="0"/>
        <w:spacing w:after="0" w:line="240" w:lineRule="auto"/>
        <w:ind w:firstLine="284"/>
        <w:jc w:val="center"/>
        <w:rPr>
          <w:rFonts w:ascii="Garamond" w:hAnsi="Garamond" w:cs="Times New Roman"/>
          <w:sz w:val="24"/>
          <w:szCs w:val="24"/>
          <w:lang w:val="sq-AL"/>
        </w:rPr>
      </w:pPr>
    </w:p>
    <w:p w14:paraId="5B36E2B2" w14:textId="77777777" w:rsidR="000B78C4" w:rsidRDefault="000B78C4" w:rsidP="00126B62">
      <w:pPr>
        <w:autoSpaceDE w:val="0"/>
        <w:autoSpaceDN w:val="0"/>
        <w:adjustRightInd w:val="0"/>
        <w:spacing w:after="0" w:line="240" w:lineRule="auto"/>
        <w:ind w:firstLine="284"/>
        <w:jc w:val="center"/>
        <w:rPr>
          <w:rFonts w:ascii="Garamond" w:hAnsi="Garamond" w:cs="Times New Roman"/>
          <w:sz w:val="24"/>
          <w:szCs w:val="24"/>
          <w:lang w:val="sq-AL"/>
        </w:rPr>
      </w:pPr>
    </w:p>
    <w:p w14:paraId="63A3A05A" w14:textId="77777777" w:rsidR="000B78C4" w:rsidRDefault="000B78C4" w:rsidP="00126B62">
      <w:pPr>
        <w:autoSpaceDE w:val="0"/>
        <w:autoSpaceDN w:val="0"/>
        <w:adjustRightInd w:val="0"/>
        <w:spacing w:after="0" w:line="240" w:lineRule="auto"/>
        <w:ind w:firstLine="284"/>
        <w:jc w:val="center"/>
        <w:rPr>
          <w:rFonts w:ascii="Garamond" w:hAnsi="Garamond" w:cs="Times New Roman"/>
          <w:sz w:val="24"/>
          <w:szCs w:val="24"/>
          <w:lang w:val="sq-AL"/>
        </w:rPr>
      </w:pPr>
    </w:p>
    <w:p w14:paraId="37E800F4" w14:textId="4B694E53" w:rsidR="002B50A3" w:rsidRPr="00C73682" w:rsidRDefault="002B50A3" w:rsidP="00126B62">
      <w:pPr>
        <w:autoSpaceDE w:val="0"/>
        <w:autoSpaceDN w:val="0"/>
        <w:adjustRightInd w:val="0"/>
        <w:spacing w:after="0" w:line="240" w:lineRule="auto"/>
        <w:ind w:firstLine="284"/>
        <w:jc w:val="center"/>
        <w:rPr>
          <w:rFonts w:ascii="Garamond" w:hAnsi="Garamond" w:cs="Times New Roman"/>
          <w:sz w:val="24"/>
          <w:szCs w:val="24"/>
          <w:lang w:val="sq-AL"/>
        </w:rPr>
      </w:pPr>
      <w:bookmarkStart w:id="0" w:name="_GoBack"/>
      <w:bookmarkEnd w:id="0"/>
      <w:r w:rsidRPr="00C73682">
        <w:rPr>
          <w:rFonts w:ascii="Garamond" w:hAnsi="Garamond" w:cs="Times New Roman"/>
          <w:sz w:val="24"/>
          <w:szCs w:val="24"/>
          <w:lang w:val="sq-AL"/>
        </w:rPr>
        <w:t>KREU IX</w:t>
      </w:r>
    </w:p>
    <w:p w14:paraId="5A794F5B" w14:textId="5F4A95FF" w:rsidR="002B50A3" w:rsidRPr="00C73682" w:rsidRDefault="002B50A3" w:rsidP="00126B62">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TË FUNDIT</w:t>
      </w:r>
    </w:p>
    <w:p w14:paraId="6BF93A07"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p>
    <w:p w14:paraId="5333FEAD" w14:textId="58DEB791" w:rsidR="002B50A3" w:rsidRPr="00C73682" w:rsidRDefault="002B50A3" w:rsidP="00126B62">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47</w:t>
      </w:r>
    </w:p>
    <w:p w14:paraId="0CBE0E7D" w14:textId="7335210C" w:rsidR="002B50A3" w:rsidRPr="00C73682" w:rsidRDefault="002B50A3" w:rsidP="00126B62">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Institucionet zbatuese</w:t>
      </w:r>
    </w:p>
    <w:p w14:paraId="723E8A81"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b/>
          <w:bCs/>
          <w:sz w:val="24"/>
          <w:szCs w:val="24"/>
          <w:lang w:val="sq-AL"/>
        </w:rPr>
      </w:pPr>
    </w:p>
    <w:p w14:paraId="6454606F" w14:textId="19D1EF28"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 xml:space="preserve"> 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Për zbatimin e kësaj rregulloreje ngarkohet Drejtoria e Politikave Veterinare në Ministrinë e Bujqësisë dhe Zhvillimit Rural dhe Autoriteti Kombëtar i Veterinarisë dhe Mbrojtjen e Bimëve.</w:t>
      </w:r>
    </w:p>
    <w:p w14:paraId="14047FFB"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55B2F22D"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sz w:val="24"/>
          <w:szCs w:val="24"/>
          <w:lang w:val="sq-AL"/>
        </w:rPr>
      </w:pPr>
      <w:r w:rsidRPr="00C73682">
        <w:rPr>
          <w:rFonts w:ascii="Garamond" w:hAnsi="Garamond" w:cs="Times New Roman"/>
          <w:sz w:val="24"/>
          <w:szCs w:val="24"/>
          <w:lang w:val="sq-AL"/>
        </w:rPr>
        <w:t>Neni 15</w:t>
      </w:r>
    </w:p>
    <w:p w14:paraId="4D019418" w14:textId="77777777" w:rsidR="002B50A3" w:rsidRPr="00C73682" w:rsidRDefault="002B50A3" w:rsidP="002B50A3">
      <w:pPr>
        <w:autoSpaceDE w:val="0"/>
        <w:autoSpaceDN w:val="0"/>
        <w:adjustRightInd w:val="0"/>
        <w:spacing w:after="0" w:line="240" w:lineRule="auto"/>
        <w:ind w:firstLine="284"/>
        <w:jc w:val="center"/>
        <w:rPr>
          <w:rFonts w:ascii="Garamond" w:hAnsi="Garamond" w:cs="Times New Roman"/>
          <w:b/>
          <w:bCs/>
          <w:sz w:val="24"/>
          <w:szCs w:val="24"/>
          <w:lang w:val="sq-AL"/>
        </w:rPr>
      </w:pPr>
      <w:r w:rsidRPr="00C73682">
        <w:rPr>
          <w:rFonts w:ascii="Garamond" w:hAnsi="Garamond" w:cs="Times New Roman"/>
          <w:b/>
          <w:bCs/>
          <w:sz w:val="24"/>
          <w:szCs w:val="24"/>
          <w:lang w:val="sq-AL"/>
        </w:rPr>
        <w:t xml:space="preserve">Dispozita përfundimtare </w:t>
      </w:r>
    </w:p>
    <w:p w14:paraId="509B3E33"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6EAE106D" w14:textId="4F5423D1"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1.</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Kjo rregullore hyn në fuqi menjëherë.</w:t>
      </w:r>
    </w:p>
    <w:p w14:paraId="26B92700" w14:textId="00BBDBC0"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2.</w:t>
      </w:r>
      <w:r w:rsidR="00C73682">
        <w:rPr>
          <w:rFonts w:ascii="Garamond" w:hAnsi="Garamond" w:cs="Times New Roman"/>
          <w:sz w:val="24"/>
          <w:szCs w:val="24"/>
          <w:lang w:val="sq-AL"/>
        </w:rPr>
        <w:t xml:space="preserve"> </w:t>
      </w:r>
      <w:r w:rsidRPr="00C73682">
        <w:rPr>
          <w:rFonts w:ascii="Garamond" w:hAnsi="Garamond" w:cs="Times New Roman"/>
          <w:sz w:val="24"/>
          <w:szCs w:val="24"/>
          <w:lang w:val="sq-AL"/>
        </w:rPr>
        <w:t>Urdhri nr. 622, datë 13.12.2021</w:t>
      </w:r>
      <w:r w:rsidR="00CA6BDB">
        <w:rPr>
          <w:rFonts w:ascii="Garamond" w:hAnsi="Garamond" w:cs="Times New Roman"/>
          <w:sz w:val="24"/>
          <w:szCs w:val="24"/>
          <w:lang w:val="sq-AL"/>
        </w:rPr>
        <w:t>,</w:t>
      </w:r>
      <w:r w:rsidRPr="00C73682">
        <w:rPr>
          <w:rFonts w:ascii="Garamond" w:hAnsi="Garamond" w:cs="Times New Roman"/>
          <w:sz w:val="24"/>
          <w:szCs w:val="24"/>
          <w:lang w:val="sq-AL"/>
        </w:rPr>
        <w:t xml:space="preserve"> “Për përcaktimin e rregullave të hollësishme për regjistrimin e kafshëve të llojit derra në bazën e të dhënave kombëtare, shfuqizohet. </w:t>
      </w:r>
    </w:p>
    <w:p w14:paraId="2819F927"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r w:rsidRPr="00C73682">
        <w:rPr>
          <w:rFonts w:ascii="Garamond" w:hAnsi="Garamond" w:cs="Times New Roman"/>
          <w:sz w:val="24"/>
          <w:szCs w:val="24"/>
          <w:lang w:val="sq-AL"/>
        </w:rPr>
        <w:t>3. Dispozitat e rregulloret mbi identifikimin e kafshëve të cilat janë në fuqi zbatohen për aq sa nuk bien ndesh me parashikimet e kësaj rregulloreje.</w:t>
      </w:r>
    </w:p>
    <w:p w14:paraId="077811F5" w14:textId="77777777" w:rsidR="002B50A3" w:rsidRPr="00C73682" w:rsidRDefault="002B50A3" w:rsidP="002B50A3">
      <w:pPr>
        <w:autoSpaceDE w:val="0"/>
        <w:autoSpaceDN w:val="0"/>
        <w:adjustRightInd w:val="0"/>
        <w:spacing w:after="0" w:line="240" w:lineRule="auto"/>
        <w:ind w:firstLine="284"/>
        <w:jc w:val="both"/>
        <w:rPr>
          <w:rFonts w:ascii="Garamond" w:hAnsi="Garamond" w:cs="Times New Roman"/>
          <w:sz w:val="24"/>
          <w:szCs w:val="24"/>
          <w:lang w:val="sq-AL"/>
        </w:rPr>
      </w:pPr>
    </w:p>
    <w:p w14:paraId="2C06ADE4" w14:textId="77777777" w:rsidR="002B50A3" w:rsidRPr="00C73682" w:rsidRDefault="002B50A3" w:rsidP="002B50A3">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1BE1A287" w14:textId="77777777" w:rsidR="002B50A3" w:rsidRPr="00CA6BDB"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color w:val="202124"/>
          <w:sz w:val="24"/>
          <w:szCs w:val="24"/>
          <w:lang w:val="sq-AL"/>
        </w:rPr>
      </w:pPr>
      <w:r w:rsidRPr="00CA6BDB">
        <w:rPr>
          <w:rFonts w:ascii="Garamond" w:hAnsi="Garamond" w:cs="Times New Roman"/>
          <w:color w:val="202124"/>
          <w:sz w:val="24"/>
          <w:szCs w:val="24"/>
          <w:lang w:val="sq-AL"/>
        </w:rPr>
        <w:t>SHTOJCA I</w:t>
      </w:r>
    </w:p>
    <w:p w14:paraId="307544C2" w14:textId="77777777" w:rsidR="002B50A3" w:rsidRPr="00CA6BDB"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color w:val="202124"/>
          <w:sz w:val="24"/>
          <w:szCs w:val="24"/>
          <w:lang w:val="sq-AL"/>
        </w:rPr>
      </w:pPr>
      <w:r w:rsidRPr="00CA6BDB">
        <w:rPr>
          <w:rFonts w:ascii="Garamond" w:hAnsi="Garamond" w:cs="Times New Roman"/>
          <w:color w:val="202124"/>
          <w:sz w:val="24"/>
          <w:szCs w:val="24"/>
          <w:lang w:val="sq-AL"/>
        </w:rPr>
        <w:t>MJETET E IDENTIFIKIMIT TË KAFSHËVE TOKËSORE</w:t>
      </w:r>
    </w:p>
    <w:p w14:paraId="1DDB8592" w14:textId="77777777"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center"/>
        <w:rPr>
          <w:rFonts w:ascii="Garamond" w:hAnsi="Garamond" w:cs="Times New Roman"/>
          <w:b/>
          <w:bCs/>
          <w:color w:val="202124"/>
          <w:sz w:val="24"/>
          <w:szCs w:val="24"/>
          <w:lang w:val="sq-AL"/>
        </w:rPr>
      </w:pPr>
    </w:p>
    <w:p w14:paraId="099FE345" w14:textId="4F2F8279"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Mjetet e identifikimit të kafshëve tokësore të mbajtura janë</w:t>
      </w:r>
      <w:r w:rsidR="00361C38">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si më poshtë:</w:t>
      </w:r>
    </w:p>
    <w:p w14:paraId="55DE8E81" w14:textId="6ACAF9ED"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a</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matrikull konvencional i veshit;</w:t>
      </w:r>
    </w:p>
    <w:p w14:paraId="560DCCCB" w14:textId="2968F1F6"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b</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llastik konvencional mbi kurorën e thundrës;</w:t>
      </w:r>
    </w:p>
    <w:p w14:paraId="6A767118" w14:textId="25B54410"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c</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matrikull elektronik i veshit;</w:t>
      </w:r>
    </w:p>
    <w:p w14:paraId="5CDD8E64" w14:textId="685FA8C9"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d</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w:t>
      </w:r>
      <w:r w:rsidR="00361C38" w:rsidRPr="00361C38">
        <w:rPr>
          <w:rFonts w:ascii="Garamond" w:hAnsi="Garamond" w:cs="Times New Roman"/>
          <w:i/>
          <w:iCs/>
          <w:color w:val="202124"/>
          <w:sz w:val="24"/>
          <w:szCs w:val="24"/>
          <w:lang w:val="sq-AL"/>
        </w:rPr>
        <w:t>Bolus ruminal;</w:t>
      </w:r>
    </w:p>
    <w:p w14:paraId="3AAC8904" w14:textId="5899CFB9"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e</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transponder i injektueshëm;</w:t>
      </w:r>
    </w:p>
    <w:p w14:paraId="08112D82" w14:textId="7B0D8CDA"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f</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brez elektronik mbi kurorën e thundrës;</w:t>
      </w:r>
    </w:p>
    <w:p w14:paraId="160B798B" w14:textId="6B8A7EA0" w:rsidR="002B50A3" w:rsidRPr="00C73682" w:rsidRDefault="002B50A3" w:rsidP="00126B62">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g</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tatuazh;</w:t>
      </w:r>
    </w:p>
    <w:p w14:paraId="51428E81" w14:textId="24EB8DC0"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r w:rsidRPr="00C73682">
        <w:rPr>
          <w:rFonts w:ascii="Garamond" w:hAnsi="Garamond" w:cs="Times New Roman"/>
          <w:color w:val="202124"/>
          <w:sz w:val="24"/>
          <w:szCs w:val="24"/>
          <w:lang w:val="sq-AL"/>
        </w:rPr>
        <w:t>h</w:t>
      </w:r>
      <w:r w:rsidR="00126B62" w:rsidRPr="00C73682">
        <w:rPr>
          <w:rFonts w:ascii="Garamond" w:hAnsi="Garamond" w:cs="Times New Roman"/>
          <w:color w:val="202124"/>
          <w:sz w:val="24"/>
          <w:szCs w:val="24"/>
          <w:lang w:val="sq-AL"/>
        </w:rPr>
        <w:t>)</w:t>
      </w:r>
      <w:r w:rsidRPr="00C73682">
        <w:rPr>
          <w:rFonts w:ascii="Garamond" w:hAnsi="Garamond" w:cs="Times New Roman"/>
          <w:color w:val="202124"/>
          <w:sz w:val="24"/>
          <w:szCs w:val="24"/>
          <w:lang w:val="sq-AL"/>
        </w:rPr>
        <w:t xml:space="preserve"> unazë këmbësh.</w:t>
      </w:r>
    </w:p>
    <w:p w14:paraId="0161CFDF" w14:textId="77777777" w:rsidR="002B50A3" w:rsidRPr="00C73682" w:rsidRDefault="002B50A3" w:rsidP="002B50A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202124"/>
          <w:sz w:val="24"/>
          <w:szCs w:val="24"/>
          <w:lang w:val="sq-AL"/>
        </w:rPr>
      </w:pPr>
    </w:p>
    <w:p w14:paraId="17F06862" w14:textId="77777777" w:rsidR="00452D5C" w:rsidRPr="00C73682" w:rsidRDefault="00452D5C" w:rsidP="002B50A3">
      <w:pPr>
        <w:pStyle w:val="HTMLPreformatted"/>
        <w:ind w:firstLine="284"/>
        <w:rPr>
          <w:rStyle w:val="y2iqfc"/>
          <w:rFonts w:ascii="Garamond" w:hAnsi="Garamond" w:cs="Times New Roman"/>
          <w:color w:val="202124"/>
          <w:sz w:val="24"/>
          <w:szCs w:val="24"/>
        </w:rPr>
      </w:pPr>
    </w:p>
    <w:p w14:paraId="22BF18D9" w14:textId="77777777" w:rsidR="00452D5C" w:rsidRPr="00C73682" w:rsidRDefault="00452D5C" w:rsidP="002B50A3">
      <w:pPr>
        <w:tabs>
          <w:tab w:val="left" w:pos="3143"/>
        </w:tabs>
        <w:spacing w:after="0" w:line="240" w:lineRule="auto"/>
        <w:ind w:firstLine="284"/>
        <w:rPr>
          <w:rFonts w:ascii="Garamond" w:hAnsi="Garamond" w:cs="Times New Roman"/>
          <w:sz w:val="24"/>
          <w:szCs w:val="24"/>
          <w:lang w:val="sq-AL"/>
        </w:rPr>
      </w:pPr>
    </w:p>
    <w:sectPr w:rsidR="00452D5C" w:rsidRPr="00C7368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53E5A" w14:textId="77777777" w:rsidR="002C5E03" w:rsidRDefault="002C5E03" w:rsidP="00835E94">
      <w:pPr>
        <w:spacing w:after="0" w:line="240" w:lineRule="auto"/>
      </w:pPr>
      <w:r>
        <w:separator/>
      </w:r>
    </w:p>
  </w:endnote>
  <w:endnote w:type="continuationSeparator" w:id="0">
    <w:p w14:paraId="62599326" w14:textId="77777777" w:rsidR="002C5E03" w:rsidRDefault="002C5E03" w:rsidP="00835E94">
      <w:pPr>
        <w:spacing w:after="0" w:line="240" w:lineRule="auto"/>
      </w:pPr>
      <w:r>
        <w:continuationSeparator/>
      </w:r>
    </w:p>
  </w:endnote>
  <w:endnote w:type="continuationNotice" w:id="1">
    <w:p w14:paraId="3A875CC9" w14:textId="77777777" w:rsidR="002C5E03" w:rsidRDefault="002C5E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9649132"/>
      <w:docPartObj>
        <w:docPartGallery w:val="Page Numbers (Bottom of Page)"/>
        <w:docPartUnique/>
      </w:docPartObj>
    </w:sdtPr>
    <w:sdtEndPr>
      <w:rPr>
        <w:noProof/>
      </w:rPr>
    </w:sdtEndPr>
    <w:sdtContent>
      <w:p w14:paraId="3A9A6986" w14:textId="2FD9CD45" w:rsidR="002C5E03" w:rsidRDefault="002C5E03">
        <w:pPr>
          <w:pStyle w:val="Footer"/>
          <w:jc w:val="center"/>
        </w:pPr>
        <w:r>
          <w:fldChar w:fldCharType="begin"/>
        </w:r>
        <w:r>
          <w:instrText xml:space="preserve"> PAGE   \* MERGEFORMAT </w:instrText>
        </w:r>
        <w:r>
          <w:fldChar w:fldCharType="separate"/>
        </w:r>
        <w:r w:rsidR="000B78C4">
          <w:rPr>
            <w:noProof/>
          </w:rPr>
          <w:t>21</w:t>
        </w:r>
        <w:r>
          <w:rPr>
            <w:noProof/>
          </w:rPr>
          <w:fldChar w:fldCharType="end"/>
        </w:r>
      </w:p>
    </w:sdtContent>
  </w:sdt>
  <w:p w14:paraId="77608A5B" w14:textId="77777777" w:rsidR="002C5E03" w:rsidRDefault="002C5E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64803" w14:textId="77777777" w:rsidR="002C5E03" w:rsidRDefault="002C5E03" w:rsidP="00835E94">
      <w:pPr>
        <w:spacing w:after="0" w:line="240" w:lineRule="auto"/>
      </w:pPr>
      <w:r>
        <w:separator/>
      </w:r>
    </w:p>
  </w:footnote>
  <w:footnote w:type="continuationSeparator" w:id="0">
    <w:p w14:paraId="37FEB8FE" w14:textId="77777777" w:rsidR="002C5E03" w:rsidRDefault="002C5E03" w:rsidP="00835E94">
      <w:pPr>
        <w:spacing w:after="0" w:line="240" w:lineRule="auto"/>
      </w:pPr>
      <w:r>
        <w:continuationSeparator/>
      </w:r>
    </w:p>
  </w:footnote>
  <w:footnote w:type="continuationNotice" w:id="1">
    <w:p w14:paraId="57426E4B" w14:textId="77777777" w:rsidR="002C5E03" w:rsidRDefault="002C5E0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3F11A4"/>
    <w:multiLevelType w:val="hybridMultilevel"/>
    <w:tmpl w:val="CBF2BF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0B0FEC"/>
    <w:multiLevelType w:val="hybridMultilevel"/>
    <w:tmpl w:val="1F148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85"/>
    <w:rsid w:val="00000632"/>
    <w:rsid w:val="000070E3"/>
    <w:rsid w:val="000155FF"/>
    <w:rsid w:val="00021AB4"/>
    <w:rsid w:val="00023507"/>
    <w:rsid w:val="00026FC0"/>
    <w:rsid w:val="000329C0"/>
    <w:rsid w:val="0003405A"/>
    <w:rsid w:val="00053DF3"/>
    <w:rsid w:val="0005555A"/>
    <w:rsid w:val="0006452A"/>
    <w:rsid w:val="00065DDB"/>
    <w:rsid w:val="00065EF1"/>
    <w:rsid w:val="00074C16"/>
    <w:rsid w:val="000948DE"/>
    <w:rsid w:val="000A03AE"/>
    <w:rsid w:val="000A54D0"/>
    <w:rsid w:val="000A7A3D"/>
    <w:rsid w:val="000B02A5"/>
    <w:rsid w:val="000B7289"/>
    <w:rsid w:val="000B78C4"/>
    <w:rsid w:val="000C4496"/>
    <w:rsid w:val="000D5A94"/>
    <w:rsid w:val="000E1DC2"/>
    <w:rsid w:val="000E3B57"/>
    <w:rsid w:val="000E6354"/>
    <w:rsid w:val="000F2FE3"/>
    <w:rsid w:val="00100076"/>
    <w:rsid w:val="00115E00"/>
    <w:rsid w:val="00123D8A"/>
    <w:rsid w:val="00126B62"/>
    <w:rsid w:val="00130296"/>
    <w:rsid w:val="00143F69"/>
    <w:rsid w:val="00145E8E"/>
    <w:rsid w:val="001516AB"/>
    <w:rsid w:val="00153839"/>
    <w:rsid w:val="00197553"/>
    <w:rsid w:val="001A085A"/>
    <w:rsid w:val="001C1E30"/>
    <w:rsid w:val="001C6125"/>
    <w:rsid w:val="001C7D9D"/>
    <w:rsid w:val="001D0587"/>
    <w:rsid w:val="001D76F2"/>
    <w:rsid w:val="001E2228"/>
    <w:rsid w:val="001E2BA7"/>
    <w:rsid w:val="001F041E"/>
    <w:rsid w:val="00205A3D"/>
    <w:rsid w:val="002064CC"/>
    <w:rsid w:val="00210777"/>
    <w:rsid w:val="00210FB0"/>
    <w:rsid w:val="00211B4D"/>
    <w:rsid w:val="00226850"/>
    <w:rsid w:val="00235479"/>
    <w:rsid w:val="002500EC"/>
    <w:rsid w:val="00267330"/>
    <w:rsid w:val="002752D4"/>
    <w:rsid w:val="00277B89"/>
    <w:rsid w:val="002828A1"/>
    <w:rsid w:val="00282ABB"/>
    <w:rsid w:val="0029440D"/>
    <w:rsid w:val="002A5735"/>
    <w:rsid w:val="002A6674"/>
    <w:rsid w:val="002B2D95"/>
    <w:rsid w:val="002B50A3"/>
    <w:rsid w:val="002B6344"/>
    <w:rsid w:val="002C5E03"/>
    <w:rsid w:val="002D7833"/>
    <w:rsid w:val="002E7D02"/>
    <w:rsid w:val="002F13DB"/>
    <w:rsid w:val="002F3F0A"/>
    <w:rsid w:val="002F7A32"/>
    <w:rsid w:val="002F7AF1"/>
    <w:rsid w:val="002F7BD2"/>
    <w:rsid w:val="003110D8"/>
    <w:rsid w:val="00330179"/>
    <w:rsid w:val="0033153F"/>
    <w:rsid w:val="00332809"/>
    <w:rsid w:val="003369BD"/>
    <w:rsid w:val="00340DEA"/>
    <w:rsid w:val="00356120"/>
    <w:rsid w:val="0035636D"/>
    <w:rsid w:val="00356C63"/>
    <w:rsid w:val="00361C38"/>
    <w:rsid w:val="003879E4"/>
    <w:rsid w:val="003901D2"/>
    <w:rsid w:val="003A48C0"/>
    <w:rsid w:val="003A5A1A"/>
    <w:rsid w:val="003B7AC8"/>
    <w:rsid w:val="003C49C7"/>
    <w:rsid w:val="003E6839"/>
    <w:rsid w:val="00411DEF"/>
    <w:rsid w:val="0041428B"/>
    <w:rsid w:val="0042358C"/>
    <w:rsid w:val="0043096C"/>
    <w:rsid w:val="00443B5F"/>
    <w:rsid w:val="00452D5C"/>
    <w:rsid w:val="00465DB5"/>
    <w:rsid w:val="0047000D"/>
    <w:rsid w:val="0047302C"/>
    <w:rsid w:val="00475512"/>
    <w:rsid w:val="00485843"/>
    <w:rsid w:val="00495BF8"/>
    <w:rsid w:val="0049735E"/>
    <w:rsid w:val="004A541F"/>
    <w:rsid w:val="004B7133"/>
    <w:rsid w:val="004E51E8"/>
    <w:rsid w:val="005010C2"/>
    <w:rsid w:val="00501F5E"/>
    <w:rsid w:val="005024BB"/>
    <w:rsid w:val="00505AB5"/>
    <w:rsid w:val="00523A40"/>
    <w:rsid w:val="0053532A"/>
    <w:rsid w:val="0053574F"/>
    <w:rsid w:val="0054266B"/>
    <w:rsid w:val="00560C0D"/>
    <w:rsid w:val="005753D9"/>
    <w:rsid w:val="00575B96"/>
    <w:rsid w:val="0058612C"/>
    <w:rsid w:val="005A4F62"/>
    <w:rsid w:val="005A7449"/>
    <w:rsid w:val="005D072F"/>
    <w:rsid w:val="005D0E5C"/>
    <w:rsid w:val="005D7BC3"/>
    <w:rsid w:val="005F79FA"/>
    <w:rsid w:val="005F7A2A"/>
    <w:rsid w:val="006070B9"/>
    <w:rsid w:val="00607770"/>
    <w:rsid w:val="00611C41"/>
    <w:rsid w:val="00660898"/>
    <w:rsid w:val="00667135"/>
    <w:rsid w:val="00675B4A"/>
    <w:rsid w:val="00691E0D"/>
    <w:rsid w:val="00692BEF"/>
    <w:rsid w:val="0069450D"/>
    <w:rsid w:val="006B6476"/>
    <w:rsid w:val="006D32E4"/>
    <w:rsid w:val="006D790D"/>
    <w:rsid w:val="006E2C93"/>
    <w:rsid w:val="006F275D"/>
    <w:rsid w:val="007138C4"/>
    <w:rsid w:val="007145CC"/>
    <w:rsid w:val="0072212E"/>
    <w:rsid w:val="00734285"/>
    <w:rsid w:val="00742315"/>
    <w:rsid w:val="00744683"/>
    <w:rsid w:val="0074485D"/>
    <w:rsid w:val="00750FD8"/>
    <w:rsid w:val="00752E5F"/>
    <w:rsid w:val="00755EA8"/>
    <w:rsid w:val="00767A8A"/>
    <w:rsid w:val="0077072B"/>
    <w:rsid w:val="0077648F"/>
    <w:rsid w:val="007878AB"/>
    <w:rsid w:val="007A7723"/>
    <w:rsid w:val="007A7EC7"/>
    <w:rsid w:val="007B447A"/>
    <w:rsid w:val="007C04A6"/>
    <w:rsid w:val="007C1896"/>
    <w:rsid w:val="007F1EB1"/>
    <w:rsid w:val="007F4D4B"/>
    <w:rsid w:val="007F7077"/>
    <w:rsid w:val="00811B6F"/>
    <w:rsid w:val="0081799B"/>
    <w:rsid w:val="00817DB8"/>
    <w:rsid w:val="008263BC"/>
    <w:rsid w:val="0083464D"/>
    <w:rsid w:val="00835E94"/>
    <w:rsid w:val="0085174C"/>
    <w:rsid w:val="00852D0B"/>
    <w:rsid w:val="00853665"/>
    <w:rsid w:val="00854B4F"/>
    <w:rsid w:val="008628AB"/>
    <w:rsid w:val="00865546"/>
    <w:rsid w:val="00882434"/>
    <w:rsid w:val="00890B4C"/>
    <w:rsid w:val="008B091D"/>
    <w:rsid w:val="008C05C2"/>
    <w:rsid w:val="008C6053"/>
    <w:rsid w:val="008D5C0F"/>
    <w:rsid w:val="008D607D"/>
    <w:rsid w:val="008F583F"/>
    <w:rsid w:val="00907003"/>
    <w:rsid w:val="009146AC"/>
    <w:rsid w:val="009235EA"/>
    <w:rsid w:val="009258F2"/>
    <w:rsid w:val="00927CD9"/>
    <w:rsid w:val="00934055"/>
    <w:rsid w:val="00942198"/>
    <w:rsid w:val="009427DA"/>
    <w:rsid w:val="00966CD4"/>
    <w:rsid w:val="00967762"/>
    <w:rsid w:val="009750B8"/>
    <w:rsid w:val="009A7109"/>
    <w:rsid w:val="009B1AC5"/>
    <w:rsid w:val="009B2D1F"/>
    <w:rsid w:val="009D003A"/>
    <w:rsid w:val="009E0E32"/>
    <w:rsid w:val="009F4CF2"/>
    <w:rsid w:val="00A00AF5"/>
    <w:rsid w:val="00A057CA"/>
    <w:rsid w:val="00A11B72"/>
    <w:rsid w:val="00A16639"/>
    <w:rsid w:val="00A3560A"/>
    <w:rsid w:val="00A36BA8"/>
    <w:rsid w:val="00A40AB6"/>
    <w:rsid w:val="00A61559"/>
    <w:rsid w:val="00A64D03"/>
    <w:rsid w:val="00A72285"/>
    <w:rsid w:val="00A7323B"/>
    <w:rsid w:val="00A83DB0"/>
    <w:rsid w:val="00A84CE7"/>
    <w:rsid w:val="00A97058"/>
    <w:rsid w:val="00AA333B"/>
    <w:rsid w:val="00AB2DC1"/>
    <w:rsid w:val="00AB4B1B"/>
    <w:rsid w:val="00AB60B0"/>
    <w:rsid w:val="00AC2C1F"/>
    <w:rsid w:val="00AE08DB"/>
    <w:rsid w:val="00AF6D32"/>
    <w:rsid w:val="00B05682"/>
    <w:rsid w:val="00B10673"/>
    <w:rsid w:val="00B30643"/>
    <w:rsid w:val="00B30C69"/>
    <w:rsid w:val="00BA118E"/>
    <w:rsid w:val="00BA7B36"/>
    <w:rsid w:val="00BD5E7B"/>
    <w:rsid w:val="00BE6DD1"/>
    <w:rsid w:val="00BF4E7F"/>
    <w:rsid w:val="00C3234C"/>
    <w:rsid w:val="00C35D81"/>
    <w:rsid w:val="00C36B7E"/>
    <w:rsid w:val="00C600A6"/>
    <w:rsid w:val="00C73682"/>
    <w:rsid w:val="00C76381"/>
    <w:rsid w:val="00C76501"/>
    <w:rsid w:val="00C7768B"/>
    <w:rsid w:val="00C9402C"/>
    <w:rsid w:val="00C97794"/>
    <w:rsid w:val="00CA6BDB"/>
    <w:rsid w:val="00CB4BF2"/>
    <w:rsid w:val="00CC134F"/>
    <w:rsid w:val="00CC1FDC"/>
    <w:rsid w:val="00CC7ACC"/>
    <w:rsid w:val="00CC7F3D"/>
    <w:rsid w:val="00CF5FF3"/>
    <w:rsid w:val="00D16DB3"/>
    <w:rsid w:val="00D31571"/>
    <w:rsid w:val="00D344A5"/>
    <w:rsid w:val="00D614FD"/>
    <w:rsid w:val="00D6186F"/>
    <w:rsid w:val="00D7098A"/>
    <w:rsid w:val="00D714BB"/>
    <w:rsid w:val="00D71A4D"/>
    <w:rsid w:val="00D73370"/>
    <w:rsid w:val="00D75582"/>
    <w:rsid w:val="00D873E7"/>
    <w:rsid w:val="00D93CB1"/>
    <w:rsid w:val="00DA3876"/>
    <w:rsid w:val="00DA3E87"/>
    <w:rsid w:val="00DA41C5"/>
    <w:rsid w:val="00DA43CF"/>
    <w:rsid w:val="00DB2895"/>
    <w:rsid w:val="00DB7273"/>
    <w:rsid w:val="00DC5046"/>
    <w:rsid w:val="00DD128F"/>
    <w:rsid w:val="00DE0634"/>
    <w:rsid w:val="00DE2525"/>
    <w:rsid w:val="00DF2FDF"/>
    <w:rsid w:val="00E02062"/>
    <w:rsid w:val="00E20DA4"/>
    <w:rsid w:val="00E3382F"/>
    <w:rsid w:val="00E436C4"/>
    <w:rsid w:val="00E454F8"/>
    <w:rsid w:val="00E506DB"/>
    <w:rsid w:val="00E5179B"/>
    <w:rsid w:val="00E5354B"/>
    <w:rsid w:val="00E55C7A"/>
    <w:rsid w:val="00E652F0"/>
    <w:rsid w:val="00E85EFC"/>
    <w:rsid w:val="00E96E37"/>
    <w:rsid w:val="00EA1107"/>
    <w:rsid w:val="00EA4A20"/>
    <w:rsid w:val="00EA4E99"/>
    <w:rsid w:val="00EA66E4"/>
    <w:rsid w:val="00EB1D15"/>
    <w:rsid w:val="00EE0C7E"/>
    <w:rsid w:val="00EE4547"/>
    <w:rsid w:val="00EF4533"/>
    <w:rsid w:val="00F1773C"/>
    <w:rsid w:val="00F3396F"/>
    <w:rsid w:val="00F46C22"/>
    <w:rsid w:val="00F53B11"/>
    <w:rsid w:val="00F7104E"/>
    <w:rsid w:val="00F75A0F"/>
    <w:rsid w:val="00F83B56"/>
    <w:rsid w:val="00FB1028"/>
    <w:rsid w:val="00FB1A7F"/>
    <w:rsid w:val="00FB3A74"/>
    <w:rsid w:val="00FB5585"/>
    <w:rsid w:val="00FB64B5"/>
    <w:rsid w:val="00FC31B0"/>
    <w:rsid w:val="00FD116F"/>
    <w:rsid w:val="00FE030A"/>
    <w:rsid w:val="00FE26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B5DDB"/>
  <w15:docId w15:val="{27AEFB66-26DF-465D-8128-DA6EA762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6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79FA"/>
    <w:pPr>
      <w:ind w:left="720"/>
      <w:contextualSpacing/>
    </w:pPr>
  </w:style>
  <w:style w:type="paragraph" w:styleId="BalloonText">
    <w:name w:val="Balloon Text"/>
    <w:basedOn w:val="Normal"/>
    <w:link w:val="BalloonTextChar"/>
    <w:uiPriority w:val="99"/>
    <w:semiHidden/>
    <w:unhideWhenUsed/>
    <w:rsid w:val="00835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E94"/>
    <w:rPr>
      <w:rFonts w:ascii="Segoe UI" w:hAnsi="Segoe UI" w:cs="Segoe UI"/>
      <w:sz w:val="18"/>
      <w:szCs w:val="18"/>
    </w:rPr>
  </w:style>
  <w:style w:type="paragraph" w:styleId="Header">
    <w:name w:val="header"/>
    <w:basedOn w:val="Normal"/>
    <w:link w:val="HeaderChar"/>
    <w:uiPriority w:val="99"/>
    <w:unhideWhenUsed/>
    <w:rsid w:val="00835E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E94"/>
  </w:style>
  <w:style w:type="paragraph" w:styleId="Footer">
    <w:name w:val="footer"/>
    <w:basedOn w:val="Normal"/>
    <w:link w:val="FooterChar"/>
    <w:uiPriority w:val="99"/>
    <w:unhideWhenUsed/>
    <w:rsid w:val="00835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E94"/>
  </w:style>
  <w:style w:type="paragraph" w:styleId="HTMLPreformatted">
    <w:name w:val="HTML Preformatted"/>
    <w:basedOn w:val="Normal"/>
    <w:link w:val="HTMLPreformattedChar"/>
    <w:uiPriority w:val="99"/>
    <w:unhideWhenUsed/>
    <w:rsid w:val="00452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q-AL" w:eastAsia="sq-AL"/>
    </w:rPr>
  </w:style>
  <w:style w:type="character" w:customStyle="1" w:styleId="HTMLPreformattedChar">
    <w:name w:val="HTML Preformatted Char"/>
    <w:basedOn w:val="DefaultParagraphFont"/>
    <w:link w:val="HTMLPreformatted"/>
    <w:uiPriority w:val="99"/>
    <w:rsid w:val="00452D5C"/>
    <w:rPr>
      <w:rFonts w:ascii="Courier New" w:eastAsia="Times New Roman" w:hAnsi="Courier New" w:cs="Courier New"/>
      <w:sz w:val="20"/>
      <w:szCs w:val="20"/>
      <w:lang w:val="sq-AL" w:eastAsia="sq-AL"/>
    </w:rPr>
  </w:style>
  <w:style w:type="character" w:customStyle="1" w:styleId="y2iqfc">
    <w:name w:val="y2iqfc"/>
    <w:basedOn w:val="DefaultParagraphFont"/>
    <w:rsid w:val="00452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92CF6B71FBF42AD9E3E847D7F8DA6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611</Nr_x002e__x0020_akti>
    <Data_x0020_e_x0020_Krijimit xmlns="0e656187-b300-4fb0-8bf4-3a50f872073c">2024-08-14T11:55:44Z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2024-08-14T00:00:00Z</Date_x0020_protokolli>
    <Titulli xmlns="0e656187-b300-4fb0-8bf4-3a50f872073c">Për përcaktimin e rregullave të hollësishme për regjistrimin e kafshëve në bazën e të dhënave kombëtare dhe gjurmueshmëria e tyre</Titulli>
    <Modifikuesi xmlns="0e656187-b300-4fb0-8bf4-3a50f872073c">alma.lisaku</Modifikuesi>
    <Nr_x002e__x0020_prot_x0020_QBZ xmlns="0e656187-b300-4fb0-8bf4-3a50f872073c">1509/1</Nr_x002e__x0020_prot_x0020_QBZ>
    <Data_x0020_e_x0020_Modifikimit xmlns="0e656187-b300-4fb0-8bf4-3a50f872073c">2024-08-15T10:12:56Z</Data_x0020_e_x0020_Modifikimit>
    <Dekretuar xmlns="0e656187-b300-4fb0-8bf4-3a50f872073c">false</Dekretuar>
    <Data xmlns="0e656187-b300-4fb0-8bf4-3a50f872073c">2024-08-08T00:00:00Z</Data>
    <Nr_x002e__x0020_protokolli_x0020_i_x0020_aktit xmlns="0e656187-b300-4fb0-8bf4-3a50f872073c">5418/1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2CF6B71FBF42AD9E3E847D7F8DA68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8160B-9DFE-4467-8312-93968520648B}">
  <ds:schemaRefs>
    <ds:schemaRef ds:uri="http://schemas.microsoft.com/sharepoint/v3/contenttype/forms"/>
  </ds:schemaRefs>
</ds:datastoreItem>
</file>

<file path=customXml/itemProps2.xml><?xml version="1.0" encoding="utf-8"?>
<ds:datastoreItem xmlns:ds="http://schemas.openxmlformats.org/officeDocument/2006/customXml" ds:itemID="{80CAD044-F1D8-4029-B703-69F6F7469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33AC3D8-84F3-43F0-AF09-2641AC761022}">
  <ds:schemaRefs>
    <ds:schemaRef ds:uri="0e656187-b300-4fb0-8bf4-3a50f872073c"/>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27307F2C-2FF9-44A2-8C20-8FC6044595C2}">
  <ds:schemaRefs>
    <ds:schemaRef ds:uri="http://schemas.microsoft.com/sharepoint/v3/contenttype/forms"/>
  </ds:schemaRefs>
</ds:datastoreItem>
</file>

<file path=customXml/itemProps5.xml><?xml version="1.0" encoding="utf-8"?>
<ds:datastoreItem xmlns:ds="http://schemas.openxmlformats.org/officeDocument/2006/customXml" ds:itemID="{0DB3D6AB-5F9D-4F2B-97BE-E68AC355B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FBA612-6C7A-4D26-88C9-4FDAB1071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21</Pages>
  <Words>8815</Words>
  <Characters>50246</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Për përcaktimin e rregullave të hollësishme për regjistrimin e kafshëve në bazën e të dhënave kombëtare dhe gjurmueshmëria e tyre</vt:lpstr>
    </vt:vector>
  </TitlesOfParts>
  <Company/>
  <LinksUpToDate>false</LinksUpToDate>
  <CharactersWithSpaces>58944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regjistrimin e kafshëve në bazën e të dhënave kombëtare dhe gjurmueshmëria e tyre</dc:title>
  <dc:creator>Entela Suli</dc:creator>
  <cp:lastModifiedBy>Entela Suli</cp:lastModifiedBy>
  <cp:revision>161</cp:revision>
  <cp:lastPrinted>2024-08-07T12:53:00Z</cp:lastPrinted>
  <dcterms:created xsi:type="dcterms:W3CDTF">2024-08-14T11:18:00Z</dcterms:created>
  <dcterms:modified xsi:type="dcterms:W3CDTF">2024-08-15T09:26:00Z</dcterms:modified>
</cp:coreProperties>
</file>