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95862" w14:textId="6510E76B" w:rsidR="00132487" w:rsidRPr="00C43B32" w:rsidRDefault="00132487" w:rsidP="008C29E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43B32">
        <w:rPr>
          <w:rFonts w:ascii="Garamond" w:hAnsi="Garamond"/>
          <w:b/>
          <w:sz w:val="24"/>
          <w:szCs w:val="24"/>
        </w:rPr>
        <w:t>URDHËR</w:t>
      </w:r>
    </w:p>
    <w:p w14:paraId="498473E9" w14:textId="4EB448C1" w:rsidR="000F74B6" w:rsidRPr="00C43B32" w:rsidRDefault="00132487" w:rsidP="008C29E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43B32">
        <w:rPr>
          <w:rFonts w:ascii="Garamond" w:hAnsi="Garamond"/>
          <w:b/>
          <w:sz w:val="24"/>
          <w:szCs w:val="24"/>
        </w:rPr>
        <w:t>Nr</w:t>
      </w:r>
      <w:r w:rsidR="001D64C1" w:rsidRPr="00C43B32">
        <w:rPr>
          <w:rFonts w:ascii="Garamond" w:hAnsi="Garamond"/>
          <w:b/>
          <w:sz w:val="24"/>
          <w:szCs w:val="24"/>
        </w:rPr>
        <w:t>.</w:t>
      </w:r>
      <w:r w:rsidR="00C43B32" w:rsidRPr="00C43B32">
        <w:rPr>
          <w:rFonts w:ascii="Garamond" w:hAnsi="Garamond"/>
          <w:b/>
          <w:sz w:val="24"/>
          <w:szCs w:val="24"/>
        </w:rPr>
        <w:t xml:space="preserve"> </w:t>
      </w:r>
      <w:r w:rsidR="00D22B5A" w:rsidRPr="00C43B32">
        <w:rPr>
          <w:rFonts w:ascii="Garamond" w:hAnsi="Garamond"/>
          <w:b/>
          <w:sz w:val="24"/>
          <w:szCs w:val="24"/>
        </w:rPr>
        <w:t>617</w:t>
      </w:r>
      <w:r w:rsidR="00DC7139" w:rsidRPr="00C43B32">
        <w:rPr>
          <w:rFonts w:ascii="Garamond" w:hAnsi="Garamond"/>
          <w:b/>
          <w:sz w:val="24"/>
          <w:szCs w:val="24"/>
        </w:rPr>
        <w:t xml:space="preserve">, date </w:t>
      </w:r>
      <w:r w:rsidR="001A0202" w:rsidRPr="00C43B32">
        <w:rPr>
          <w:rFonts w:ascii="Garamond" w:hAnsi="Garamond"/>
          <w:b/>
          <w:sz w:val="24"/>
          <w:szCs w:val="24"/>
        </w:rPr>
        <w:t>9</w:t>
      </w:r>
      <w:r w:rsidR="00297182" w:rsidRPr="00C43B32">
        <w:rPr>
          <w:rFonts w:ascii="Garamond" w:hAnsi="Garamond"/>
          <w:b/>
          <w:sz w:val="24"/>
          <w:szCs w:val="24"/>
        </w:rPr>
        <w:t>.8</w:t>
      </w:r>
      <w:r w:rsidR="001D64C1" w:rsidRPr="00C43B32">
        <w:rPr>
          <w:rFonts w:ascii="Garamond" w:hAnsi="Garamond"/>
          <w:b/>
          <w:sz w:val="24"/>
          <w:szCs w:val="24"/>
        </w:rPr>
        <w:t>.2024</w:t>
      </w:r>
    </w:p>
    <w:p w14:paraId="3BF94676" w14:textId="77777777" w:rsidR="008C29EE" w:rsidRPr="00C43B32" w:rsidRDefault="008C29EE" w:rsidP="008C29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2D4E4F" w14:textId="710DDD8C" w:rsidR="008C29EE" w:rsidRPr="00C43B32" w:rsidRDefault="008C29EE" w:rsidP="008C29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43B32">
        <w:rPr>
          <w:rFonts w:ascii="Garamond" w:hAnsi="Garamond"/>
          <w:b/>
          <w:sz w:val="24"/>
          <w:szCs w:val="24"/>
        </w:rPr>
        <w:t>PËR DISA MASA MBROJTËSE NDAJ SËMUNDJES SË GJUHËS BLU TË SHFAQUR NË SHTETIN E GREQISË</w:t>
      </w:r>
    </w:p>
    <w:p w14:paraId="7921F5E7" w14:textId="77777777" w:rsidR="008C29EE" w:rsidRPr="00C43B32" w:rsidRDefault="008C29EE" w:rsidP="008C29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6E39605" w14:textId="7C04D1D8" w:rsidR="008C29EE" w:rsidRPr="00C43B32" w:rsidRDefault="008C29EE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Mbështetur në nenin 102, pika 4 </w:t>
      </w:r>
      <w:r w:rsidR="00C43B32">
        <w:rPr>
          <w:rFonts w:ascii="Garamond" w:hAnsi="Garamond"/>
          <w:sz w:val="24"/>
          <w:szCs w:val="24"/>
        </w:rPr>
        <w:t>të</w:t>
      </w:r>
      <w:r w:rsidRPr="00C43B32">
        <w:rPr>
          <w:rFonts w:ascii="Garamond" w:hAnsi="Garamond"/>
          <w:sz w:val="24"/>
          <w:szCs w:val="24"/>
        </w:rPr>
        <w:t xml:space="preserve"> Kushtetutës</w:t>
      </w:r>
      <w:r w:rsidR="00C43B32">
        <w:rPr>
          <w:rFonts w:ascii="Garamond" w:hAnsi="Garamond"/>
          <w:sz w:val="24"/>
          <w:szCs w:val="24"/>
        </w:rPr>
        <w:t>;</w:t>
      </w:r>
      <w:r w:rsidRPr="00C43B32">
        <w:rPr>
          <w:rFonts w:ascii="Garamond" w:hAnsi="Garamond"/>
          <w:sz w:val="24"/>
          <w:szCs w:val="24"/>
        </w:rPr>
        <w:t xml:space="preserve"> neni</w:t>
      </w:r>
      <w:r w:rsidR="00C43B32">
        <w:rPr>
          <w:rFonts w:ascii="Garamond" w:hAnsi="Garamond"/>
          <w:sz w:val="24"/>
          <w:szCs w:val="24"/>
        </w:rPr>
        <w:t>n</w:t>
      </w:r>
      <w:r w:rsidRPr="00C43B32">
        <w:rPr>
          <w:rFonts w:ascii="Garamond" w:hAnsi="Garamond"/>
          <w:sz w:val="24"/>
          <w:szCs w:val="24"/>
        </w:rPr>
        <w:t xml:space="preserve"> 43, </w:t>
      </w:r>
      <w:r w:rsidR="00C43B32">
        <w:rPr>
          <w:rFonts w:ascii="Garamond" w:hAnsi="Garamond"/>
          <w:sz w:val="24"/>
          <w:szCs w:val="24"/>
        </w:rPr>
        <w:t>të</w:t>
      </w:r>
      <w:r w:rsidRPr="00C43B32">
        <w:rPr>
          <w:rFonts w:ascii="Garamond" w:hAnsi="Garamond"/>
          <w:sz w:val="24"/>
          <w:szCs w:val="24"/>
        </w:rPr>
        <w:t xml:space="preserve"> </w:t>
      </w:r>
      <w:r w:rsidR="00C43B32" w:rsidRPr="00C43B32">
        <w:rPr>
          <w:rFonts w:ascii="Garamond" w:hAnsi="Garamond"/>
          <w:sz w:val="24"/>
          <w:szCs w:val="24"/>
        </w:rPr>
        <w:t xml:space="preserve">ligjit nr. </w:t>
      </w:r>
      <w:r w:rsidRPr="00C43B32">
        <w:rPr>
          <w:rFonts w:ascii="Garamond" w:hAnsi="Garamond"/>
          <w:sz w:val="24"/>
          <w:szCs w:val="24"/>
        </w:rPr>
        <w:t>10465, datë 29.9.2011</w:t>
      </w:r>
      <w:r w:rsidR="00C43B32">
        <w:rPr>
          <w:rFonts w:ascii="Garamond" w:hAnsi="Garamond"/>
          <w:sz w:val="24"/>
          <w:szCs w:val="24"/>
        </w:rPr>
        <w:t>,</w:t>
      </w:r>
      <w:r w:rsidRPr="00C43B32">
        <w:rPr>
          <w:rFonts w:ascii="Garamond" w:hAnsi="Garamond"/>
          <w:sz w:val="24"/>
          <w:szCs w:val="24"/>
        </w:rPr>
        <w:t xml:space="preserve"> “Për shërbimin veterinar në Republikën e Shqipërisë”, të ndryshuar, </w:t>
      </w:r>
    </w:p>
    <w:p w14:paraId="03FEF9B0" w14:textId="77777777" w:rsidR="008C29EE" w:rsidRPr="00C43B32" w:rsidRDefault="008C29EE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2C156B" w14:textId="77777777" w:rsidR="008C29EE" w:rsidRPr="00C43B32" w:rsidRDefault="008C29EE" w:rsidP="00C43B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>URDHËROJ:</w:t>
      </w:r>
    </w:p>
    <w:p w14:paraId="796FC8EB" w14:textId="77777777" w:rsidR="008C29EE" w:rsidRPr="00C43B32" w:rsidRDefault="008C29EE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E7B383" w14:textId="24ECF736" w:rsidR="008C29EE" w:rsidRPr="00C43B32" w:rsidRDefault="008C29EE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1. Ndalimin e importit, </w:t>
      </w:r>
      <w:proofErr w:type="spellStart"/>
      <w:r w:rsidRPr="00C43B32">
        <w:rPr>
          <w:rFonts w:ascii="Garamond" w:hAnsi="Garamond"/>
          <w:sz w:val="24"/>
          <w:szCs w:val="24"/>
        </w:rPr>
        <w:t>tranzitimit</w:t>
      </w:r>
      <w:proofErr w:type="spellEnd"/>
      <w:r w:rsidRPr="00C43B32">
        <w:rPr>
          <w:rFonts w:ascii="Garamond" w:hAnsi="Garamond"/>
          <w:sz w:val="24"/>
          <w:szCs w:val="24"/>
        </w:rPr>
        <w:t xml:space="preserve"> në territorin e</w:t>
      </w:r>
      <w:r w:rsidR="00C43B32">
        <w:rPr>
          <w:rFonts w:ascii="Garamond" w:hAnsi="Garamond"/>
          <w:sz w:val="24"/>
          <w:szCs w:val="24"/>
        </w:rPr>
        <w:t xml:space="preserve"> </w:t>
      </w:r>
      <w:r w:rsidRPr="00C43B32">
        <w:rPr>
          <w:rFonts w:ascii="Garamond" w:hAnsi="Garamond"/>
          <w:sz w:val="24"/>
          <w:szCs w:val="24"/>
        </w:rPr>
        <w:t>Republikës së Shqipërisë, të:</w:t>
      </w:r>
    </w:p>
    <w:p w14:paraId="6CDEA0C6" w14:textId="32328983" w:rsidR="008C29EE" w:rsidRPr="00C43B32" w:rsidRDefault="008C29EE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Hlk173917704"/>
      <w:r w:rsidRPr="00C43B32">
        <w:rPr>
          <w:rFonts w:ascii="Garamond" w:hAnsi="Garamond"/>
          <w:sz w:val="24"/>
          <w:szCs w:val="24"/>
        </w:rPr>
        <w:t xml:space="preserve">a) kafshëve të gjalla të llojit të </w:t>
      </w:r>
      <w:proofErr w:type="spellStart"/>
      <w:r w:rsidRPr="00C43B32">
        <w:rPr>
          <w:rFonts w:ascii="Garamond" w:hAnsi="Garamond"/>
          <w:sz w:val="24"/>
          <w:szCs w:val="24"/>
        </w:rPr>
        <w:t>ruminantë</w:t>
      </w:r>
      <w:r w:rsidR="00C43B32">
        <w:rPr>
          <w:rFonts w:ascii="Garamond" w:hAnsi="Garamond"/>
          <w:sz w:val="24"/>
          <w:szCs w:val="24"/>
        </w:rPr>
        <w:t>ve</w:t>
      </w:r>
      <w:proofErr w:type="spellEnd"/>
      <w:r w:rsidRPr="00C43B32">
        <w:rPr>
          <w:rFonts w:ascii="Garamond" w:hAnsi="Garamond"/>
          <w:sz w:val="24"/>
          <w:szCs w:val="24"/>
        </w:rPr>
        <w:t xml:space="preserve"> dhe </w:t>
      </w:r>
      <w:proofErr w:type="spellStart"/>
      <w:r w:rsidRPr="00C43B32">
        <w:rPr>
          <w:rFonts w:ascii="Garamond" w:hAnsi="Garamond"/>
          <w:sz w:val="24"/>
          <w:szCs w:val="24"/>
        </w:rPr>
        <w:t>kamelidë</w:t>
      </w:r>
      <w:r w:rsidR="00C43B32">
        <w:rPr>
          <w:rFonts w:ascii="Garamond" w:hAnsi="Garamond"/>
          <w:sz w:val="24"/>
          <w:szCs w:val="24"/>
        </w:rPr>
        <w:t>ve</w:t>
      </w:r>
      <w:proofErr w:type="spellEnd"/>
      <w:r w:rsidRPr="00C43B32">
        <w:rPr>
          <w:rFonts w:ascii="Garamond" w:hAnsi="Garamond"/>
          <w:sz w:val="24"/>
          <w:szCs w:val="24"/>
        </w:rPr>
        <w:t>;</w:t>
      </w:r>
    </w:p>
    <w:p w14:paraId="33CAB342" w14:textId="2D8F0260" w:rsidR="008C29EE" w:rsidRPr="00C43B32" w:rsidRDefault="008C29EE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b) spermën dhe embrionet e kafshëve të gjalla të llojit </w:t>
      </w:r>
      <w:r w:rsidR="00C43B32">
        <w:rPr>
          <w:rFonts w:ascii="Garamond" w:hAnsi="Garamond"/>
          <w:sz w:val="24"/>
          <w:szCs w:val="24"/>
        </w:rPr>
        <w:t xml:space="preserve">të </w:t>
      </w:r>
      <w:proofErr w:type="spellStart"/>
      <w:r w:rsidRPr="00C43B32">
        <w:rPr>
          <w:rFonts w:ascii="Garamond" w:hAnsi="Garamond"/>
          <w:sz w:val="24"/>
          <w:szCs w:val="24"/>
        </w:rPr>
        <w:t>ruminantë</w:t>
      </w:r>
      <w:bookmarkEnd w:id="0"/>
      <w:r w:rsidR="00C43B32">
        <w:rPr>
          <w:rFonts w:ascii="Garamond" w:hAnsi="Garamond"/>
          <w:sz w:val="24"/>
          <w:szCs w:val="24"/>
        </w:rPr>
        <w:t>ve</w:t>
      </w:r>
      <w:proofErr w:type="spellEnd"/>
      <w:r w:rsidRPr="00C43B32">
        <w:rPr>
          <w:rFonts w:ascii="Garamond" w:hAnsi="Garamond"/>
          <w:sz w:val="24"/>
          <w:szCs w:val="24"/>
        </w:rPr>
        <w:t xml:space="preserve"> dhe </w:t>
      </w:r>
      <w:proofErr w:type="spellStart"/>
      <w:r w:rsidRPr="00C43B32">
        <w:rPr>
          <w:rFonts w:ascii="Garamond" w:hAnsi="Garamond"/>
          <w:sz w:val="24"/>
          <w:szCs w:val="24"/>
        </w:rPr>
        <w:t>kamelidëve</w:t>
      </w:r>
      <w:proofErr w:type="spellEnd"/>
      <w:r w:rsidR="00C43B32">
        <w:rPr>
          <w:rFonts w:ascii="Garamond" w:hAnsi="Garamond"/>
          <w:sz w:val="24"/>
          <w:szCs w:val="24"/>
        </w:rPr>
        <w:t>,</w:t>
      </w:r>
    </w:p>
    <w:p w14:paraId="2CD379BE" w14:textId="0E7D49AB" w:rsidR="008C29EE" w:rsidRPr="00C43B32" w:rsidRDefault="00C43B32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8C29EE" w:rsidRPr="00C43B32">
        <w:rPr>
          <w:rFonts w:ascii="Garamond" w:hAnsi="Garamond"/>
          <w:sz w:val="24"/>
          <w:szCs w:val="24"/>
        </w:rPr>
        <w:t>ga shteti i Greqisë</w:t>
      </w:r>
      <w:r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sipas ndarjeve </w:t>
      </w:r>
      <w:r w:rsidRPr="00C43B32">
        <w:rPr>
          <w:rFonts w:ascii="Garamond" w:hAnsi="Garamond"/>
          <w:sz w:val="24"/>
          <w:szCs w:val="24"/>
        </w:rPr>
        <w:t>administrative</w:t>
      </w:r>
      <w:r w:rsidR="008C29EE" w:rsidRPr="00C43B32">
        <w:rPr>
          <w:rFonts w:ascii="Garamond" w:hAnsi="Garamond"/>
          <w:sz w:val="24"/>
          <w:szCs w:val="24"/>
        </w:rPr>
        <w:t xml:space="preserve"> të tabelës së mëposhtme:</w:t>
      </w:r>
    </w:p>
    <w:p w14:paraId="47F22ED7" w14:textId="77777777" w:rsidR="008C29EE" w:rsidRPr="00C43B32" w:rsidRDefault="008C29EE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2927"/>
        <w:gridCol w:w="2863"/>
      </w:tblGrid>
      <w:tr w:rsidR="008C29EE" w:rsidRPr="00C43B32" w14:paraId="48D61621" w14:textId="77777777" w:rsidTr="008C29EE">
        <w:trPr>
          <w:trHeight w:val="633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BBD28" w14:textId="0DF4E64F" w:rsidR="008C29EE" w:rsidRPr="00C43B32" w:rsidRDefault="008C29EE" w:rsidP="008C29EE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43B32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C43B32" w:rsidRPr="00C43B32">
              <w:rPr>
                <w:rFonts w:ascii="Garamond" w:hAnsi="Garamond"/>
                <w:b/>
                <w:sz w:val="24"/>
                <w:szCs w:val="24"/>
              </w:rPr>
              <w:t>administrative e nivelit të parë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47335" w14:textId="3A751E84" w:rsidR="008C29EE" w:rsidRPr="00C43B32" w:rsidRDefault="008C29EE" w:rsidP="008C29EE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43B32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C43B32" w:rsidRPr="00C43B32">
              <w:rPr>
                <w:rFonts w:ascii="Garamond" w:hAnsi="Garamond"/>
                <w:b/>
                <w:sz w:val="24"/>
                <w:szCs w:val="24"/>
              </w:rPr>
              <w:t>administrative e nivelit të dytë*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4A3A1" w14:textId="7DC22178" w:rsidR="008C29EE" w:rsidRPr="00C43B32" w:rsidRDefault="008C29EE" w:rsidP="008C29EE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43B32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C43B32" w:rsidRPr="00C43B32">
              <w:rPr>
                <w:rFonts w:ascii="Garamond" w:hAnsi="Garamond"/>
                <w:b/>
                <w:sz w:val="24"/>
                <w:szCs w:val="24"/>
              </w:rPr>
              <w:t>administrative e nivelit të tretë</w:t>
            </w:r>
          </w:p>
        </w:tc>
      </w:tr>
      <w:tr w:rsidR="008C29EE" w:rsidRPr="00C43B32" w14:paraId="1379FD55" w14:textId="77777777" w:rsidTr="00C43B32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BC422" w14:textId="77777777" w:rsidR="008C29EE" w:rsidRPr="00C43B32" w:rsidRDefault="008C29EE" w:rsidP="008C29E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C43B32">
              <w:rPr>
                <w:rFonts w:ascii="Garamond" w:hAnsi="Garamond"/>
                <w:sz w:val="24"/>
                <w:szCs w:val="24"/>
              </w:rPr>
              <w:t>Aegean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2584" w14:textId="77777777" w:rsidR="008C29EE" w:rsidRPr="00C43B32" w:rsidRDefault="008C29EE" w:rsidP="008C29E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C43B32">
              <w:rPr>
                <w:rFonts w:ascii="Garamond" w:hAnsi="Garamond"/>
                <w:sz w:val="24"/>
                <w:szCs w:val="24"/>
              </w:rPr>
              <w:t>North</w:t>
            </w:r>
            <w:proofErr w:type="spellEnd"/>
            <w:r w:rsidRPr="00C43B3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C43B32">
              <w:rPr>
                <w:rFonts w:ascii="Garamond" w:hAnsi="Garamond"/>
                <w:sz w:val="24"/>
                <w:szCs w:val="24"/>
              </w:rPr>
              <w:t>Aegean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C18A4" w14:textId="77777777" w:rsidR="008C29EE" w:rsidRPr="00C43B32" w:rsidRDefault="008C29EE" w:rsidP="008C29E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C43B32">
              <w:rPr>
                <w:rFonts w:ascii="Garamond" w:hAnsi="Garamond"/>
                <w:sz w:val="24"/>
                <w:szCs w:val="24"/>
              </w:rPr>
              <w:t>Lesbos</w:t>
            </w:r>
            <w:proofErr w:type="spellEnd"/>
            <w:r w:rsidRPr="00C43B32">
              <w:rPr>
                <w:rFonts w:ascii="Garamond" w:hAnsi="Garamond"/>
                <w:sz w:val="24"/>
                <w:szCs w:val="24"/>
              </w:rPr>
              <w:t>*</w:t>
            </w:r>
          </w:p>
        </w:tc>
      </w:tr>
    </w:tbl>
    <w:p w14:paraId="3CD8D1A4" w14:textId="7F1877D3" w:rsidR="008C29EE" w:rsidRPr="00C43B32" w:rsidRDefault="008C29EE" w:rsidP="008C29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C43B32">
        <w:rPr>
          <w:rFonts w:ascii="Garamond" w:hAnsi="Garamond"/>
          <w:i/>
          <w:sz w:val="24"/>
          <w:szCs w:val="24"/>
        </w:rPr>
        <w:t>Shënime</w:t>
      </w:r>
      <w:r w:rsidR="00C43B32">
        <w:rPr>
          <w:rFonts w:ascii="Garamond" w:hAnsi="Garamond"/>
          <w:i/>
          <w:sz w:val="24"/>
          <w:szCs w:val="24"/>
        </w:rPr>
        <w:t xml:space="preserve">. </w:t>
      </w:r>
      <w:r w:rsidRPr="00C43B32">
        <w:rPr>
          <w:rFonts w:ascii="Garamond" w:hAnsi="Garamond"/>
          <w:i/>
          <w:sz w:val="24"/>
          <w:szCs w:val="24"/>
        </w:rPr>
        <w:t>Simboli (*) nënkupton zonën e infektuar që bllokohet.</w:t>
      </w:r>
    </w:p>
    <w:p w14:paraId="64EF5A1E" w14:textId="77777777" w:rsidR="008C29EE" w:rsidRPr="00C43B32" w:rsidRDefault="008C29EE" w:rsidP="008C29EE">
      <w:pPr>
        <w:spacing w:after="0" w:line="240" w:lineRule="auto"/>
        <w:ind w:firstLine="284"/>
        <w:rPr>
          <w:rFonts w:ascii="Garamond" w:hAnsi="Garamond"/>
          <w:sz w:val="16"/>
          <w:szCs w:val="24"/>
        </w:rPr>
      </w:pPr>
    </w:p>
    <w:p w14:paraId="4D610D0F" w14:textId="546FD5BC" w:rsidR="008C29EE" w:rsidRPr="00C43B32" w:rsidRDefault="004E0A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2. </w:t>
      </w:r>
      <w:r w:rsidR="008C29EE" w:rsidRPr="00C43B32">
        <w:rPr>
          <w:rFonts w:ascii="Garamond" w:hAnsi="Garamond"/>
          <w:sz w:val="24"/>
          <w:szCs w:val="24"/>
        </w:rPr>
        <w:t xml:space="preserve">Importi dhe </w:t>
      </w:r>
      <w:proofErr w:type="spellStart"/>
      <w:r w:rsidR="008C29EE" w:rsidRPr="00C43B32">
        <w:rPr>
          <w:rFonts w:ascii="Garamond" w:hAnsi="Garamond"/>
          <w:sz w:val="24"/>
          <w:szCs w:val="24"/>
        </w:rPr>
        <w:t>tranzitimi</w:t>
      </w:r>
      <w:proofErr w:type="spellEnd"/>
      <w:r w:rsidR="008C29EE" w:rsidRPr="00C43B32">
        <w:rPr>
          <w:rFonts w:ascii="Garamond" w:hAnsi="Garamond"/>
          <w:sz w:val="24"/>
          <w:szCs w:val="24"/>
        </w:rPr>
        <w:t xml:space="preserve"> nga ndarjet administrative të cilat nuk janë të cituara në tabelën e mësipërme, lejohet vetëm nëse plotësohen kushtet e mëposhtme:</w:t>
      </w:r>
    </w:p>
    <w:p w14:paraId="1F3EE253" w14:textId="6DBD78E7" w:rsidR="008C29EE" w:rsidRPr="00C43B32" w:rsidRDefault="004E0A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a) </w:t>
      </w:r>
      <w:r w:rsidR="008C29EE" w:rsidRPr="00C43B32">
        <w:rPr>
          <w:rFonts w:ascii="Garamond" w:hAnsi="Garamond"/>
          <w:sz w:val="24"/>
          <w:szCs w:val="24"/>
        </w:rPr>
        <w:t xml:space="preserve">Certifikata shëndetësore veterinare vërteton që kafshët e gjalla të llojit të </w:t>
      </w:r>
      <w:proofErr w:type="spellStart"/>
      <w:r w:rsidR="008C29EE" w:rsidRPr="00C43B32">
        <w:rPr>
          <w:rFonts w:ascii="Garamond" w:hAnsi="Garamond"/>
          <w:sz w:val="24"/>
          <w:szCs w:val="24"/>
        </w:rPr>
        <w:t>ruminantë</w:t>
      </w:r>
      <w:r w:rsidR="00C43B32">
        <w:rPr>
          <w:rFonts w:ascii="Garamond" w:hAnsi="Garamond"/>
          <w:sz w:val="24"/>
          <w:szCs w:val="24"/>
        </w:rPr>
        <w:t>ve</w:t>
      </w:r>
      <w:proofErr w:type="spellEnd"/>
      <w:r w:rsidR="008C29EE" w:rsidRPr="00C43B32">
        <w:rPr>
          <w:rFonts w:ascii="Garamond" w:hAnsi="Garamond"/>
          <w:sz w:val="24"/>
          <w:szCs w:val="24"/>
        </w:rPr>
        <w:t xml:space="preserve"> dhe </w:t>
      </w:r>
      <w:proofErr w:type="spellStart"/>
      <w:r w:rsidR="008C29EE" w:rsidRPr="00C43B32">
        <w:rPr>
          <w:rFonts w:ascii="Garamond" w:hAnsi="Garamond"/>
          <w:sz w:val="24"/>
          <w:szCs w:val="24"/>
        </w:rPr>
        <w:t>kamelidë</w:t>
      </w:r>
      <w:r w:rsidR="00C43B32">
        <w:rPr>
          <w:rFonts w:ascii="Garamond" w:hAnsi="Garamond"/>
          <w:sz w:val="24"/>
          <w:szCs w:val="24"/>
        </w:rPr>
        <w:t>ve</w:t>
      </w:r>
      <w:proofErr w:type="spellEnd"/>
      <w:r w:rsidR="008C29EE" w:rsidRPr="00C43B32">
        <w:rPr>
          <w:rFonts w:ascii="Garamond" w:hAnsi="Garamond"/>
          <w:sz w:val="24"/>
          <w:szCs w:val="24"/>
        </w:rPr>
        <w:t>:</w:t>
      </w:r>
    </w:p>
    <w:p w14:paraId="4A7D56E1" w14:textId="1E332BC6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i. </w:t>
      </w:r>
      <w:r w:rsidR="008C29EE" w:rsidRPr="00C43B32">
        <w:rPr>
          <w:rFonts w:ascii="Garamond" w:hAnsi="Garamond"/>
          <w:sz w:val="24"/>
          <w:szCs w:val="24"/>
        </w:rPr>
        <w:t>nuk kanë treguar asnjë shenjë klinike të gjuhës blu në ditën e dërgesës</w:t>
      </w:r>
      <w:r w:rsidR="00C43B32">
        <w:rPr>
          <w:rFonts w:ascii="Garamond" w:hAnsi="Garamond"/>
          <w:sz w:val="24"/>
          <w:szCs w:val="24"/>
        </w:rPr>
        <w:t>;</w:t>
      </w:r>
      <w:r w:rsidR="008C29EE" w:rsidRPr="00C43B32">
        <w:rPr>
          <w:rFonts w:ascii="Garamond" w:hAnsi="Garamond"/>
          <w:sz w:val="24"/>
          <w:szCs w:val="24"/>
        </w:rPr>
        <w:t xml:space="preserve"> dhe</w:t>
      </w:r>
    </w:p>
    <w:p w14:paraId="137A3271" w14:textId="46DCEC82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43B32">
        <w:rPr>
          <w:rFonts w:ascii="Garamond" w:hAnsi="Garamond"/>
          <w:sz w:val="24"/>
          <w:szCs w:val="24"/>
        </w:rPr>
        <w:t>ii</w:t>
      </w:r>
      <w:proofErr w:type="spellEnd"/>
      <w:r w:rsidRPr="00C43B32">
        <w:rPr>
          <w:rFonts w:ascii="Garamond" w:hAnsi="Garamond"/>
          <w:sz w:val="24"/>
          <w:szCs w:val="24"/>
        </w:rPr>
        <w:t xml:space="preserve">. </w:t>
      </w:r>
      <w:r w:rsidR="008C29EE" w:rsidRPr="00C43B32">
        <w:rPr>
          <w:rFonts w:ascii="Garamond" w:hAnsi="Garamond"/>
          <w:sz w:val="24"/>
          <w:szCs w:val="24"/>
        </w:rPr>
        <w:t xml:space="preserve">kanë qenë të mbrojtur nga sulmet e mushkonjave të gjinisë </w:t>
      </w:r>
      <w:proofErr w:type="spellStart"/>
      <w:r w:rsidR="008C29EE" w:rsidRPr="00C43B32">
        <w:rPr>
          <w:rFonts w:ascii="Garamond" w:hAnsi="Garamond"/>
          <w:i/>
          <w:sz w:val="24"/>
          <w:szCs w:val="24"/>
        </w:rPr>
        <w:t>Culicoides</w:t>
      </w:r>
      <w:proofErr w:type="spellEnd"/>
      <w:r w:rsidR="00C43B32">
        <w:rPr>
          <w:rFonts w:ascii="Garamond" w:hAnsi="Garamond"/>
          <w:i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në përputhje me nenin 8.3.13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të Kodit të Kafshëve Tokësore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C43B32">
        <w:rPr>
          <w:rFonts w:ascii="Garamond" w:hAnsi="Garamond"/>
          <w:sz w:val="24"/>
          <w:szCs w:val="24"/>
        </w:rPr>
        <w:t>;</w:t>
      </w:r>
      <w:r w:rsidR="008C29EE" w:rsidRPr="00C43B32">
        <w:rPr>
          <w:rFonts w:ascii="Garamond" w:hAnsi="Garamond"/>
          <w:sz w:val="24"/>
          <w:szCs w:val="24"/>
        </w:rPr>
        <w:t xml:space="preserve"> ose</w:t>
      </w:r>
    </w:p>
    <w:p w14:paraId="2ABAE97E" w14:textId="777E44E6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43B32">
        <w:rPr>
          <w:rFonts w:ascii="Garamond" w:hAnsi="Garamond"/>
          <w:sz w:val="24"/>
          <w:szCs w:val="24"/>
        </w:rPr>
        <w:t>iii</w:t>
      </w:r>
      <w:proofErr w:type="spellEnd"/>
      <w:r w:rsidRPr="00C43B32">
        <w:rPr>
          <w:rFonts w:ascii="Garamond" w:hAnsi="Garamond"/>
          <w:sz w:val="24"/>
          <w:szCs w:val="24"/>
        </w:rPr>
        <w:t xml:space="preserve">. </w:t>
      </w:r>
      <w:r w:rsidR="008C29EE" w:rsidRPr="00C43B32">
        <w:rPr>
          <w:rFonts w:ascii="Garamond" w:hAnsi="Garamond"/>
          <w:sz w:val="24"/>
          <w:szCs w:val="24"/>
        </w:rPr>
        <w:t xml:space="preserve">kanë qenë të mbrojtur nga sulmet e mushkonjave të gjinisë </w:t>
      </w:r>
      <w:proofErr w:type="spellStart"/>
      <w:r w:rsidR="008C29EE" w:rsidRPr="00C43B32">
        <w:rPr>
          <w:rFonts w:ascii="Garamond" w:hAnsi="Garamond"/>
          <w:i/>
          <w:sz w:val="24"/>
          <w:szCs w:val="24"/>
        </w:rPr>
        <w:t>Culicoides</w:t>
      </w:r>
      <w:proofErr w:type="spellEnd"/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në përputhje me nenin 8.3.13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Kodit të Kafshëve Tokësore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në një stabiliment të mbrojtur nga vektorët për të paktën 28 </w:t>
      </w:r>
      <w:r w:rsidR="008C29EE" w:rsidRPr="00C43B32">
        <w:rPr>
          <w:rFonts w:ascii="Times New Roman" w:hAnsi="Times New Roman" w:cs="Times New Roman"/>
          <w:sz w:val="24"/>
          <w:szCs w:val="24"/>
        </w:rPr>
        <w:t>​​</w:t>
      </w:r>
      <w:r w:rsidR="008C29EE" w:rsidRPr="00C43B32">
        <w:rPr>
          <w:rFonts w:ascii="Garamond" w:hAnsi="Garamond"/>
          <w:sz w:val="24"/>
          <w:szCs w:val="24"/>
        </w:rPr>
        <w:t>dit</w:t>
      </w:r>
      <w:r w:rsidR="008C29EE" w:rsidRPr="00C43B32">
        <w:rPr>
          <w:rFonts w:ascii="Garamond" w:hAnsi="Garamond" w:cs="Garamond"/>
          <w:sz w:val="24"/>
          <w:szCs w:val="24"/>
        </w:rPr>
        <w:t>ë</w:t>
      </w:r>
      <w:r w:rsidR="008C29EE" w:rsidRPr="00C43B32">
        <w:rPr>
          <w:rFonts w:ascii="Garamond" w:hAnsi="Garamond"/>
          <w:sz w:val="24"/>
          <w:szCs w:val="24"/>
        </w:rPr>
        <w:t xml:space="preserve"> para d</w:t>
      </w:r>
      <w:r w:rsidR="008C29EE" w:rsidRPr="00C43B32">
        <w:rPr>
          <w:rFonts w:ascii="Garamond" w:hAnsi="Garamond" w:cs="Garamond"/>
          <w:sz w:val="24"/>
          <w:szCs w:val="24"/>
        </w:rPr>
        <w:t>ë</w:t>
      </w:r>
      <w:r w:rsidR="008C29EE" w:rsidRPr="00C43B32">
        <w:rPr>
          <w:rFonts w:ascii="Garamond" w:hAnsi="Garamond"/>
          <w:sz w:val="24"/>
          <w:szCs w:val="24"/>
        </w:rPr>
        <w:t>rges</w:t>
      </w:r>
      <w:r w:rsidR="008C29EE" w:rsidRPr="00C43B32">
        <w:rPr>
          <w:rFonts w:ascii="Garamond" w:hAnsi="Garamond" w:cs="Garamond"/>
          <w:sz w:val="24"/>
          <w:szCs w:val="24"/>
        </w:rPr>
        <w:t>ë</w:t>
      </w:r>
      <w:r w:rsidR="008C29EE" w:rsidRPr="00C43B32">
        <w:rPr>
          <w:rFonts w:ascii="Garamond" w:hAnsi="Garamond"/>
          <w:sz w:val="24"/>
          <w:szCs w:val="24"/>
        </w:rPr>
        <w:t>s dhe gjat</w:t>
      </w:r>
      <w:r w:rsidR="008C29EE" w:rsidRPr="00C43B32">
        <w:rPr>
          <w:rFonts w:ascii="Garamond" w:hAnsi="Garamond" w:cs="Garamond"/>
          <w:sz w:val="24"/>
          <w:szCs w:val="24"/>
        </w:rPr>
        <w:t>ë</w:t>
      </w:r>
      <w:r w:rsidR="008C29EE" w:rsidRPr="00C43B32">
        <w:rPr>
          <w:rFonts w:ascii="Garamond" w:hAnsi="Garamond"/>
          <w:sz w:val="24"/>
          <w:szCs w:val="24"/>
        </w:rPr>
        <w:t xml:space="preserve"> transportit n</w:t>
      </w:r>
      <w:r w:rsidR="008C29EE" w:rsidRPr="00C43B32">
        <w:rPr>
          <w:rFonts w:ascii="Garamond" w:hAnsi="Garamond" w:cs="Garamond"/>
          <w:sz w:val="24"/>
          <w:szCs w:val="24"/>
        </w:rPr>
        <w:t>ë</w:t>
      </w:r>
      <w:r w:rsidR="008C29EE" w:rsidRPr="00C43B32">
        <w:rPr>
          <w:rFonts w:ascii="Garamond" w:hAnsi="Garamond"/>
          <w:sz w:val="24"/>
          <w:szCs w:val="24"/>
        </w:rPr>
        <w:t xml:space="preserve"> vendin e d</w:t>
      </w:r>
      <w:r w:rsidR="008C29EE" w:rsidRPr="00C43B32">
        <w:rPr>
          <w:rFonts w:ascii="Garamond" w:hAnsi="Garamond" w:cs="Garamond"/>
          <w:sz w:val="24"/>
          <w:szCs w:val="24"/>
        </w:rPr>
        <w:t>ë</w:t>
      </w:r>
      <w:r w:rsidR="008C29EE" w:rsidRPr="00C43B32">
        <w:rPr>
          <w:rFonts w:ascii="Garamond" w:hAnsi="Garamond"/>
          <w:sz w:val="24"/>
          <w:szCs w:val="24"/>
        </w:rPr>
        <w:t>rges</w:t>
      </w:r>
      <w:r w:rsidR="008C29EE" w:rsidRPr="00C43B32">
        <w:rPr>
          <w:rFonts w:ascii="Garamond" w:hAnsi="Garamond" w:cs="Garamond"/>
          <w:sz w:val="24"/>
          <w:szCs w:val="24"/>
        </w:rPr>
        <w:t>ë</w:t>
      </w:r>
      <w:r w:rsidR="008C29EE" w:rsidRPr="00C43B32">
        <w:rPr>
          <w:rFonts w:ascii="Garamond" w:hAnsi="Garamond"/>
          <w:sz w:val="24"/>
          <w:szCs w:val="24"/>
        </w:rPr>
        <w:t>s, dhe gjat</w:t>
      </w:r>
      <w:r w:rsidR="008C29EE" w:rsidRPr="00C43B32">
        <w:rPr>
          <w:rFonts w:ascii="Garamond" w:hAnsi="Garamond" w:cs="Garamond"/>
          <w:sz w:val="24"/>
          <w:szCs w:val="24"/>
        </w:rPr>
        <w:t>ë</w:t>
      </w:r>
      <w:r w:rsidR="008C29EE" w:rsidRPr="00C43B32">
        <w:rPr>
          <w:rFonts w:ascii="Garamond" w:hAnsi="Garamond"/>
          <w:sz w:val="24"/>
          <w:szCs w:val="24"/>
        </w:rPr>
        <w:t xml:space="preserve"> asaj periudhe i janë nënshtruar një testi </w:t>
      </w:r>
      <w:proofErr w:type="spellStart"/>
      <w:r w:rsidR="008C29EE" w:rsidRPr="00C43B32">
        <w:rPr>
          <w:rFonts w:ascii="Garamond" w:hAnsi="Garamond"/>
          <w:sz w:val="24"/>
          <w:szCs w:val="24"/>
        </w:rPr>
        <w:t>serologjik</w:t>
      </w:r>
      <w:proofErr w:type="spellEnd"/>
      <w:r w:rsidR="008C29EE" w:rsidRPr="00C43B32">
        <w:rPr>
          <w:rFonts w:ascii="Garamond" w:hAnsi="Garamond"/>
          <w:sz w:val="24"/>
          <w:szCs w:val="24"/>
        </w:rPr>
        <w:t xml:space="preserve"> për të zbuluar antitrupat ndaj virusit të gjuhës blu, me rezultate negative, të kryera të paktën 28 ditë pas futjes në stabilimentin e mbrojtur nga vektorët</w:t>
      </w:r>
      <w:r w:rsidR="00C43B32">
        <w:rPr>
          <w:rFonts w:ascii="Garamond" w:hAnsi="Garamond"/>
          <w:sz w:val="24"/>
          <w:szCs w:val="24"/>
        </w:rPr>
        <w:t xml:space="preserve">; </w:t>
      </w:r>
      <w:r w:rsidR="008C29EE" w:rsidRPr="00C43B32">
        <w:rPr>
          <w:rFonts w:ascii="Garamond" w:hAnsi="Garamond"/>
          <w:sz w:val="24"/>
          <w:szCs w:val="24"/>
        </w:rPr>
        <w:t>ose</w:t>
      </w:r>
    </w:p>
    <w:p w14:paraId="0B16D106" w14:textId="45E06213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43B32">
        <w:rPr>
          <w:rFonts w:ascii="Garamond" w:hAnsi="Garamond"/>
          <w:sz w:val="24"/>
          <w:szCs w:val="24"/>
        </w:rPr>
        <w:t>iv</w:t>
      </w:r>
      <w:proofErr w:type="spellEnd"/>
      <w:r w:rsidRPr="00C43B32">
        <w:rPr>
          <w:rFonts w:ascii="Garamond" w:hAnsi="Garamond"/>
          <w:sz w:val="24"/>
          <w:szCs w:val="24"/>
        </w:rPr>
        <w:t xml:space="preserve">. </w:t>
      </w:r>
      <w:r w:rsidR="008C29EE" w:rsidRPr="00C43B32">
        <w:rPr>
          <w:rFonts w:ascii="Garamond" w:hAnsi="Garamond"/>
          <w:sz w:val="24"/>
          <w:szCs w:val="24"/>
        </w:rPr>
        <w:t xml:space="preserve">kanë qenë të mbrojtur nga sulmet e mushkonjave të gjinisë </w:t>
      </w:r>
      <w:proofErr w:type="spellStart"/>
      <w:r w:rsidR="008C29EE" w:rsidRPr="00C43B32">
        <w:rPr>
          <w:rFonts w:ascii="Garamond" w:hAnsi="Garamond"/>
          <w:i/>
          <w:sz w:val="24"/>
          <w:szCs w:val="24"/>
        </w:rPr>
        <w:t>Culicoides</w:t>
      </w:r>
      <w:proofErr w:type="spellEnd"/>
      <w:r w:rsidR="00C43B32">
        <w:rPr>
          <w:rFonts w:ascii="Garamond" w:hAnsi="Garamond"/>
          <w:i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në përputhje me nenin 8.3.13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të Kodit të Kafshëve Tokësore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C43B32">
        <w:rPr>
          <w:rFonts w:ascii="Garamond" w:hAnsi="Garamond"/>
          <w:sz w:val="24"/>
          <w:szCs w:val="24"/>
        </w:rPr>
        <w:t xml:space="preserve"> </w:t>
      </w:r>
      <w:r w:rsidR="008C29EE" w:rsidRPr="00C43B32">
        <w:rPr>
          <w:rFonts w:ascii="Garamond" w:hAnsi="Garamond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055D8DB4" w14:textId="0AA89387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b) </w:t>
      </w:r>
      <w:r w:rsidR="008C29EE" w:rsidRPr="00C43B32">
        <w:rPr>
          <w:rFonts w:ascii="Garamond" w:hAnsi="Garamond"/>
          <w:sz w:val="24"/>
          <w:szCs w:val="24"/>
        </w:rPr>
        <w:t>janë:</w:t>
      </w:r>
    </w:p>
    <w:p w14:paraId="7111E08B" w14:textId="0F445242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i. </w:t>
      </w:r>
      <w:r w:rsidR="008C29EE" w:rsidRPr="00C43B32">
        <w:rPr>
          <w:rFonts w:ascii="Garamond" w:hAnsi="Garamond"/>
          <w:sz w:val="24"/>
          <w:szCs w:val="24"/>
        </w:rPr>
        <w:t xml:space="preserve">vaksinuar, të paktën 60 ditë përpara dërgesës, kundër të gjithë </w:t>
      </w:r>
      <w:proofErr w:type="spellStart"/>
      <w:r w:rsidR="008C29EE" w:rsidRPr="00C43B32">
        <w:rPr>
          <w:rFonts w:ascii="Garamond" w:hAnsi="Garamond"/>
          <w:sz w:val="24"/>
          <w:szCs w:val="24"/>
        </w:rPr>
        <w:t>serotip</w:t>
      </w:r>
      <w:r w:rsidR="00C43B32">
        <w:rPr>
          <w:rFonts w:ascii="Garamond" w:hAnsi="Garamond"/>
          <w:sz w:val="24"/>
          <w:szCs w:val="24"/>
        </w:rPr>
        <w:t>a</w:t>
      </w:r>
      <w:r w:rsidR="008C29EE" w:rsidRPr="00C43B32">
        <w:rPr>
          <w:rFonts w:ascii="Garamond" w:hAnsi="Garamond"/>
          <w:sz w:val="24"/>
          <w:szCs w:val="24"/>
        </w:rPr>
        <w:t>ve</w:t>
      </w:r>
      <w:proofErr w:type="spellEnd"/>
      <w:r w:rsidR="008C29EE" w:rsidRPr="00C43B32">
        <w:rPr>
          <w:rFonts w:ascii="Garamond" w:hAnsi="Garamond"/>
          <w:sz w:val="24"/>
          <w:szCs w:val="24"/>
        </w:rPr>
        <w:t xml:space="preserve"> të demonstruara të pranishme në popullatën burimore nëpërmjet një programi mbikëqyrjeje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në përputhje me nenet 8.3.14 deri në 8.3.17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të Kodit të Kafshëve Tokësore;</w:t>
      </w:r>
    </w:p>
    <w:p w14:paraId="14B19005" w14:textId="733150CE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43B32">
        <w:rPr>
          <w:rFonts w:ascii="Garamond" w:hAnsi="Garamond"/>
          <w:sz w:val="24"/>
          <w:szCs w:val="24"/>
        </w:rPr>
        <w:t>ii</w:t>
      </w:r>
      <w:proofErr w:type="spellEnd"/>
      <w:r w:rsidRPr="00C43B32">
        <w:rPr>
          <w:rFonts w:ascii="Garamond" w:hAnsi="Garamond"/>
          <w:sz w:val="24"/>
          <w:szCs w:val="24"/>
        </w:rPr>
        <w:t xml:space="preserve">. </w:t>
      </w:r>
      <w:r w:rsidR="008C29EE" w:rsidRPr="00C43B32">
        <w:rPr>
          <w:rFonts w:ascii="Garamond" w:hAnsi="Garamond"/>
          <w:sz w:val="24"/>
          <w:szCs w:val="24"/>
        </w:rPr>
        <w:t>identifikuar si të vaksinuar</w:t>
      </w:r>
      <w:r w:rsidR="00C43B32">
        <w:rPr>
          <w:rFonts w:ascii="Garamond" w:hAnsi="Garamond"/>
          <w:sz w:val="24"/>
          <w:szCs w:val="24"/>
        </w:rPr>
        <w:t>;</w:t>
      </w:r>
      <w:r w:rsidR="008C29EE" w:rsidRPr="00C43B32">
        <w:rPr>
          <w:rFonts w:ascii="Garamond" w:hAnsi="Garamond"/>
          <w:sz w:val="24"/>
          <w:szCs w:val="24"/>
        </w:rPr>
        <w:t xml:space="preserve"> ose</w:t>
      </w:r>
    </w:p>
    <w:p w14:paraId="35D7F9A2" w14:textId="7DD2A125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43B32">
        <w:rPr>
          <w:rFonts w:ascii="Garamond" w:hAnsi="Garamond"/>
          <w:sz w:val="24"/>
          <w:szCs w:val="24"/>
        </w:rPr>
        <w:t>iii</w:t>
      </w:r>
      <w:proofErr w:type="spellEnd"/>
      <w:r w:rsidRPr="00C43B32">
        <w:rPr>
          <w:rFonts w:ascii="Garamond" w:hAnsi="Garamond"/>
          <w:sz w:val="24"/>
          <w:szCs w:val="24"/>
        </w:rPr>
        <w:t xml:space="preserve">. </w:t>
      </w:r>
      <w:r w:rsidR="008C29EE" w:rsidRPr="00C43B32">
        <w:rPr>
          <w:rFonts w:ascii="Garamond" w:hAnsi="Garamond"/>
          <w:sz w:val="24"/>
          <w:szCs w:val="24"/>
        </w:rPr>
        <w:t xml:space="preserve">është demonstruar se kishte antitrupa për të paktën 60 ditë përpara dërgesës kundër të gjithë </w:t>
      </w:r>
      <w:proofErr w:type="spellStart"/>
      <w:r w:rsidR="008C29EE" w:rsidRPr="00C43B32">
        <w:rPr>
          <w:rFonts w:ascii="Garamond" w:hAnsi="Garamond"/>
          <w:sz w:val="24"/>
          <w:szCs w:val="24"/>
        </w:rPr>
        <w:t>serotip</w:t>
      </w:r>
      <w:r w:rsidR="00C43B32">
        <w:rPr>
          <w:rFonts w:ascii="Garamond" w:hAnsi="Garamond"/>
          <w:sz w:val="24"/>
          <w:szCs w:val="24"/>
        </w:rPr>
        <w:t>a</w:t>
      </w:r>
      <w:r w:rsidR="008C29EE" w:rsidRPr="00C43B32">
        <w:rPr>
          <w:rFonts w:ascii="Garamond" w:hAnsi="Garamond"/>
          <w:sz w:val="24"/>
          <w:szCs w:val="24"/>
        </w:rPr>
        <w:t>ve</w:t>
      </w:r>
      <w:proofErr w:type="spellEnd"/>
      <w:r w:rsidR="008C29EE" w:rsidRPr="00C43B32">
        <w:rPr>
          <w:rFonts w:ascii="Garamond" w:hAnsi="Garamond"/>
          <w:sz w:val="24"/>
          <w:szCs w:val="24"/>
        </w:rPr>
        <w:t xml:space="preserve"> të demonstruar</w:t>
      </w:r>
      <w:r w:rsidR="00C43B32">
        <w:rPr>
          <w:rFonts w:ascii="Garamond" w:hAnsi="Garamond"/>
          <w:sz w:val="24"/>
          <w:szCs w:val="24"/>
        </w:rPr>
        <w:t>a</w:t>
      </w:r>
      <w:r w:rsidR="008C29EE" w:rsidRPr="00C43B32">
        <w:rPr>
          <w:rFonts w:ascii="Garamond" w:hAnsi="Garamond"/>
          <w:sz w:val="24"/>
          <w:szCs w:val="24"/>
        </w:rPr>
        <w:t xml:space="preserve"> se janë të pranishm</w:t>
      </w:r>
      <w:r w:rsidR="00C43B32">
        <w:rPr>
          <w:rFonts w:ascii="Garamond" w:hAnsi="Garamond"/>
          <w:sz w:val="24"/>
          <w:szCs w:val="24"/>
        </w:rPr>
        <w:t>e</w:t>
      </w:r>
      <w:r w:rsidR="008C29EE" w:rsidRPr="00C43B32">
        <w:rPr>
          <w:rFonts w:ascii="Garamond" w:hAnsi="Garamond"/>
          <w:sz w:val="24"/>
          <w:szCs w:val="24"/>
        </w:rPr>
        <w:t xml:space="preserve"> në popullatën burimore nëpërmjet një programi mbikëqyrjeje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në përputhje me nenet 8.3.14 deri në 8.3.17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të Kodit të Kafshëve Tokësore;</w:t>
      </w:r>
    </w:p>
    <w:p w14:paraId="798F4732" w14:textId="1085DBE2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lastRenderedPageBreak/>
        <w:t xml:space="preserve">c) </w:t>
      </w:r>
      <w:r w:rsidR="008C29EE" w:rsidRPr="00C43B32">
        <w:rPr>
          <w:rFonts w:ascii="Garamond" w:hAnsi="Garamond"/>
          <w:sz w:val="24"/>
          <w:szCs w:val="24"/>
        </w:rPr>
        <w:t>Certifikata shëndetësore veterinare të vërtetojë që meshkujt dhurues të spermës së kafshëve të gjalla të llojit</w:t>
      </w:r>
      <w:r w:rsidR="00C43B32">
        <w:rPr>
          <w:rFonts w:ascii="Garamond" w:hAnsi="Garamond"/>
          <w:sz w:val="24"/>
          <w:szCs w:val="24"/>
        </w:rPr>
        <w:t xml:space="preserve"> të</w:t>
      </w:r>
      <w:r w:rsidR="008C29EE" w:rsidRPr="00C43B32">
        <w:rPr>
          <w:rFonts w:ascii="Garamond" w:hAnsi="Garamond"/>
          <w:sz w:val="24"/>
          <w:szCs w:val="24"/>
        </w:rPr>
        <w:t xml:space="preserve"> </w:t>
      </w:r>
      <w:proofErr w:type="spellStart"/>
      <w:r w:rsidR="008C29EE" w:rsidRPr="00C43B32">
        <w:rPr>
          <w:rFonts w:ascii="Garamond" w:hAnsi="Garamond"/>
          <w:sz w:val="24"/>
          <w:szCs w:val="24"/>
        </w:rPr>
        <w:t>ruminantë</w:t>
      </w:r>
      <w:r w:rsidR="00C43B32">
        <w:rPr>
          <w:rFonts w:ascii="Garamond" w:hAnsi="Garamond"/>
          <w:sz w:val="24"/>
          <w:szCs w:val="24"/>
        </w:rPr>
        <w:t>ve</w:t>
      </w:r>
      <w:proofErr w:type="spellEnd"/>
      <w:r w:rsidR="008C29EE" w:rsidRPr="00C43B32">
        <w:rPr>
          <w:rFonts w:ascii="Garamond" w:hAnsi="Garamond"/>
          <w:sz w:val="24"/>
          <w:szCs w:val="24"/>
        </w:rPr>
        <w:t xml:space="preserve"> dhe </w:t>
      </w:r>
      <w:proofErr w:type="spellStart"/>
      <w:r w:rsidR="008C29EE" w:rsidRPr="00C43B32">
        <w:rPr>
          <w:rFonts w:ascii="Garamond" w:hAnsi="Garamond"/>
          <w:sz w:val="24"/>
          <w:szCs w:val="24"/>
        </w:rPr>
        <w:t>kamelidë</w:t>
      </w:r>
      <w:r w:rsidR="00C43B32">
        <w:rPr>
          <w:rFonts w:ascii="Garamond" w:hAnsi="Garamond"/>
          <w:sz w:val="24"/>
          <w:szCs w:val="24"/>
        </w:rPr>
        <w:t>ve</w:t>
      </w:r>
      <w:proofErr w:type="spellEnd"/>
      <w:r w:rsidR="008C29EE" w:rsidRPr="00C43B32">
        <w:rPr>
          <w:rFonts w:ascii="Garamond" w:hAnsi="Garamond"/>
          <w:sz w:val="24"/>
          <w:szCs w:val="24"/>
        </w:rPr>
        <w:t xml:space="preserve">: </w:t>
      </w:r>
    </w:p>
    <w:p w14:paraId="2D0AF9D4" w14:textId="17A8E4EE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i. </w:t>
      </w:r>
      <w:r w:rsidR="008C29EE" w:rsidRPr="00C43B32">
        <w:rPr>
          <w:rFonts w:ascii="Garamond" w:hAnsi="Garamond"/>
          <w:sz w:val="24"/>
          <w:szCs w:val="24"/>
        </w:rPr>
        <w:t>nuk kanë treguar asnjë shenjë klinike të gjuhës blu në ditën e mbledhjes</w:t>
      </w:r>
      <w:r w:rsidR="00C43B32">
        <w:rPr>
          <w:rFonts w:ascii="Garamond" w:hAnsi="Garamond"/>
          <w:sz w:val="24"/>
          <w:szCs w:val="24"/>
        </w:rPr>
        <w:t>;</w:t>
      </w:r>
      <w:r w:rsidR="008C29EE" w:rsidRPr="00C43B32">
        <w:rPr>
          <w:rFonts w:ascii="Garamond" w:hAnsi="Garamond"/>
          <w:sz w:val="24"/>
          <w:szCs w:val="24"/>
        </w:rPr>
        <w:t xml:space="preserve"> dhe</w:t>
      </w:r>
    </w:p>
    <w:p w14:paraId="57C8300D" w14:textId="4D9941B0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43B32">
        <w:rPr>
          <w:rFonts w:ascii="Garamond" w:hAnsi="Garamond"/>
          <w:sz w:val="24"/>
          <w:szCs w:val="24"/>
        </w:rPr>
        <w:t>ii</w:t>
      </w:r>
      <w:proofErr w:type="spellEnd"/>
      <w:r w:rsidRPr="00C43B32">
        <w:rPr>
          <w:rFonts w:ascii="Garamond" w:hAnsi="Garamond"/>
          <w:sz w:val="24"/>
          <w:szCs w:val="24"/>
        </w:rPr>
        <w:t xml:space="preserve">. </w:t>
      </w:r>
      <w:r w:rsidR="008C29EE" w:rsidRPr="00C43B32">
        <w:rPr>
          <w:rFonts w:ascii="Garamond" w:hAnsi="Garamond"/>
          <w:sz w:val="24"/>
          <w:szCs w:val="24"/>
        </w:rPr>
        <w:t>janë mbajtur në një stabiliment të mbrojtur nga vektorët, në përputhje me pikën 1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të nenit 8.3.13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të Kodit të Kafshëve Tokësore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për të paktën 60 ditë para fillimit dhe gjatë mbledhjes së spermës</w:t>
      </w:r>
      <w:r w:rsidR="00C43B32">
        <w:rPr>
          <w:rFonts w:ascii="Garamond" w:hAnsi="Garamond"/>
          <w:sz w:val="24"/>
          <w:szCs w:val="24"/>
        </w:rPr>
        <w:t>;</w:t>
      </w:r>
      <w:r w:rsidR="008C29EE" w:rsidRPr="00C43B32">
        <w:rPr>
          <w:rFonts w:ascii="Garamond" w:hAnsi="Garamond"/>
          <w:sz w:val="24"/>
          <w:szCs w:val="24"/>
        </w:rPr>
        <w:t xml:space="preserve"> ose</w:t>
      </w:r>
    </w:p>
    <w:p w14:paraId="28629DC1" w14:textId="06BE2362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43B32">
        <w:rPr>
          <w:rFonts w:ascii="Garamond" w:hAnsi="Garamond"/>
          <w:sz w:val="24"/>
          <w:szCs w:val="24"/>
        </w:rPr>
        <w:t>iii</w:t>
      </w:r>
      <w:proofErr w:type="spellEnd"/>
      <w:r w:rsidRPr="00C43B32">
        <w:rPr>
          <w:rFonts w:ascii="Garamond" w:hAnsi="Garamond"/>
          <w:sz w:val="24"/>
          <w:szCs w:val="24"/>
        </w:rPr>
        <w:t xml:space="preserve">. </w:t>
      </w:r>
      <w:r w:rsidR="008C29EE" w:rsidRPr="00C43B32">
        <w:rPr>
          <w:rFonts w:ascii="Garamond" w:hAnsi="Garamond"/>
          <w:sz w:val="24"/>
          <w:szCs w:val="24"/>
        </w:rPr>
        <w:t xml:space="preserve">i janë nënshtruar një testi </w:t>
      </w:r>
      <w:proofErr w:type="spellStart"/>
      <w:r w:rsidR="008C29EE" w:rsidRPr="00C43B32">
        <w:rPr>
          <w:rFonts w:ascii="Garamond" w:hAnsi="Garamond"/>
          <w:sz w:val="24"/>
          <w:szCs w:val="24"/>
        </w:rPr>
        <w:t>serologjik</w:t>
      </w:r>
      <w:proofErr w:type="spellEnd"/>
      <w:r w:rsidR="008C29EE" w:rsidRPr="00C43B32">
        <w:rPr>
          <w:rFonts w:ascii="Garamond" w:hAnsi="Garamond"/>
          <w:sz w:val="24"/>
          <w:szCs w:val="24"/>
        </w:rPr>
        <w:t xml:space="preserve"> për zbulimin e antitrupave ndaj virusit të gjuhës blu, me rezultate negative, midis 28 dhe 60 ditësh pas çdo grumbullimi për këtë ngarkesë</w:t>
      </w:r>
      <w:r w:rsidR="00C43B32">
        <w:rPr>
          <w:rFonts w:ascii="Garamond" w:hAnsi="Garamond"/>
          <w:sz w:val="24"/>
          <w:szCs w:val="24"/>
        </w:rPr>
        <w:t>;</w:t>
      </w:r>
      <w:r w:rsidR="008C29EE" w:rsidRPr="00C43B32">
        <w:rPr>
          <w:rFonts w:ascii="Garamond" w:hAnsi="Garamond"/>
          <w:sz w:val="24"/>
          <w:szCs w:val="24"/>
        </w:rPr>
        <w:t xml:space="preserve"> ose</w:t>
      </w:r>
    </w:p>
    <w:p w14:paraId="519667F6" w14:textId="27EFEFE4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43B32">
        <w:rPr>
          <w:rFonts w:ascii="Garamond" w:hAnsi="Garamond"/>
          <w:sz w:val="24"/>
          <w:szCs w:val="24"/>
        </w:rPr>
        <w:t>iv</w:t>
      </w:r>
      <w:proofErr w:type="spellEnd"/>
      <w:r w:rsidRPr="00C43B32">
        <w:rPr>
          <w:rFonts w:ascii="Garamond" w:hAnsi="Garamond"/>
          <w:sz w:val="24"/>
          <w:szCs w:val="24"/>
        </w:rPr>
        <w:t xml:space="preserve">. </w:t>
      </w:r>
      <w:r w:rsidR="008C29EE" w:rsidRPr="00C43B32">
        <w:rPr>
          <w:rFonts w:ascii="Garamond" w:hAnsi="Garamond"/>
          <w:sz w:val="24"/>
          <w:szCs w:val="24"/>
        </w:rPr>
        <w:t xml:space="preserve">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="008C29EE" w:rsidRPr="00C43B32">
        <w:rPr>
          <w:rFonts w:ascii="Garamond" w:hAnsi="Garamond"/>
          <w:sz w:val="24"/>
          <w:szCs w:val="24"/>
        </w:rPr>
        <w:t>PCR</w:t>
      </w:r>
      <w:proofErr w:type="spellEnd"/>
      <w:r w:rsidR="008C29EE" w:rsidRPr="00C43B32">
        <w:rPr>
          <w:rFonts w:ascii="Garamond" w:hAnsi="Garamond"/>
          <w:sz w:val="24"/>
          <w:szCs w:val="24"/>
        </w:rPr>
        <w:t>) gjatë mbledhjes së spermës për këtë ngarkesë, me rezultate negative;</w:t>
      </w:r>
    </w:p>
    <w:p w14:paraId="4F5BFDD5" w14:textId="2372B4BD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v. </w:t>
      </w:r>
      <w:r w:rsidR="008C29EE" w:rsidRPr="00C43B32">
        <w:rPr>
          <w:rFonts w:ascii="Garamond" w:hAnsi="Garamond"/>
          <w:sz w:val="24"/>
          <w:szCs w:val="24"/>
        </w:rPr>
        <w:t xml:space="preserve">sperma është mbledhur, përpunuar dhe ruajtur në përputhje me </w:t>
      </w:r>
      <w:r w:rsidR="00C43B32">
        <w:rPr>
          <w:rFonts w:ascii="Garamond" w:hAnsi="Garamond"/>
          <w:sz w:val="24"/>
          <w:szCs w:val="24"/>
        </w:rPr>
        <w:t>k</w:t>
      </w:r>
      <w:r w:rsidR="008C29EE" w:rsidRPr="00C43B32">
        <w:rPr>
          <w:rFonts w:ascii="Garamond" w:hAnsi="Garamond"/>
          <w:sz w:val="24"/>
          <w:szCs w:val="24"/>
        </w:rPr>
        <w:t>apitujt 4.6 dhe 4.7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të Kodit të Kafshëve Tokësore</w:t>
      </w:r>
      <w:r w:rsidR="00C43B32">
        <w:rPr>
          <w:rFonts w:ascii="Garamond" w:hAnsi="Garamond"/>
          <w:sz w:val="24"/>
          <w:szCs w:val="24"/>
        </w:rPr>
        <w:t>;</w:t>
      </w:r>
    </w:p>
    <w:p w14:paraId="1A1B1D38" w14:textId="0B9E62DB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d) </w:t>
      </w:r>
      <w:r w:rsidR="008C29EE" w:rsidRPr="00C43B32">
        <w:rPr>
          <w:rFonts w:ascii="Garamond" w:hAnsi="Garamond"/>
          <w:sz w:val="24"/>
          <w:szCs w:val="24"/>
        </w:rPr>
        <w:t xml:space="preserve">Certifikata shëndetësore veterinare të vërtetojë që femrat dhuruese të embrioneve </w:t>
      </w:r>
      <w:r w:rsidR="008C29EE" w:rsidRPr="00C43B32">
        <w:rPr>
          <w:rFonts w:ascii="Garamond" w:hAnsi="Garamond"/>
          <w:i/>
          <w:sz w:val="24"/>
          <w:szCs w:val="24"/>
        </w:rPr>
        <w:t xml:space="preserve">in </w:t>
      </w:r>
      <w:proofErr w:type="spellStart"/>
      <w:r w:rsidR="008C29EE" w:rsidRPr="00C43B32">
        <w:rPr>
          <w:rFonts w:ascii="Garamond" w:hAnsi="Garamond"/>
          <w:i/>
          <w:sz w:val="24"/>
          <w:szCs w:val="24"/>
        </w:rPr>
        <w:t>vivo</w:t>
      </w:r>
      <w:proofErr w:type="spellEnd"/>
      <w:r w:rsidR="008C29EE" w:rsidRPr="00C43B32">
        <w:rPr>
          <w:rFonts w:ascii="Garamond" w:hAnsi="Garamond"/>
          <w:sz w:val="24"/>
          <w:szCs w:val="24"/>
        </w:rPr>
        <w:t xml:space="preserve"> </w:t>
      </w:r>
      <w:r w:rsidR="00C43B32">
        <w:rPr>
          <w:rFonts w:ascii="Garamond" w:hAnsi="Garamond"/>
          <w:sz w:val="24"/>
          <w:szCs w:val="24"/>
        </w:rPr>
        <w:t>t</w:t>
      </w:r>
      <w:r w:rsidR="008C29EE" w:rsidRPr="00C43B32">
        <w:rPr>
          <w:rFonts w:ascii="Garamond" w:hAnsi="Garamond"/>
          <w:sz w:val="24"/>
          <w:szCs w:val="24"/>
        </w:rPr>
        <w:t xml:space="preserve">ë kafshëve të gjalla të llojit </w:t>
      </w:r>
      <w:r w:rsidR="00C43B32">
        <w:rPr>
          <w:rFonts w:ascii="Garamond" w:hAnsi="Garamond"/>
          <w:sz w:val="24"/>
          <w:szCs w:val="24"/>
        </w:rPr>
        <w:t xml:space="preserve">të </w:t>
      </w:r>
      <w:proofErr w:type="spellStart"/>
      <w:r w:rsidR="008C29EE" w:rsidRPr="00C43B32">
        <w:rPr>
          <w:rFonts w:ascii="Garamond" w:hAnsi="Garamond"/>
          <w:sz w:val="24"/>
          <w:szCs w:val="24"/>
        </w:rPr>
        <w:t>ruminantë</w:t>
      </w:r>
      <w:r w:rsidR="00C43B32">
        <w:rPr>
          <w:rFonts w:ascii="Garamond" w:hAnsi="Garamond"/>
          <w:sz w:val="24"/>
          <w:szCs w:val="24"/>
        </w:rPr>
        <w:t>ve</w:t>
      </w:r>
      <w:proofErr w:type="spellEnd"/>
      <w:r w:rsidR="008C29EE" w:rsidRPr="00C43B32">
        <w:rPr>
          <w:rFonts w:ascii="Garamond" w:hAnsi="Garamond"/>
          <w:sz w:val="24"/>
          <w:szCs w:val="24"/>
        </w:rPr>
        <w:t xml:space="preserve"> dhe </w:t>
      </w:r>
      <w:proofErr w:type="spellStart"/>
      <w:r w:rsidR="008C29EE" w:rsidRPr="00C43B32">
        <w:rPr>
          <w:rFonts w:ascii="Garamond" w:hAnsi="Garamond"/>
          <w:sz w:val="24"/>
          <w:szCs w:val="24"/>
        </w:rPr>
        <w:t>kamelidë</w:t>
      </w:r>
      <w:r w:rsidR="00C43B32">
        <w:rPr>
          <w:rFonts w:ascii="Garamond" w:hAnsi="Garamond"/>
          <w:sz w:val="24"/>
          <w:szCs w:val="24"/>
        </w:rPr>
        <w:t>ve</w:t>
      </w:r>
      <w:proofErr w:type="spellEnd"/>
      <w:r w:rsidR="008C29EE" w:rsidRPr="00C43B32">
        <w:rPr>
          <w:rFonts w:ascii="Garamond" w:hAnsi="Garamond"/>
          <w:sz w:val="24"/>
          <w:szCs w:val="24"/>
        </w:rPr>
        <w:t xml:space="preserve">: </w:t>
      </w:r>
    </w:p>
    <w:p w14:paraId="1D3CAB63" w14:textId="67122F3B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i. </w:t>
      </w:r>
      <w:r w:rsidR="008C29EE" w:rsidRPr="00C43B32">
        <w:rPr>
          <w:rFonts w:ascii="Garamond" w:hAnsi="Garamond"/>
          <w:sz w:val="24"/>
          <w:szCs w:val="24"/>
        </w:rPr>
        <w:t>nuk</w:t>
      </w:r>
      <w:r w:rsidR="00C43B32">
        <w:rPr>
          <w:rFonts w:ascii="Garamond" w:hAnsi="Garamond"/>
          <w:sz w:val="24"/>
          <w:szCs w:val="24"/>
        </w:rPr>
        <w:t xml:space="preserve"> </w:t>
      </w:r>
      <w:r w:rsidR="008C29EE" w:rsidRPr="00C43B32">
        <w:rPr>
          <w:rFonts w:ascii="Garamond" w:hAnsi="Garamond"/>
          <w:sz w:val="24"/>
          <w:szCs w:val="24"/>
        </w:rPr>
        <w:t>kanë treguar asnjë shenjë klinike të gjuhës blu në ditën e mbledhjes</w:t>
      </w:r>
      <w:r w:rsidR="00C43B32">
        <w:rPr>
          <w:rFonts w:ascii="Garamond" w:hAnsi="Garamond"/>
          <w:sz w:val="24"/>
          <w:szCs w:val="24"/>
        </w:rPr>
        <w:t>;</w:t>
      </w:r>
      <w:r w:rsidR="008C29EE" w:rsidRPr="00C43B32">
        <w:rPr>
          <w:rFonts w:ascii="Garamond" w:hAnsi="Garamond"/>
          <w:sz w:val="24"/>
          <w:szCs w:val="24"/>
        </w:rPr>
        <w:t xml:space="preserve"> dhe</w:t>
      </w:r>
    </w:p>
    <w:p w14:paraId="60A02E57" w14:textId="45CFDD58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43B32">
        <w:rPr>
          <w:rFonts w:ascii="Garamond" w:hAnsi="Garamond"/>
          <w:sz w:val="24"/>
          <w:szCs w:val="24"/>
        </w:rPr>
        <w:t>ii</w:t>
      </w:r>
      <w:proofErr w:type="spellEnd"/>
      <w:r w:rsidRPr="00C43B32">
        <w:rPr>
          <w:rFonts w:ascii="Garamond" w:hAnsi="Garamond"/>
          <w:sz w:val="24"/>
          <w:szCs w:val="24"/>
        </w:rPr>
        <w:t xml:space="preserve">. </w:t>
      </w:r>
      <w:r w:rsidR="008C29EE" w:rsidRPr="00C43B32">
        <w:rPr>
          <w:rFonts w:ascii="Garamond" w:hAnsi="Garamond"/>
          <w:sz w:val="24"/>
          <w:szCs w:val="24"/>
        </w:rPr>
        <w:t>janë mbajtur në një stabiliment të mbrojtur nga vektorët, në përputhje me pikën 1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të nenit 8.3.13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të Kodit të Kafshëve Tokësore, për të paktën 60 ditë përpara fillimit dhe gjatë mbledhjes së embrioneve</w:t>
      </w:r>
      <w:r w:rsidR="00C43B32">
        <w:rPr>
          <w:rFonts w:ascii="Garamond" w:hAnsi="Garamond"/>
          <w:sz w:val="24"/>
          <w:szCs w:val="24"/>
        </w:rPr>
        <w:t>;</w:t>
      </w:r>
      <w:r w:rsidR="008C29EE" w:rsidRPr="00C43B32">
        <w:rPr>
          <w:rFonts w:ascii="Garamond" w:hAnsi="Garamond"/>
          <w:sz w:val="24"/>
          <w:szCs w:val="24"/>
        </w:rPr>
        <w:t xml:space="preserve"> ose</w:t>
      </w:r>
    </w:p>
    <w:p w14:paraId="3D5EB72C" w14:textId="633932F0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43B32">
        <w:rPr>
          <w:rFonts w:ascii="Garamond" w:hAnsi="Garamond"/>
          <w:sz w:val="24"/>
          <w:szCs w:val="24"/>
        </w:rPr>
        <w:t>iii</w:t>
      </w:r>
      <w:proofErr w:type="spellEnd"/>
      <w:r w:rsidRPr="00C43B32">
        <w:rPr>
          <w:rFonts w:ascii="Garamond" w:hAnsi="Garamond"/>
          <w:sz w:val="24"/>
          <w:szCs w:val="24"/>
        </w:rPr>
        <w:t xml:space="preserve">. </w:t>
      </w:r>
      <w:r w:rsidR="008C29EE" w:rsidRPr="00C43B32">
        <w:rPr>
          <w:rFonts w:ascii="Garamond" w:hAnsi="Garamond"/>
          <w:sz w:val="24"/>
          <w:szCs w:val="24"/>
        </w:rPr>
        <w:t xml:space="preserve">i janë nënshtruar një testi </w:t>
      </w:r>
      <w:proofErr w:type="spellStart"/>
      <w:r w:rsidR="008C29EE" w:rsidRPr="00C43B32">
        <w:rPr>
          <w:rFonts w:ascii="Garamond" w:hAnsi="Garamond"/>
          <w:sz w:val="24"/>
          <w:szCs w:val="24"/>
        </w:rPr>
        <w:t>serologjik</w:t>
      </w:r>
      <w:proofErr w:type="spellEnd"/>
      <w:r w:rsidR="008C29EE" w:rsidRPr="00C43B32">
        <w:rPr>
          <w:rFonts w:ascii="Garamond" w:hAnsi="Garamond"/>
          <w:sz w:val="24"/>
          <w:szCs w:val="24"/>
        </w:rPr>
        <w:t xml:space="preserve"> për të zbuluar antitrupat ndaj virusit të gjuhës blu midis 28 dhe 60 ditësh pas grumbullimit, me rezultate negative</w:t>
      </w:r>
      <w:r w:rsidR="00C43B32">
        <w:rPr>
          <w:rFonts w:ascii="Garamond" w:hAnsi="Garamond"/>
          <w:sz w:val="24"/>
          <w:szCs w:val="24"/>
        </w:rPr>
        <w:t xml:space="preserve">; </w:t>
      </w:r>
      <w:r w:rsidR="008C29EE" w:rsidRPr="00C43B32">
        <w:rPr>
          <w:rFonts w:ascii="Garamond" w:hAnsi="Garamond"/>
          <w:sz w:val="24"/>
          <w:szCs w:val="24"/>
        </w:rPr>
        <w:t>ose</w:t>
      </w:r>
    </w:p>
    <w:p w14:paraId="78F13287" w14:textId="15AB7DEE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43B32">
        <w:rPr>
          <w:rFonts w:ascii="Garamond" w:hAnsi="Garamond"/>
          <w:sz w:val="24"/>
          <w:szCs w:val="24"/>
        </w:rPr>
        <w:t>iv</w:t>
      </w:r>
      <w:proofErr w:type="spellEnd"/>
      <w:r w:rsidRPr="00C43B32">
        <w:rPr>
          <w:rFonts w:ascii="Garamond" w:hAnsi="Garamond"/>
          <w:sz w:val="24"/>
          <w:szCs w:val="24"/>
        </w:rPr>
        <w:t xml:space="preserve">. </w:t>
      </w:r>
      <w:r w:rsidR="008C29EE" w:rsidRPr="00C43B32">
        <w:rPr>
          <w:rFonts w:ascii="Garamond" w:hAnsi="Garamond"/>
          <w:sz w:val="24"/>
          <w:szCs w:val="24"/>
        </w:rPr>
        <w:t>i janë nënshtruar një testi për identifikimin e agjentit</w:t>
      </w:r>
      <w:r w:rsidR="00C43B32">
        <w:rPr>
          <w:rFonts w:ascii="Garamond" w:hAnsi="Garamond"/>
          <w:sz w:val="24"/>
          <w:szCs w:val="24"/>
        </w:rPr>
        <w:t xml:space="preserve"> </w:t>
      </w:r>
      <w:r w:rsidR="008C29EE" w:rsidRPr="00C43B32">
        <w:rPr>
          <w:rFonts w:ascii="Garamond" w:hAnsi="Garamond"/>
          <w:sz w:val="24"/>
          <w:szCs w:val="24"/>
        </w:rPr>
        <w:t>të sëmundjes në një kampion gjaku të marrë në ditën e mbledhjes së embrioneve, me rezultate negative;</w:t>
      </w:r>
    </w:p>
    <w:p w14:paraId="3B0F69CE" w14:textId="39ECFDB4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v. </w:t>
      </w:r>
      <w:r w:rsidR="008C29EE" w:rsidRPr="00C43B32">
        <w:rPr>
          <w:rFonts w:ascii="Garamond" w:hAnsi="Garamond"/>
          <w:sz w:val="24"/>
          <w:szCs w:val="24"/>
        </w:rPr>
        <w:t xml:space="preserve">embrionet janë mbledhur, përpunuar dhe ruajtur në përputhje me </w:t>
      </w:r>
      <w:r w:rsidR="00C43B32">
        <w:rPr>
          <w:rFonts w:ascii="Garamond" w:hAnsi="Garamond"/>
          <w:sz w:val="24"/>
          <w:szCs w:val="24"/>
        </w:rPr>
        <w:t>k</w:t>
      </w:r>
      <w:r w:rsidR="008C29EE" w:rsidRPr="00C43B32">
        <w:rPr>
          <w:rFonts w:ascii="Garamond" w:hAnsi="Garamond"/>
          <w:sz w:val="24"/>
          <w:szCs w:val="24"/>
        </w:rPr>
        <w:t>apitujt 4.8, 4.9 dhe 4.10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të Kodit të Kafshëve Tokësore, sipas rastit;</w:t>
      </w:r>
    </w:p>
    <w:p w14:paraId="0DFFA723" w14:textId="0651723B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43B32">
        <w:rPr>
          <w:rFonts w:ascii="Garamond" w:hAnsi="Garamond"/>
          <w:sz w:val="24"/>
          <w:szCs w:val="24"/>
        </w:rPr>
        <w:t>vi</w:t>
      </w:r>
      <w:proofErr w:type="spellEnd"/>
      <w:r w:rsidRPr="00C43B32">
        <w:rPr>
          <w:rFonts w:ascii="Garamond" w:hAnsi="Garamond"/>
          <w:sz w:val="24"/>
          <w:szCs w:val="24"/>
        </w:rPr>
        <w:t xml:space="preserve">. </w:t>
      </w:r>
      <w:r w:rsidR="008C29EE" w:rsidRPr="00C43B32">
        <w:rPr>
          <w:rFonts w:ascii="Garamond" w:hAnsi="Garamond"/>
          <w:sz w:val="24"/>
          <w:szCs w:val="24"/>
        </w:rPr>
        <w:t xml:space="preserve">sperma e përdorur për fekondimin e </w:t>
      </w:r>
      <w:proofErr w:type="spellStart"/>
      <w:r w:rsidR="008C29EE" w:rsidRPr="00C43B32">
        <w:rPr>
          <w:rFonts w:ascii="Garamond" w:hAnsi="Garamond"/>
          <w:sz w:val="24"/>
          <w:szCs w:val="24"/>
        </w:rPr>
        <w:t>ovociteve</w:t>
      </w:r>
      <w:proofErr w:type="spellEnd"/>
      <w:r w:rsidR="008C29EE" w:rsidRPr="00C43B32">
        <w:rPr>
          <w:rFonts w:ascii="Garamond" w:hAnsi="Garamond"/>
          <w:sz w:val="24"/>
          <w:szCs w:val="24"/>
        </w:rPr>
        <w:t xml:space="preserve"> ishte në përputhje me </w:t>
      </w:r>
      <w:r w:rsidR="00C43B32">
        <w:rPr>
          <w:rFonts w:ascii="Garamond" w:hAnsi="Garamond"/>
          <w:sz w:val="24"/>
          <w:szCs w:val="24"/>
        </w:rPr>
        <w:t>n</w:t>
      </w:r>
      <w:r w:rsidR="008C29EE" w:rsidRPr="00C43B32">
        <w:rPr>
          <w:rFonts w:ascii="Garamond" w:hAnsi="Garamond"/>
          <w:sz w:val="24"/>
          <w:szCs w:val="24"/>
        </w:rPr>
        <w:t xml:space="preserve">enin 8.3.9 ose </w:t>
      </w:r>
      <w:r w:rsidR="00C43B32">
        <w:rPr>
          <w:rFonts w:ascii="Garamond" w:hAnsi="Garamond"/>
          <w:sz w:val="24"/>
          <w:szCs w:val="24"/>
        </w:rPr>
        <w:t>n</w:t>
      </w:r>
      <w:r w:rsidR="008C29EE" w:rsidRPr="00C43B32">
        <w:rPr>
          <w:rFonts w:ascii="Garamond" w:hAnsi="Garamond"/>
          <w:sz w:val="24"/>
          <w:szCs w:val="24"/>
        </w:rPr>
        <w:t>eni</w:t>
      </w:r>
      <w:r w:rsidR="00C43B32">
        <w:rPr>
          <w:rFonts w:ascii="Garamond" w:hAnsi="Garamond"/>
          <w:sz w:val="24"/>
          <w:szCs w:val="24"/>
        </w:rPr>
        <w:t>n</w:t>
      </w:r>
      <w:r w:rsidR="008C29EE" w:rsidRPr="00C43B32">
        <w:rPr>
          <w:rFonts w:ascii="Garamond" w:hAnsi="Garamond"/>
          <w:sz w:val="24"/>
          <w:szCs w:val="24"/>
        </w:rPr>
        <w:t xml:space="preserve"> 8.3.10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të Kodit të Kafshëve Tokësore.</w:t>
      </w:r>
    </w:p>
    <w:p w14:paraId="6D9EA896" w14:textId="54D9851C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3. </w:t>
      </w:r>
      <w:r w:rsidR="008C29EE" w:rsidRPr="00C43B32">
        <w:rPr>
          <w:rFonts w:ascii="Garamond" w:hAnsi="Garamond"/>
          <w:sz w:val="24"/>
          <w:szCs w:val="24"/>
        </w:rPr>
        <w:t>Certifikata veterinare shëndetësore të garantojë origjinën e tyre sipas përcaktimeve të pik</w:t>
      </w:r>
      <w:r w:rsidR="00C43B32">
        <w:rPr>
          <w:rFonts w:ascii="Garamond" w:hAnsi="Garamond"/>
          <w:sz w:val="24"/>
          <w:szCs w:val="24"/>
        </w:rPr>
        <w:t>ave</w:t>
      </w:r>
      <w:r w:rsidR="008C29EE" w:rsidRPr="00C43B32">
        <w:rPr>
          <w:rFonts w:ascii="Garamond" w:hAnsi="Garamond"/>
          <w:sz w:val="24"/>
          <w:szCs w:val="24"/>
        </w:rPr>
        <w:t xml:space="preserve"> 1 dhe 2.</w:t>
      </w:r>
    </w:p>
    <w:p w14:paraId="31F43E6C" w14:textId="471500D2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4. </w:t>
      </w:r>
      <w:r w:rsidR="008C29EE" w:rsidRPr="00C43B32">
        <w:rPr>
          <w:rFonts w:ascii="Garamond" w:hAnsi="Garamond"/>
          <w:sz w:val="24"/>
          <w:szCs w:val="24"/>
        </w:rPr>
        <w:t>Autoriteti Kombëtar i Ushqimit të informojë rregullisht, brenda 24 orëve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Autoritetin Kombëtar të Veterinarisë dhe Mbrojtjes së Bimëve, Drejtorinë e Përgjithshme të Zhvillimit në Fushën e Sigurisë Ushqimore, Veterinarisë, Mbrojtjes së Bimëve dhe Peshkimit për çdo ngarkesë </w:t>
      </w:r>
      <w:r w:rsidR="00C43B32">
        <w:rPr>
          <w:rFonts w:ascii="Garamond" w:hAnsi="Garamond"/>
          <w:sz w:val="24"/>
          <w:szCs w:val="24"/>
        </w:rPr>
        <w:t>të</w:t>
      </w:r>
      <w:r w:rsidR="008C29EE" w:rsidRPr="00C43B32">
        <w:rPr>
          <w:rFonts w:ascii="Garamond" w:hAnsi="Garamond"/>
          <w:sz w:val="24"/>
          <w:szCs w:val="24"/>
        </w:rPr>
        <w:t xml:space="preserve"> të gjith</w:t>
      </w:r>
      <w:r w:rsidR="00C43B32">
        <w:rPr>
          <w:rFonts w:ascii="Garamond" w:hAnsi="Garamond"/>
          <w:sz w:val="24"/>
          <w:szCs w:val="24"/>
        </w:rPr>
        <w:t>a</w:t>
      </w:r>
      <w:r w:rsidR="008C29EE" w:rsidRPr="00C43B32">
        <w:rPr>
          <w:rFonts w:ascii="Garamond" w:hAnsi="Garamond"/>
          <w:sz w:val="24"/>
          <w:szCs w:val="24"/>
        </w:rPr>
        <w:t xml:space="preserve"> kafshëve të gjalla të llojit të </w:t>
      </w:r>
      <w:proofErr w:type="spellStart"/>
      <w:r w:rsidR="008C29EE" w:rsidRPr="00C43B32">
        <w:rPr>
          <w:rFonts w:ascii="Garamond" w:hAnsi="Garamond"/>
          <w:sz w:val="24"/>
          <w:szCs w:val="24"/>
        </w:rPr>
        <w:t>ruminantë</w:t>
      </w:r>
      <w:r w:rsidR="00C43B32">
        <w:rPr>
          <w:rFonts w:ascii="Garamond" w:hAnsi="Garamond"/>
          <w:sz w:val="24"/>
          <w:szCs w:val="24"/>
        </w:rPr>
        <w:t>ve</w:t>
      </w:r>
      <w:proofErr w:type="spellEnd"/>
      <w:r w:rsidR="008C29EE" w:rsidRPr="00C43B32">
        <w:rPr>
          <w:rFonts w:ascii="Garamond" w:hAnsi="Garamond"/>
          <w:sz w:val="24"/>
          <w:szCs w:val="24"/>
        </w:rPr>
        <w:t xml:space="preserve"> të vegjël dhe spermën</w:t>
      </w:r>
      <w:r w:rsidR="00C43B32">
        <w:rPr>
          <w:rFonts w:ascii="Garamond" w:hAnsi="Garamond"/>
          <w:sz w:val="24"/>
          <w:szCs w:val="24"/>
        </w:rPr>
        <w:t>,</w:t>
      </w:r>
      <w:r w:rsidR="008C29EE" w:rsidRPr="00C43B32">
        <w:rPr>
          <w:rFonts w:ascii="Garamond" w:hAnsi="Garamond"/>
          <w:sz w:val="24"/>
          <w:szCs w:val="24"/>
        </w:rPr>
        <w:t xml:space="preserve"> dhe embrionet e kafshëve të gjalla të llojit </w:t>
      </w:r>
      <w:r w:rsidR="00C43B32">
        <w:rPr>
          <w:rFonts w:ascii="Garamond" w:hAnsi="Garamond"/>
          <w:sz w:val="24"/>
          <w:szCs w:val="24"/>
        </w:rPr>
        <w:t xml:space="preserve">të </w:t>
      </w:r>
      <w:proofErr w:type="spellStart"/>
      <w:r w:rsidR="008C29EE" w:rsidRPr="00C43B32">
        <w:rPr>
          <w:rFonts w:ascii="Garamond" w:hAnsi="Garamond"/>
          <w:sz w:val="24"/>
          <w:szCs w:val="24"/>
        </w:rPr>
        <w:t>ruminantë</w:t>
      </w:r>
      <w:r w:rsidR="00C43B32">
        <w:rPr>
          <w:rFonts w:ascii="Garamond" w:hAnsi="Garamond"/>
          <w:sz w:val="24"/>
          <w:szCs w:val="24"/>
        </w:rPr>
        <w:t>ve</w:t>
      </w:r>
      <w:proofErr w:type="spellEnd"/>
      <w:r w:rsidR="008C29EE" w:rsidRPr="00C43B32">
        <w:rPr>
          <w:rFonts w:ascii="Garamond" w:hAnsi="Garamond"/>
          <w:sz w:val="24"/>
          <w:szCs w:val="24"/>
        </w:rPr>
        <w:t>.</w:t>
      </w:r>
    </w:p>
    <w:p w14:paraId="09741C18" w14:textId="0BCD5AC0" w:rsidR="008C29EE" w:rsidRPr="00C43B32" w:rsidRDefault="00525DD7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5. </w:t>
      </w:r>
      <w:r w:rsidR="008C29EE" w:rsidRPr="00C43B32">
        <w:rPr>
          <w:rFonts w:ascii="Garamond" w:hAnsi="Garamond"/>
          <w:sz w:val="24"/>
          <w:szCs w:val="24"/>
        </w:rPr>
        <w:t>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662BF02B" w14:textId="56113792" w:rsidR="008C29EE" w:rsidRPr="00C43B32" w:rsidRDefault="008C29EE" w:rsidP="00C43B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>Ky urdhër hyn në fuqi menjëherë dhe botohet në Fletoren Zyrtare.</w:t>
      </w:r>
      <w:bookmarkStart w:id="1" w:name="_GoBack"/>
      <w:bookmarkEnd w:id="1"/>
    </w:p>
    <w:p w14:paraId="498473EA" w14:textId="444C2202" w:rsidR="00D21477" w:rsidRPr="00C43B32" w:rsidRDefault="00D21477" w:rsidP="008C29E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787942B" w14:textId="77777777" w:rsidR="008C29EE" w:rsidRPr="00C43B32" w:rsidRDefault="008C29EE" w:rsidP="008C29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2" w:name="_Hlk173405158"/>
      <w:r w:rsidRPr="00C43B32">
        <w:rPr>
          <w:rFonts w:ascii="Garamond" w:hAnsi="Garamond"/>
          <w:sz w:val="24"/>
          <w:szCs w:val="24"/>
        </w:rPr>
        <w:t>NË MUNGESË DHE ME URDHËR</w:t>
      </w:r>
    </w:p>
    <w:p w14:paraId="474BE546" w14:textId="77777777" w:rsidR="008C29EE" w:rsidRPr="00C43B32" w:rsidRDefault="008C29EE" w:rsidP="008C29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 xml:space="preserve">ZËVENDËSMINISTËR I BUJQËSISË </w:t>
      </w:r>
    </w:p>
    <w:p w14:paraId="45A79C59" w14:textId="77777777" w:rsidR="008C29EE" w:rsidRPr="00C43B32" w:rsidRDefault="008C29EE" w:rsidP="008C29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sz w:val="24"/>
          <w:szCs w:val="24"/>
        </w:rPr>
        <w:t>DHE ZHVILLIMIT RURAL</w:t>
      </w:r>
    </w:p>
    <w:bookmarkEnd w:id="2"/>
    <w:p w14:paraId="4A25EE14" w14:textId="77777777" w:rsidR="008C29EE" w:rsidRPr="00C43B32" w:rsidRDefault="008C29EE" w:rsidP="008C29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43B32">
        <w:rPr>
          <w:rFonts w:ascii="Garamond" w:hAnsi="Garamond"/>
          <w:b/>
          <w:sz w:val="24"/>
          <w:szCs w:val="24"/>
        </w:rPr>
        <w:t xml:space="preserve">Arian </w:t>
      </w:r>
      <w:proofErr w:type="spellStart"/>
      <w:r w:rsidRPr="00C43B32">
        <w:rPr>
          <w:rFonts w:ascii="Garamond" w:hAnsi="Garamond"/>
          <w:b/>
          <w:sz w:val="24"/>
          <w:szCs w:val="24"/>
        </w:rPr>
        <w:t>Jaupllari</w:t>
      </w:r>
      <w:proofErr w:type="spellEnd"/>
    </w:p>
    <w:p w14:paraId="2C2B56C0" w14:textId="77777777" w:rsidR="008C29EE" w:rsidRPr="00C43B32" w:rsidRDefault="008C29EE" w:rsidP="008C29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C18E94" w14:textId="77777777" w:rsidR="008C29EE" w:rsidRPr="00C43B32" w:rsidRDefault="008C29EE" w:rsidP="008C29EE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8C29EE" w:rsidRPr="00C43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0D8"/>
    <w:rsid w:val="00050D79"/>
    <w:rsid w:val="000758D7"/>
    <w:rsid w:val="00093FF7"/>
    <w:rsid w:val="000B36C8"/>
    <w:rsid w:val="000F74B6"/>
    <w:rsid w:val="00132487"/>
    <w:rsid w:val="001930A9"/>
    <w:rsid w:val="001A0202"/>
    <w:rsid w:val="001C30B8"/>
    <w:rsid w:val="001D64C1"/>
    <w:rsid w:val="001F1B06"/>
    <w:rsid w:val="00245572"/>
    <w:rsid w:val="00281ABA"/>
    <w:rsid w:val="00297182"/>
    <w:rsid w:val="002A2045"/>
    <w:rsid w:val="00302098"/>
    <w:rsid w:val="00317B37"/>
    <w:rsid w:val="0032021F"/>
    <w:rsid w:val="003F167C"/>
    <w:rsid w:val="00420DDA"/>
    <w:rsid w:val="00420FCC"/>
    <w:rsid w:val="004262AA"/>
    <w:rsid w:val="004354A4"/>
    <w:rsid w:val="00463D71"/>
    <w:rsid w:val="00464551"/>
    <w:rsid w:val="00466D63"/>
    <w:rsid w:val="00471931"/>
    <w:rsid w:val="004750EA"/>
    <w:rsid w:val="00475729"/>
    <w:rsid w:val="00495544"/>
    <w:rsid w:val="004E0AD7"/>
    <w:rsid w:val="00525DD7"/>
    <w:rsid w:val="00530AD4"/>
    <w:rsid w:val="005357B2"/>
    <w:rsid w:val="0056576D"/>
    <w:rsid w:val="005856A6"/>
    <w:rsid w:val="00590B9A"/>
    <w:rsid w:val="005B5F43"/>
    <w:rsid w:val="005C293E"/>
    <w:rsid w:val="005D0048"/>
    <w:rsid w:val="005E7A0D"/>
    <w:rsid w:val="006050FC"/>
    <w:rsid w:val="0061636A"/>
    <w:rsid w:val="00642402"/>
    <w:rsid w:val="00642C82"/>
    <w:rsid w:val="0064747C"/>
    <w:rsid w:val="006757F3"/>
    <w:rsid w:val="00684321"/>
    <w:rsid w:val="006877E6"/>
    <w:rsid w:val="006B6654"/>
    <w:rsid w:val="0078201A"/>
    <w:rsid w:val="007A461B"/>
    <w:rsid w:val="00830D84"/>
    <w:rsid w:val="008C29EE"/>
    <w:rsid w:val="008C7EE7"/>
    <w:rsid w:val="008F286E"/>
    <w:rsid w:val="0090290C"/>
    <w:rsid w:val="009077D1"/>
    <w:rsid w:val="009308D0"/>
    <w:rsid w:val="009B7300"/>
    <w:rsid w:val="009E1E20"/>
    <w:rsid w:val="009F169E"/>
    <w:rsid w:val="00A12418"/>
    <w:rsid w:val="00A70FE1"/>
    <w:rsid w:val="00AC57D1"/>
    <w:rsid w:val="00AD6F91"/>
    <w:rsid w:val="00AE48C8"/>
    <w:rsid w:val="00B15A5F"/>
    <w:rsid w:val="00B22326"/>
    <w:rsid w:val="00B45C42"/>
    <w:rsid w:val="00B63811"/>
    <w:rsid w:val="00B73997"/>
    <w:rsid w:val="00B92627"/>
    <w:rsid w:val="00BF0D99"/>
    <w:rsid w:val="00C43B32"/>
    <w:rsid w:val="00CA4CBA"/>
    <w:rsid w:val="00CD1E60"/>
    <w:rsid w:val="00CF2064"/>
    <w:rsid w:val="00D21477"/>
    <w:rsid w:val="00D22B5A"/>
    <w:rsid w:val="00DA5190"/>
    <w:rsid w:val="00DC7139"/>
    <w:rsid w:val="00E139F8"/>
    <w:rsid w:val="00E417F7"/>
    <w:rsid w:val="00E60245"/>
    <w:rsid w:val="00EC2206"/>
    <w:rsid w:val="00EF0597"/>
    <w:rsid w:val="00F223EA"/>
    <w:rsid w:val="00F23FBB"/>
    <w:rsid w:val="00F274B7"/>
    <w:rsid w:val="00F447E2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473E9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F46BCD38604F66B216F588B2D9EA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617</Nr_x002e__x0020_akti>
    <Data_x0020_e_x0020_Krijimit xmlns="0e656187-b300-4fb0-8bf4-3a50f872073c">2024-08-14T11:55:42Z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2024-08-14T00:00:00Z</Date_x0020_protokolli>
    <Titulli xmlns="0e656187-b300-4fb0-8bf4-3a50f872073c">Për disa masa mbrojtëse ndaj sëmundjes së Gjuhës Blu të shfaqur në shtetin e Greqisë</Titulli>
    <Modifikuesi xmlns="0e656187-b300-4fb0-8bf4-3a50f872073c">ermira.bukaci</Modifikuesi>
    <Nr_x002e__x0020_prot_x0020_QBZ xmlns="0e656187-b300-4fb0-8bf4-3a50f872073c">1510/5</Nr_x002e__x0020_prot_x0020_QBZ>
    <Data_x0020_e_x0020_Modifikimit xmlns="0e656187-b300-4fb0-8bf4-3a50f872073c">2024-08-14T13:20:49Z</Data_x0020_e_x0020_Modifikimit>
    <Dekretuar xmlns="0e656187-b300-4fb0-8bf4-3a50f872073c">false</Dekretuar>
    <Data xmlns="0e656187-b300-4fb0-8bf4-3a50f872073c">2024-08-09T00:00:00Z</Data>
    <Nr_x002e__x0020_protokolli_x0020_i_x0020_aktit xmlns="0e656187-b300-4fb0-8bf4-3a50f872073c">5445/5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F46BCD38604F66B216F588B2D9EA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DE51501-A64F-4D1D-BC09-00497C5F29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47B1A-89B0-4399-B16F-3624FC35F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F0AD4C-4413-4EDC-853A-66D699315B0D}">
  <ds:schemaRefs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5A6DDEC-6E99-401B-95D1-07C0B67163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EE5FBC-B9C1-4C76-A66B-D60020E6D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Greqisë</vt:lpstr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Greqisë</dc:title>
  <dc:creator>Entela Suli</dc:creator>
  <cp:lastModifiedBy>Fjora Cahani</cp:lastModifiedBy>
  <cp:revision>7</cp:revision>
  <dcterms:created xsi:type="dcterms:W3CDTF">2024-08-14T10:57:00Z</dcterms:created>
  <dcterms:modified xsi:type="dcterms:W3CDTF">2024-08-15T08:36:00Z</dcterms:modified>
</cp:coreProperties>
</file>