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16188D" w14:textId="0ADDC2B8" w:rsidR="004A3FD6" w:rsidRPr="00473250" w:rsidRDefault="004A3FD6" w:rsidP="004A3FD6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19973DA9" w14:textId="699F6E2B" w:rsidR="004A3FD6" w:rsidRPr="00473250" w:rsidRDefault="004A3FD6" w:rsidP="004A3FD6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t>Nr. 677, datë 6.9.2024</w:t>
      </w:r>
    </w:p>
    <w:p w14:paraId="5A252E4C" w14:textId="77777777" w:rsidR="004A3FD6" w:rsidRPr="00473250" w:rsidRDefault="004A3FD6" w:rsidP="004A3FD6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7F91643" w14:textId="07C7C271" w:rsidR="004A3FD6" w:rsidRPr="00473250" w:rsidRDefault="004A3FD6" w:rsidP="00473250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t>PËR</w:t>
      </w:r>
      <w:r w:rsidRPr="00473250">
        <w:rPr>
          <w:rFonts w:ascii="Garamond" w:hAnsi="Garamond"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/>
          <w:bCs/>
          <w:sz w:val="24"/>
          <w:szCs w:val="24"/>
          <w:lang w:val="sq-AL"/>
        </w:rPr>
        <w:t>MIRATIMIN E KONTRATËS TIP PËR USHTRIMIN E AKTIVITETIT TË PESHKIMIT DHE AKUAKULTURËS NDËRMJET MINISTRISË SË BUJQËSISË DHE ZHVILLIMIT RURAL DHE SUBJEKTIT FITUES TË PROCEDURËS SË KONKURRIMIT PUBLIK</w:t>
      </w:r>
    </w:p>
    <w:p w14:paraId="49D7CEB2" w14:textId="77777777" w:rsidR="004A3FD6" w:rsidRPr="00473250" w:rsidRDefault="004A3FD6" w:rsidP="004A3FD6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7217201" w14:textId="0A2FB669" w:rsidR="004A3FD6" w:rsidRPr="00473250" w:rsidRDefault="004A3FD6" w:rsidP="004A3F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250">
        <w:rPr>
          <w:rFonts w:ascii="Garamond" w:hAnsi="Garamond"/>
          <w:sz w:val="24"/>
          <w:szCs w:val="24"/>
          <w:lang w:val="sq-AL"/>
        </w:rPr>
        <w:t xml:space="preserve">Në mbështetje të pikës 4, të nenit 102 të Kushtetutës dhe të pikës 16, të </w:t>
      </w:r>
      <w:r w:rsidR="00473250" w:rsidRPr="00473250">
        <w:rPr>
          <w:rFonts w:ascii="Garamond" w:hAnsi="Garamond"/>
          <w:sz w:val="24"/>
          <w:szCs w:val="24"/>
          <w:lang w:val="sq-AL"/>
        </w:rPr>
        <w:t xml:space="preserve">vendimit </w:t>
      </w:r>
      <w:r w:rsidRPr="00473250">
        <w:rPr>
          <w:rFonts w:ascii="Garamond" w:hAnsi="Garamond"/>
          <w:sz w:val="24"/>
          <w:szCs w:val="24"/>
          <w:lang w:val="sq-AL"/>
        </w:rPr>
        <w:t xml:space="preserve">të Këshillit të Ministrave </w:t>
      </w:r>
      <w:r w:rsidR="00473250" w:rsidRPr="00473250">
        <w:rPr>
          <w:rFonts w:ascii="Garamond" w:hAnsi="Garamond"/>
          <w:sz w:val="24"/>
          <w:szCs w:val="24"/>
          <w:lang w:val="sq-AL"/>
        </w:rPr>
        <w:t>n</w:t>
      </w:r>
      <w:r w:rsidRPr="00473250">
        <w:rPr>
          <w:rFonts w:ascii="Garamond" w:hAnsi="Garamond"/>
          <w:sz w:val="24"/>
          <w:szCs w:val="24"/>
          <w:lang w:val="sq-AL"/>
        </w:rPr>
        <w:t>r. 712, datë 31.7.2013</w:t>
      </w:r>
      <w:r w:rsidR="00766DF8">
        <w:rPr>
          <w:rFonts w:ascii="Garamond" w:hAnsi="Garamond"/>
          <w:sz w:val="24"/>
          <w:szCs w:val="24"/>
          <w:lang w:val="sq-AL"/>
        </w:rPr>
        <w:t>,</w:t>
      </w:r>
      <w:r w:rsidRPr="00473250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507102">
        <w:rPr>
          <w:rFonts w:ascii="Garamond" w:hAnsi="Garamond"/>
          <w:iCs/>
          <w:sz w:val="24"/>
          <w:szCs w:val="24"/>
          <w:lang w:val="sq-AL"/>
        </w:rPr>
        <w:t>“Për përcaktimin e procedurave të konkurrimit publik për të drejtën e peshkimit në ujërat e brendshme, format e tjera të peshkimit në det, pa përdorimin e mjeteve lundruese dhe zhvillimin e akuakulturës në sipërfaqe publike tokësore dhe ujore”,</w:t>
      </w:r>
      <w:r w:rsidRPr="00473250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sz w:val="24"/>
          <w:szCs w:val="24"/>
          <w:lang w:val="sq-AL"/>
        </w:rPr>
        <w:t>të ndryshuar,</w:t>
      </w:r>
    </w:p>
    <w:p w14:paraId="591F8D6B" w14:textId="77777777" w:rsidR="004A3FD6" w:rsidRPr="00473250" w:rsidRDefault="004A3FD6" w:rsidP="004A3FD6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A8121DB" w14:textId="7318608E" w:rsidR="004A3FD6" w:rsidRPr="00473250" w:rsidRDefault="004A3FD6" w:rsidP="004A3FD6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2E69DF92" w14:textId="77777777" w:rsidR="004A3FD6" w:rsidRPr="00473250" w:rsidRDefault="004A3FD6" w:rsidP="004A3FD6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6FC9C2F" w14:textId="5BC2759F" w:rsidR="004A3FD6" w:rsidRPr="00473250" w:rsidRDefault="004A3FD6" w:rsidP="004A3FD6">
      <w:pPr>
        <w:tabs>
          <w:tab w:val="left" w:pos="1800"/>
          <w:tab w:val="left" w:pos="4580"/>
          <w:tab w:val="left" w:pos="4680"/>
          <w:tab w:val="left" w:pos="8000"/>
          <w:tab w:val="left" w:pos="8360"/>
          <w:tab w:val="left" w:pos="10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250">
        <w:rPr>
          <w:rFonts w:ascii="Garamond" w:hAnsi="Garamond"/>
          <w:sz w:val="24"/>
          <w:szCs w:val="24"/>
          <w:lang w:val="sq-AL"/>
        </w:rPr>
        <w:t>1. Miratimin e kontratës tip që lidhet ndërmjet Ministrisë së Bujqësisë dhe Zhvillimit Rural dhe subjektit fitues të procedurës së konkurrimit publik:</w:t>
      </w:r>
    </w:p>
    <w:p w14:paraId="140097CF" w14:textId="0AC176BF" w:rsidR="004A3FD6" w:rsidRPr="00473250" w:rsidRDefault="004A3FD6" w:rsidP="004A3FD6">
      <w:pPr>
        <w:tabs>
          <w:tab w:val="left" w:pos="1800"/>
          <w:tab w:val="left" w:pos="4580"/>
          <w:tab w:val="left" w:pos="4680"/>
          <w:tab w:val="left" w:pos="8000"/>
          <w:tab w:val="left" w:pos="8360"/>
          <w:tab w:val="left" w:pos="10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250">
        <w:rPr>
          <w:rFonts w:ascii="Garamond" w:hAnsi="Garamond"/>
          <w:sz w:val="24"/>
          <w:szCs w:val="24"/>
          <w:lang w:val="sq-AL"/>
        </w:rPr>
        <w:t xml:space="preserve">a) për ushtrimin e </w:t>
      </w:r>
      <w:r w:rsidR="00B875C2">
        <w:rPr>
          <w:rFonts w:ascii="Garamond" w:hAnsi="Garamond"/>
          <w:sz w:val="24"/>
          <w:szCs w:val="24"/>
          <w:lang w:val="sq-AL"/>
        </w:rPr>
        <w:t>s</w:t>
      </w:r>
      <w:r w:rsidRPr="00473250">
        <w:rPr>
          <w:rFonts w:ascii="Garamond" w:hAnsi="Garamond"/>
          <w:sz w:val="24"/>
          <w:szCs w:val="24"/>
          <w:lang w:val="sq-AL"/>
        </w:rPr>
        <w:t xml:space="preserve">ë drejtës së peshkimit në ujërat e brendshme dhe format e tjera të peshkimit në det pa përdorimin e mjeteve lundruese, sipas shtojcës </w:t>
      </w:r>
      <w:r w:rsidR="00B875C2" w:rsidRPr="00473250">
        <w:rPr>
          <w:rFonts w:ascii="Garamond" w:hAnsi="Garamond"/>
          <w:sz w:val="24"/>
          <w:szCs w:val="24"/>
          <w:lang w:val="sq-AL"/>
        </w:rPr>
        <w:t>nr</w:t>
      </w:r>
      <w:r w:rsidRPr="00473250">
        <w:rPr>
          <w:rFonts w:ascii="Garamond" w:hAnsi="Garamond"/>
          <w:sz w:val="24"/>
          <w:szCs w:val="24"/>
          <w:lang w:val="sq-AL"/>
        </w:rPr>
        <w:t>. 1, bashkëlidhur dhe pjesë përbërëse e këtij urdhri</w:t>
      </w:r>
      <w:r w:rsidR="00B875C2" w:rsidRPr="00473250">
        <w:rPr>
          <w:rFonts w:ascii="Garamond" w:hAnsi="Garamond"/>
          <w:sz w:val="24"/>
          <w:szCs w:val="24"/>
          <w:lang w:val="sq-AL"/>
        </w:rPr>
        <w:t>;</w:t>
      </w:r>
      <w:r w:rsidRPr="00473250">
        <w:rPr>
          <w:rFonts w:ascii="Garamond" w:hAnsi="Garamond"/>
          <w:sz w:val="24"/>
          <w:szCs w:val="24"/>
          <w:lang w:val="sq-AL"/>
        </w:rPr>
        <w:t xml:space="preserve"> dhe </w:t>
      </w:r>
    </w:p>
    <w:p w14:paraId="75CCA6C7" w14:textId="1FE761BB" w:rsidR="004A3FD6" w:rsidRPr="00473250" w:rsidRDefault="004A3FD6" w:rsidP="004A3FD6">
      <w:pPr>
        <w:tabs>
          <w:tab w:val="left" w:pos="1800"/>
          <w:tab w:val="left" w:pos="4580"/>
          <w:tab w:val="left" w:pos="4680"/>
          <w:tab w:val="left" w:pos="8000"/>
          <w:tab w:val="left" w:pos="8360"/>
          <w:tab w:val="left" w:pos="10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250">
        <w:rPr>
          <w:rFonts w:ascii="Garamond" w:hAnsi="Garamond"/>
          <w:sz w:val="24"/>
          <w:szCs w:val="24"/>
          <w:lang w:val="sq-AL"/>
        </w:rPr>
        <w:t xml:space="preserve">b) për zhvillimin e akuakulturës në sipërfaqe publike tokësore dhe ujore, sipas shtojcës </w:t>
      </w:r>
      <w:r w:rsidR="00B875C2" w:rsidRPr="00473250">
        <w:rPr>
          <w:rFonts w:ascii="Garamond" w:hAnsi="Garamond"/>
          <w:sz w:val="24"/>
          <w:szCs w:val="24"/>
          <w:lang w:val="sq-AL"/>
        </w:rPr>
        <w:t>nr</w:t>
      </w:r>
      <w:r w:rsidRPr="00473250">
        <w:rPr>
          <w:rFonts w:ascii="Garamond" w:hAnsi="Garamond"/>
          <w:sz w:val="24"/>
          <w:szCs w:val="24"/>
          <w:lang w:val="sq-AL"/>
        </w:rPr>
        <w:t xml:space="preserve">. 2, bashkëlidhur dhe pjesë përbërëse e këtij urdhri. </w:t>
      </w:r>
    </w:p>
    <w:p w14:paraId="4727248B" w14:textId="3AF522C7" w:rsidR="004A3FD6" w:rsidRPr="00473250" w:rsidRDefault="004A3FD6" w:rsidP="004A3FD6">
      <w:pPr>
        <w:tabs>
          <w:tab w:val="left" w:pos="1800"/>
          <w:tab w:val="left" w:pos="4580"/>
          <w:tab w:val="left" w:pos="4680"/>
          <w:tab w:val="left" w:pos="8000"/>
          <w:tab w:val="left" w:pos="8360"/>
          <w:tab w:val="left" w:pos="10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250">
        <w:rPr>
          <w:rFonts w:ascii="Garamond" w:hAnsi="Garamond"/>
          <w:sz w:val="24"/>
          <w:szCs w:val="24"/>
          <w:lang w:val="sq-AL"/>
        </w:rPr>
        <w:t xml:space="preserve">2. Për zbatimin e këtij urdhri ngarkohen Drejtoria e Politikave, Strategjive dhe Programeve të Peshkimit dhe Akuakulturës dhe Drejtoria e Shërbimeve të Peshkimit dhe Akuakulturës. </w:t>
      </w:r>
    </w:p>
    <w:p w14:paraId="15F2AD83" w14:textId="7B861067" w:rsidR="004A3FD6" w:rsidRPr="00473250" w:rsidRDefault="004A3FD6" w:rsidP="004A3FD6">
      <w:pPr>
        <w:tabs>
          <w:tab w:val="left" w:pos="1800"/>
          <w:tab w:val="left" w:pos="4580"/>
          <w:tab w:val="left" w:pos="4680"/>
          <w:tab w:val="left" w:pos="8000"/>
          <w:tab w:val="left" w:pos="8360"/>
          <w:tab w:val="left" w:pos="10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250">
        <w:rPr>
          <w:rFonts w:ascii="Garamond" w:hAnsi="Garamond"/>
          <w:sz w:val="24"/>
          <w:szCs w:val="24"/>
          <w:lang w:val="sq-AL"/>
        </w:rPr>
        <w:t xml:space="preserve">3. Urdhri </w:t>
      </w:r>
      <w:r w:rsidR="00B875C2" w:rsidRPr="00473250">
        <w:rPr>
          <w:rFonts w:ascii="Garamond" w:hAnsi="Garamond"/>
          <w:sz w:val="24"/>
          <w:szCs w:val="24"/>
          <w:lang w:val="sq-AL"/>
        </w:rPr>
        <w:t>nr</w:t>
      </w:r>
      <w:r w:rsidRPr="00473250">
        <w:rPr>
          <w:rFonts w:ascii="Garamond" w:hAnsi="Garamond"/>
          <w:sz w:val="24"/>
          <w:szCs w:val="24"/>
          <w:lang w:val="sq-AL"/>
        </w:rPr>
        <w:t>. 44, datë 26.1.2021</w:t>
      </w:r>
      <w:r w:rsidR="00B875C2">
        <w:rPr>
          <w:rFonts w:ascii="Garamond" w:hAnsi="Garamond"/>
          <w:sz w:val="24"/>
          <w:szCs w:val="24"/>
          <w:lang w:val="sq-AL"/>
        </w:rPr>
        <w:t>,</w:t>
      </w:r>
      <w:r w:rsidRPr="00473250">
        <w:rPr>
          <w:rFonts w:ascii="Garamond" w:hAnsi="Garamond"/>
          <w:sz w:val="24"/>
          <w:szCs w:val="24"/>
          <w:lang w:val="sq-AL"/>
        </w:rPr>
        <w:t xml:space="preserve"> “Për miratimin e kontratës tip për ushtrimin e aktivitetit të peshkimit dhe akuakulturës ndërmjet Ministrisë së Bujqësisë dhe Zhvillimit Rural dhe subjektit fitues të procedurës së konkurrimit publik”, shfuqizohet.</w:t>
      </w:r>
    </w:p>
    <w:p w14:paraId="19F742E6" w14:textId="77777777" w:rsidR="004A3FD6" w:rsidRPr="00473250" w:rsidRDefault="004A3FD6" w:rsidP="004A3FD6">
      <w:pPr>
        <w:tabs>
          <w:tab w:val="left" w:pos="1800"/>
          <w:tab w:val="left" w:pos="4580"/>
          <w:tab w:val="left" w:pos="4680"/>
          <w:tab w:val="left" w:pos="8000"/>
          <w:tab w:val="left" w:pos="8360"/>
          <w:tab w:val="left" w:pos="10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250">
        <w:rPr>
          <w:rFonts w:ascii="Garamond" w:hAnsi="Garamond"/>
          <w:sz w:val="24"/>
          <w:szCs w:val="24"/>
          <w:lang w:val="sq-AL"/>
        </w:rPr>
        <w:t xml:space="preserve">Ky urdhër hyn në fuqi menjëherë dhe botohet në Fletoren Zyrtare. </w:t>
      </w:r>
    </w:p>
    <w:p w14:paraId="3DCE2FE5" w14:textId="77777777" w:rsidR="004A3FD6" w:rsidRPr="00473250" w:rsidRDefault="004A3FD6" w:rsidP="004A3FD6">
      <w:pPr>
        <w:tabs>
          <w:tab w:val="left" w:pos="1800"/>
          <w:tab w:val="left" w:pos="4580"/>
          <w:tab w:val="left" w:pos="4680"/>
          <w:tab w:val="left" w:pos="8000"/>
          <w:tab w:val="left" w:pos="8360"/>
          <w:tab w:val="left" w:pos="100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BF3A228" w14:textId="5BA8A2EA" w:rsidR="004A3FD6" w:rsidRPr="00473250" w:rsidRDefault="004A3FD6" w:rsidP="004A3FD6">
      <w:pPr>
        <w:tabs>
          <w:tab w:val="left" w:pos="8000"/>
          <w:tab w:val="left" w:pos="8360"/>
          <w:tab w:val="left" w:pos="9000"/>
          <w:tab w:val="left" w:pos="90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MINISTËR I BUJQËSISË DHE ZHVILLIMIT RURAL</w:t>
      </w:r>
    </w:p>
    <w:p w14:paraId="06F3FC6D" w14:textId="77777777" w:rsidR="004A3FD6" w:rsidRPr="00473250" w:rsidRDefault="004A3FD6" w:rsidP="004A3FD6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t>Anila Denaj</w:t>
      </w:r>
    </w:p>
    <w:p w14:paraId="5927A0E9" w14:textId="77777777" w:rsidR="004A3FD6" w:rsidRPr="00473250" w:rsidRDefault="004A3FD6" w:rsidP="004A3FD6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</w:p>
    <w:p w14:paraId="5C77EAC3" w14:textId="011B43B6" w:rsidR="00677CA9" w:rsidRPr="00766DF8" w:rsidRDefault="00766DF8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766DF8">
        <w:rPr>
          <w:rFonts w:ascii="Garamond" w:hAnsi="Garamond"/>
          <w:bCs/>
          <w:sz w:val="24"/>
          <w:szCs w:val="24"/>
          <w:lang w:val="sq-AL"/>
        </w:rPr>
        <w:t>SHTOJCA 1</w:t>
      </w:r>
    </w:p>
    <w:p w14:paraId="7F762682" w14:textId="623317C3" w:rsidR="00677CA9" w:rsidRPr="00766DF8" w:rsidRDefault="00766DF8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766DF8">
        <w:rPr>
          <w:rFonts w:ascii="Garamond" w:hAnsi="Garamond"/>
          <w:bCs/>
          <w:sz w:val="24"/>
          <w:szCs w:val="24"/>
          <w:lang w:val="sq-AL"/>
        </w:rPr>
        <w:t>KONTRATË TIP</w:t>
      </w:r>
    </w:p>
    <w:p w14:paraId="72B04A1A" w14:textId="77777777" w:rsidR="00677CA9" w:rsidRPr="00766DF8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58002355" w14:textId="284205AA" w:rsidR="00677CA9" w:rsidRPr="00766DF8" w:rsidRDefault="00766DF8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766DF8">
        <w:rPr>
          <w:rFonts w:ascii="Garamond" w:hAnsi="Garamond"/>
          <w:bCs/>
          <w:sz w:val="24"/>
          <w:szCs w:val="24"/>
          <w:lang w:val="sq-AL"/>
        </w:rPr>
        <w:t>PËR TË DREJTËN E PESHKIMIT NË UJËRAT E BRENDSHME DHE FORMAT E TJERA TË PESHKIMIT NË DET PA PËRDORIMIN E MJETEVE LUNDRUESE</w:t>
      </w:r>
    </w:p>
    <w:p w14:paraId="18584C86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0E7C5F97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Kjo kontratë lidhet sot, më datë _____________________, midis palëve si më poshtë:</w:t>
      </w:r>
    </w:p>
    <w:p w14:paraId="46817CF3" w14:textId="6F984FF2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37435">
        <w:rPr>
          <w:rFonts w:ascii="Garamond" w:hAnsi="Garamond"/>
          <w:b/>
          <w:bCs/>
          <w:sz w:val="24"/>
          <w:szCs w:val="24"/>
          <w:lang w:val="sq-AL"/>
        </w:rPr>
        <w:t>Ministrisë së Bujqësisë dhe Zhvillimit Rural</w:t>
      </w:r>
      <w:r w:rsidRPr="00473250">
        <w:rPr>
          <w:rFonts w:ascii="Garamond" w:hAnsi="Garamond"/>
          <w:bCs/>
          <w:sz w:val="24"/>
          <w:szCs w:val="24"/>
          <w:lang w:val="sq-AL"/>
        </w:rPr>
        <w:t>, në vijim “</w:t>
      </w:r>
      <w:r w:rsidRPr="002B76D1">
        <w:rPr>
          <w:rFonts w:ascii="Garamond" w:hAnsi="Garamond"/>
          <w:b/>
          <w:bCs/>
          <w:sz w:val="24"/>
          <w:szCs w:val="24"/>
          <w:lang w:val="sq-AL"/>
        </w:rPr>
        <w:t>MBZHR</w:t>
      </w:r>
      <w:r w:rsidRPr="00473250">
        <w:rPr>
          <w:rFonts w:ascii="Garamond" w:hAnsi="Garamond"/>
          <w:bCs/>
          <w:sz w:val="24"/>
          <w:szCs w:val="24"/>
          <w:lang w:val="sq-AL"/>
        </w:rPr>
        <w:t>”, me seli:</w:t>
      </w:r>
      <w:r w:rsidRPr="00473250">
        <w:rPr>
          <w:rFonts w:ascii="Garamond" w:hAnsi="Garamond"/>
          <w:bCs/>
          <w:i/>
          <w:iCs/>
          <w:sz w:val="24"/>
          <w:szCs w:val="24"/>
          <w:lang w:val="sq-AL"/>
        </w:rPr>
        <w:t xml:space="preserve"> </w:t>
      </w:r>
      <w:r w:rsidR="00B875C2">
        <w:rPr>
          <w:rFonts w:ascii="Garamond" w:hAnsi="Garamond"/>
          <w:bCs/>
          <w:sz w:val="24"/>
          <w:szCs w:val="24"/>
          <w:lang w:val="sq-AL"/>
        </w:rPr>
        <w:t>b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ulevardi “Dëshmorët e Kombit”, </w:t>
      </w:r>
      <w:r w:rsidR="00766DF8" w:rsidRPr="00473250">
        <w:rPr>
          <w:rFonts w:ascii="Garamond" w:hAnsi="Garamond"/>
          <w:bCs/>
          <w:sz w:val="24"/>
          <w:szCs w:val="24"/>
          <w:lang w:val="sq-AL"/>
        </w:rPr>
        <w:t>nr</w:t>
      </w:r>
      <w:r w:rsidRPr="00473250">
        <w:rPr>
          <w:rFonts w:ascii="Garamond" w:hAnsi="Garamond"/>
          <w:bCs/>
          <w:sz w:val="24"/>
          <w:szCs w:val="24"/>
          <w:lang w:val="sq-AL"/>
        </w:rPr>
        <w:t>. 2, Tiranë,</w:t>
      </w:r>
    </w:p>
    <w:p w14:paraId="70A35403" w14:textId="413FF1CC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dhe</w:t>
      </w:r>
    </w:p>
    <w:p w14:paraId="44DAD9D8" w14:textId="2BAF3F36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37435">
        <w:rPr>
          <w:rFonts w:ascii="Garamond" w:hAnsi="Garamond"/>
          <w:b/>
          <w:bCs/>
          <w:sz w:val="24"/>
          <w:szCs w:val="24"/>
          <w:lang w:val="sq-AL"/>
        </w:rPr>
        <w:t>Personit fizik/juridik</w:t>
      </w:r>
      <w:r w:rsidRPr="00473250">
        <w:rPr>
          <w:rFonts w:ascii="Garamond" w:hAnsi="Garamond"/>
          <w:bCs/>
          <w:sz w:val="24"/>
          <w:szCs w:val="24"/>
          <w:lang w:val="sq-AL"/>
        </w:rPr>
        <w:t>, _____________________</w:t>
      </w:r>
      <w:r w:rsidR="00B875C2">
        <w:rPr>
          <w:rFonts w:ascii="Garamond" w:hAnsi="Garamond"/>
          <w:bCs/>
          <w:sz w:val="24"/>
          <w:szCs w:val="24"/>
          <w:lang w:val="sq-AL"/>
        </w:rPr>
        <w:t>,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me administrator ____________, me numër NIPT</w:t>
      </w:r>
      <w:r w:rsidR="00B875C2">
        <w:rPr>
          <w:rFonts w:ascii="Garamond" w:hAnsi="Garamond"/>
          <w:bCs/>
          <w:sz w:val="24"/>
          <w:szCs w:val="24"/>
          <w:lang w:val="sq-AL"/>
        </w:rPr>
        <w:t>-i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: ______________, me adresë: __________________________, mbajtës i kartës së identitetit (ID), me </w:t>
      </w:r>
      <w:r w:rsidR="00B875C2">
        <w:rPr>
          <w:rFonts w:ascii="Garamond" w:hAnsi="Garamond"/>
          <w:bCs/>
          <w:sz w:val="24"/>
          <w:szCs w:val="24"/>
          <w:lang w:val="sq-AL"/>
        </w:rPr>
        <w:t>n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r. ____________, në vijim </w:t>
      </w:r>
      <w:r w:rsidRPr="00137435">
        <w:rPr>
          <w:rFonts w:ascii="Garamond" w:hAnsi="Garamond"/>
          <w:b/>
          <w:bCs/>
          <w:sz w:val="24"/>
          <w:szCs w:val="24"/>
          <w:lang w:val="sq-AL"/>
        </w:rPr>
        <w:t>“Subjekti”</w:t>
      </w:r>
      <w:r w:rsidRPr="00473250">
        <w:rPr>
          <w:rFonts w:ascii="Garamond" w:hAnsi="Garamond"/>
          <w:bCs/>
          <w:sz w:val="24"/>
          <w:szCs w:val="24"/>
          <w:lang w:val="sq-AL"/>
        </w:rPr>
        <w:t>.</w:t>
      </w:r>
    </w:p>
    <w:p w14:paraId="3C354679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Baza ligjore: kjo kontratë lidhet në përputhje me dispozitat e Kodit të Procedurave Administrative, Kodit Civil dhe legjislacionin në fuqi të peshkimit në momentin e nënshkrimit të saj.</w:t>
      </w:r>
    </w:p>
    <w:p w14:paraId="62DD5C28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Palët kontraktuese ranë dakord të nënshkruajnë kontratën me përmbajtje si më poshtë vijon:</w:t>
      </w:r>
    </w:p>
    <w:p w14:paraId="61256051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71ECF1F1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2A0AA7AF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t>Objekti i kontratës</w:t>
      </w:r>
    </w:p>
    <w:p w14:paraId="75CFA53C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3A02E5A2" w14:textId="7187DAC0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lastRenderedPageBreak/>
        <w:t>1. Kjo kontratë ka për qëllim _________________________________________ (</w:t>
      </w:r>
      <w:r w:rsidRPr="00473250">
        <w:rPr>
          <w:rFonts w:ascii="Garamond" w:hAnsi="Garamond"/>
          <w:bCs/>
          <w:i/>
          <w:iCs/>
          <w:sz w:val="24"/>
          <w:szCs w:val="24"/>
          <w:lang w:val="sq-AL"/>
        </w:rPr>
        <w:t xml:space="preserve">ushtrimin e së drejtës për peshkim në ujërat e brendshme/ushtrimin e së drejtës për </w:t>
      </w:r>
      <w:r w:rsidRPr="00332859">
        <w:rPr>
          <w:rFonts w:ascii="Garamond" w:hAnsi="Garamond"/>
          <w:bCs/>
          <w:i/>
          <w:iCs/>
          <w:sz w:val="24"/>
          <w:szCs w:val="24"/>
          <w:lang w:val="sq-AL"/>
        </w:rPr>
        <w:t>peshkim në det pa përdorimin e mjeteve lundruese</w:t>
      </w:r>
      <w:r w:rsidRPr="00332859">
        <w:rPr>
          <w:rFonts w:ascii="Garamond" w:hAnsi="Garamond"/>
          <w:bCs/>
          <w:sz w:val="24"/>
          <w:szCs w:val="24"/>
          <w:lang w:val="sq-AL"/>
        </w:rPr>
        <w:t>) nga ana e subjektit</w:t>
      </w:r>
      <w:r w:rsidR="00CB0EC5" w:rsidRPr="00332859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332859">
        <w:rPr>
          <w:rFonts w:ascii="Garamond" w:hAnsi="Garamond"/>
          <w:bCs/>
          <w:sz w:val="24"/>
          <w:szCs w:val="24"/>
          <w:lang w:val="sq-AL"/>
        </w:rPr>
        <w:t>____________________, në objektin ujor/: ________________________________________</w:t>
      </w:r>
      <w:r w:rsidR="00CB0EC5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>me sipërfaqe_________, në territorin e qarkut të _______, Bashkia __________, Njësia Administrative _________, fshati _________; ose zonën detare me sipërfaqe_________ dhe koordinata_________.</w:t>
      </w:r>
    </w:p>
    <w:p w14:paraId="1C3054FD" w14:textId="07D5DA9A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2. MBZHR</w:t>
      </w:r>
      <w:r w:rsidR="00766DF8">
        <w:rPr>
          <w:rFonts w:ascii="Garamond" w:hAnsi="Garamond"/>
          <w:bCs/>
          <w:sz w:val="24"/>
          <w:szCs w:val="24"/>
          <w:lang w:val="sq-AL"/>
        </w:rPr>
        <w:t>-ja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i njeh të drejtën ___________________________ (</w:t>
      </w:r>
      <w:r w:rsidRPr="00766DF8">
        <w:rPr>
          <w:rFonts w:ascii="Garamond" w:hAnsi="Garamond"/>
          <w:bCs/>
          <w:i/>
          <w:sz w:val="24"/>
          <w:szCs w:val="24"/>
          <w:lang w:val="sq-AL"/>
        </w:rPr>
        <w:t>të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i/>
          <w:iCs/>
          <w:sz w:val="24"/>
          <w:szCs w:val="24"/>
          <w:lang w:val="sq-AL"/>
        </w:rPr>
        <w:t>vendoset forma e aktivitetit</w:t>
      </w:r>
      <w:r w:rsidRPr="00473250">
        <w:rPr>
          <w:rFonts w:ascii="Garamond" w:hAnsi="Garamond"/>
          <w:bCs/>
          <w:sz w:val="24"/>
          <w:szCs w:val="24"/>
          <w:lang w:val="sq-AL"/>
        </w:rPr>
        <w:t>), subjektit _______________________, brenda të gjithë kuadrit ligjor që rregullon këtë aktivitet, në zonën e përcaktuar sipas pikës 1, të këtij neni.</w:t>
      </w:r>
    </w:p>
    <w:p w14:paraId="05393F49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003D910A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54F1E4FA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t>Të drejtat dhe detyrimet e palëve kontraktuese</w:t>
      </w:r>
    </w:p>
    <w:p w14:paraId="5EEA3B70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5AF72023" w14:textId="17078849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1. MBZHR</w:t>
      </w:r>
      <w:r w:rsidR="00766DF8">
        <w:rPr>
          <w:rFonts w:ascii="Garamond" w:hAnsi="Garamond"/>
          <w:bCs/>
          <w:sz w:val="24"/>
          <w:szCs w:val="24"/>
          <w:lang w:val="sq-AL"/>
        </w:rPr>
        <w:t>-ja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nëpërmjet strukturave të saj, merr masa brenda kompetencave ligjore, për të siguruar respektimin e të drejtës së ushtrimit të aktivitetit, që i është dhënë </w:t>
      </w:r>
      <w:r w:rsidR="00116B5A">
        <w:rPr>
          <w:rFonts w:ascii="Garamond" w:hAnsi="Garamond"/>
          <w:bCs/>
          <w:sz w:val="24"/>
          <w:szCs w:val="24"/>
          <w:lang w:val="sq-AL"/>
        </w:rPr>
        <w:t>s</w:t>
      </w:r>
      <w:r w:rsidRPr="00473250">
        <w:rPr>
          <w:rFonts w:ascii="Garamond" w:hAnsi="Garamond"/>
          <w:bCs/>
          <w:sz w:val="24"/>
          <w:szCs w:val="24"/>
          <w:lang w:val="sq-AL"/>
        </w:rPr>
        <w:t>ubjektit, nëpërmjet kësaj kontrate.</w:t>
      </w:r>
    </w:p>
    <w:p w14:paraId="5598C07F" w14:textId="24861C04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2. MBZHR</w:t>
      </w:r>
      <w:r w:rsidR="00766DF8">
        <w:rPr>
          <w:rFonts w:ascii="Garamond" w:hAnsi="Garamond"/>
          <w:bCs/>
          <w:sz w:val="24"/>
          <w:szCs w:val="24"/>
          <w:lang w:val="sq-AL"/>
        </w:rPr>
        <w:t>-ja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gëzon të drejtën ligjore të kontrollojë në çdo kohë respektimin e kushteve të kësaj kontrate nga ana e </w:t>
      </w:r>
      <w:r w:rsidR="005944B4">
        <w:rPr>
          <w:rFonts w:ascii="Garamond" w:hAnsi="Garamond"/>
          <w:bCs/>
          <w:sz w:val="24"/>
          <w:szCs w:val="24"/>
          <w:lang w:val="sq-AL"/>
        </w:rPr>
        <w:t>s</w:t>
      </w:r>
      <w:r w:rsidRPr="00473250">
        <w:rPr>
          <w:rFonts w:ascii="Garamond" w:hAnsi="Garamond"/>
          <w:bCs/>
          <w:sz w:val="24"/>
          <w:szCs w:val="24"/>
          <w:lang w:val="sq-AL"/>
        </w:rPr>
        <w:t>ubjektit</w:t>
      </w:r>
      <w:r w:rsidR="005944B4">
        <w:rPr>
          <w:rFonts w:ascii="Garamond" w:hAnsi="Garamond"/>
          <w:bCs/>
          <w:sz w:val="24"/>
          <w:szCs w:val="24"/>
          <w:lang w:val="sq-AL"/>
        </w:rPr>
        <w:t>,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për:</w:t>
      </w:r>
    </w:p>
    <w:p w14:paraId="5B9D49E4" w14:textId="04FDA1F6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a) fillimin e investimeve brenda afatit ligjor prej 6 muajsh;</w:t>
      </w:r>
    </w:p>
    <w:p w14:paraId="3C288C5D" w14:textId="555F08B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b) realizimin e investimeve në vite, sipas treguesve të deklaruar në planbiznesin e paraqitur si kërkues për ushtrim të aktivitetit të peshkimit, si më poshtë;</w:t>
      </w:r>
    </w:p>
    <w:p w14:paraId="7A9DB222" w14:textId="1CF42255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i. ________________________;</w:t>
      </w:r>
    </w:p>
    <w:p w14:paraId="0EC7C734" w14:textId="132ADAEE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ii. _________________________ etj.</w:t>
      </w:r>
    </w:p>
    <w:p w14:paraId="2131CB51" w14:textId="4170E6F3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 xml:space="preserve">c) aktverifikimin e investimeve të dokumentuara dhe të plotësuar nga ana e </w:t>
      </w:r>
      <w:r w:rsidR="00486E33">
        <w:rPr>
          <w:rFonts w:ascii="Garamond" w:hAnsi="Garamond"/>
          <w:bCs/>
          <w:sz w:val="24"/>
          <w:szCs w:val="24"/>
          <w:lang w:val="sq-AL"/>
        </w:rPr>
        <w:t>s</w:t>
      </w:r>
      <w:r w:rsidRPr="00473250">
        <w:rPr>
          <w:rFonts w:ascii="Garamond" w:hAnsi="Garamond"/>
          <w:bCs/>
          <w:sz w:val="24"/>
          <w:szCs w:val="24"/>
          <w:lang w:val="sq-AL"/>
        </w:rPr>
        <w:t>ubjektit;</w:t>
      </w:r>
    </w:p>
    <w:p w14:paraId="0E51A976" w14:textId="1AC4F485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ç) realizimin e prodhimit/zëniet prej ___________________;</w:t>
      </w:r>
    </w:p>
    <w:p w14:paraId="6DDECED5" w14:textId="10E55801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d) depozitimin e deklarimeve statistikore pranë MBZHR-së dhe DSHPA-së deri më 31 mars të vitit në vazhdim;</w:t>
      </w:r>
    </w:p>
    <w:p w14:paraId="17B1BFB6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dh) realizimin e punësimit minimal të synuar prej __________________ punonjës.</w:t>
      </w:r>
    </w:p>
    <w:p w14:paraId="19146630" w14:textId="2358CB86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3. Subjekti zbaton detyrimet që rrjedhin nga kuadri ligjor në fushën e peshkimit</w:t>
      </w:r>
      <w:r w:rsidR="00766DF8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>dhe:</w:t>
      </w:r>
    </w:p>
    <w:p w14:paraId="3EA0F456" w14:textId="13D7E2B9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 xml:space="preserve">a) nuk ka të drejtë të nënkontraktojë me </w:t>
      </w:r>
      <w:r w:rsidR="00486E33">
        <w:rPr>
          <w:rFonts w:ascii="Garamond" w:hAnsi="Garamond"/>
          <w:bCs/>
          <w:sz w:val="24"/>
          <w:szCs w:val="24"/>
          <w:lang w:val="sq-AL"/>
        </w:rPr>
        <w:t>s</w:t>
      </w:r>
      <w:r w:rsidRPr="00473250">
        <w:rPr>
          <w:rFonts w:ascii="Garamond" w:hAnsi="Garamond"/>
          <w:bCs/>
          <w:sz w:val="24"/>
          <w:szCs w:val="24"/>
          <w:lang w:val="sq-AL"/>
        </w:rPr>
        <w:t>ubjekte të tjer</w:t>
      </w:r>
      <w:r w:rsidR="00486E33">
        <w:rPr>
          <w:rFonts w:ascii="Garamond" w:hAnsi="Garamond"/>
          <w:bCs/>
          <w:sz w:val="24"/>
          <w:szCs w:val="24"/>
          <w:lang w:val="sq-AL"/>
        </w:rPr>
        <w:t>a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objektin e kësaj kontrate;</w:t>
      </w:r>
    </w:p>
    <w:p w14:paraId="3FCA6A39" w14:textId="5C218303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b) detyrohet të lejojë dhe të shoqërojë organin kompetent të ngarkuar për inspektim dhe vëzhguesit/</w:t>
      </w:r>
      <w:r w:rsidR="00486E33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>monitoruesit e MBZHR</w:t>
      </w:r>
      <w:r w:rsidR="00766DF8">
        <w:rPr>
          <w:rFonts w:ascii="Garamond" w:hAnsi="Garamond"/>
          <w:bCs/>
          <w:sz w:val="24"/>
          <w:szCs w:val="24"/>
          <w:lang w:val="sq-AL"/>
        </w:rPr>
        <w:t>-s</w:t>
      </w:r>
      <w:r w:rsidR="00766DF8" w:rsidRPr="00473250">
        <w:rPr>
          <w:rFonts w:ascii="Garamond" w:hAnsi="Garamond"/>
          <w:bCs/>
          <w:sz w:val="24"/>
          <w:szCs w:val="24"/>
          <w:lang w:val="sq-AL"/>
        </w:rPr>
        <w:t>ë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të ushtrojnë kontrolle për zbatueshmërinë e kërkesave të përcaktuara nga kjo kontratë;</w:t>
      </w:r>
    </w:p>
    <w:p w14:paraId="5359E486" w14:textId="2D28DBE6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c) detyrohet të zbatojë çdo dispozitë të re ligjore ose ndryshim të dispozitave ligjore ekzistuese në fushën e peshkimit;</w:t>
      </w:r>
    </w:p>
    <w:p w14:paraId="3AA0BE06" w14:textId="38AD3AA2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ç)</w:t>
      </w:r>
      <w:r w:rsidR="00486E33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>të kryejë pagesën për ushtrimin e veprimtarisë së peshkimit sipas parashikimeve të nenit 3 të kësaj kontrate.</w:t>
      </w:r>
    </w:p>
    <w:p w14:paraId="43A6C1BF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5D052408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Neni 3</w:t>
      </w:r>
    </w:p>
    <w:p w14:paraId="29442624" w14:textId="496DCEFE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t>Pagesa</w:t>
      </w:r>
    </w:p>
    <w:p w14:paraId="367807BF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35CE0DF8" w14:textId="02D32465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1. Subjekti kryen pagesën për ushtrimin e veprimtarisë së peshkimit, në vlerën e përcaktuar sipas legjislacionit në fuqi për taksat kombëtare</w:t>
      </w:r>
      <w:r w:rsidRPr="00473250">
        <w:rPr>
          <w:rFonts w:ascii="Garamond" w:hAnsi="Garamond"/>
          <w:bCs/>
          <w:i/>
          <w:iCs/>
          <w:sz w:val="24"/>
          <w:szCs w:val="24"/>
          <w:lang w:val="sq-AL"/>
        </w:rPr>
        <w:t xml:space="preserve">, 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për llogari të Drejtorisë Tatimore, Tiranë (numri i llogarisë pranë </w:t>
      </w:r>
      <w:r w:rsidR="00AC4679">
        <w:rPr>
          <w:rFonts w:ascii="Garamond" w:hAnsi="Garamond"/>
          <w:bCs/>
          <w:sz w:val="24"/>
          <w:szCs w:val="24"/>
          <w:lang w:val="sq-AL"/>
        </w:rPr>
        <w:t>i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nspektoratit që mbulon fushën e peshkimit të qarkut ______, Bashkia ________). </w:t>
      </w:r>
    </w:p>
    <w:p w14:paraId="3CFAA5EE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 xml:space="preserve">2. Pagesa e parë kryhet menjëherë, në momentin e nënshkrimit të kontratës sipas kushteve të parashikuara në legjislacionin në fuqi për taksat kombëtare. </w:t>
      </w:r>
    </w:p>
    <w:p w14:paraId="76BC7632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3. Pagesat në vitet e tjera kryhen brenda tremujorit të parë të vitit në vazhdim.</w:t>
      </w:r>
    </w:p>
    <w:p w14:paraId="370F5B18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55903047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Neni 4</w:t>
      </w:r>
    </w:p>
    <w:p w14:paraId="1798F9C6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t>Mosrespektimi i kushteve të kontratës</w:t>
      </w:r>
    </w:p>
    <w:p w14:paraId="62B2DC92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02C4BD5C" w14:textId="2A1178B1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i/>
          <w:iCs/>
          <w:sz w:val="24"/>
          <w:szCs w:val="24"/>
          <w:u w:val="single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1. Mosrespektimi i kushteve të kësaj kontrate duhet të konstatohet me një akt të veçantë (procesverbal), të mbajtur midis palëve ose përfaqësuesve të tyre, sipas dispozitave ligjore përkatëse,</w:t>
      </w:r>
      <w:r w:rsidR="00766DF8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i cili nënshkruhet në prani të tyre. </w:t>
      </w:r>
    </w:p>
    <w:p w14:paraId="50A1309D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lastRenderedPageBreak/>
        <w:t>2. Për çdo konstatim të shkeljeve të dispozitave të kësaj kontrate, zbatohen dispozitat ligjore në fushën e peshkimit me masën e gjobës ose me zgjidhjen e kontratës.</w:t>
      </w:r>
    </w:p>
    <w:p w14:paraId="52D2C7BC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7C2D13D1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Neni 5</w:t>
      </w:r>
    </w:p>
    <w:p w14:paraId="685E408B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t>Pezullimi i kontratës si rezultat i forcës madhore</w:t>
      </w:r>
    </w:p>
    <w:p w14:paraId="02DF0C03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41DC77B4" w14:textId="0EDCD5B9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1.</w:t>
      </w:r>
      <w:r w:rsidRPr="00473250">
        <w:rPr>
          <w:rFonts w:ascii="Garamond" w:hAnsi="Garamond"/>
          <w:bCs/>
          <w:i/>
          <w:i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>“Forcë madhore”</w:t>
      </w:r>
      <w:r w:rsidR="005B6A3A">
        <w:rPr>
          <w:rFonts w:ascii="Garamond" w:hAnsi="Garamond"/>
          <w:bCs/>
          <w:sz w:val="24"/>
          <w:szCs w:val="24"/>
          <w:lang w:val="sq-AL"/>
        </w:rPr>
        <w:t>,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do të quhet çdo rrethanë që në mënyrë të arsyeshme dhe objektive është tej parashikimit dhe kontrollit të drejtpërdrejtë apo tërthortë të palës së c</w:t>
      </w:r>
      <w:r w:rsidR="00766DF8">
        <w:rPr>
          <w:rFonts w:ascii="Garamond" w:hAnsi="Garamond"/>
          <w:bCs/>
          <w:sz w:val="24"/>
          <w:szCs w:val="24"/>
          <w:lang w:val="sq-AL"/>
        </w:rPr>
        <w:t>e</w:t>
      </w:r>
      <w:r w:rsidRPr="00473250">
        <w:rPr>
          <w:rFonts w:ascii="Garamond" w:hAnsi="Garamond"/>
          <w:bCs/>
          <w:sz w:val="24"/>
          <w:szCs w:val="24"/>
          <w:lang w:val="sq-AL"/>
        </w:rPr>
        <w:t>nuar duke i shkaktuar pamundësi të plotë apo të pjesshme palës së c</w:t>
      </w:r>
      <w:r w:rsidR="00766DF8">
        <w:rPr>
          <w:rFonts w:ascii="Garamond" w:hAnsi="Garamond"/>
          <w:bCs/>
          <w:sz w:val="24"/>
          <w:szCs w:val="24"/>
          <w:lang w:val="sq-AL"/>
        </w:rPr>
        <w:t>e</w:t>
      </w:r>
      <w:r w:rsidRPr="00473250">
        <w:rPr>
          <w:rFonts w:ascii="Garamond" w:hAnsi="Garamond"/>
          <w:bCs/>
          <w:sz w:val="24"/>
          <w:szCs w:val="24"/>
          <w:lang w:val="sq-AL"/>
        </w:rPr>
        <w:t>nuar për të përmbushur ndonjë prej detyrimeve të saj sipas kësaj kontrate.</w:t>
      </w:r>
    </w:p>
    <w:p w14:paraId="41E8F91A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2. Rastet e forcës madhore përfshijnë:</w:t>
      </w:r>
    </w:p>
    <w:p w14:paraId="21A93A95" w14:textId="008648E0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a) veprimet e luftës, pushtim, terrorizmin, kryengritjet, grevat në vendin e punës, grevat e përgjithshme apo lokale;</w:t>
      </w:r>
    </w:p>
    <w:p w14:paraId="74391B53" w14:textId="1B605341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 xml:space="preserve">b) rrufetë, zjarret, tërmetet, fatkeqësitë e tjera natyrore; </w:t>
      </w:r>
    </w:p>
    <w:p w14:paraId="4DDA3E01" w14:textId="74F7A222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c) çdo ngjarje ose rrethanë tjetër, që c</w:t>
      </w:r>
      <w:r w:rsidR="00766DF8">
        <w:rPr>
          <w:rFonts w:ascii="Garamond" w:hAnsi="Garamond"/>
          <w:bCs/>
          <w:sz w:val="24"/>
          <w:szCs w:val="24"/>
          <w:lang w:val="sq-AL"/>
        </w:rPr>
        <w:t>e</w:t>
      </w:r>
      <w:r w:rsidRPr="00473250">
        <w:rPr>
          <w:rFonts w:ascii="Garamond" w:hAnsi="Garamond"/>
          <w:bCs/>
          <w:sz w:val="24"/>
          <w:szCs w:val="24"/>
          <w:lang w:val="sq-AL"/>
        </w:rPr>
        <w:t>non përmbushjen e detyrimeve të kësaj kontrate, jashtë vullnetit të palëve.</w:t>
      </w:r>
    </w:p>
    <w:p w14:paraId="48899A22" w14:textId="5C8D7390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3. Pala e c</w:t>
      </w:r>
      <w:r w:rsidR="00766DF8">
        <w:rPr>
          <w:rFonts w:ascii="Garamond" w:hAnsi="Garamond"/>
          <w:bCs/>
          <w:sz w:val="24"/>
          <w:szCs w:val="24"/>
          <w:lang w:val="sq-AL"/>
        </w:rPr>
        <w:t>e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nuar përjashtohet nga përmbushja e detyrimit për aq kohë dhe në atë masë sa zgjat pamundësia objektive për të përmbushur detyrimet. </w:t>
      </w:r>
    </w:p>
    <w:p w14:paraId="61EAE829" w14:textId="0209EC62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 xml:space="preserve">4. Palët nuk humbasin të drejtën e zbatimit të kësaj kontrate. Për këto arsye, detyrimisht përpilohet aneks-kontrata shtesë në të cilën do të përcaktohen edhe afatet e reja kohore të zbatimit të kontratës. </w:t>
      </w:r>
    </w:p>
    <w:p w14:paraId="0BD9569F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5. Dokumentimi i rastit të forcës madhore pasqyrohet në procesverbal të miratuar për çdo rast dhe në prezencë të organit të ngarkuar nga ligji për inspektimin.</w:t>
      </w:r>
    </w:p>
    <w:p w14:paraId="2BDCD08E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28D4E843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Neni 6</w:t>
      </w:r>
    </w:p>
    <w:p w14:paraId="0ADF0C6A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t>Komunikimi</w:t>
      </w:r>
    </w:p>
    <w:p w14:paraId="29EBE938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5A5ED159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1. Çdo komunikim midis palëve për problemet që rrjedhin nga zbatimi i kësaj kontrate do të bëhet me shkrim në këto adresa:</w:t>
      </w:r>
    </w:p>
    <w:p w14:paraId="02923288" w14:textId="7EA970EE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a) Subjekti: _______________________________.</w:t>
      </w:r>
    </w:p>
    <w:p w14:paraId="3DA92DCC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Adresa: _________________________________________.</w:t>
      </w:r>
    </w:p>
    <w:p w14:paraId="1E4ED344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Adresa e-mail/tel/fax: ______________________________________________________.</w:t>
      </w:r>
    </w:p>
    <w:p w14:paraId="510B8E40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Administratori ose përfaqësuesi: ____________________________________.</w:t>
      </w:r>
    </w:p>
    <w:p w14:paraId="435D1015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b) Ministria e Bujqësisë dhe Zhvillimit Rural</w:t>
      </w:r>
    </w:p>
    <w:p w14:paraId="643EBF82" w14:textId="34DCB490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 xml:space="preserve">Adresa: </w:t>
      </w:r>
      <w:r w:rsidR="00A64803" w:rsidRPr="00473250">
        <w:rPr>
          <w:rFonts w:ascii="Garamond" w:hAnsi="Garamond"/>
          <w:bCs/>
          <w:sz w:val="24"/>
          <w:szCs w:val="24"/>
          <w:lang w:val="sq-AL"/>
        </w:rPr>
        <w:t xml:space="preserve">bulevardi 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“Dëshmorët e Kombit”, </w:t>
      </w:r>
      <w:r w:rsidR="00766DF8" w:rsidRPr="00473250">
        <w:rPr>
          <w:rFonts w:ascii="Garamond" w:hAnsi="Garamond"/>
          <w:bCs/>
          <w:sz w:val="24"/>
          <w:szCs w:val="24"/>
          <w:lang w:val="sq-AL"/>
        </w:rPr>
        <w:t>n</w:t>
      </w:r>
      <w:r w:rsidRPr="00473250">
        <w:rPr>
          <w:rFonts w:ascii="Garamond" w:hAnsi="Garamond"/>
          <w:bCs/>
          <w:sz w:val="24"/>
          <w:szCs w:val="24"/>
          <w:lang w:val="sq-AL"/>
        </w:rPr>
        <w:t>r. 2, Tiranë</w:t>
      </w:r>
    </w:p>
    <w:p w14:paraId="5645BBD0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Tel/fax: 35522667545</w:t>
      </w:r>
    </w:p>
    <w:p w14:paraId="4C42EF62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 xml:space="preserve">Web: </w:t>
      </w:r>
      <w:r w:rsidRPr="00473250">
        <w:rPr>
          <w:rFonts w:ascii="Garamond" w:hAnsi="Garamond"/>
          <w:bCs/>
          <w:sz w:val="24"/>
          <w:szCs w:val="24"/>
          <w:u w:val="single"/>
          <w:lang w:val="sq-AL"/>
        </w:rPr>
        <w:t>www.bujqesia.gov.al</w:t>
      </w:r>
    </w:p>
    <w:p w14:paraId="3EE64DC1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2. Njoftimi do të ketë efekt sapo të dorëzohet.</w:t>
      </w:r>
    </w:p>
    <w:p w14:paraId="2441C613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0A587C08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Neni 7</w:t>
      </w:r>
    </w:p>
    <w:p w14:paraId="7F9AEA10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t>Modifikimi i kontratës</w:t>
      </w:r>
    </w:p>
    <w:p w14:paraId="751259A0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5C054C07" w14:textId="3BB2A7DE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Modifikimi i kontratës bëhet me pëlqimin e të dy</w:t>
      </w:r>
      <w:r w:rsidR="00A64803">
        <w:rPr>
          <w:rFonts w:ascii="Garamond" w:hAnsi="Garamond"/>
          <w:bCs/>
          <w:sz w:val="24"/>
          <w:szCs w:val="24"/>
          <w:lang w:val="sq-AL"/>
        </w:rPr>
        <w:t>ja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palëve dhe përpilimit të aneks-kontratës përkatëse shtesë.</w:t>
      </w:r>
    </w:p>
    <w:p w14:paraId="5242A0F4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37BC2A3E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Neni 8</w:t>
      </w:r>
    </w:p>
    <w:p w14:paraId="48AD6D41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t>Kohëzgjatja e kontratës</w:t>
      </w:r>
    </w:p>
    <w:p w14:paraId="4045438F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3C3DA2D6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 xml:space="preserve">1. Kjo kontratë lidhet për një periudhë _______________ dhe sjell efekte nga data e nënshkrimit të saj nga palët. </w:t>
      </w:r>
    </w:p>
    <w:p w14:paraId="239CB613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 xml:space="preserve">2. Me përfundimin e këtij afati, kontrata konsiderohet e zgjidhur. </w:t>
      </w:r>
    </w:p>
    <w:p w14:paraId="3206107F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2DB3A58A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Neni 9</w:t>
      </w:r>
    </w:p>
    <w:p w14:paraId="5FE26AF5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t>Rastet e përfundimit të kontratës</w:t>
      </w:r>
    </w:p>
    <w:p w14:paraId="0C2E3251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634D03D2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Kontrata për ushtrim të aktivitetit të peshkimit përfundon pa vullnetin e palëve dhe pa asnjë detyrim për palët kontraktuese:</w:t>
      </w:r>
    </w:p>
    <w:p w14:paraId="1C988A8C" w14:textId="50CE91CF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a) kur nga struktura të tjera shtetërore merren vendime me rëndësi strategjike, të cilat bien ndesh me aktivitetin në sipërfaqet objekt kontrate;</w:t>
      </w:r>
    </w:p>
    <w:p w14:paraId="2307EEFC" w14:textId="22A52728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b) me pushimin së ekzistuari/mbarimin e personit fizik/juridik të cilit i është dhënë e drejta e ushtrimit të aktivitetit të peshkimit, në objektin ujor përkatës.</w:t>
      </w:r>
    </w:p>
    <w:p w14:paraId="686FCBAD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23E5A037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Neni 10</w:t>
      </w:r>
    </w:p>
    <w:p w14:paraId="3B402BD5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t>Zgjidhja e kontratës</w:t>
      </w:r>
    </w:p>
    <w:p w14:paraId="27DE59A8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18223C41" w14:textId="65B0DDF9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1. MBZHR</w:t>
      </w:r>
      <w:r w:rsidR="00182067">
        <w:rPr>
          <w:rFonts w:ascii="Garamond" w:hAnsi="Garamond"/>
          <w:bCs/>
          <w:sz w:val="24"/>
          <w:szCs w:val="24"/>
          <w:lang w:val="sq-AL"/>
        </w:rPr>
        <w:t>-ja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ka të drejtë zgjidhjen në mënyrë t</w:t>
      </w:r>
      <w:r w:rsidR="009E4843">
        <w:rPr>
          <w:rFonts w:ascii="Garamond" w:hAnsi="Garamond"/>
          <w:bCs/>
          <w:sz w:val="24"/>
          <w:szCs w:val="24"/>
          <w:lang w:val="sq-AL"/>
        </w:rPr>
        <w:t>ë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njëanshme të kontratës kur </w:t>
      </w:r>
      <w:r w:rsidR="00A64803" w:rsidRPr="00473250">
        <w:rPr>
          <w:rFonts w:ascii="Garamond" w:hAnsi="Garamond"/>
          <w:bCs/>
          <w:sz w:val="24"/>
          <w:szCs w:val="24"/>
          <w:lang w:val="sq-AL"/>
        </w:rPr>
        <w:t>sub</w:t>
      </w:r>
      <w:r w:rsidRPr="00473250">
        <w:rPr>
          <w:rFonts w:ascii="Garamond" w:hAnsi="Garamond"/>
          <w:bCs/>
          <w:sz w:val="24"/>
          <w:szCs w:val="24"/>
          <w:lang w:val="sq-AL"/>
        </w:rPr>
        <w:t>jekti nuk ka shlyer vlerën e taksës së zhvillimit të aktivitetit të përcaktuar në nenin 3, të kësaj kontrate, brenda afateve të përcaktuara.</w:t>
      </w:r>
    </w:p>
    <w:p w14:paraId="746E4242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 xml:space="preserve">2. Subjektit i hiqet e drejta e ushtrimit të aktivitetit, kur: </w:t>
      </w:r>
    </w:p>
    <w:p w14:paraId="44F0C41B" w14:textId="7372339C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a) nuk e ka ushtruar të drejtën e peshkimit, pa shkaqe të arsyeshme, për një periudhë kohore mbi 6 muaj;</w:t>
      </w:r>
    </w:p>
    <w:p w14:paraId="63A00976" w14:textId="4EC4D2F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 xml:space="preserve">b) ka </w:t>
      </w:r>
      <w:r w:rsidR="00A64803" w:rsidRPr="00473250">
        <w:rPr>
          <w:rFonts w:ascii="Garamond" w:hAnsi="Garamond"/>
          <w:bCs/>
          <w:sz w:val="24"/>
          <w:szCs w:val="24"/>
          <w:lang w:val="sq-AL"/>
        </w:rPr>
        <w:t>cenuar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rëndë mjedisin;</w:t>
      </w:r>
    </w:p>
    <w:p w14:paraId="0D97E2EA" w14:textId="1E3EB832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 xml:space="preserve">c) nuk ka respektuar zonën e caktuar për zhvillimin e aktivitetit të përcaktuar në këtë kontratë; </w:t>
      </w:r>
    </w:p>
    <w:p w14:paraId="16E8E5D4" w14:textId="74EF51D6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ç) nuk realizon sipas afateve të parashikuara në planbiznes vlerën e investimit ndër vite;</w:t>
      </w:r>
    </w:p>
    <w:p w14:paraId="7FC5C00B" w14:textId="0034D675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d)</w:t>
      </w:r>
      <w:r w:rsidR="00766DF8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>nëse pas nënshkrimit të kontratës, vërtetohet me fakte, se e drejta e zhvillimit të aktivitetit është dhënë në bazë të të dhënave jo të sakta dhe fakteve të pavërteta;</w:t>
      </w:r>
    </w:p>
    <w:p w14:paraId="60655184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dh) me vullnet të lirë kërkon prishjen e kontratës.</w:t>
      </w:r>
    </w:p>
    <w:p w14:paraId="29F527F8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3D0B27F7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Neni 11</w:t>
      </w:r>
    </w:p>
    <w:p w14:paraId="70090485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t>Mosmarrëveshjet</w:t>
      </w:r>
    </w:p>
    <w:p w14:paraId="24FF61B2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7453BB68" w14:textId="3C4FB34B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 xml:space="preserve">1. Çdo mosmarrëveshje e lindur në lidhje me zbatimin e kësaj kontrate, zgjidhet me mirëkuptim ndërmjet palëve, pa </w:t>
      </w:r>
      <w:r w:rsidR="00A64803" w:rsidRPr="00473250">
        <w:rPr>
          <w:rFonts w:ascii="Garamond" w:hAnsi="Garamond"/>
          <w:bCs/>
          <w:sz w:val="24"/>
          <w:szCs w:val="24"/>
          <w:lang w:val="sq-AL"/>
        </w:rPr>
        <w:t>cenuar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vlerat, afatet, kushtet teknike, sanksionet dhe gjobat.</w:t>
      </w:r>
    </w:p>
    <w:p w14:paraId="4B498B81" w14:textId="1F99ACD3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2. Në të kundërt</w:t>
      </w:r>
      <w:r w:rsidR="00A64803">
        <w:rPr>
          <w:rFonts w:ascii="Garamond" w:hAnsi="Garamond"/>
          <w:bCs/>
          <w:sz w:val="24"/>
          <w:szCs w:val="24"/>
          <w:lang w:val="sq-AL"/>
        </w:rPr>
        <w:t>,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palët mund t’i drejtohen Gjykatës Administrative kompetente në përputhje me dispozitat e </w:t>
      </w:r>
      <w:r w:rsidR="00A64803" w:rsidRPr="00473250">
        <w:rPr>
          <w:rFonts w:ascii="Garamond" w:hAnsi="Garamond"/>
          <w:bCs/>
          <w:sz w:val="24"/>
          <w:szCs w:val="24"/>
          <w:lang w:val="sq-AL"/>
        </w:rPr>
        <w:t>ligjit nr</w:t>
      </w:r>
      <w:r w:rsidRPr="00473250">
        <w:rPr>
          <w:rFonts w:ascii="Garamond" w:hAnsi="Garamond"/>
          <w:bCs/>
          <w:sz w:val="24"/>
          <w:szCs w:val="24"/>
          <w:lang w:val="sq-AL"/>
        </w:rPr>
        <w:t>. 49/2012</w:t>
      </w:r>
      <w:r w:rsidR="00405716">
        <w:rPr>
          <w:rFonts w:ascii="Garamond" w:hAnsi="Garamond"/>
          <w:bCs/>
          <w:sz w:val="24"/>
          <w:szCs w:val="24"/>
          <w:lang w:val="sq-AL"/>
        </w:rPr>
        <w:t>,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“Për organizimin dhe funksionimin e gjykatave administrative dhe gjykimin e mosmarrëveshjeve administrative”, të ndryshuar.</w:t>
      </w:r>
    </w:p>
    <w:p w14:paraId="5F799E1E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25B1C9F2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Neni 12</w:t>
      </w:r>
    </w:p>
    <w:p w14:paraId="309D15F1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t>Hyrja në fuqi</w:t>
      </w:r>
    </w:p>
    <w:p w14:paraId="0DD3981C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097F1EB3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Kjo kontratë hyn në fuqi në ditën e nënshkrimit të saj nga palët kontraktuese.</w:t>
      </w:r>
    </w:p>
    <w:p w14:paraId="083A2CAF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Kjo kontratë hartohet dhe nënshkruhet nga palët pjesëmarrëse në 4 (katër) kopje të barasvlershme.</w:t>
      </w:r>
    </w:p>
    <w:p w14:paraId="3AD0E2C2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1280297E" w14:textId="152B9446" w:rsidR="00677CA9" w:rsidRPr="00473250" w:rsidRDefault="00766DF8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 xml:space="preserve">  </w:t>
      </w:r>
      <w:r w:rsidR="00677CA9" w:rsidRPr="00473250">
        <w:rPr>
          <w:rFonts w:ascii="Garamond" w:hAnsi="Garamond"/>
          <w:bCs/>
          <w:sz w:val="24"/>
          <w:szCs w:val="24"/>
          <w:lang w:val="sq-AL"/>
        </w:rPr>
        <w:t>MBZHR</w:t>
      </w:r>
      <w:r>
        <w:rPr>
          <w:rFonts w:ascii="Garamond" w:hAnsi="Garamond"/>
          <w:bCs/>
          <w:sz w:val="24"/>
          <w:szCs w:val="24"/>
          <w:lang w:val="sq-AL"/>
        </w:rPr>
        <w:t xml:space="preserve">                           </w:t>
      </w:r>
      <w:r w:rsidR="00677CA9" w:rsidRPr="00473250">
        <w:rPr>
          <w:rFonts w:ascii="Garamond" w:hAnsi="Garamond"/>
          <w:bCs/>
          <w:sz w:val="24"/>
          <w:szCs w:val="24"/>
          <w:lang w:val="sq-AL"/>
        </w:rPr>
        <w:t xml:space="preserve"> Personi fizik/juridik</w:t>
      </w:r>
    </w:p>
    <w:p w14:paraId="6278B093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4B1AE060" w14:textId="33A5D4CC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_____________________</w:t>
      </w:r>
      <w:r w:rsidR="00766DF8">
        <w:rPr>
          <w:rFonts w:ascii="Garamond" w:hAnsi="Garamond"/>
          <w:bCs/>
          <w:sz w:val="24"/>
          <w:szCs w:val="24"/>
          <w:lang w:val="sq-AL"/>
        </w:rPr>
        <w:t xml:space="preserve">              </w:t>
      </w:r>
      <w:r w:rsidRPr="00473250">
        <w:rPr>
          <w:rFonts w:ascii="Garamond" w:hAnsi="Garamond"/>
          <w:bCs/>
          <w:sz w:val="24"/>
          <w:szCs w:val="24"/>
          <w:lang w:val="sq-AL"/>
        </w:rPr>
        <w:t>____________________</w:t>
      </w:r>
    </w:p>
    <w:p w14:paraId="611EAF12" w14:textId="77777777" w:rsidR="00677CA9" w:rsidRPr="00473250" w:rsidRDefault="00677CA9" w:rsidP="00677CA9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344D8296" w14:textId="2671745C" w:rsidR="00F058B7" w:rsidRPr="00405716" w:rsidRDefault="00405716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05716">
        <w:rPr>
          <w:rFonts w:ascii="Garamond" w:hAnsi="Garamond"/>
          <w:bCs/>
          <w:sz w:val="24"/>
          <w:szCs w:val="24"/>
          <w:lang w:val="sq-AL"/>
        </w:rPr>
        <w:t>SHTOJCA 2</w:t>
      </w:r>
    </w:p>
    <w:p w14:paraId="1C9789D7" w14:textId="6349E28E" w:rsidR="00F058B7" w:rsidRPr="00405716" w:rsidRDefault="00405716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05716">
        <w:rPr>
          <w:rFonts w:ascii="Garamond" w:hAnsi="Garamond"/>
          <w:bCs/>
          <w:sz w:val="24"/>
          <w:szCs w:val="24"/>
          <w:lang w:val="sq-AL"/>
        </w:rPr>
        <w:t>KONTRATË TIP</w:t>
      </w:r>
    </w:p>
    <w:p w14:paraId="7C8FAC4F" w14:textId="77777777" w:rsidR="00F058B7" w:rsidRPr="00405716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52819F2B" w14:textId="2B44BCB9" w:rsidR="00F058B7" w:rsidRPr="00405716" w:rsidRDefault="00405716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05716">
        <w:rPr>
          <w:rFonts w:ascii="Garamond" w:hAnsi="Garamond"/>
          <w:bCs/>
          <w:sz w:val="24"/>
          <w:szCs w:val="24"/>
          <w:lang w:val="sq-AL"/>
        </w:rPr>
        <w:t>PËR TË DREJTËN PËR ZHVILLIMIN E AKUAKULTURËS NË SIPËRFAQE PUBLIKE TOKËSORE DHE UJORE</w:t>
      </w:r>
    </w:p>
    <w:p w14:paraId="51C41AD3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6B45E133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 xml:space="preserve">Kjo kontratë lidhet sot, më datë </w:t>
      </w:r>
      <w:r w:rsidRPr="00473250">
        <w:rPr>
          <w:rFonts w:ascii="Garamond" w:hAnsi="Garamond"/>
          <w:b/>
          <w:bCs/>
          <w:sz w:val="24"/>
          <w:szCs w:val="24"/>
          <w:lang w:val="sq-AL"/>
        </w:rPr>
        <w:t>_____________________</w:t>
      </w:r>
      <w:r w:rsidRPr="00473250">
        <w:rPr>
          <w:rFonts w:ascii="Garamond" w:hAnsi="Garamond"/>
          <w:bCs/>
          <w:sz w:val="24"/>
          <w:szCs w:val="24"/>
          <w:lang w:val="sq-AL"/>
        </w:rPr>
        <w:t>, midis palëve si më poshtë:</w:t>
      </w:r>
    </w:p>
    <w:p w14:paraId="2DBF6583" w14:textId="71F01EFB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t>Ministrisë së Bujqësisë dhe Zhvillimit Rural</w:t>
      </w:r>
      <w:r w:rsidRPr="00473250">
        <w:rPr>
          <w:rFonts w:ascii="Garamond" w:hAnsi="Garamond"/>
          <w:bCs/>
          <w:sz w:val="24"/>
          <w:szCs w:val="24"/>
          <w:lang w:val="sq-AL"/>
        </w:rPr>
        <w:t>, në vijim “MBZHR”, me seli:</w:t>
      </w:r>
      <w:r w:rsidRPr="00473250">
        <w:rPr>
          <w:rFonts w:ascii="Garamond" w:hAnsi="Garamond"/>
          <w:bCs/>
          <w:i/>
          <w:iCs/>
          <w:sz w:val="24"/>
          <w:szCs w:val="24"/>
          <w:lang w:val="sq-AL"/>
        </w:rPr>
        <w:t xml:space="preserve"> </w:t>
      </w:r>
      <w:r w:rsidR="00A14988" w:rsidRPr="00473250">
        <w:rPr>
          <w:rFonts w:ascii="Garamond" w:hAnsi="Garamond"/>
          <w:bCs/>
          <w:sz w:val="24"/>
          <w:szCs w:val="24"/>
          <w:lang w:val="sq-AL"/>
        </w:rPr>
        <w:t xml:space="preserve">bulevardi 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“Dëshmorët e Kombit”, </w:t>
      </w:r>
      <w:r w:rsidR="00A14988" w:rsidRPr="00473250">
        <w:rPr>
          <w:rFonts w:ascii="Garamond" w:hAnsi="Garamond"/>
          <w:bCs/>
          <w:sz w:val="24"/>
          <w:szCs w:val="24"/>
          <w:lang w:val="sq-AL"/>
        </w:rPr>
        <w:t>nr</w:t>
      </w:r>
      <w:r w:rsidRPr="00473250">
        <w:rPr>
          <w:rFonts w:ascii="Garamond" w:hAnsi="Garamond"/>
          <w:bCs/>
          <w:sz w:val="24"/>
          <w:szCs w:val="24"/>
          <w:lang w:val="sq-AL"/>
        </w:rPr>
        <w:t>. 2, Tiranë,</w:t>
      </w:r>
    </w:p>
    <w:p w14:paraId="22A626BD" w14:textId="053C9C2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dhe</w:t>
      </w:r>
    </w:p>
    <w:p w14:paraId="5B28D376" w14:textId="7A2D7C6D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lastRenderedPageBreak/>
        <w:t>Personit fizik/juridik, _____________________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me administrator </w:t>
      </w:r>
      <w:r w:rsidRPr="00473250">
        <w:rPr>
          <w:rFonts w:ascii="Garamond" w:hAnsi="Garamond"/>
          <w:b/>
          <w:bCs/>
          <w:sz w:val="24"/>
          <w:szCs w:val="24"/>
          <w:lang w:val="sq-AL"/>
        </w:rPr>
        <w:t>____________</w:t>
      </w:r>
      <w:r w:rsidRPr="00473250">
        <w:rPr>
          <w:rFonts w:ascii="Garamond" w:hAnsi="Garamond"/>
          <w:bCs/>
          <w:sz w:val="24"/>
          <w:szCs w:val="24"/>
          <w:lang w:val="sq-AL"/>
        </w:rPr>
        <w:t>, me numër NIPT</w:t>
      </w:r>
      <w:r w:rsidR="003F2ED2">
        <w:rPr>
          <w:rFonts w:ascii="Garamond" w:hAnsi="Garamond"/>
          <w:bCs/>
          <w:sz w:val="24"/>
          <w:szCs w:val="24"/>
          <w:lang w:val="sq-AL"/>
        </w:rPr>
        <w:t>-i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: </w:t>
      </w:r>
      <w:r w:rsidRPr="00473250">
        <w:rPr>
          <w:rFonts w:ascii="Garamond" w:hAnsi="Garamond"/>
          <w:b/>
          <w:bCs/>
          <w:sz w:val="24"/>
          <w:szCs w:val="24"/>
          <w:lang w:val="sq-AL"/>
        </w:rPr>
        <w:t>______________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, me adresë: </w:t>
      </w:r>
      <w:r w:rsidRPr="00473250">
        <w:rPr>
          <w:rFonts w:ascii="Garamond" w:hAnsi="Garamond"/>
          <w:b/>
          <w:bCs/>
          <w:sz w:val="24"/>
          <w:szCs w:val="24"/>
          <w:lang w:val="sq-AL"/>
        </w:rPr>
        <w:t>__________________________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, mbajtës i kartës së identitetit (ID), me </w:t>
      </w:r>
      <w:r w:rsidR="00D00E2E">
        <w:rPr>
          <w:rFonts w:ascii="Garamond" w:hAnsi="Garamond"/>
          <w:bCs/>
          <w:sz w:val="24"/>
          <w:szCs w:val="24"/>
          <w:lang w:val="sq-AL"/>
        </w:rPr>
        <w:t>n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r. </w:t>
      </w:r>
      <w:r w:rsidRPr="00473250">
        <w:rPr>
          <w:rFonts w:ascii="Garamond" w:hAnsi="Garamond"/>
          <w:b/>
          <w:bCs/>
          <w:sz w:val="24"/>
          <w:szCs w:val="24"/>
          <w:lang w:val="sq-AL"/>
        </w:rPr>
        <w:t>____________</w:t>
      </w:r>
      <w:r w:rsidRPr="00473250">
        <w:rPr>
          <w:rFonts w:ascii="Garamond" w:hAnsi="Garamond"/>
          <w:bCs/>
          <w:sz w:val="24"/>
          <w:szCs w:val="24"/>
          <w:lang w:val="sq-AL"/>
        </w:rPr>
        <w:t>,</w:t>
      </w:r>
      <w:r w:rsidRPr="00473250">
        <w:rPr>
          <w:rFonts w:ascii="Garamond" w:hAnsi="Garamond"/>
          <w:b/>
          <w:bCs/>
          <w:sz w:val="24"/>
          <w:szCs w:val="24"/>
          <w:lang w:val="sq-AL"/>
        </w:rPr>
        <w:t xml:space="preserve"> në vijim “Subjekti”.</w:t>
      </w:r>
    </w:p>
    <w:p w14:paraId="22243A57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t>Baza ligjore: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kjo kontratë lidhet në përputhje me dispozitat e Kodit të Procedurave Administrative, Kodit Civil dhe legjislacionin në fuqi të akuakulturës në momentin e nënshkrimit të saj.</w:t>
      </w:r>
    </w:p>
    <w:p w14:paraId="62DEE675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Palët kontraktuese ranë dakord të nënshkruajnë kontratën me përmbajtje si më poshtë vijon:</w:t>
      </w:r>
    </w:p>
    <w:p w14:paraId="1C3C01F4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4523B340" w14:textId="77777777" w:rsidR="00F058B7" w:rsidRPr="00473250" w:rsidRDefault="00F058B7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05A06E47" w14:textId="77777777" w:rsidR="00F058B7" w:rsidRPr="00473250" w:rsidRDefault="00F058B7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t>Objekti i kontratës</w:t>
      </w:r>
    </w:p>
    <w:p w14:paraId="76B34CF7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579CA241" w14:textId="15ACD09C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 xml:space="preserve">1. Kjo kontratë ka për qëllim </w:t>
      </w:r>
      <w:r w:rsidRPr="00473250">
        <w:rPr>
          <w:rFonts w:ascii="Garamond" w:hAnsi="Garamond"/>
          <w:b/>
          <w:bCs/>
          <w:sz w:val="24"/>
          <w:szCs w:val="24"/>
          <w:lang w:val="sq-AL"/>
        </w:rPr>
        <w:t>_________________________________________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D00E2E">
        <w:rPr>
          <w:rFonts w:ascii="Garamond" w:hAnsi="Garamond"/>
          <w:bCs/>
          <w:sz w:val="24"/>
          <w:szCs w:val="24"/>
          <w:lang w:val="sq-AL"/>
        </w:rPr>
        <w:t>(</w:t>
      </w:r>
      <w:r w:rsidRPr="00D00E2E">
        <w:rPr>
          <w:rFonts w:ascii="Garamond" w:hAnsi="Garamond"/>
          <w:bCs/>
          <w:i/>
          <w:iCs/>
          <w:sz w:val="24"/>
          <w:szCs w:val="24"/>
          <w:lang w:val="sq-AL"/>
        </w:rPr>
        <w:t>ushtrimin e së drejtës për zhvillimin e akuakulturës në sipërfaqe publike tokësore/ujore</w:t>
      </w:r>
      <w:r w:rsidRPr="00D00E2E">
        <w:rPr>
          <w:rFonts w:ascii="Garamond" w:hAnsi="Garamond"/>
          <w:bCs/>
          <w:sz w:val="24"/>
          <w:szCs w:val="24"/>
          <w:lang w:val="sq-AL"/>
        </w:rPr>
        <w:t>)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nga ana e personit fizik/juridik </w:t>
      </w:r>
      <w:r w:rsidRPr="00473250">
        <w:rPr>
          <w:rFonts w:ascii="Garamond" w:hAnsi="Garamond"/>
          <w:b/>
          <w:bCs/>
          <w:sz w:val="24"/>
          <w:szCs w:val="24"/>
          <w:lang w:val="sq-AL"/>
        </w:rPr>
        <w:t>________________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, në sipërfaqen tokësore/ujore me koordinata: </w:t>
      </w:r>
      <w:r w:rsidRPr="00473250">
        <w:rPr>
          <w:rFonts w:ascii="Garamond" w:hAnsi="Garamond"/>
          <w:b/>
          <w:bCs/>
          <w:sz w:val="24"/>
          <w:szCs w:val="24"/>
          <w:lang w:val="sq-AL"/>
        </w:rPr>
        <w:t>_______________________________</w:t>
      </w:r>
      <w:r w:rsidR="00D00E2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>me sipërfaqe</w:t>
      </w:r>
      <w:r w:rsidR="00D00E2E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D00E2E" w:rsidRPr="00473250">
        <w:rPr>
          <w:rFonts w:ascii="Garamond" w:hAnsi="Garamond"/>
          <w:b/>
          <w:bCs/>
          <w:sz w:val="24"/>
          <w:szCs w:val="24"/>
          <w:lang w:val="sq-AL"/>
        </w:rPr>
        <w:t>_</w:t>
      </w:r>
      <w:r w:rsidRPr="00473250">
        <w:rPr>
          <w:rFonts w:ascii="Garamond" w:hAnsi="Garamond"/>
          <w:b/>
          <w:bCs/>
          <w:sz w:val="24"/>
          <w:szCs w:val="24"/>
          <w:lang w:val="sq-AL"/>
        </w:rPr>
        <w:t>________</w:t>
      </w:r>
      <w:r w:rsidRPr="00473250">
        <w:rPr>
          <w:rFonts w:ascii="Garamond" w:hAnsi="Garamond"/>
          <w:bCs/>
          <w:sz w:val="24"/>
          <w:szCs w:val="24"/>
          <w:lang w:val="sq-AL"/>
        </w:rPr>
        <w:t>.</w:t>
      </w:r>
    </w:p>
    <w:p w14:paraId="2F0981A3" w14:textId="48D12DA5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 xml:space="preserve">2. </w:t>
      </w:r>
      <w:r w:rsidRPr="00473250">
        <w:rPr>
          <w:rFonts w:ascii="Garamond" w:hAnsi="Garamond"/>
          <w:b/>
          <w:bCs/>
          <w:sz w:val="24"/>
          <w:szCs w:val="24"/>
          <w:lang w:val="sq-AL"/>
        </w:rPr>
        <w:t>MBZHR</w:t>
      </w:r>
      <w:r w:rsidR="00D00E2E">
        <w:rPr>
          <w:rFonts w:ascii="Garamond" w:hAnsi="Garamond"/>
          <w:b/>
          <w:bCs/>
          <w:sz w:val="24"/>
          <w:szCs w:val="24"/>
          <w:lang w:val="sq-AL"/>
        </w:rPr>
        <w:t>-ja</w:t>
      </w:r>
      <w:r w:rsidRPr="00473250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i njeh të drejtën </w:t>
      </w:r>
      <w:r w:rsidRPr="00473250">
        <w:rPr>
          <w:rFonts w:ascii="Garamond" w:hAnsi="Garamond"/>
          <w:b/>
          <w:bCs/>
          <w:sz w:val="24"/>
          <w:szCs w:val="24"/>
          <w:lang w:val="sq-AL"/>
        </w:rPr>
        <w:t>___________________________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EC59F8">
        <w:rPr>
          <w:rFonts w:ascii="Garamond" w:hAnsi="Garamond"/>
          <w:bCs/>
          <w:i/>
          <w:sz w:val="24"/>
          <w:szCs w:val="24"/>
          <w:lang w:val="sq-AL"/>
        </w:rPr>
        <w:t xml:space="preserve">(të </w:t>
      </w:r>
      <w:r w:rsidRPr="00EC59F8">
        <w:rPr>
          <w:rFonts w:ascii="Garamond" w:hAnsi="Garamond"/>
          <w:bCs/>
          <w:i/>
          <w:iCs/>
          <w:sz w:val="24"/>
          <w:szCs w:val="24"/>
          <w:lang w:val="sq-AL"/>
        </w:rPr>
        <w:t>vendoset forma e aktivitetit</w:t>
      </w:r>
      <w:r w:rsidRPr="00EC59F8">
        <w:rPr>
          <w:rFonts w:ascii="Garamond" w:hAnsi="Garamond"/>
          <w:bCs/>
          <w:i/>
          <w:sz w:val="24"/>
          <w:szCs w:val="24"/>
          <w:lang w:val="sq-AL"/>
        </w:rPr>
        <w:t>),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personit fizik/ juridik </w:t>
      </w:r>
      <w:r w:rsidRPr="00473250">
        <w:rPr>
          <w:rFonts w:ascii="Garamond" w:hAnsi="Garamond"/>
          <w:b/>
          <w:bCs/>
          <w:sz w:val="24"/>
          <w:szCs w:val="24"/>
          <w:lang w:val="sq-AL"/>
        </w:rPr>
        <w:t>_______________________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, me administrator </w:t>
      </w:r>
      <w:r w:rsidRPr="00473250">
        <w:rPr>
          <w:rFonts w:ascii="Garamond" w:hAnsi="Garamond"/>
          <w:b/>
          <w:bCs/>
          <w:sz w:val="24"/>
          <w:szCs w:val="24"/>
          <w:lang w:val="sq-AL"/>
        </w:rPr>
        <w:t>________________</w:t>
      </w:r>
      <w:r w:rsidRPr="00473250">
        <w:rPr>
          <w:rFonts w:ascii="Garamond" w:hAnsi="Garamond"/>
          <w:bCs/>
          <w:sz w:val="24"/>
          <w:szCs w:val="24"/>
          <w:lang w:val="sq-AL"/>
        </w:rPr>
        <w:t>, brenda të gjithë kuadrit ligjor që rregullon këtë aktivitet, në zonën e përcaktuar sipas pikës 1, të këtij neni.</w:t>
      </w:r>
    </w:p>
    <w:p w14:paraId="1ABF24E1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31F69D56" w14:textId="77777777" w:rsidR="00F058B7" w:rsidRPr="00473250" w:rsidRDefault="00F058B7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5CFEBEA9" w14:textId="77777777" w:rsidR="00F058B7" w:rsidRPr="00473250" w:rsidRDefault="00F058B7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t>Të drejtat dhe detyrimet e palëve kontraktuese</w:t>
      </w:r>
    </w:p>
    <w:p w14:paraId="33E5521B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7F8BA12F" w14:textId="1477A2D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 xml:space="preserve">1. Ministria e Bujqësisë dhe Zhvillimit Rural nëpërmjet strukturave të saj, merr masa brenda kompetencave ligjore, për të siguruar respektimin e të drejtës së ushtrimit të aktivitetit, që i është dhënë </w:t>
      </w:r>
      <w:r w:rsidR="00116B5A">
        <w:rPr>
          <w:rFonts w:ascii="Garamond" w:hAnsi="Garamond"/>
          <w:bCs/>
          <w:sz w:val="24"/>
          <w:szCs w:val="24"/>
          <w:lang w:val="sq-AL"/>
        </w:rPr>
        <w:t>s</w:t>
      </w:r>
      <w:r w:rsidRPr="00473250">
        <w:rPr>
          <w:rFonts w:ascii="Garamond" w:hAnsi="Garamond"/>
          <w:bCs/>
          <w:sz w:val="24"/>
          <w:szCs w:val="24"/>
          <w:lang w:val="sq-AL"/>
        </w:rPr>
        <w:t>ubjektit të mësipërm, nëpërmjet kësaj kontrate.</w:t>
      </w:r>
    </w:p>
    <w:p w14:paraId="2AB37DF0" w14:textId="4E76D3D5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 xml:space="preserve">2. Ministria e Bujqësisë dhe Zhvillimit Rural gëzon të drejtën ligjore të kontrollojë në çdo kohë respektimin e kushteve të kësaj kontrate nga ana e </w:t>
      </w:r>
      <w:r w:rsidR="00007BCE">
        <w:rPr>
          <w:rFonts w:ascii="Garamond" w:hAnsi="Garamond"/>
          <w:bCs/>
          <w:sz w:val="24"/>
          <w:szCs w:val="24"/>
          <w:lang w:val="sq-AL"/>
        </w:rPr>
        <w:t>s</w:t>
      </w:r>
      <w:r w:rsidRPr="00473250">
        <w:rPr>
          <w:rFonts w:ascii="Garamond" w:hAnsi="Garamond"/>
          <w:bCs/>
          <w:sz w:val="24"/>
          <w:szCs w:val="24"/>
          <w:lang w:val="sq-AL"/>
        </w:rPr>
        <w:t>ubjektit</w:t>
      </w:r>
      <w:r w:rsidR="00007BCE">
        <w:rPr>
          <w:rFonts w:ascii="Garamond" w:hAnsi="Garamond"/>
          <w:bCs/>
          <w:sz w:val="24"/>
          <w:szCs w:val="24"/>
          <w:lang w:val="sq-AL"/>
        </w:rPr>
        <w:t>,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për:</w:t>
      </w:r>
    </w:p>
    <w:p w14:paraId="42F32F63" w14:textId="264A6AD2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a)</w:t>
      </w:r>
      <w:r w:rsidR="006C683C" w:rsidRPr="00473250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>fillimin e investimeve brenda afatit ligjor prej 6 muajsh;</w:t>
      </w:r>
    </w:p>
    <w:p w14:paraId="066DC295" w14:textId="206C3CB0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b)</w:t>
      </w:r>
      <w:r w:rsidR="006C683C" w:rsidRPr="00473250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>realizimin e investimeve në vite, sipas treguesve të deklaruar në planbiznesin e paraqitur si kërkues për ushtrim të aktivitetit të akuakulturës, si më poshtë:</w:t>
      </w:r>
    </w:p>
    <w:p w14:paraId="7DB358F1" w14:textId="6695B51C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i.</w:t>
      </w:r>
      <w:r w:rsidR="006C683C" w:rsidRPr="00473250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>________________________;</w:t>
      </w:r>
    </w:p>
    <w:p w14:paraId="64680903" w14:textId="16C52BA9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ii.</w:t>
      </w:r>
      <w:r w:rsidR="006C683C" w:rsidRPr="00473250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>_________________________ etj.</w:t>
      </w:r>
    </w:p>
    <w:p w14:paraId="062EB4D9" w14:textId="670E8880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 xml:space="preserve">c) aktverifikimin e investimeve të dokumentuara dhe të plotësuar nga ana e </w:t>
      </w:r>
      <w:r w:rsidR="00927C0B" w:rsidRPr="00473250">
        <w:rPr>
          <w:rFonts w:ascii="Garamond" w:hAnsi="Garamond"/>
          <w:bCs/>
          <w:sz w:val="24"/>
          <w:szCs w:val="24"/>
          <w:lang w:val="sq-AL"/>
        </w:rPr>
        <w:t>subjektit</w:t>
      </w:r>
      <w:r w:rsidRPr="00473250">
        <w:rPr>
          <w:rFonts w:ascii="Garamond" w:hAnsi="Garamond"/>
          <w:bCs/>
          <w:sz w:val="24"/>
          <w:szCs w:val="24"/>
          <w:lang w:val="sq-AL"/>
        </w:rPr>
        <w:t>;</w:t>
      </w:r>
    </w:p>
    <w:p w14:paraId="48DCACDE" w14:textId="5D98A8BD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ç) realizimin e prodhimit prej ___________________;</w:t>
      </w:r>
    </w:p>
    <w:p w14:paraId="54E097CA" w14:textId="448E4DE6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d) depozitimin e deklarimeve statistikore pranë MBZHR-së dhe DSHPA-së deri më 31 mars të vitit në vazhdim;</w:t>
      </w:r>
    </w:p>
    <w:p w14:paraId="472C03BD" w14:textId="13B8A1A2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dh)</w:t>
      </w:r>
      <w:r w:rsidR="00766DF8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>realizimin e punësimit minimal të synuar prej __________________ punonjës.</w:t>
      </w:r>
    </w:p>
    <w:p w14:paraId="7E983DF3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3. Subjekti zbaton detyrimet që rrjedhin nga kuadri ligjor në fushën e akuakulturës si më poshtë:</w:t>
      </w:r>
    </w:p>
    <w:p w14:paraId="318DA0BE" w14:textId="56A609C8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a)</w:t>
      </w:r>
      <w:r w:rsidR="006C683C" w:rsidRPr="00473250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nuk ka të drejtë të nënkontraktojë me </w:t>
      </w:r>
      <w:r w:rsidR="00927C0B" w:rsidRPr="00473250">
        <w:rPr>
          <w:rFonts w:ascii="Garamond" w:hAnsi="Garamond"/>
          <w:bCs/>
          <w:sz w:val="24"/>
          <w:szCs w:val="24"/>
          <w:lang w:val="sq-AL"/>
        </w:rPr>
        <w:t xml:space="preserve">subjekte </w:t>
      </w:r>
      <w:r w:rsidRPr="00473250">
        <w:rPr>
          <w:rFonts w:ascii="Garamond" w:hAnsi="Garamond"/>
          <w:bCs/>
          <w:sz w:val="24"/>
          <w:szCs w:val="24"/>
          <w:lang w:val="sq-AL"/>
        </w:rPr>
        <w:t>të tjer</w:t>
      </w:r>
      <w:r w:rsidR="00927C0B">
        <w:rPr>
          <w:rFonts w:ascii="Garamond" w:hAnsi="Garamond"/>
          <w:bCs/>
          <w:sz w:val="24"/>
          <w:szCs w:val="24"/>
          <w:lang w:val="sq-AL"/>
        </w:rPr>
        <w:t>a</w:t>
      </w:r>
      <w:r w:rsidRPr="00473250">
        <w:rPr>
          <w:rFonts w:ascii="Garamond" w:hAnsi="Garamond"/>
          <w:bCs/>
          <w:sz w:val="24"/>
          <w:szCs w:val="24"/>
          <w:lang w:val="sq-AL"/>
        </w:rPr>
        <w:t>;</w:t>
      </w:r>
    </w:p>
    <w:p w14:paraId="215C7078" w14:textId="781518BE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b)</w:t>
      </w:r>
      <w:r w:rsidR="006C683C" w:rsidRPr="00473250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>detyrohet të lejojë dhe të shoqërojë organin kompetent të ngarkuar për inspektim dhe vëzhguesit/</w:t>
      </w:r>
      <w:r w:rsidR="004308A6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>monitoruesit e Ministrisë së Bujqësisë dhe Zhvillimit Rural të ushtrojnë kontrolle për zbatueshmërinë e kërkesave të përcaktuara nga kjo kontratë;</w:t>
      </w:r>
    </w:p>
    <w:p w14:paraId="72535E18" w14:textId="41446A00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308A6">
        <w:rPr>
          <w:rFonts w:ascii="Garamond" w:hAnsi="Garamond"/>
          <w:bCs/>
          <w:sz w:val="24"/>
          <w:szCs w:val="24"/>
          <w:lang w:val="sq-AL"/>
        </w:rPr>
        <w:t>c)</w:t>
      </w:r>
      <w:r w:rsidR="006C683C" w:rsidRPr="004308A6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4308A6" w:rsidRPr="004308A6">
        <w:rPr>
          <w:rFonts w:ascii="Garamond" w:hAnsi="Garamond"/>
          <w:bCs/>
          <w:sz w:val="24"/>
          <w:szCs w:val="24"/>
          <w:lang w:val="sq-AL"/>
        </w:rPr>
        <w:t xml:space="preserve">subjekti </w:t>
      </w:r>
      <w:r w:rsidRPr="004308A6">
        <w:rPr>
          <w:rFonts w:ascii="Garamond" w:hAnsi="Garamond"/>
          <w:bCs/>
          <w:sz w:val="24"/>
          <w:szCs w:val="24"/>
          <w:lang w:val="sq-AL"/>
        </w:rPr>
        <w:t>detyrohet të zbatojë çdo dispozitë të re ligjore ose ndryshim të dispozitave ligjore ekzistuese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në fushën e akuakulturës</w:t>
      </w:r>
      <w:r w:rsidR="004308A6">
        <w:rPr>
          <w:rFonts w:ascii="Garamond" w:hAnsi="Garamond"/>
          <w:bCs/>
          <w:sz w:val="24"/>
          <w:szCs w:val="24"/>
          <w:lang w:val="sq-AL"/>
        </w:rPr>
        <w:t>;</w:t>
      </w:r>
    </w:p>
    <w:p w14:paraId="034DA8E5" w14:textId="58FC7E4F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ç) të kryejë pagesën për ushtrimin e veprimtarisë së akuakulturës sipas parashikimeve të nenit 3 të kësaj kontrate.</w:t>
      </w:r>
    </w:p>
    <w:p w14:paraId="55551B81" w14:textId="046438A9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 xml:space="preserve">4. Subjekti gëzon të drejtën e transferimit të kontratës për ushtrimin aktivitetit të akuakulturës, sipas përcaktimeve të nenit 26, të </w:t>
      </w:r>
      <w:r w:rsidR="004308A6" w:rsidRPr="00473250">
        <w:rPr>
          <w:rFonts w:ascii="Garamond" w:hAnsi="Garamond"/>
          <w:bCs/>
          <w:sz w:val="24"/>
          <w:szCs w:val="24"/>
          <w:lang w:val="sq-AL"/>
        </w:rPr>
        <w:t>ligjit nr. 103/</w:t>
      </w:r>
      <w:r w:rsidRPr="00473250">
        <w:rPr>
          <w:rFonts w:ascii="Garamond" w:hAnsi="Garamond"/>
          <w:bCs/>
          <w:sz w:val="24"/>
          <w:szCs w:val="24"/>
          <w:lang w:val="sq-AL"/>
        </w:rPr>
        <w:t>2016</w:t>
      </w:r>
      <w:r w:rsidR="004308A6">
        <w:rPr>
          <w:rFonts w:ascii="Garamond" w:hAnsi="Garamond"/>
          <w:bCs/>
          <w:sz w:val="24"/>
          <w:szCs w:val="24"/>
          <w:lang w:val="sq-AL"/>
        </w:rPr>
        <w:t>,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“Për akuakulturën”, i ndryshuar. </w:t>
      </w:r>
    </w:p>
    <w:p w14:paraId="3D0CF430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6FE7AA94" w14:textId="77777777" w:rsidR="00340542" w:rsidRDefault="00340542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6ADCF11D" w14:textId="77777777" w:rsidR="00340542" w:rsidRDefault="00340542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53322BED" w14:textId="77777777" w:rsidR="00340542" w:rsidRDefault="00340542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1E034EB6" w14:textId="77777777" w:rsidR="00340542" w:rsidRDefault="00340542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78259362" w14:textId="46CC130A" w:rsidR="00F058B7" w:rsidRPr="00473250" w:rsidRDefault="00F058B7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lastRenderedPageBreak/>
        <w:t>Neni 3</w:t>
      </w:r>
    </w:p>
    <w:p w14:paraId="549402CC" w14:textId="698676D6" w:rsidR="00F058B7" w:rsidRPr="00473250" w:rsidRDefault="00F058B7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t>Pagesa</w:t>
      </w:r>
    </w:p>
    <w:p w14:paraId="4D3C310A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193219D0" w14:textId="58F86A09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1. Subjekti kryen pagesën për ushtrimin e veprimtarisë së akuakulturës, në vlerën e përcaktuar sipas legjislacionit në fuqi për taksat kombëtare,</w:t>
      </w:r>
      <w:r w:rsidRPr="00473250">
        <w:rPr>
          <w:rFonts w:ascii="Garamond" w:hAnsi="Garamond"/>
          <w:bCs/>
          <w:i/>
          <w:i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për llogari të Drejtorisë Tatimore, Tiranë (numri i llogarisë pranë </w:t>
      </w:r>
      <w:r w:rsidR="00AB468B" w:rsidRPr="00473250">
        <w:rPr>
          <w:rFonts w:ascii="Garamond" w:hAnsi="Garamond"/>
          <w:bCs/>
          <w:sz w:val="24"/>
          <w:szCs w:val="24"/>
          <w:lang w:val="sq-AL"/>
        </w:rPr>
        <w:t xml:space="preserve">inspektoratit 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që mbulon fushën e peshkimit të qarkut </w:t>
      </w:r>
      <w:r w:rsidRPr="00473250">
        <w:rPr>
          <w:rFonts w:ascii="Garamond" w:hAnsi="Garamond"/>
          <w:b/>
          <w:bCs/>
          <w:sz w:val="24"/>
          <w:szCs w:val="24"/>
          <w:lang w:val="sq-AL"/>
        </w:rPr>
        <w:t>______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, Bashkia </w:t>
      </w:r>
      <w:r w:rsidRPr="00473250">
        <w:rPr>
          <w:rFonts w:ascii="Garamond" w:hAnsi="Garamond"/>
          <w:b/>
          <w:bCs/>
          <w:sz w:val="24"/>
          <w:szCs w:val="24"/>
          <w:lang w:val="sq-AL"/>
        </w:rPr>
        <w:t>________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). </w:t>
      </w:r>
    </w:p>
    <w:p w14:paraId="3214F77C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 xml:space="preserve">2. Pagesa e parë kryhet menjëherë, në momentin e nënshkrimit të kontratës sipas kushteve të parashikuara në legjislacionin në fuqi për taksat kombëtare. </w:t>
      </w:r>
    </w:p>
    <w:p w14:paraId="69672F5A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3. Pagesat në vitet e tjera kryhen brenda tremujorit të parë të vitit në vazhdim.</w:t>
      </w:r>
    </w:p>
    <w:p w14:paraId="369091B2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18C643D7" w14:textId="77777777" w:rsidR="00F058B7" w:rsidRPr="00473250" w:rsidRDefault="00F058B7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Neni 4</w:t>
      </w:r>
    </w:p>
    <w:p w14:paraId="09253FF6" w14:textId="77777777" w:rsidR="00F058B7" w:rsidRPr="00473250" w:rsidRDefault="00F058B7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t>Mosrespektimi i kushteve të kontratës</w:t>
      </w:r>
    </w:p>
    <w:p w14:paraId="75138453" w14:textId="77777777" w:rsidR="00F058B7" w:rsidRPr="00473250" w:rsidRDefault="00F058B7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08C85AB1" w14:textId="68BCB17B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i/>
          <w:iCs/>
          <w:sz w:val="24"/>
          <w:szCs w:val="24"/>
          <w:u w:val="single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1. Mosrespektimi i kushteve të kësaj kontrate duhet të konstatohet me një akt të veçantë (procesverbal), të mbajtur midis palëve ose përfaqësuesve të tyre, sipas dispozitave ligjore përkatëse,</w:t>
      </w:r>
      <w:r w:rsidR="00766DF8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i cili nënshkruhet në prani të tyre. </w:t>
      </w:r>
    </w:p>
    <w:p w14:paraId="094BF991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2. Për çdo konstatim të shkeljeve të dispozitave të kësaj kontrate, zbatohen dispozitat ligjore në fushën e akuakulturës me masën e gjobës dhe me heqjen e së drejtës ose prishjen e kontratës.</w:t>
      </w:r>
    </w:p>
    <w:p w14:paraId="42B1EB2B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4D1BDB19" w14:textId="77777777" w:rsidR="00F058B7" w:rsidRPr="00473250" w:rsidRDefault="00F058B7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Neni 5</w:t>
      </w:r>
    </w:p>
    <w:p w14:paraId="40B13795" w14:textId="77777777" w:rsidR="00F058B7" w:rsidRPr="00473250" w:rsidRDefault="00F058B7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t>Pezullimi i kontratës si rezultat i forcës madhore</w:t>
      </w:r>
    </w:p>
    <w:p w14:paraId="69AE1F60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57F69451" w14:textId="3FE7DC8C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1.</w:t>
      </w:r>
      <w:r w:rsidRPr="00473250">
        <w:rPr>
          <w:rFonts w:ascii="Garamond" w:hAnsi="Garamond"/>
          <w:bCs/>
          <w:i/>
          <w:i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“Forcë madhore”, do të quhet çdo rrethanë që në mënyrë të arsyeshme dhe objektive është tej parashikimit dhe kontrollit të drejtpërdrejtë apo tërthortë të palës së </w:t>
      </w:r>
      <w:r w:rsidR="001C2DE8" w:rsidRPr="00473250">
        <w:rPr>
          <w:rFonts w:ascii="Garamond" w:hAnsi="Garamond"/>
          <w:bCs/>
          <w:sz w:val="24"/>
          <w:szCs w:val="24"/>
          <w:lang w:val="sq-AL"/>
        </w:rPr>
        <w:t>cenuar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duke i shkaktuar pamundësi të plotë apo të pjesshme palës së </w:t>
      </w:r>
      <w:r w:rsidR="001C2DE8" w:rsidRPr="00473250">
        <w:rPr>
          <w:rFonts w:ascii="Garamond" w:hAnsi="Garamond"/>
          <w:bCs/>
          <w:sz w:val="24"/>
          <w:szCs w:val="24"/>
          <w:lang w:val="sq-AL"/>
        </w:rPr>
        <w:t>cenuar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për të përmbushur ndonjë prej detyrimeve të saj sipas kësaj kontrate.</w:t>
      </w:r>
    </w:p>
    <w:p w14:paraId="29A4DD97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2. Rastet e forcës madhore përfshijnë:</w:t>
      </w:r>
    </w:p>
    <w:p w14:paraId="34D5AE7E" w14:textId="7EF6AA1A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a)</w:t>
      </w:r>
      <w:r w:rsidR="006C683C" w:rsidRPr="00473250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>veprimet e luftës, pushtim, terrorizmin, kryengritjet, grevat në vendin e punës, grevat e përgjithshme apo lokale;</w:t>
      </w:r>
    </w:p>
    <w:p w14:paraId="0493D9F0" w14:textId="10C27C18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b)</w:t>
      </w:r>
      <w:r w:rsidR="006C683C" w:rsidRPr="00473250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rrufetë, zjarret, tërmetet, fatkeqësitë e tjera natyrore; </w:t>
      </w:r>
    </w:p>
    <w:p w14:paraId="371C8E93" w14:textId="7FE866A5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c)</w:t>
      </w:r>
      <w:r w:rsidR="006C683C" w:rsidRPr="00473250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çdo ngjarje ose rrethanë tjetër, që </w:t>
      </w:r>
      <w:r w:rsidR="001C2DE8" w:rsidRPr="00473250">
        <w:rPr>
          <w:rFonts w:ascii="Garamond" w:hAnsi="Garamond"/>
          <w:bCs/>
          <w:sz w:val="24"/>
          <w:szCs w:val="24"/>
          <w:lang w:val="sq-AL"/>
        </w:rPr>
        <w:t>cenon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përmbushjen e detyrimeve të kësaj kontrate, jashtë vullnetit të </w:t>
      </w:r>
      <w:r w:rsidR="001C2DE8" w:rsidRPr="00473250">
        <w:rPr>
          <w:rFonts w:ascii="Garamond" w:hAnsi="Garamond"/>
          <w:bCs/>
          <w:sz w:val="24"/>
          <w:szCs w:val="24"/>
          <w:lang w:val="sq-AL"/>
        </w:rPr>
        <w:t>subjektit</w:t>
      </w:r>
      <w:r w:rsidRPr="00473250">
        <w:rPr>
          <w:rFonts w:ascii="Garamond" w:hAnsi="Garamond"/>
          <w:bCs/>
          <w:sz w:val="24"/>
          <w:szCs w:val="24"/>
          <w:lang w:val="sq-AL"/>
        </w:rPr>
        <w:t>.</w:t>
      </w:r>
    </w:p>
    <w:p w14:paraId="5D9674B1" w14:textId="7C894BDE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 xml:space="preserve">3. Pala e </w:t>
      </w:r>
      <w:r w:rsidR="001C2DE8" w:rsidRPr="00473250">
        <w:rPr>
          <w:rFonts w:ascii="Garamond" w:hAnsi="Garamond"/>
          <w:bCs/>
          <w:sz w:val="24"/>
          <w:szCs w:val="24"/>
          <w:lang w:val="sq-AL"/>
        </w:rPr>
        <w:t>cenuar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përjashtohet nga përmbushja e detyrimit për aq kohë dhe në atë masë sa zgjat pamundësia objektive për të përmbushur detyrimet. </w:t>
      </w:r>
    </w:p>
    <w:p w14:paraId="70079B97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 xml:space="preserve">4. Palët nuk humbasin të drejtën e zbatimit të kësaj kontrate. Për këto arsye, detyrimisht përpilohet aneks-kontrata shtesë në të cilën do të përcaktohen edhe afatet e reja kohore të zbatimit të kontratës. </w:t>
      </w:r>
    </w:p>
    <w:p w14:paraId="6EE8E245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5. Dokumentimi i rastit të forcës madhore pasqyrohet në procesverbal të miratuar për çdo rast dhe në prezencë të organit të ngarkuar nga ligji për inspektimin.</w:t>
      </w:r>
    </w:p>
    <w:p w14:paraId="773D58FD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078BDFB8" w14:textId="77777777" w:rsidR="00F058B7" w:rsidRPr="00473250" w:rsidRDefault="00F058B7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Neni 6</w:t>
      </w:r>
    </w:p>
    <w:p w14:paraId="1C12486C" w14:textId="77777777" w:rsidR="00F058B7" w:rsidRPr="00473250" w:rsidRDefault="00F058B7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t>Komunikimi</w:t>
      </w:r>
    </w:p>
    <w:p w14:paraId="04712204" w14:textId="77777777" w:rsidR="00F058B7" w:rsidRPr="00473250" w:rsidRDefault="00F058B7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0332B193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1. Çdo komunikim midis palëve për problemet që rrjedhin nga zbatimi i kësaj kontrate do të bëhet me shkrim në këto adresa:</w:t>
      </w:r>
    </w:p>
    <w:p w14:paraId="4AD2F7C5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a) Subjekti:</w:t>
      </w:r>
      <w:r w:rsidRPr="00473250">
        <w:rPr>
          <w:rFonts w:ascii="Garamond" w:hAnsi="Garamond"/>
          <w:b/>
          <w:bCs/>
          <w:sz w:val="24"/>
          <w:szCs w:val="24"/>
          <w:lang w:val="sq-AL"/>
        </w:rPr>
        <w:t xml:space="preserve"> _______________________________</w:t>
      </w:r>
      <w:r w:rsidRPr="00473250">
        <w:rPr>
          <w:rFonts w:ascii="Garamond" w:hAnsi="Garamond"/>
          <w:bCs/>
          <w:sz w:val="24"/>
          <w:szCs w:val="24"/>
          <w:lang w:val="sq-AL"/>
        </w:rPr>
        <w:t>.</w:t>
      </w:r>
    </w:p>
    <w:p w14:paraId="1A781038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 xml:space="preserve">Adresa: </w:t>
      </w:r>
      <w:r w:rsidRPr="00473250">
        <w:rPr>
          <w:rFonts w:ascii="Garamond" w:hAnsi="Garamond"/>
          <w:b/>
          <w:bCs/>
          <w:sz w:val="24"/>
          <w:szCs w:val="24"/>
          <w:lang w:val="sq-AL"/>
        </w:rPr>
        <w:t>_________________________________________</w:t>
      </w:r>
      <w:r w:rsidRPr="00473250">
        <w:rPr>
          <w:rFonts w:ascii="Garamond" w:hAnsi="Garamond"/>
          <w:bCs/>
          <w:sz w:val="24"/>
          <w:szCs w:val="24"/>
          <w:lang w:val="sq-AL"/>
        </w:rPr>
        <w:t>.</w:t>
      </w:r>
    </w:p>
    <w:p w14:paraId="0B13020C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 xml:space="preserve">Adresa e-mail/tel/fax: </w:t>
      </w:r>
      <w:r w:rsidRPr="00473250">
        <w:rPr>
          <w:rFonts w:ascii="Garamond" w:hAnsi="Garamond"/>
          <w:b/>
          <w:bCs/>
          <w:sz w:val="24"/>
          <w:szCs w:val="24"/>
          <w:lang w:val="sq-AL"/>
        </w:rPr>
        <w:t>______________________________________________________</w:t>
      </w:r>
      <w:r w:rsidRPr="00473250">
        <w:rPr>
          <w:rFonts w:ascii="Garamond" w:hAnsi="Garamond"/>
          <w:bCs/>
          <w:sz w:val="24"/>
          <w:szCs w:val="24"/>
          <w:lang w:val="sq-AL"/>
        </w:rPr>
        <w:t>.</w:t>
      </w:r>
    </w:p>
    <w:p w14:paraId="734247B2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 xml:space="preserve">Administratori ose përfaqësuesi: </w:t>
      </w:r>
      <w:r w:rsidRPr="00473250">
        <w:rPr>
          <w:rFonts w:ascii="Garamond" w:hAnsi="Garamond"/>
          <w:b/>
          <w:bCs/>
          <w:sz w:val="24"/>
          <w:szCs w:val="24"/>
          <w:lang w:val="sq-AL"/>
        </w:rPr>
        <w:t>____________________________________</w:t>
      </w:r>
      <w:r w:rsidRPr="00473250">
        <w:rPr>
          <w:rFonts w:ascii="Garamond" w:hAnsi="Garamond"/>
          <w:bCs/>
          <w:sz w:val="24"/>
          <w:szCs w:val="24"/>
          <w:lang w:val="sq-AL"/>
        </w:rPr>
        <w:t>.</w:t>
      </w:r>
    </w:p>
    <w:p w14:paraId="50C5607D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b) Ministria e Bujqësisë dhe Zhvillimit Rural:</w:t>
      </w:r>
    </w:p>
    <w:p w14:paraId="3F1379BF" w14:textId="46302D44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 xml:space="preserve">Adresa: </w:t>
      </w:r>
      <w:r w:rsidR="001D77E5" w:rsidRPr="00473250">
        <w:rPr>
          <w:rFonts w:ascii="Garamond" w:hAnsi="Garamond"/>
          <w:bCs/>
          <w:sz w:val="24"/>
          <w:szCs w:val="24"/>
          <w:lang w:val="sq-AL"/>
        </w:rPr>
        <w:t xml:space="preserve">bulevardi 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“Dëshmorët e Kombit”, </w:t>
      </w:r>
      <w:r w:rsidR="00F23146" w:rsidRPr="00473250">
        <w:rPr>
          <w:rFonts w:ascii="Garamond" w:hAnsi="Garamond"/>
          <w:bCs/>
          <w:sz w:val="24"/>
          <w:szCs w:val="24"/>
          <w:lang w:val="sq-AL"/>
        </w:rPr>
        <w:t>nr</w:t>
      </w:r>
      <w:r w:rsidRPr="00473250">
        <w:rPr>
          <w:rFonts w:ascii="Garamond" w:hAnsi="Garamond"/>
          <w:bCs/>
          <w:sz w:val="24"/>
          <w:szCs w:val="24"/>
          <w:lang w:val="sq-AL"/>
        </w:rPr>
        <w:t>. 2, Tiranë</w:t>
      </w:r>
    </w:p>
    <w:p w14:paraId="69326229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Tel/fax: +35522667545</w:t>
      </w:r>
    </w:p>
    <w:p w14:paraId="4CECAD90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 xml:space="preserve">Web: </w:t>
      </w:r>
      <w:r w:rsidRPr="00473250">
        <w:rPr>
          <w:rFonts w:ascii="Garamond" w:hAnsi="Garamond"/>
          <w:bCs/>
          <w:sz w:val="24"/>
          <w:szCs w:val="24"/>
          <w:u w:val="single"/>
          <w:lang w:val="sq-AL"/>
        </w:rPr>
        <w:t>www.bujqesia.gov.al</w:t>
      </w:r>
    </w:p>
    <w:p w14:paraId="2ECB5204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2. Njoftimi do të ketë efekt sapo të dorëzohet.</w:t>
      </w:r>
    </w:p>
    <w:p w14:paraId="49164216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671A84C3" w14:textId="77777777" w:rsidR="00F058B7" w:rsidRPr="00473250" w:rsidRDefault="00F058B7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Neni 7</w:t>
      </w:r>
    </w:p>
    <w:p w14:paraId="7F64131D" w14:textId="77777777" w:rsidR="00F058B7" w:rsidRPr="00473250" w:rsidRDefault="00F058B7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t>Ndryshimi i kontratës</w:t>
      </w:r>
    </w:p>
    <w:p w14:paraId="3D3E3D6A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17C6EB58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Ndryshimi i kontratës bëhet me pëlqimin e të dy palëve ose me kërkesën e institucioneve përkatëse në rastet kur janë verifikuar implikime të rënda në mjedis apo në rastet e shfaqjes së sëmundjeve që rezultojnë nga përdorimi i pajisjeve të përdorura, të përcaktuara në kontratë ose në planbiznes. Ndryshimi i kontratës shoqërohet me përpilimin e aneks-kontratës përkatëse shtesë.</w:t>
      </w:r>
    </w:p>
    <w:p w14:paraId="453F4EA8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6C714E8F" w14:textId="77777777" w:rsidR="00F058B7" w:rsidRPr="00473250" w:rsidRDefault="00F058B7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Neni 8</w:t>
      </w:r>
    </w:p>
    <w:p w14:paraId="51DFA8E0" w14:textId="77777777" w:rsidR="00F058B7" w:rsidRPr="00473250" w:rsidRDefault="00F058B7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t>Kohëzgjatja e kontratës</w:t>
      </w:r>
    </w:p>
    <w:p w14:paraId="0C5E8CFE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2253AA2B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 xml:space="preserve">1. Kjo kontratë lidhet për një periudhë </w:t>
      </w:r>
      <w:r w:rsidRPr="00473250">
        <w:rPr>
          <w:rFonts w:ascii="Garamond" w:hAnsi="Garamond"/>
          <w:b/>
          <w:bCs/>
          <w:sz w:val="24"/>
          <w:szCs w:val="24"/>
          <w:lang w:val="sq-AL"/>
        </w:rPr>
        <w:t>_______________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dhe sjell efekte nga data e nënshkrimit të saj nga palët. </w:t>
      </w:r>
    </w:p>
    <w:p w14:paraId="7EB3E871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 xml:space="preserve">2. Me përfundimin e këtij afati, kontrata konsiderohet e zgjidhur. </w:t>
      </w:r>
    </w:p>
    <w:p w14:paraId="56E9396D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3D34EABD" w14:textId="77777777" w:rsidR="00F058B7" w:rsidRPr="00473250" w:rsidRDefault="00F058B7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Neni 9</w:t>
      </w:r>
    </w:p>
    <w:p w14:paraId="321E2DC0" w14:textId="77777777" w:rsidR="00F058B7" w:rsidRPr="00473250" w:rsidRDefault="00F058B7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t>Rastet e ndërprerjes së kontratës</w:t>
      </w:r>
    </w:p>
    <w:p w14:paraId="4ACDF777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5A9B6C77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E drejta për ushtrimin e aktivitetit të akuakulturës ndërpritet:</w:t>
      </w:r>
    </w:p>
    <w:p w14:paraId="179D0213" w14:textId="5A732F82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a)</w:t>
      </w:r>
      <w:r w:rsidR="006C683C" w:rsidRPr="00473250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>kur mbaron afati i kontratës dhe nuk është paraqitur kërkesë për rinovim;</w:t>
      </w:r>
    </w:p>
    <w:p w14:paraId="7D655B81" w14:textId="6124CAA2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b)</w:t>
      </w:r>
      <w:r w:rsidR="006C683C" w:rsidRPr="00473250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>me pushimin së ekzistuari të personit juridik;</w:t>
      </w:r>
    </w:p>
    <w:p w14:paraId="34746471" w14:textId="535D2EFD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c)</w:t>
      </w:r>
      <w:r w:rsidR="006C683C" w:rsidRPr="00473250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me kërkesën me shkrim të </w:t>
      </w:r>
      <w:r w:rsidR="00116B5A">
        <w:rPr>
          <w:rFonts w:ascii="Garamond" w:hAnsi="Garamond"/>
          <w:bCs/>
          <w:sz w:val="24"/>
          <w:szCs w:val="24"/>
          <w:lang w:val="sq-AL"/>
        </w:rPr>
        <w:t>s</w:t>
      </w:r>
      <w:r w:rsidRPr="00473250">
        <w:rPr>
          <w:rFonts w:ascii="Garamond" w:hAnsi="Garamond"/>
          <w:bCs/>
          <w:sz w:val="24"/>
          <w:szCs w:val="24"/>
          <w:lang w:val="sq-AL"/>
        </w:rPr>
        <w:t>ubjektit, drejtuar ministrisë;</w:t>
      </w:r>
    </w:p>
    <w:p w14:paraId="703E1133" w14:textId="1E1E15B1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ç)</w:t>
      </w:r>
      <w:r w:rsidR="00766DF8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>në qoftë se pas nënshkrimit të kontratës vërtetohet me fakte se ajo është lëshuar mbi bazën e të dhënave jo të sakta dhe fakteve të pavërteta.</w:t>
      </w:r>
    </w:p>
    <w:p w14:paraId="1826BCAD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0B66CC2B" w14:textId="77777777" w:rsidR="00F058B7" w:rsidRPr="00473250" w:rsidRDefault="00F058B7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Neni 10</w:t>
      </w:r>
    </w:p>
    <w:p w14:paraId="01B33710" w14:textId="77777777" w:rsidR="00F058B7" w:rsidRPr="00473250" w:rsidRDefault="00F058B7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t>Rinovimi i kontratës</w:t>
      </w:r>
    </w:p>
    <w:p w14:paraId="5353FF15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586DB128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Subjekti ka të drejtë të kërkojë rinovimin e kësaj kontrate deri në 3 muaj përpara përfundimit të afatit të kontratës.</w:t>
      </w:r>
    </w:p>
    <w:p w14:paraId="033224ED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35BF3FF6" w14:textId="77777777" w:rsidR="00F058B7" w:rsidRPr="00473250" w:rsidRDefault="00F058B7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Neni 11</w:t>
      </w:r>
    </w:p>
    <w:p w14:paraId="05058C20" w14:textId="77777777" w:rsidR="00F058B7" w:rsidRPr="00473250" w:rsidRDefault="00F058B7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t>Zgjidhja e kontratës</w:t>
      </w:r>
    </w:p>
    <w:p w14:paraId="40DD643E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37D7BCF3" w14:textId="37FAE5BB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1. Kontrata zgjidhet, në rastet</w:t>
      </w:r>
      <w:r w:rsidR="009E235C">
        <w:rPr>
          <w:rFonts w:ascii="Garamond" w:hAnsi="Garamond"/>
          <w:bCs/>
          <w:sz w:val="24"/>
          <w:szCs w:val="24"/>
          <w:lang w:val="sq-AL"/>
        </w:rPr>
        <w:t>,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kur:</w:t>
      </w:r>
    </w:p>
    <w:p w14:paraId="6A788BD8" w14:textId="10BF950D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a)</w:t>
      </w:r>
      <w:r w:rsidR="006C683C" w:rsidRPr="00473250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për dy vjet rresht </w:t>
      </w:r>
      <w:r w:rsidR="009E235C" w:rsidRPr="00473250">
        <w:rPr>
          <w:rFonts w:ascii="Garamond" w:hAnsi="Garamond"/>
          <w:bCs/>
          <w:sz w:val="24"/>
          <w:szCs w:val="24"/>
          <w:lang w:val="sq-AL"/>
        </w:rPr>
        <w:t xml:space="preserve">subjekti 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nuk dorëzon të dhënat e përcaktuara në nenin 36, të </w:t>
      </w:r>
      <w:r w:rsidR="00F07B17" w:rsidRPr="00473250">
        <w:rPr>
          <w:rFonts w:ascii="Garamond" w:hAnsi="Garamond"/>
          <w:bCs/>
          <w:sz w:val="24"/>
          <w:szCs w:val="24"/>
          <w:lang w:val="sq-AL"/>
        </w:rPr>
        <w:t>ligjit</w:t>
      </w:r>
      <w:r w:rsidR="00F07B17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F07B17" w:rsidRPr="00473250">
        <w:rPr>
          <w:rFonts w:ascii="Garamond" w:hAnsi="Garamond"/>
          <w:bCs/>
          <w:sz w:val="24"/>
          <w:szCs w:val="24"/>
          <w:lang w:val="sq-AL"/>
        </w:rPr>
        <w:t>n</w:t>
      </w:r>
      <w:r w:rsidRPr="00473250">
        <w:rPr>
          <w:rFonts w:ascii="Garamond" w:hAnsi="Garamond"/>
          <w:bCs/>
          <w:sz w:val="24"/>
          <w:szCs w:val="24"/>
          <w:lang w:val="sq-AL"/>
        </w:rPr>
        <w:t>r. 103/2016</w:t>
      </w:r>
      <w:r w:rsidR="00F07B17">
        <w:rPr>
          <w:rFonts w:ascii="Garamond" w:hAnsi="Garamond"/>
          <w:bCs/>
          <w:sz w:val="24"/>
          <w:szCs w:val="24"/>
          <w:lang w:val="sq-AL"/>
        </w:rPr>
        <w:t>,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“Për akuakulturën”, i ndryshuar;</w:t>
      </w:r>
    </w:p>
    <w:p w14:paraId="2D99C7F1" w14:textId="5F2BF7A5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b)</w:t>
      </w:r>
      <w:r w:rsidR="006C683C" w:rsidRPr="00473250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>subjekti fizik apo juridik kultivon lloje, sasi peshku dhe organizmash të tjerë që nuk janë të përcaktuar në kontratë;</w:t>
      </w:r>
    </w:p>
    <w:p w14:paraId="7F9846A8" w14:textId="04FBC665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c)</w:t>
      </w:r>
      <w:r w:rsidR="006C683C" w:rsidRPr="00473250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>së bashku me dënimin me gjobë, për shkelje, vendosen masa mbrojtëse për ndalimin e kultivimit;</w:t>
      </w:r>
    </w:p>
    <w:p w14:paraId="0FDBA0A2" w14:textId="51FB28CA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ç) subjekti nuk ka ushtruar aktivitetin pa arsye, për një periudhë më shumë se 12 muaj;</w:t>
      </w:r>
    </w:p>
    <w:p w14:paraId="77AE153B" w14:textId="71AF0319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FA7EEE">
        <w:rPr>
          <w:rFonts w:ascii="Garamond" w:hAnsi="Garamond"/>
          <w:bCs/>
          <w:sz w:val="24"/>
          <w:szCs w:val="24"/>
          <w:lang w:val="sq-AL"/>
        </w:rPr>
        <w:t xml:space="preserve">d) </w:t>
      </w:r>
      <w:r w:rsidR="004C6DD6" w:rsidRPr="00FA7EEE">
        <w:rPr>
          <w:rFonts w:ascii="Garamond" w:hAnsi="Garamond"/>
          <w:bCs/>
          <w:sz w:val="24"/>
          <w:szCs w:val="24"/>
          <w:lang w:val="sq-AL"/>
        </w:rPr>
        <w:t xml:space="preserve">subjekti </w:t>
      </w:r>
      <w:r w:rsidRPr="00FA7EEE">
        <w:rPr>
          <w:rFonts w:ascii="Garamond" w:hAnsi="Garamond"/>
          <w:bCs/>
          <w:sz w:val="24"/>
          <w:szCs w:val="24"/>
          <w:lang w:val="sq-AL"/>
        </w:rPr>
        <w:t xml:space="preserve">nuk ka zbatuar kërkesat e përcaktuara në këtë kontratë apo nuk ka respektuar </w:t>
      </w:r>
      <w:r w:rsidR="005C7623" w:rsidRPr="00FA7EEE">
        <w:rPr>
          <w:rFonts w:ascii="Garamond" w:hAnsi="Garamond"/>
          <w:bCs/>
          <w:sz w:val="24"/>
          <w:szCs w:val="24"/>
          <w:lang w:val="sq-AL"/>
        </w:rPr>
        <w:t>r</w:t>
      </w:r>
      <w:r w:rsidRPr="00FA7EEE">
        <w:rPr>
          <w:rFonts w:ascii="Garamond" w:hAnsi="Garamond"/>
          <w:bCs/>
          <w:sz w:val="24"/>
          <w:szCs w:val="24"/>
          <w:lang w:val="sq-AL"/>
        </w:rPr>
        <w:t>ekomandimet</w:t>
      </w:r>
      <w:bookmarkStart w:id="0" w:name="_GoBack"/>
      <w:bookmarkEnd w:id="0"/>
      <w:r w:rsidRPr="00473250">
        <w:rPr>
          <w:rFonts w:ascii="Garamond" w:hAnsi="Garamond"/>
          <w:bCs/>
          <w:sz w:val="24"/>
          <w:szCs w:val="24"/>
          <w:lang w:val="sq-AL"/>
        </w:rPr>
        <w:t xml:space="preserve"> e lëna nga organet përgjegjëse për monitorimin dhe inspektimin e aktivitetit të akuakulturës,</w:t>
      </w:r>
      <w:r w:rsidR="00766DF8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>sipas periudhës së caktuar;</w:t>
      </w:r>
    </w:p>
    <w:p w14:paraId="6C7162FB" w14:textId="1675E589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dh)</w:t>
      </w:r>
      <w:r w:rsidR="00766DF8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>shkelen kushtet e lejes së mjedisit;</w:t>
      </w:r>
    </w:p>
    <w:p w14:paraId="7421D144" w14:textId="3ED8A228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e) subjekti nuk ka raportuar për raste sëmundjeje apo për praninë e organizmave të dëmshëm, apo kur ka dështuar për të marrë masat e nevojshme për parandalimin e përhapjes së sëmundjeve apo t</w:t>
      </w:r>
      <w:r w:rsidR="009E4843">
        <w:rPr>
          <w:rFonts w:ascii="Garamond" w:hAnsi="Garamond"/>
          <w:bCs/>
          <w:sz w:val="24"/>
          <w:szCs w:val="24"/>
          <w:lang w:val="sq-AL"/>
        </w:rPr>
        <w:t>ë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organizmave të dëmshëm në apo rreth zonës së kultivimit, përfshirë këtu dëmtimin e popullatave të peshqve apo organizmave të tjerë detarë;</w:t>
      </w:r>
    </w:p>
    <w:p w14:paraId="506617D6" w14:textId="6B0EB01A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 xml:space="preserve">ë) subjekti nuk e ushtron aktivitetin e akuakulturës në përputhje me dispozitat e </w:t>
      </w:r>
      <w:r w:rsidR="001D77E5" w:rsidRPr="00473250">
        <w:rPr>
          <w:rFonts w:ascii="Garamond" w:hAnsi="Garamond"/>
          <w:bCs/>
          <w:sz w:val="24"/>
          <w:szCs w:val="24"/>
          <w:lang w:val="sq-AL"/>
        </w:rPr>
        <w:t>ligjit</w:t>
      </w:r>
      <w:r w:rsidR="001D77E5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1D77E5" w:rsidRPr="00473250">
        <w:rPr>
          <w:rFonts w:ascii="Garamond" w:hAnsi="Garamond"/>
          <w:bCs/>
          <w:sz w:val="24"/>
          <w:szCs w:val="24"/>
          <w:lang w:val="sq-AL"/>
        </w:rPr>
        <w:t>n</w:t>
      </w:r>
      <w:r w:rsidRPr="00473250">
        <w:rPr>
          <w:rFonts w:ascii="Garamond" w:hAnsi="Garamond"/>
          <w:bCs/>
          <w:sz w:val="24"/>
          <w:szCs w:val="24"/>
          <w:lang w:val="sq-AL"/>
        </w:rPr>
        <w:t>r. 103/2016</w:t>
      </w:r>
      <w:r w:rsidR="005875AF">
        <w:rPr>
          <w:rFonts w:ascii="Garamond" w:hAnsi="Garamond"/>
          <w:bCs/>
          <w:sz w:val="24"/>
          <w:szCs w:val="24"/>
          <w:lang w:val="sq-AL"/>
        </w:rPr>
        <w:t>,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“Për akuakulturën”, i ndryshuar;</w:t>
      </w:r>
    </w:p>
    <w:p w14:paraId="77AD4993" w14:textId="1D17FB4C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lastRenderedPageBreak/>
        <w:t>f)</w:t>
      </w:r>
      <w:r w:rsidR="00766DF8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nuk ka respektuar zonën e caktuar për zhvillimin e aktivitetit të përcaktuar në këtë kontratë.</w:t>
      </w:r>
    </w:p>
    <w:p w14:paraId="4DEC8EA1" w14:textId="6BDE08C2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2. MBZHR</w:t>
      </w:r>
      <w:r w:rsidR="001D77E5">
        <w:rPr>
          <w:rFonts w:ascii="Garamond" w:hAnsi="Garamond"/>
          <w:bCs/>
          <w:sz w:val="24"/>
          <w:szCs w:val="24"/>
          <w:lang w:val="sq-AL"/>
        </w:rPr>
        <w:t>-ja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ka të drejtë zgjidhjen në mënyrë të njëanshme të kontratës kur </w:t>
      </w:r>
      <w:r w:rsidR="00116B5A" w:rsidRPr="00473250">
        <w:rPr>
          <w:rFonts w:ascii="Garamond" w:hAnsi="Garamond"/>
          <w:bCs/>
          <w:sz w:val="24"/>
          <w:szCs w:val="24"/>
          <w:lang w:val="sq-AL"/>
        </w:rPr>
        <w:t xml:space="preserve">subjekti </w:t>
      </w:r>
      <w:r w:rsidRPr="00473250">
        <w:rPr>
          <w:rFonts w:ascii="Garamond" w:hAnsi="Garamond"/>
          <w:bCs/>
          <w:sz w:val="24"/>
          <w:szCs w:val="24"/>
          <w:lang w:val="sq-AL"/>
        </w:rPr>
        <w:t>nuk ka shlyer vlerën e taksës së zhvillimit të aktivitetit të përcaktuar në nenin 3, të kësaj kontrate, brenda afateve të përcaktuara.</w:t>
      </w:r>
    </w:p>
    <w:p w14:paraId="072884A4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06FF5BE3" w14:textId="77777777" w:rsidR="00F058B7" w:rsidRPr="00473250" w:rsidRDefault="00F058B7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Neni 12</w:t>
      </w:r>
    </w:p>
    <w:p w14:paraId="0D74CD9D" w14:textId="77777777" w:rsidR="00F058B7" w:rsidRPr="00473250" w:rsidRDefault="00F058B7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t>Mosmarrëveshjet</w:t>
      </w:r>
    </w:p>
    <w:p w14:paraId="5500B1B6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16AE7D5E" w14:textId="1E30A269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1. Çdo mosmarrëveshje e lindur në lidhje me zbatimin e kësaj kontrate, zgjidhet me mirëkuptim ndërmjet palëve, pa c</w:t>
      </w:r>
      <w:r w:rsidR="005C7623">
        <w:rPr>
          <w:rFonts w:ascii="Garamond" w:hAnsi="Garamond"/>
          <w:bCs/>
          <w:sz w:val="24"/>
          <w:szCs w:val="24"/>
          <w:lang w:val="sq-AL"/>
        </w:rPr>
        <w:t>e</w:t>
      </w:r>
      <w:r w:rsidRPr="00473250">
        <w:rPr>
          <w:rFonts w:ascii="Garamond" w:hAnsi="Garamond"/>
          <w:bCs/>
          <w:sz w:val="24"/>
          <w:szCs w:val="24"/>
          <w:lang w:val="sq-AL"/>
        </w:rPr>
        <w:t>nuar vlerat, afatet, kushtet teknike, sanksionet dhe gjobat.</w:t>
      </w:r>
    </w:p>
    <w:p w14:paraId="3F0C485B" w14:textId="583ED615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 xml:space="preserve">2. Në të kundërt palët mund t’i drejtohen Gjykatës Administrative kompetente në përputhje me dispozitat e </w:t>
      </w:r>
      <w:r w:rsidR="005C7623" w:rsidRPr="00473250">
        <w:rPr>
          <w:rFonts w:ascii="Garamond" w:hAnsi="Garamond"/>
          <w:bCs/>
          <w:sz w:val="24"/>
          <w:szCs w:val="24"/>
          <w:lang w:val="sq-AL"/>
        </w:rPr>
        <w:t>ligjit nr. 49/</w:t>
      </w:r>
      <w:r w:rsidRPr="00473250">
        <w:rPr>
          <w:rFonts w:ascii="Garamond" w:hAnsi="Garamond"/>
          <w:bCs/>
          <w:sz w:val="24"/>
          <w:szCs w:val="24"/>
          <w:lang w:val="sq-AL"/>
        </w:rPr>
        <w:t>2012</w:t>
      </w:r>
      <w:r w:rsidR="005C7623">
        <w:rPr>
          <w:rFonts w:ascii="Garamond" w:hAnsi="Garamond"/>
          <w:bCs/>
          <w:sz w:val="24"/>
          <w:szCs w:val="24"/>
          <w:lang w:val="sq-AL"/>
        </w:rPr>
        <w:t>,</w:t>
      </w:r>
      <w:r w:rsidRPr="00473250">
        <w:rPr>
          <w:rFonts w:ascii="Garamond" w:hAnsi="Garamond"/>
          <w:bCs/>
          <w:sz w:val="24"/>
          <w:szCs w:val="24"/>
          <w:lang w:val="sq-AL"/>
        </w:rPr>
        <w:t xml:space="preserve"> “Për organizimin dhe funksionimin e gjykatave administrative dhe gjykimin e mosmarrëveshjeve administrative”, të ndryshuar.</w:t>
      </w:r>
    </w:p>
    <w:p w14:paraId="5540904B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28EC60CB" w14:textId="77777777" w:rsidR="00F058B7" w:rsidRPr="00473250" w:rsidRDefault="00F058B7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Neni 13</w:t>
      </w:r>
    </w:p>
    <w:p w14:paraId="0F4A1388" w14:textId="77777777" w:rsidR="00F058B7" w:rsidRPr="00473250" w:rsidRDefault="00F058B7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t>Ankimi</w:t>
      </w:r>
    </w:p>
    <w:p w14:paraId="27DBFC55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3D6C1DFF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Kundër vendimit për zgjidhjen e kontratës, si dhe ndërprerjes së saj, bëhet ankim administrativ, brenda 5 ditëve nga dita e njoftimit/publikimit të tij, sipas rregullave të përcaktuara në Kodin e Procedurës Administrative.</w:t>
      </w:r>
    </w:p>
    <w:p w14:paraId="77C7A6A9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4151983B" w14:textId="77777777" w:rsidR="00F058B7" w:rsidRPr="00473250" w:rsidRDefault="00F058B7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Neni 14</w:t>
      </w:r>
    </w:p>
    <w:p w14:paraId="7249EC91" w14:textId="77777777" w:rsidR="00F058B7" w:rsidRPr="00473250" w:rsidRDefault="00F058B7" w:rsidP="006C683C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73250">
        <w:rPr>
          <w:rFonts w:ascii="Garamond" w:hAnsi="Garamond"/>
          <w:b/>
          <w:bCs/>
          <w:sz w:val="24"/>
          <w:szCs w:val="24"/>
          <w:lang w:val="sq-AL"/>
        </w:rPr>
        <w:t>Hyrja në fuqi</w:t>
      </w:r>
    </w:p>
    <w:p w14:paraId="19056E6A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0069962E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Kjo kontratë hyn në fuqi në ditën e nënshkrimit të saj nga palët kontraktuese.</w:t>
      </w:r>
    </w:p>
    <w:p w14:paraId="0778C2DE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3250">
        <w:rPr>
          <w:rFonts w:ascii="Garamond" w:hAnsi="Garamond"/>
          <w:bCs/>
          <w:sz w:val="24"/>
          <w:szCs w:val="24"/>
          <w:lang w:val="sq-AL"/>
        </w:rPr>
        <w:t>Kjo kontratë hartohet dhe nënshkruhet nga palët pjesëmarrëse në 4 (katër) kopje të barasvlershme.</w:t>
      </w:r>
    </w:p>
    <w:p w14:paraId="3ED8818F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7C90FD79" w14:textId="0BBE289B" w:rsidR="00F058B7" w:rsidRPr="005C7623" w:rsidRDefault="00F058B7" w:rsidP="005C7623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5C7623">
        <w:rPr>
          <w:rFonts w:ascii="Garamond" w:hAnsi="Garamond"/>
          <w:bCs/>
          <w:sz w:val="24"/>
          <w:szCs w:val="24"/>
          <w:lang w:val="sq-AL"/>
        </w:rPr>
        <w:t>MBZHR</w:t>
      </w:r>
      <w:r w:rsidR="00766DF8" w:rsidRPr="005C7623">
        <w:rPr>
          <w:rFonts w:ascii="Garamond" w:hAnsi="Garamond"/>
          <w:bCs/>
          <w:sz w:val="24"/>
          <w:szCs w:val="24"/>
          <w:lang w:val="sq-AL"/>
        </w:rPr>
        <w:t xml:space="preserve">                              </w:t>
      </w:r>
      <w:r w:rsidR="005C7623">
        <w:rPr>
          <w:rFonts w:ascii="Garamond" w:hAnsi="Garamond"/>
          <w:bCs/>
          <w:sz w:val="24"/>
          <w:szCs w:val="24"/>
          <w:lang w:val="sq-AL"/>
        </w:rPr>
        <w:t xml:space="preserve">     </w:t>
      </w:r>
      <w:r w:rsidRPr="005C7623">
        <w:rPr>
          <w:rFonts w:ascii="Garamond" w:hAnsi="Garamond"/>
          <w:bCs/>
          <w:sz w:val="24"/>
          <w:szCs w:val="24"/>
          <w:lang w:val="sq-AL"/>
        </w:rPr>
        <w:t>Personi fizik/juridik</w:t>
      </w:r>
    </w:p>
    <w:p w14:paraId="739CB318" w14:textId="38AE0F86" w:rsidR="00F058B7" w:rsidRPr="00473250" w:rsidRDefault="005C7623" w:rsidP="005C7623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 xml:space="preserve">                         </w:t>
      </w:r>
      <w:r w:rsidR="00F058B7" w:rsidRPr="00473250">
        <w:rPr>
          <w:rFonts w:ascii="Garamond" w:hAnsi="Garamond"/>
          <w:bCs/>
          <w:sz w:val="24"/>
          <w:szCs w:val="24"/>
          <w:lang w:val="sq-AL"/>
        </w:rPr>
        <w:t>_____________________</w:t>
      </w:r>
      <w:r w:rsidR="00766DF8">
        <w:rPr>
          <w:rFonts w:ascii="Garamond" w:hAnsi="Garamond"/>
          <w:bCs/>
          <w:sz w:val="24"/>
          <w:szCs w:val="24"/>
          <w:lang w:val="sq-AL"/>
        </w:rPr>
        <w:t xml:space="preserve">           </w:t>
      </w:r>
      <w:r w:rsidR="00F058B7" w:rsidRPr="00473250">
        <w:rPr>
          <w:rFonts w:ascii="Garamond" w:hAnsi="Garamond"/>
          <w:bCs/>
          <w:sz w:val="24"/>
          <w:szCs w:val="24"/>
          <w:lang w:val="sq-AL"/>
        </w:rPr>
        <w:t>_______</w:t>
      </w:r>
      <w:r w:rsidRPr="00473250">
        <w:rPr>
          <w:rFonts w:ascii="Garamond" w:hAnsi="Garamond"/>
          <w:bCs/>
          <w:sz w:val="24"/>
          <w:szCs w:val="24"/>
          <w:lang w:val="sq-AL"/>
        </w:rPr>
        <w:t>_____</w:t>
      </w:r>
      <w:r w:rsidR="00F058B7" w:rsidRPr="00473250">
        <w:rPr>
          <w:rFonts w:ascii="Garamond" w:hAnsi="Garamond"/>
          <w:bCs/>
          <w:sz w:val="24"/>
          <w:szCs w:val="24"/>
          <w:lang w:val="sq-AL"/>
        </w:rPr>
        <w:t>____________</w:t>
      </w:r>
    </w:p>
    <w:p w14:paraId="5D8FA0F8" w14:textId="77777777" w:rsidR="00F058B7" w:rsidRPr="00473250" w:rsidRDefault="00F058B7" w:rsidP="00F058B7">
      <w:pPr>
        <w:tabs>
          <w:tab w:val="left" w:pos="8000"/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sectPr w:rsidR="00F058B7" w:rsidRPr="00473250" w:rsidSect="00EC60D9">
      <w:footerReference w:type="default" r:id="rId13"/>
      <w:type w:val="continuous"/>
      <w:pgSz w:w="12240" w:h="15840"/>
      <w:pgMar w:top="-630" w:right="1080" w:bottom="360" w:left="1260" w:header="720" w:footer="8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220F3E" w14:textId="77777777" w:rsidR="00332859" w:rsidRDefault="00332859" w:rsidP="00FA54AB">
      <w:pPr>
        <w:spacing w:after="0" w:line="240" w:lineRule="auto"/>
      </w:pPr>
      <w:r>
        <w:separator/>
      </w:r>
    </w:p>
  </w:endnote>
  <w:endnote w:type="continuationSeparator" w:id="0">
    <w:p w14:paraId="33B8A0A7" w14:textId="77777777" w:rsidR="00332859" w:rsidRDefault="00332859" w:rsidP="00FA54AB">
      <w:pPr>
        <w:spacing w:after="0" w:line="240" w:lineRule="auto"/>
      </w:pPr>
      <w:r>
        <w:continuationSeparator/>
      </w:r>
    </w:p>
  </w:endnote>
  <w:endnote w:type="continuationNotice" w:id="1">
    <w:p w14:paraId="609D13E1" w14:textId="77777777" w:rsidR="00332859" w:rsidRDefault="003328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A24C8A" w14:textId="77777777" w:rsidR="00332859" w:rsidRPr="003A7631" w:rsidRDefault="00332859" w:rsidP="003A7631">
    <w:pPr>
      <w:pStyle w:val="Footer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E1E507" w14:textId="77777777" w:rsidR="00332859" w:rsidRDefault="00332859" w:rsidP="00FA54AB">
      <w:pPr>
        <w:spacing w:after="0" w:line="240" w:lineRule="auto"/>
      </w:pPr>
      <w:r>
        <w:separator/>
      </w:r>
    </w:p>
  </w:footnote>
  <w:footnote w:type="continuationSeparator" w:id="0">
    <w:p w14:paraId="30E1AF03" w14:textId="77777777" w:rsidR="00332859" w:rsidRDefault="00332859" w:rsidP="00FA54AB">
      <w:pPr>
        <w:spacing w:after="0" w:line="240" w:lineRule="auto"/>
      </w:pPr>
      <w:r>
        <w:continuationSeparator/>
      </w:r>
    </w:p>
  </w:footnote>
  <w:footnote w:type="continuationNotice" w:id="1">
    <w:p w14:paraId="773FBB50" w14:textId="77777777" w:rsidR="00332859" w:rsidRDefault="0033285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9A5E4F"/>
    <w:multiLevelType w:val="hybridMultilevel"/>
    <w:tmpl w:val="F88CBB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A5CB2"/>
    <w:multiLevelType w:val="hybridMultilevel"/>
    <w:tmpl w:val="BBD439AE"/>
    <w:lvl w:ilvl="0" w:tplc="0409001B">
      <w:start w:val="1"/>
      <w:numFmt w:val="low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3453148B"/>
    <w:multiLevelType w:val="hybridMultilevel"/>
    <w:tmpl w:val="A5E0FE62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D1046CC"/>
    <w:multiLevelType w:val="hybridMultilevel"/>
    <w:tmpl w:val="A808C5F8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87CB7"/>
    <w:multiLevelType w:val="hybridMultilevel"/>
    <w:tmpl w:val="28F80E04"/>
    <w:lvl w:ilvl="0" w:tplc="2F4E50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855FEA"/>
    <w:multiLevelType w:val="hybridMultilevel"/>
    <w:tmpl w:val="57F00698"/>
    <w:lvl w:ilvl="0" w:tplc="42DA08AE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E204C59"/>
    <w:multiLevelType w:val="hybridMultilevel"/>
    <w:tmpl w:val="1F6CD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8D5581"/>
    <w:multiLevelType w:val="hybridMultilevel"/>
    <w:tmpl w:val="DEF06088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2"/>
  </w:num>
  <w:num w:numId="8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970"/>
    <w:rsid w:val="000007B5"/>
    <w:rsid w:val="00002B0B"/>
    <w:rsid w:val="00005D3C"/>
    <w:rsid w:val="00007BCE"/>
    <w:rsid w:val="000126C4"/>
    <w:rsid w:val="00013C57"/>
    <w:rsid w:val="00022EB1"/>
    <w:rsid w:val="00026F09"/>
    <w:rsid w:val="000272F2"/>
    <w:rsid w:val="000327CC"/>
    <w:rsid w:val="00032D2A"/>
    <w:rsid w:val="000353D2"/>
    <w:rsid w:val="00036308"/>
    <w:rsid w:val="0004084F"/>
    <w:rsid w:val="00042660"/>
    <w:rsid w:val="0004393F"/>
    <w:rsid w:val="000444D7"/>
    <w:rsid w:val="0004498B"/>
    <w:rsid w:val="00044BBF"/>
    <w:rsid w:val="000450AB"/>
    <w:rsid w:val="000500FE"/>
    <w:rsid w:val="00055225"/>
    <w:rsid w:val="00057DC0"/>
    <w:rsid w:val="00062B75"/>
    <w:rsid w:val="0006345E"/>
    <w:rsid w:val="00071520"/>
    <w:rsid w:val="00072542"/>
    <w:rsid w:val="00072843"/>
    <w:rsid w:val="00072B64"/>
    <w:rsid w:val="00075825"/>
    <w:rsid w:val="00075DA9"/>
    <w:rsid w:val="00076240"/>
    <w:rsid w:val="00081C00"/>
    <w:rsid w:val="00081EE9"/>
    <w:rsid w:val="00082024"/>
    <w:rsid w:val="00084B42"/>
    <w:rsid w:val="00086C50"/>
    <w:rsid w:val="00086E5A"/>
    <w:rsid w:val="00087BDA"/>
    <w:rsid w:val="000905BE"/>
    <w:rsid w:val="0009174A"/>
    <w:rsid w:val="00091BDC"/>
    <w:rsid w:val="00092DC3"/>
    <w:rsid w:val="00094C3C"/>
    <w:rsid w:val="000960B4"/>
    <w:rsid w:val="00097986"/>
    <w:rsid w:val="000979CB"/>
    <w:rsid w:val="000A1EA4"/>
    <w:rsid w:val="000B6C69"/>
    <w:rsid w:val="000B7357"/>
    <w:rsid w:val="000B73C0"/>
    <w:rsid w:val="000C20E8"/>
    <w:rsid w:val="000C2A0F"/>
    <w:rsid w:val="000C2E1E"/>
    <w:rsid w:val="000C39D1"/>
    <w:rsid w:val="000C54F9"/>
    <w:rsid w:val="000C7A06"/>
    <w:rsid w:val="000D00AB"/>
    <w:rsid w:val="000D0E6B"/>
    <w:rsid w:val="000D1058"/>
    <w:rsid w:val="000D4C25"/>
    <w:rsid w:val="000D6B29"/>
    <w:rsid w:val="000D7022"/>
    <w:rsid w:val="000E28F1"/>
    <w:rsid w:val="000E40D4"/>
    <w:rsid w:val="000E438F"/>
    <w:rsid w:val="000E5BB7"/>
    <w:rsid w:val="000F43B4"/>
    <w:rsid w:val="000F6A54"/>
    <w:rsid w:val="000F6B22"/>
    <w:rsid w:val="000F78F5"/>
    <w:rsid w:val="001000B2"/>
    <w:rsid w:val="00100275"/>
    <w:rsid w:val="001007F3"/>
    <w:rsid w:val="001049D3"/>
    <w:rsid w:val="00106C22"/>
    <w:rsid w:val="00106F07"/>
    <w:rsid w:val="00114065"/>
    <w:rsid w:val="00114EFE"/>
    <w:rsid w:val="001160B4"/>
    <w:rsid w:val="001166D5"/>
    <w:rsid w:val="00116B5A"/>
    <w:rsid w:val="00117359"/>
    <w:rsid w:val="00117A43"/>
    <w:rsid w:val="001278B4"/>
    <w:rsid w:val="00127E38"/>
    <w:rsid w:val="00132D08"/>
    <w:rsid w:val="0013552C"/>
    <w:rsid w:val="00135687"/>
    <w:rsid w:val="00137435"/>
    <w:rsid w:val="00137842"/>
    <w:rsid w:val="00137A9B"/>
    <w:rsid w:val="00137E51"/>
    <w:rsid w:val="001413F5"/>
    <w:rsid w:val="00142285"/>
    <w:rsid w:val="0014262C"/>
    <w:rsid w:val="00143B92"/>
    <w:rsid w:val="00144880"/>
    <w:rsid w:val="00144D7B"/>
    <w:rsid w:val="001502A1"/>
    <w:rsid w:val="00150773"/>
    <w:rsid w:val="00152020"/>
    <w:rsid w:val="00153DA6"/>
    <w:rsid w:val="001540F1"/>
    <w:rsid w:val="0015479B"/>
    <w:rsid w:val="001548A3"/>
    <w:rsid w:val="00157234"/>
    <w:rsid w:val="00157860"/>
    <w:rsid w:val="00160961"/>
    <w:rsid w:val="0016138B"/>
    <w:rsid w:val="00161677"/>
    <w:rsid w:val="0016204D"/>
    <w:rsid w:val="0016599D"/>
    <w:rsid w:val="00165C26"/>
    <w:rsid w:val="0016738A"/>
    <w:rsid w:val="00171D18"/>
    <w:rsid w:val="0017233B"/>
    <w:rsid w:val="0017287F"/>
    <w:rsid w:val="00176D2A"/>
    <w:rsid w:val="00182067"/>
    <w:rsid w:val="00182C07"/>
    <w:rsid w:val="00183535"/>
    <w:rsid w:val="001841D5"/>
    <w:rsid w:val="00191E46"/>
    <w:rsid w:val="0019316B"/>
    <w:rsid w:val="001931A6"/>
    <w:rsid w:val="00193302"/>
    <w:rsid w:val="001934E7"/>
    <w:rsid w:val="001942D7"/>
    <w:rsid w:val="001A6634"/>
    <w:rsid w:val="001B11FE"/>
    <w:rsid w:val="001B19E3"/>
    <w:rsid w:val="001B409E"/>
    <w:rsid w:val="001B42D6"/>
    <w:rsid w:val="001C0392"/>
    <w:rsid w:val="001C18E4"/>
    <w:rsid w:val="001C2B97"/>
    <w:rsid w:val="001C2DE8"/>
    <w:rsid w:val="001C4CF4"/>
    <w:rsid w:val="001C59DB"/>
    <w:rsid w:val="001C6252"/>
    <w:rsid w:val="001C6ED3"/>
    <w:rsid w:val="001D603F"/>
    <w:rsid w:val="001D6BA0"/>
    <w:rsid w:val="001D77E5"/>
    <w:rsid w:val="001E1377"/>
    <w:rsid w:val="001E1764"/>
    <w:rsid w:val="001E2F09"/>
    <w:rsid w:val="001E309E"/>
    <w:rsid w:val="001E49DC"/>
    <w:rsid w:val="001E5476"/>
    <w:rsid w:val="001E714A"/>
    <w:rsid w:val="001F2193"/>
    <w:rsid w:val="001F3D15"/>
    <w:rsid w:val="001F4446"/>
    <w:rsid w:val="001F5688"/>
    <w:rsid w:val="001F6B12"/>
    <w:rsid w:val="00201821"/>
    <w:rsid w:val="00201977"/>
    <w:rsid w:val="00203D2A"/>
    <w:rsid w:val="0020760A"/>
    <w:rsid w:val="00207FF3"/>
    <w:rsid w:val="00211A82"/>
    <w:rsid w:val="002124E6"/>
    <w:rsid w:val="00212CD6"/>
    <w:rsid w:val="00213840"/>
    <w:rsid w:val="0021568D"/>
    <w:rsid w:val="00216A91"/>
    <w:rsid w:val="00217A14"/>
    <w:rsid w:val="00222576"/>
    <w:rsid w:val="00226C4D"/>
    <w:rsid w:val="00227FFE"/>
    <w:rsid w:val="00233477"/>
    <w:rsid w:val="00236372"/>
    <w:rsid w:val="002367E2"/>
    <w:rsid w:val="0023685E"/>
    <w:rsid w:val="00237014"/>
    <w:rsid w:val="00237407"/>
    <w:rsid w:val="00241503"/>
    <w:rsid w:val="00243334"/>
    <w:rsid w:val="00243DE7"/>
    <w:rsid w:val="002446B6"/>
    <w:rsid w:val="00245BDA"/>
    <w:rsid w:val="002478B4"/>
    <w:rsid w:val="00247B61"/>
    <w:rsid w:val="00253609"/>
    <w:rsid w:val="002536CF"/>
    <w:rsid w:val="00257233"/>
    <w:rsid w:val="00257759"/>
    <w:rsid w:val="00262C1D"/>
    <w:rsid w:val="00263CB0"/>
    <w:rsid w:val="002730DB"/>
    <w:rsid w:val="00274464"/>
    <w:rsid w:val="00274EDC"/>
    <w:rsid w:val="0028094F"/>
    <w:rsid w:val="00283349"/>
    <w:rsid w:val="00285A5F"/>
    <w:rsid w:val="0028712E"/>
    <w:rsid w:val="00292CA0"/>
    <w:rsid w:val="00293DCC"/>
    <w:rsid w:val="00293FAA"/>
    <w:rsid w:val="002952E3"/>
    <w:rsid w:val="00295B85"/>
    <w:rsid w:val="0029736C"/>
    <w:rsid w:val="00297661"/>
    <w:rsid w:val="002A0876"/>
    <w:rsid w:val="002A0E44"/>
    <w:rsid w:val="002A2F82"/>
    <w:rsid w:val="002A4092"/>
    <w:rsid w:val="002A7BDA"/>
    <w:rsid w:val="002B1FFD"/>
    <w:rsid w:val="002B2D56"/>
    <w:rsid w:val="002B76D1"/>
    <w:rsid w:val="002C02AF"/>
    <w:rsid w:val="002C32E9"/>
    <w:rsid w:val="002C33C8"/>
    <w:rsid w:val="002C793F"/>
    <w:rsid w:val="002D2E03"/>
    <w:rsid w:val="002D2E86"/>
    <w:rsid w:val="002D59AE"/>
    <w:rsid w:val="002D6E3D"/>
    <w:rsid w:val="002E1A47"/>
    <w:rsid w:val="002E38EE"/>
    <w:rsid w:val="002E3C48"/>
    <w:rsid w:val="002E55A0"/>
    <w:rsid w:val="002F22DB"/>
    <w:rsid w:val="00303B57"/>
    <w:rsid w:val="00305AF4"/>
    <w:rsid w:val="00307078"/>
    <w:rsid w:val="00313C31"/>
    <w:rsid w:val="003145A7"/>
    <w:rsid w:val="00315A9C"/>
    <w:rsid w:val="00324B18"/>
    <w:rsid w:val="00325EA6"/>
    <w:rsid w:val="0032635B"/>
    <w:rsid w:val="00332859"/>
    <w:rsid w:val="00332BBE"/>
    <w:rsid w:val="00335074"/>
    <w:rsid w:val="00335C2C"/>
    <w:rsid w:val="00336B02"/>
    <w:rsid w:val="00340542"/>
    <w:rsid w:val="00342EF1"/>
    <w:rsid w:val="00343C72"/>
    <w:rsid w:val="00344341"/>
    <w:rsid w:val="003446BE"/>
    <w:rsid w:val="003460EE"/>
    <w:rsid w:val="00350AA9"/>
    <w:rsid w:val="0035441E"/>
    <w:rsid w:val="00355F97"/>
    <w:rsid w:val="003572E8"/>
    <w:rsid w:val="00357BBC"/>
    <w:rsid w:val="003650F6"/>
    <w:rsid w:val="00367D1E"/>
    <w:rsid w:val="00375106"/>
    <w:rsid w:val="00375BB3"/>
    <w:rsid w:val="003763DB"/>
    <w:rsid w:val="00376745"/>
    <w:rsid w:val="003862B4"/>
    <w:rsid w:val="0038706F"/>
    <w:rsid w:val="00387754"/>
    <w:rsid w:val="00387B14"/>
    <w:rsid w:val="00390BBB"/>
    <w:rsid w:val="00391410"/>
    <w:rsid w:val="003926C1"/>
    <w:rsid w:val="00396B4A"/>
    <w:rsid w:val="003A00DA"/>
    <w:rsid w:val="003A0A45"/>
    <w:rsid w:val="003A1FE6"/>
    <w:rsid w:val="003A4B75"/>
    <w:rsid w:val="003A684B"/>
    <w:rsid w:val="003A7631"/>
    <w:rsid w:val="003A774B"/>
    <w:rsid w:val="003B17A2"/>
    <w:rsid w:val="003B1B23"/>
    <w:rsid w:val="003B464C"/>
    <w:rsid w:val="003B72E9"/>
    <w:rsid w:val="003C79D6"/>
    <w:rsid w:val="003D20FB"/>
    <w:rsid w:val="003D32FD"/>
    <w:rsid w:val="003D378D"/>
    <w:rsid w:val="003D6A38"/>
    <w:rsid w:val="003D7652"/>
    <w:rsid w:val="003D7A18"/>
    <w:rsid w:val="003E0044"/>
    <w:rsid w:val="003E133B"/>
    <w:rsid w:val="003E4238"/>
    <w:rsid w:val="003E62FF"/>
    <w:rsid w:val="003F2ED2"/>
    <w:rsid w:val="003F72D4"/>
    <w:rsid w:val="004010E0"/>
    <w:rsid w:val="00401788"/>
    <w:rsid w:val="004044FF"/>
    <w:rsid w:val="00405716"/>
    <w:rsid w:val="00405F50"/>
    <w:rsid w:val="00406A65"/>
    <w:rsid w:val="004139C4"/>
    <w:rsid w:val="00413E35"/>
    <w:rsid w:val="0041523E"/>
    <w:rsid w:val="00421581"/>
    <w:rsid w:val="00421980"/>
    <w:rsid w:val="004225DA"/>
    <w:rsid w:val="00423317"/>
    <w:rsid w:val="0042429D"/>
    <w:rsid w:val="00424C7F"/>
    <w:rsid w:val="00424D73"/>
    <w:rsid w:val="00426821"/>
    <w:rsid w:val="004272B5"/>
    <w:rsid w:val="0042749E"/>
    <w:rsid w:val="00430421"/>
    <w:rsid w:val="004308A6"/>
    <w:rsid w:val="0043328A"/>
    <w:rsid w:val="004346AE"/>
    <w:rsid w:val="004409FE"/>
    <w:rsid w:val="00440ADF"/>
    <w:rsid w:val="00440B1A"/>
    <w:rsid w:val="00441933"/>
    <w:rsid w:val="00443472"/>
    <w:rsid w:val="00443919"/>
    <w:rsid w:val="0044504F"/>
    <w:rsid w:val="004461AB"/>
    <w:rsid w:val="00452F1E"/>
    <w:rsid w:val="00453948"/>
    <w:rsid w:val="00460835"/>
    <w:rsid w:val="004609F9"/>
    <w:rsid w:val="00462033"/>
    <w:rsid w:val="00463464"/>
    <w:rsid w:val="004634B9"/>
    <w:rsid w:val="00466AE7"/>
    <w:rsid w:val="00466BC0"/>
    <w:rsid w:val="00471FDB"/>
    <w:rsid w:val="00473250"/>
    <w:rsid w:val="0047435D"/>
    <w:rsid w:val="00477561"/>
    <w:rsid w:val="00481B98"/>
    <w:rsid w:val="00482631"/>
    <w:rsid w:val="004829C2"/>
    <w:rsid w:val="00482B95"/>
    <w:rsid w:val="004843C0"/>
    <w:rsid w:val="00484937"/>
    <w:rsid w:val="00484E4A"/>
    <w:rsid w:val="00485C3B"/>
    <w:rsid w:val="004860D7"/>
    <w:rsid w:val="00486E33"/>
    <w:rsid w:val="00487642"/>
    <w:rsid w:val="0049284E"/>
    <w:rsid w:val="00495528"/>
    <w:rsid w:val="00495E9C"/>
    <w:rsid w:val="00496254"/>
    <w:rsid w:val="00496A6D"/>
    <w:rsid w:val="0049784C"/>
    <w:rsid w:val="0049789D"/>
    <w:rsid w:val="004A3FD6"/>
    <w:rsid w:val="004A6992"/>
    <w:rsid w:val="004B1060"/>
    <w:rsid w:val="004B196B"/>
    <w:rsid w:val="004B1E23"/>
    <w:rsid w:val="004B7B76"/>
    <w:rsid w:val="004B7DFB"/>
    <w:rsid w:val="004C4485"/>
    <w:rsid w:val="004C631B"/>
    <w:rsid w:val="004C6DD6"/>
    <w:rsid w:val="004C71CB"/>
    <w:rsid w:val="004D0AF8"/>
    <w:rsid w:val="004D3F8D"/>
    <w:rsid w:val="004D4C6F"/>
    <w:rsid w:val="004D501A"/>
    <w:rsid w:val="004D542F"/>
    <w:rsid w:val="004D7B98"/>
    <w:rsid w:val="004D7D55"/>
    <w:rsid w:val="004E017C"/>
    <w:rsid w:val="004E3882"/>
    <w:rsid w:val="004E4297"/>
    <w:rsid w:val="004E5B1D"/>
    <w:rsid w:val="004E6EE1"/>
    <w:rsid w:val="004E738E"/>
    <w:rsid w:val="004F1EF4"/>
    <w:rsid w:val="004F3023"/>
    <w:rsid w:val="004F4488"/>
    <w:rsid w:val="004F4B46"/>
    <w:rsid w:val="004F4F3F"/>
    <w:rsid w:val="004F76C5"/>
    <w:rsid w:val="005002C3"/>
    <w:rsid w:val="00501755"/>
    <w:rsid w:val="005052BC"/>
    <w:rsid w:val="005059BC"/>
    <w:rsid w:val="00507102"/>
    <w:rsid w:val="005102BE"/>
    <w:rsid w:val="00512221"/>
    <w:rsid w:val="00512D11"/>
    <w:rsid w:val="00513521"/>
    <w:rsid w:val="005205FA"/>
    <w:rsid w:val="005220B2"/>
    <w:rsid w:val="00523273"/>
    <w:rsid w:val="0052413E"/>
    <w:rsid w:val="005244D2"/>
    <w:rsid w:val="00525D66"/>
    <w:rsid w:val="005270AF"/>
    <w:rsid w:val="00535372"/>
    <w:rsid w:val="00536A37"/>
    <w:rsid w:val="0054178B"/>
    <w:rsid w:val="005443A5"/>
    <w:rsid w:val="00550985"/>
    <w:rsid w:val="00552DA7"/>
    <w:rsid w:val="00557027"/>
    <w:rsid w:val="00561A7D"/>
    <w:rsid w:val="00564235"/>
    <w:rsid w:val="0056651D"/>
    <w:rsid w:val="00570660"/>
    <w:rsid w:val="005734A6"/>
    <w:rsid w:val="0058010F"/>
    <w:rsid w:val="005806FB"/>
    <w:rsid w:val="0058439F"/>
    <w:rsid w:val="005875AF"/>
    <w:rsid w:val="00591A8C"/>
    <w:rsid w:val="00592142"/>
    <w:rsid w:val="005944B4"/>
    <w:rsid w:val="00596C45"/>
    <w:rsid w:val="005A2C15"/>
    <w:rsid w:val="005A3B5E"/>
    <w:rsid w:val="005A63B6"/>
    <w:rsid w:val="005A717F"/>
    <w:rsid w:val="005B2583"/>
    <w:rsid w:val="005B38FF"/>
    <w:rsid w:val="005B4724"/>
    <w:rsid w:val="005B4972"/>
    <w:rsid w:val="005B52F1"/>
    <w:rsid w:val="005B6A3A"/>
    <w:rsid w:val="005C0743"/>
    <w:rsid w:val="005C4ABB"/>
    <w:rsid w:val="005C7623"/>
    <w:rsid w:val="005C7DDE"/>
    <w:rsid w:val="005D15CB"/>
    <w:rsid w:val="005D1CDE"/>
    <w:rsid w:val="005D3D31"/>
    <w:rsid w:val="005D457F"/>
    <w:rsid w:val="005D54BF"/>
    <w:rsid w:val="005D57C0"/>
    <w:rsid w:val="005E263D"/>
    <w:rsid w:val="005E397D"/>
    <w:rsid w:val="005E530A"/>
    <w:rsid w:val="005E6966"/>
    <w:rsid w:val="005F0653"/>
    <w:rsid w:val="005F12FC"/>
    <w:rsid w:val="005F2F3E"/>
    <w:rsid w:val="005F5CB7"/>
    <w:rsid w:val="005F5CC3"/>
    <w:rsid w:val="005F6424"/>
    <w:rsid w:val="006002FA"/>
    <w:rsid w:val="00602588"/>
    <w:rsid w:val="00604D45"/>
    <w:rsid w:val="00604ED2"/>
    <w:rsid w:val="006072FE"/>
    <w:rsid w:val="0060761F"/>
    <w:rsid w:val="006107E0"/>
    <w:rsid w:val="0061274D"/>
    <w:rsid w:val="0061551B"/>
    <w:rsid w:val="00615788"/>
    <w:rsid w:val="006161C3"/>
    <w:rsid w:val="0062088E"/>
    <w:rsid w:val="00622DD1"/>
    <w:rsid w:val="00624CA0"/>
    <w:rsid w:val="00624DA8"/>
    <w:rsid w:val="00630087"/>
    <w:rsid w:val="0063017A"/>
    <w:rsid w:val="006302B6"/>
    <w:rsid w:val="006319E6"/>
    <w:rsid w:val="00633AB9"/>
    <w:rsid w:val="006348AB"/>
    <w:rsid w:val="00635A98"/>
    <w:rsid w:val="00636F6D"/>
    <w:rsid w:val="006376D5"/>
    <w:rsid w:val="006400B3"/>
    <w:rsid w:val="00642AD8"/>
    <w:rsid w:val="00642AFA"/>
    <w:rsid w:val="00651037"/>
    <w:rsid w:val="0065112B"/>
    <w:rsid w:val="006512F1"/>
    <w:rsid w:val="0065173E"/>
    <w:rsid w:val="00652763"/>
    <w:rsid w:val="006579A0"/>
    <w:rsid w:val="0066171B"/>
    <w:rsid w:val="006724D4"/>
    <w:rsid w:val="00675B52"/>
    <w:rsid w:val="00675C07"/>
    <w:rsid w:val="00675CCD"/>
    <w:rsid w:val="00676BF8"/>
    <w:rsid w:val="00677CA9"/>
    <w:rsid w:val="006802CD"/>
    <w:rsid w:val="006807F9"/>
    <w:rsid w:val="00680DA6"/>
    <w:rsid w:val="00681509"/>
    <w:rsid w:val="0068168F"/>
    <w:rsid w:val="00685552"/>
    <w:rsid w:val="00686169"/>
    <w:rsid w:val="00687E1D"/>
    <w:rsid w:val="0069080E"/>
    <w:rsid w:val="00693B5C"/>
    <w:rsid w:val="006A5598"/>
    <w:rsid w:val="006B026B"/>
    <w:rsid w:val="006B18D1"/>
    <w:rsid w:val="006B51AA"/>
    <w:rsid w:val="006B6058"/>
    <w:rsid w:val="006B6F2A"/>
    <w:rsid w:val="006C5047"/>
    <w:rsid w:val="006C5203"/>
    <w:rsid w:val="006C659A"/>
    <w:rsid w:val="006C683C"/>
    <w:rsid w:val="006D297E"/>
    <w:rsid w:val="006D5B04"/>
    <w:rsid w:val="006D5CBE"/>
    <w:rsid w:val="006D5E5A"/>
    <w:rsid w:val="006D726B"/>
    <w:rsid w:val="006E1744"/>
    <w:rsid w:val="006E1F71"/>
    <w:rsid w:val="006E4364"/>
    <w:rsid w:val="006E52C6"/>
    <w:rsid w:val="006E5E08"/>
    <w:rsid w:val="006E6824"/>
    <w:rsid w:val="006F3504"/>
    <w:rsid w:val="006F4F6C"/>
    <w:rsid w:val="006F69A7"/>
    <w:rsid w:val="006F739F"/>
    <w:rsid w:val="0070204F"/>
    <w:rsid w:val="007033AD"/>
    <w:rsid w:val="00704D4F"/>
    <w:rsid w:val="00710325"/>
    <w:rsid w:val="007106D6"/>
    <w:rsid w:val="00710BEE"/>
    <w:rsid w:val="00711FC6"/>
    <w:rsid w:val="00716C86"/>
    <w:rsid w:val="0071726D"/>
    <w:rsid w:val="00720799"/>
    <w:rsid w:val="00720DC4"/>
    <w:rsid w:val="00721D07"/>
    <w:rsid w:val="00722904"/>
    <w:rsid w:val="00724763"/>
    <w:rsid w:val="007266D5"/>
    <w:rsid w:val="007269EC"/>
    <w:rsid w:val="00731952"/>
    <w:rsid w:val="00731E1E"/>
    <w:rsid w:val="0073768D"/>
    <w:rsid w:val="007400CB"/>
    <w:rsid w:val="0074031E"/>
    <w:rsid w:val="00741D0F"/>
    <w:rsid w:val="00745AEE"/>
    <w:rsid w:val="007469A4"/>
    <w:rsid w:val="007469FE"/>
    <w:rsid w:val="007573EF"/>
    <w:rsid w:val="007613B3"/>
    <w:rsid w:val="00762023"/>
    <w:rsid w:val="00762A23"/>
    <w:rsid w:val="007632DB"/>
    <w:rsid w:val="00763496"/>
    <w:rsid w:val="00766DF8"/>
    <w:rsid w:val="0077082A"/>
    <w:rsid w:val="00770B51"/>
    <w:rsid w:val="007815F2"/>
    <w:rsid w:val="007850ED"/>
    <w:rsid w:val="0078626B"/>
    <w:rsid w:val="00786886"/>
    <w:rsid w:val="0078695A"/>
    <w:rsid w:val="0078695D"/>
    <w:rsid w:val="00786F9F"/>
    <w:rsid w:val="00787234"/>
    <w:rsid w:val="0079140E"/>
    <w:rsid w:val="00792C32"/>
    <w:rsid w:val="00794242"/>
    <w:rsid w:val="007A6E86"/>
    <w:rsid w:val="007A7F71"/>
    <w:rsid w:val="007B0238"/>
    <w:rsid w:val="007B0CAC"/>
    <w:rsid w:val="007B23B7"/>
    <w:rsid w:val="007B3C2F"/>
    <w:rsid w:val="007B63D5"/>
    <w:rsid w:val="007B7FF1"/>
    <w:rsid w:val="007D0A43"/>
    <w:rsid w:val="007D1862"/>
    <w:rsid w:val="007D5CAD"/>
    <w:rsid w:val="007D616B"/>
    <w:rsid w:val="007D6C21"/>
    <w:rsid w:val="007E2073"/>
    <w:rsid w:val="007E3210"/>
    <w:rsid w:val="007E427A"/>
    <w:rsid w:val="007E5AAB"/>
    <w:rsid w:val="007F0C77"/>
    <w:rsid w:val="007F26B6"/>
    <w:rsid w:val="007F50CC"/>
    <w:rsid w:val="007F5259"/>
    <w:rsid w:val="007F5CE1"/>
    <w:rsid w:val="0081301B"/>
    <w:rsid w:val="008155DF"/>
    <w:rsid w:val="00824908"/>
    <w:rsid w:val="008261E1"/>
    <w:rsid w:val="00826CC6"/>
    <w:rsid w:val="00827414"/>
    <w:rsid w:val="00831651"/>
    <w:rsid w:val="008333BB"/>
    <w:rsid w:val="00834544"/>
    <w:rsid w:val="00835B24"/>
    <w:rsid w:val="008371A9"/>
    <w:rsid w:val="008404EF"/>
    <w:rsid w:val="008421B8"/>
    <w:rsid w:val="00843F32"/>
    <w:rsid w:val="00843F66"/>
    <w:rsid w:val="008440CF"/>
    <w:rsid w:val="0085342D"/>
    <w:rsid w:val="00855929"/>
    <w:rsid w:val="00857845"/>
    <w:rsid w:val="00861EAA"/>
    <w:rsid w:val="00861F51"/>
    <w:rsid w:val="00863127"/>
    <w:rsid w:val="00863ABB"/>
    <w:rsid w:val="008647C3"/>
    <w:rsid w:val="00872E72"/>
    <w:rsid w:val="00874D3F"/>
    <w:rsid w:val="00882A79"/>
    <w:rsid w:val="0088520A"/>
    <w:rsid w:val="00886E73"/>
    <w:rsid w:val="00887EAF"/>
    <w:rsid w:val="00890BC4"/>
    <w:rsid w:val="00891D60"/>
    <w:rsid w:val="00891E48"/>
    <w:rsid w:val="00892875"/>
    <w:rsid w:val="008965F9"/>
    <w:rsid w:val="00896859"/>
    <w:rsid w:val="008977C9"/>
    <w:rsid w:val="00897E2C"/>
    <w:rsid w:val="008A4C8F"/>
    <w:rsid w:val="008A5031"/>
    <w:rsid w:val="008A5D6E"/>
    <w:rsid w:val="008B05FB"/>
    <w:rsid w:val="008B0D63"/>
    <w:rsid w:val="008B1FB7"/>
    <w:rsid w:val="008B3301"/>
    <w:rsid w:val="008B407C"/>
    <w:rsid w:val="008C2945"/>
    <w:rsid w:val="008C54D0"/>
    <w:rsid w:val="008C5FBC"/>
    <w:rsid w:val="008C758F"/>
    <w:rsid w:val="008D6AE5"/>
    <w:rsid w:val="008D6BF7"/>
    <w:rsid w:val="008D6C6E"/>
    <w:rsid w:val="008F22F4"/>
    <w:rsid w:val="008F2A57"/>
    <w:rsid w:val="008F3AFD"/>
    <w:rsid w:val="008F49D2"/>
    <w:rsid w:val="008F719D"/>
    <w:rsid w:val="008F76BF"/>
    <w:rsid w:val="00900480"/>
    <w:rsid w:val="00900A5E"/>
    <w:rsid w:val="00900EF3"/>
    <w:rsid w:val="0090150F"/>
    <w:rsid w:val="00904296"/>
    <w:rsid w:val="00911648"/>
    <w:rsid w:val="009125AE"/>
    <w:rsid w:val="009135BD"/>
    <w:rsid w:val="009154AD"/>
    <w:rsid w:val="00915B66"/>
    <w:rsid w:val="009160B6"/>
    <w:rsid w:val="009173F7"/>
    <w:rsid w:val="0092398C"/>
    <w:rsid w:val="00924C07"/>
    <w:rsid w:val="00926860"/>
    <w:rsid w:val="00927C0B"/>
    <w:rsid w:val="00932B25"/>
    <w:rsid w:val="009343A9"/>
    <w:rsid w:val="0093538F"/>
    <w:rsid w:val="00936CBB"/>
    <w:rsid w:val="00943A63"/>
    <w:rsid w:val="00951363"/>
    <w:rsid w:val="00954B42"/>
    <w:rsid w:val="0095581D"/>
    <w:rsid w:val="0095723C"/>
    <w:rsid w:val="0096000B"/>
    <w:rsid w:val="00961D79"/>
    <w:rsid w:val="0096555F"/>
    <w:rsid w:val="009665FC"/>
    <w:rsid w:val="00967FC6"/>
    <w:rsid w:val="009709AB"/>
    <w:rsid w:val="0097488F"/>
    <w:rsid w:val="00975B55"/>
    <w:rsid w:val="009822C5"/>
    <w:rsid w:val="00985A9F"/>
    <w:rsid w:val="009865E4"/>
    <w:rsid w:val="0099256A"/>
    <w:rsid w:val="009948F9"/>
    <w:rsid w:val="009961BB"/>
    <w:rsid w:val="0099639E"/>
    <w:rsid w:val="00997A79"/>
    <w:rsid w:val="009A1D7E"/>
    <w:rsid w:val="009A5702"/>
    <w:rsid w:val="009B02BA"/>
    <w:rsid w:val="009B4EA1"/>
    <w:rsid w:val="009C0A0D"/>
    <w:rsid w:val="009D142D"/>
    <w:rsid w:val="009D369B"/>
    <w:rsid w:val="009D3F22"/>
    <w:rsid w:val="009E235C"/>
    <w:rsid w:val="009E3FDE"/>
    <w:rsid w:val="009E4843"/>
    <w:rsid w:val="009E511D"/>
    <w:rsid w:val="009E7020"/>
    <w:rsid w:val="009E73BC"/>
    <w:rsid w:val="009E781A"/>
    <w:rsid w:val="009E7939"/>
    <w:rsid w:val="009F4C9C"/>
    <w:rsid w:val="009F500E"/>
    <w:rsid w:val="00A00BD7"/>
    <w:rsid w:val="00A01972"/>
    <w:rsid w:val="00A0475A"/>
    <w:rsid w:val="00A07C09"/>
    <w:rsid w:val="00A10236"/>
    <w:rsid w:val="00A13C9C"/>
    <w:rsid w:val="00A14988"/>
    <w:rsid w:val="00A14F42"/>
    <w:rsid w:val="00A20362"/>
    <w:rsid w:val="00A25313"/>
    <w:rsid w:val="00A272A2"/>
    <w:rsid w:val="00A33962"/>
    <w:rsid w:val="00A33F64"/>
    <w:rsid w:val="00A35FDC"/>
    <w:rsid w:val="00A41512"/>
    <w:rsid w:val="00A43C43"/>
    <w:rsid w:val="00A44F11"/>
    <w:rsid w:val="00A45C6E"/>
    <w:rsid w:val="00A54342"/>
    <w:rsid w:val="00A54C9A"/>
    <w:rsid w:val="00A55F17"/>
    <w:rsid w:val="00A64803"/>
    <w:rsid w:val="00A64EE4"/>
    <w:rsid w:val="00A64F7A"/>
    <w:rsid w:val="00A6541C"/>
    <w:rsid w:val="00A66263"/>
    <w:rsid w:val="00A66857"/>
    <w:rsid w:val="00A7371F"/>
    <w:rsid w:val="00A7593F"/>
    <w:rsid w:val="00A811D0"/>
    <w:rsid w:val="00A865A5"/>
    <w:rsid w:val="00A8693A"/>
    <w:rsid w:val="00A93D4B"/>
    <w:rsid w:val="00A94136"/>
    <w:rsid w:val="00A94493"/>
    <w:rsid w:val="00A975B2"/>
    <w:rsid w:val="00AA058E"/>
    <w:rsid w:val="00AA6900"/>
    <w:rsid w:val="00AB468B"/>
    <w:rsid w:val="00AB5603"/>
    <w:rsid w:val="00AB7C22"/>
    <w:rsid w:val="00AC4679"/>
    <w:rsid w:val="00AD0A99"/>
    <w:rsid w:val="00AD0D48"/>
    <w:rsid w:val="00AD2048"/>
    <w:rsid w:val="00AD4B4F"/>
    <w:rsid w:val="00AE3115"/>
    <w:rsid w:val="00AE6BE0"/>
    <w:rsid w:val="00AE770F"/>
    <w:rsid w:val="00AE7748"/>
    <w:rsid w:val="00AF10C7"/>
    <w:rsid w:val="00AF74F2"/>
    <w:rsid w:val="00B01735"/>
    <w:rsid w:val="00B01CE4"/>
    <w:rsid w:val="00B02D7C"/>
    <w:rsid w:val="00B02FC5"/>
    <w:rsid w:val="00B0389A"/>
    <w:rsid w:val="00B04740"/>
    <w:rsid w:val="00B10294"/>
    <w:rsid w:val="00B102A3"/>
    <w:rsid w:val="00B129DB"/>
    <w:rsid w:val="00B13542"/>
    <w:rsid w:val="00B1359A"/>
    <w:rsid w:val="00B15048"/>
    <w:rsid w:val="00B17970"/>
    <w:rsid w:val="00B17EE4"/>
    <w:rsid w:val="00B214CA"/>
    <w:rsid w:val="00B251BD"/>
    <w:rsid w:val="00B25C0D"/>
    <w:rsid w:val="00B2620A"/>
    <w:rsid w:val="00B26B2D"/>
    <w:rsid w:val="00B3001C"/>
    <w:rsid w:val="00B305F2"/>
    <w:rsid w:val="00B309AE"/>
    <w:rsid w:val="00B334E0"/>
    <w:rsid w:val="00B34D73"/>
    <w:rsid w:val="00B358BF"/>
    <w:rsid w:val="00B37474"/>
    <w:rsid w:val="00B400F2"/>
    <w:rsid w:val="00B420BD"/>
    <w:rsid w:val="00B50EF9"/>
    <w:rsid w:val="00B54332"/>
    <w:rsid w:val="00B55026"/>
    <w:rsid w:val="00B6218F"/>
    <w:rsid w:val="00B63622"/>
    <w:rsid w:val="00B6455E"/>
    <w:rsid w:val="00B65081"/>
    <w:rsid w:val="00B6514F"/>
    <w:rsid w:val="00B6609E"/>
    <w:rsid w:val="00B66873"/>
    <w:rsid w:val="00B73FE8"/>
    <w:rsid w:val="00B741AE"/>
    <w:rsid w:val="00B82B64"/>
    <w:rsid w:val="00B836A7"/>
    <w:rsid w:val="00B86F2F"/>
    <w:rsid w:val="00B875C2"/>
    <w:rsid w:val="00B90D44"/>
    <w:rsid w:val="00B918B4"/>
    <w:rsid w:val="00B92A18"/>
    <w:rsid w:val="00B9468C"/>
    <w:rsid w:val="00B96C54"/>
    <w:rsid w:val="00BA3AFA"/>
    <w:rsid w:val="00BA4909"/>
    <w:rsid w:val="00BA5D00"/>
    <w:rsid w:val="00BA5D6E"/>
    <w:rsid w:val="00BA7A16"/>
    <w:rsid w:val="00BB4B2D"/>
    <w:rsid w:val="00BB620B"/>
    <w:rsid w:val="00BB6D0E"/>
    <w:rsid w:val="00BC2551"/>
    <w:rsid w:val="00BC3453"/>
    <w:rsid w:val="00BC75B3"/>
    <w:rsid w:val="00BC7FD7"/>
    <w:rsid w:val="00BD0D41"/>
    <w:rsid w:val="00BD1495"/>
    <w:rsid w:val="00BD179C"/>
    <w:rsid w:val="00BD1E96"/>
    <w:rsid w:val="00BD7C1D"/>
    <w:rsid w:val="00BE0745"/>
    <w:rsid w:val="00BE0CCF"/>
    <w:rsid w:val="00BE1FC4"/>
    <w:rsid w:val="00BE4617"/>
    <w:rsid w:val="00BE56E6"/>
    <w:rsid w:val="00BE745F"/>
    <w:rsid w:val="00BE7551"/>
    <w:rsid w:val="00BF19A6"/>
    <w:rsid w:val="00BF1AEA"/>
    <w:rsid w:val="00BF1BAE"/>
    <w:rsid w:val="00BF3D74"/>
    <w:rsid w:val="00BF4F96"/>
    <w:rsid w:val="00BF703B"/>
    <w:rsid w:val="00C03038"/>
    <w:rsid w:val="00C0437A"/>
    <w:rsid w:val="00C14208"/>
    <w:rsid w:val="00C15217"/>
    <w:rsid w:val="00C15883"/>
    <w:rsid w:val="00C15A0C"/>
    <w:rsid w:val="00C16860"/>
    <w:rsid w:val="00C17208"/>
    <w:rsid w:val="00C17D2F"/>
    <w:rsid w:val="00C23B53"/>
    <w:rsid w:val="00C257A1"/>
    <w:rsid w:val="00C26078"/>
    <w:rsid w:val="00C260F9"/>
    <w:rsid w:val="00C273EE"/>
    <w:rsid w:val="00C3124D"/>
    <w:rsid w:val="00C3576F"/>
    <w:rsid w:val="00C35A0D"/>
    <w:rsid w:val="00C366A5"/>
    <w:rsid w:val="00C40BE7"/>
    <w:rsid w:val="00C43698"/>
    <w:rsid w:val="00C43D7E"/>
    <w:rsid w:val="00C446EC"/>
    <w:rsid w:val="00C475DA"/>
    <w:rsid w:val="00C52EF3"/>
    <w:rsid w:val="00C5338B"/>
    <w:rsid w:val="00C544CB"/>
    <w:rsid w:val="00C54DDA"/>
    <w:rsid w:val="00C601B3"/>
    <w:rsid w:val="00C61574"/>
    <w:rsid w:val="00C61D49"/>
    <w:rsid w:val="00C63B8E"/>
    <w:rsid w:val="00C645B9"/>
    <w:rsid w:val="00C6667E"/>
    <w:rsid w:val="00C70A8A"/>
    <w:rsid w:val="00C71164"/>
    <w:rsid w:val="00C74D96"/>
    <w:rsid w:val="00C75462"/>
    <w:rsid w:val="00C758AE"/>
    <w:rsid w:val="00C76CA1"/>
    <w:rsid w:val="00C8153F"/>
    <w:rsid w:val="00C8230D"/>
    <w:rsid w:val="00C8501C"/>
    <w:rsid w:val="00C86F74"/>
    <w:rsid w:val="00C87A44"/>
    <w:rsid w:val="00C90444"/>
    <w:rsid w:val="00C915B8"/>
    <w:rsid w:val="00C9190E"/>
    <w:rsid w:val="00C950F9"/>
    <w:rsid w:val="00C9610B"/>
    <w:rsid w:val="00CA01BA"/>
    <w:rsid w:val="00CA280E"/>
    <w:rsid w:val="00CA2BFA"/>
    <w:rsid w:val="00CA6FAC"/>
    <w:rsid w:val="00CB0EC5"/>
    <w:rsid w:val="00CB1200"/>
    <w:rsid w:val="00CB22A2"/>
    <w:rsid w:val="00CB44D9"/>
    <w:rsid w:val="00CB5A82"/>
    <w:rsid w:val="00CC6571"/>
    <w:rsid w:val="00CC6F37"/>
    <w:rsid w:val="00CD09B7"/>
    <w:rsid w:val="00CD1E19"/>
    <w:rsid w:val="00CD3131"/>
    <w:rsid w:val="00CE0943"/>
    <w:rsid w:val="00CE5190"/>
    <w:rsid w:val="00CE7E0B"/>
    <w:rsid w:val="00CF422D"/>
    <w:rsid w:val="00CF4497"/>
    <w:rsid w:val="00CF5B5D"/>
    <w:rsid w:val="00D00C49"/>
    <w:rsid w:val="00D00E2E"/>
    <w:rsid w:val="00D017B9"/>
    <w:rsid w:val="00D01C98"/>
    <w:rsid w:val="00D02128"/>
    <w:rsid w:val="00D029A7"/>
    <w:rsid w:val="00D04147"/>
    <w:rsid w:val="00D06050"/>
    <w:rsid w:val="00D11E3C"/>
    <w:rsid w:val="00D13C1D"/>
    <w:rsid w:val="00D15282"/>
    <w:rsid w:val="00D15BC8"/>
    <w:rsid w:val="00D1693A"/>
    <w:rsid w:val="00D21F7F"/>
    <w:rsid w:val="00D24AFA"/>
    <w:rsid w:val="00D30A9C"/>
    <w:rsid w:val="00D320A3"/>
    <w:rsid w:val="00D330FD"/>
    <w:rsid w:val="00D33579"/>
    <w:rsid w:val="00D368EC"/>
    <w:rsid w:val="00D440A6"/>
    <w:rsid w:val="00D45D46"/>
    <w:rsid w:val="00D46917"/>
    <w:rsid w:val="00D50D46"/>
    <w:rsid w:val="00D52398"/>
    <w:rsid w:val="00D551E8"/>
    <w:rsid w:val="00D57E21"/>
    <w:rsid w:val="00D60138"/>
    <w:rsid w:val="00D619F2"/>
    <w:rsid w:val="00D622D7"/>
    <w:rsid w:val="00D63466"/>
    <w:rsid w:val="00D634E4"/>
    <w:rsid w:val="00D67B2F"/>
    <w:rsid w:val="00D70004"/>
    <w:rsid w:val="00D7572A"/>
    <w:rsid w:val="00D82EEC"/>
    <w:rsid w:val="00D907AC"/>
    <w:rsid w:val="00D917F6"/>
    <w:rsid w:val="00D92A0F"/>
    <w:rsid w:val="00D940D4"/>
    <w:rsid w:val="00D95008"/>
    <w:rsid w:val="00D96337"/>
    <w:rsid w:val="00DA1B98"/>
    <w:rsid w:val="00DA3196"/>
    <w:rsid w:val="00DA75A4"/>
    <w:rsid w:val="00DB0AE2"/>
    <w:rsid w:val="00DB47ED"/>
    <w:rsid w:val="00DB5489"/>
    <w:rsid w:val="00DB6C4F"/>
    <w:rsid w:val="00DC0438"/>
    <w:rsid w:val="00DC0EF6"/>
    <w:rsid w:val="00DC3F8F"/>
    <w:rsid w:val="00DD2E80"/>
    <w:rsid w:val="00DD715A"/>
    <w:rsid w:val="00DE14BB"/>
    <w:rsid w:val="00DE1AC5"/>
    <w:rsid w:val="00DF0EAF"/>
    <w:rsid w:val="00DF1A05"/>
    <w:rsid w:val="00DF2C0E"/>
    <w:rsid w:val="00DF57C3"/>
    <w:rsid w:val="00DF7207"/>
    <w:rsid w:val="00E01EE5"/>
    <w:rsid w:val="00E0210A"/>
    <w:rsid w:val="00E06C5D"/>
    <w:rsid w:val="00E1061A"/>
    <w:rsid w:val="00E108C2"/>
    <w:rsid w:val="00E10CB7"/>
    <w:rsid w:val="00E12A2D"/>
    <w:rsid w:val="00E13C09"/>
    <w:rsid w:val="00E21423"/>
    <w:rsid w:val="00E225E2"/>
    <w:rsid w:val="00E22D3D"/>
    <w:rsid w:val="00E24B47"/>
    <w:rsid w:val="00E26DDB"/>
    <w:rsid w:val="00E275E9"/>
    <w:rsid w:val="00E30285"/>
    <w:rsid w:val="00E314F3"/>
    <w:rsid w:val="00E33D09"/>
    <w:rsid w:val="00E3652C"/>
    <w:rsid w:val="00E36CB6"/>
    <w:rsid w:val="00E36E57"/>
    <w:rsid w:val="00E44423"/>
    <w:rsid w:val="00E44A3B"/>
    <w:rsid w:val="00E540CD"/>
    <w:rsid w:val="00E55B7F"/>
    <w:rsid w:val="00E62148"/>
    <w:rsid w:val="00E65B96"/>
    <w:rsid w:val="00E65BF1"/>
    <w:rsid w:val="00E66398"/>
    <w:rsid w:val="00E6704F"/>
    <w:rsid w:val="00E67556"/>
    <w:rsid w:val="00E70FF2"/>
    <w:rsid w:val="00E71EA9"/>
    <w:rsid w:val="00E725DD"/>
    <w:rsid w:val="00E72E9B"/>
    <w:rsid w:val="00E732C1"/>
    <w:rsid w:val="00E759B6"/>
    <w:rsid w:val="00E7619C"/>
    <w:rsid w:val="00E8171B"/>
    <w:rsid w:val="00E82E36"/>
    <w:rsid w:val="00E853A6"/>
    <w:rsid w:val="00E85E77"/>
    <w:rsid w:val="00E86F09"/>
    <w:rsid w:val="00E8739C"/>
    <w:rsid w:val="00E8744C"/>
    <w:rsid w:val="00E87C4F"/>
    <w:rsid w:val="00E902E5"/>
    <w:rsid w:val="00E90A61"/>
    <w:rsid w:val="00E91E2C"/>
    <w:rsid w:val="00E95299"/>
    <w:rsid w:val="00E9697F"/>
    <w:rsid w:val="00EA325F"/>
    <w:rsid w:val="00EA4FB3"/>
    <w:rsid w:val="00EA7C28"/>
    <w:rsid w:val="00EB3927"/>
    <w:rsid w:val="00EB4349"/>
    <w:rsid w:val="00EC1F6D"/>
    <w:rsid w:val="00EC236D"/>
    <w:rsid w:val="00EC57D9"/>
    <w:rsid w:val="00EC59F8"/>
    <w:rsid w:val="00EC60D9"/>
    <w:rsid w:val="00EC7637"/>
    <w:rsid w:val="00EC7735"/>
    <w:rsid w:val="00ED1B71"/>
    <w:rsid w:val="00ED3C90"/>
    <w:rsid w:val="00ED53AC"/>
    <w:rsid w:val="00ED71B1"/>
    <w:rsid w:val="00EE0EDB"/>
    <w:rsid w:val="00EE1EC1"/>
    <w:rsid w:val="00EE6091"/>
    <w:rsid w:val="00EF1DB1"/>
    <w:rsid w:val="00F014F8"/>
    <w:rsid w:val="00F01574"/>
    <w:rsid w:val="00F015FB"/>
    <w:rsid w:val="00F019B1"/>
    <w:rsid w:val="00F04560"/>
    <w:rsid w:val="00F05144"/>
    <w:rsid w:val="00F0580D"/>
    <w:rsid w:val="00F058B7"/>
    <w:rsid w:val="00F06B5B"/>
    <w:rsid w:val="00F06CC9"/>
    <w:rsid w:val="00F06EA1"/>
    <w:rsid w:val="00F078A9"/>
    <w:rsid w:val="00F07B17"/>
    <w:rsid w:val="00F1177E"/>
    <w:rsid w:val="00F15DCE"/>
    <w:rsid w:val="00F17070"/>
    <w:rsid w:val="00F23146"/>
    <w:rsid w:val="00F253C0"/>
    <w:rsid w:val="00F25594"/>
    <w:rsid w:val="00F322A0"/>
    <w:rsid w:val="00F34E8D"/>
    <w:rsid w:val="00F36A3F"/>
    <w:rsid w:val="00F36C9F"/>
    <w:rsid w:val="00F375A8"/>
    <w:rsid w:val="00F439A4"/>
    <w:rsid w:val="00F44D24"/>
    <w:rsid w:val="00F46ED1"/>
    <w:rsid w:val="00F51BC9"/>
    <w:rsid w:val="00F5516A"/>
    <w:rsid w:val="00F553C1"/>
    <w:rsid w:val="00F55A07"/>
    <w:rsid w:val="00F61161"/>
    <w:rsid w:val="00F61FA1"/>
    <w:rsid w:val="00F62EB3"/>
    <w:rsid w:val="00F65019"/>
    <w:rsid w:val="00F7443C"/>
    <w:rsid w:val="00F758B4"/>
    <w:rsid w:val="00F76155"/>
    <w:rsid w:val="00F76466"/>
    <w:rsid w:val="00F80CEF"/>
    <w:rsid w:val="00F82C33"/>
    <w:rsid w:val="00F82EE4"/>
    <w:rsid w:val="00F83FF0"/>
    <w:rsid w:val="00F90BBE"/>
    <w:rsid w:val="00F917A7"/>
    <w:rsid w:val="00F931F6"/>
    <w:rsid w:val="00FA1EE2"/>
    <w:rsid w:val="00FA4BBE"/>
    <w:rsid w:val="00FA54AB"/>
    <w:rsid w:val="00FA7B3B"/>
    <w:rsid w:val="00FA7EEE"/>
    <w:rsid w:val="00FB0B16"/>
    <w:rsid w:val="00FB23B9"/>
    <w:rsid w:val="00FB29CE"/>
    <w:rsid w:val="00FB30BC"/>
    <w:rsid w:val="00FB4027"/>
    <w:rsid w:val="00FB43B4"/>
    <w:rsid w:val="00FB45D2"/>
    <w:rsid w:val="00FC5A8D"/>
    <w:rsid w:val="00FC5C62"/>
    <w:rsid w:val="00FD02D7"/>
    <w:rsid w:val="00FD6D21"/>
    <w:rsid w:val="00FE033C"/>
    <w:rsid w:val="00FE5872"/>
    <w:rsid w:val="00FE5E76"/>
    <w:rsid w:val="00FE7D36"/>
    <w:rsid w:val="00FF05AC"/>
    <w:rsid w:val="00FF3BCF"/>
    <w:rsid w:val="00FF51E8"/>
    <w:rsid w:val="00FF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E92D6FC"/>
  <w15:chartTrackingRefBased/>
  <w15:docId w15:val="{7D6C908F-B0EC-4522-81D8-3051FBC0D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2F1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54A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link w:val="Heading2Char"/>
    <w:uiPriority w:val="9"/>
    <w:qFormat/>
    <w:rsid w:val="00F36C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7970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8155DF"/>
    <w:rPr>
      <w:sz w:val="22"/>
      <w:szCs w:val="22"/>
    </w:rPr>
  </w:style>
  <w:style w:type="paragraph" w:customStyle="1" w:styleId="Default">
    <w:name w:val="Default"/>
    <w:rsid w:val="00484E4A"/>
    <w:pPr>
      <w:autoSpaceDE w:val="0"/>
      <w:autoSpaceDN w:val="0"/>
      <w:adjustRightInd w:val="0"/>
    </w:pPr>
    <w:rPr>
      <w:rFonts w:ascii="EUAlbertina" w:eastAsia="Times New Roman" w:hAnsi="EUAlbertina" w:cs="EUAlbertina"/>
      <w:color w:val="000000"/>
      <w:sz w:val="24"/>
      <w:szCs w:val="24"/>
    </w:rPr>
  </w:style>
  <w:style w:type="character" w:customStyle="1" w:styleId="hps">
    <w:name w:val="hps"/>
    <w:basedOn w:val="DefaultParagraphFont"/>
    <w:rsid w:val="00484E4A"/>
  </w:style>
  <w:style w:type="table" w:styleId="TableGrid">
    <w:name w:val="Table Grid"/>
    <w:basedOn w:val="TableNormal"/>
    <w:uiPriority w:val="59"/>
    <w:rsid w:val="0090048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bl-txt">
    <w:name w:val="tbl-txt"/>
    <w:basedOn w:val="Normal"/>
    <w:rsid w:val="009748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italic">
    <w:name w:val="italic"/>
    <w:basedOn w:val="DefaultParagraphFont"/>
    <w:rsid w:val="0097488F"/>
  </w:style>
  <w:style w:type="character" w:customStyle="1" w:styleId="apple-converted-space">
    <w:name w:val="apple-converted-space"/>
    <w:basedOn w:val="DefaultParagraphFont"/>
    <w:rsid w:val="0097488F"/>
  </w:style>
  <w:style w:type="paragraph" w:customStyle="1" w:styleId="Normal1">
    <w:name w:val="Normal1"/>
    <w:basedOn w:val="Normal"/>
    <w:rsid w:val="008B40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0327CC"/>
    <w:rPr>
      <w:b/>
      <w:bCs/>
    </w:rPr>
  </w:style>
  <w:style w:type="paragraph" w:customStyle="1" w:styleId="ti-grseq-12">
    <w:name w:val="ti-grseq-12"/>
    <w:basedOn w:val="Normal"/>
    <w:rsid w:val="004C71CB"/>
    <w:pPr>
      <w:spacing w:before="200" w:after="100" w:line="312" w:lineRule="atLeast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tbl-txt2">
    <w:name w:val="tbl-txt2"/>
    <w:basedOn w:val="Normal"/>
    <w:rsid w:val="004C71CB"/>
    <w:pPr>
      <w:spacing w:before="50" w:after="50" w:line="312" w:lineRule="atLeast"/>
    </w:pPr>
    <w:rPr>
      <w:rFonts w:ascii="Times New Roman" w:eastAsia="Times New Roman" w:hAnsi="Times New Roman"/>
    </w:rPr>
  </w:style>
  <w:style w:type="character" w:customStyle="1" w:styleId="italic1">
    <w:name w:val="italic1"/>
    <w:rsid w:val="007D6C21"/>
    <w:rPr>
      <w:i/>
      <w:iCs/>
    </w:rPr>
  </w:style>
  <w:style w:type="character" w:customStyle="1" w:styleId="super">
    <w:name w:val="super"/>
    <w:rsid w:val="007D6C21"/>
    <w:rPr>
      <w:sz w:val="17"/>
      <w:szCs w:val="17"/>
      <w:vertAlign w:val="superscript"/>
    </w:rPr>
  </w:style>
  <w:style w:type="paragraph" w:customStyle="1" w:styleId="ti-grseq-1">
    <w:name w:val="ti-grseq-1"/>
    <w:basedOn w:val="Normal"/>
    <w:rsid w:val="00EB43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link w:val="Heading2"/>
    <w:uiPriority w:val="9"/>
    <w:rsid w:val="00F36C9F"/>
    <w:rPr>
      <w:rFonts w:ascii="Times New Roman" w:eastAsia="Times New Roman" w:hAnsi="Times New Roman"/>
      <w:b/>
      <w:bCs/>
      <w:sz w:val="36"/>
      <w:szCs w:val="36"/>
    </w:rPr>
  </w:style>
  <w:style w:type="paragraph" w:styleId="Footer">
    <w:name w:val="footer"/>
    <w:basedOn w:val="Normal"/>
    <w:link w:val="FooterChar"/>
    <w:uiPriority w:val="99"/>
    <w:rsid w:val="006E4364"/>
    <w:pPr>
      <w:tabs>
        <w:tab w:val="center" w:pos="4320"/>
        <w:tab w:val="right" w:pos="8640"/>
      </w:tabs>
      <w:spacing w:after="0" w:line="240" w:lineRule="auto"/>
    </w:pPr>
    <w:rPr>
      <w:rFonts w:ascii="Times New Roman" w:eastAsia="MS Mincho" w:hAnsi="Times New Roman"/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6E4364"/>
    <w:rPr>
      <w:rFonts w:ascii="Times New Roman" w:eastAsia="MS Mincho" w:hAnsi="Times New Roman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FA54A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FA54AB"/>
    <w:rPr>
      <w:sz w:val="22"/>
      <w:szCs w:val="22"/>
    </w:rPr>
  </w:style>
  <w:style w:type="character" w:customStyle="1" w:styleId="Heading1Char">
    <w:name w:val="Heading 1 Char"/>
    <w:link w:val="Heading1"/>
    <w:uiPriority w:val="9"/>
    <w:rsid w:val="00FA54A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shorttext">
    <w:name w:val="short_text"/>
    <w:basedOn w:val="DefaultParagraphFont"/>
    <w:rsid w:val="000500FE"/>
  </w:style>
  <w:style w:type="character" w:customStyle="1" w:styleId="current-selection">
    <w:name w:val="current-selection"/>
    <w:basedOn w:val="DefaultParagraphFont"/>
    <w:rsid w:val="00084B42"/>
  </w:style>
  <w:style w:type="character" w:customStyle="1" w:styleId="gt-baf-back">
    <w:name w:val="gt-baf-back"/>
    <w:basedOn w:val="DefaultParagraphFont"/>
    <w:rsid w:val="00462033"/>
  </w:style>
  <w:style w:type="character" w:customStyle="1" w:styleId="NoSpacingChar">
    <w:name w:val="No Spacing Char"/>
    <w:link w:val="NoSpacing"/>
    <w:uiPriority w:val="1"/>
    <w:rsid w:val="00B305F2"/>
    <w:rPr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7B5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007B5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BE56E6"/>
    <w:pPr>
      <w:spacing w:after="120" w:line="240" w:lineRule="auto"/>
    </w:pPr>
    <w:rPr>
      <w:rFonts w:ascii="Times New Roman" w:eastAsia="Times New Roman" w:hAnsi="Times New Roman"/>
      <w:sz w:val="24"/>
      <w:szCs w:val="24"/>
      <w:lang w:val="it-IT" w:eastAsia="x-none"/>
    </w:rPr>
  </w:style>
  <w:style w:type="character" w:customStyle="1" w:styleId="BodyTextChar">
    <w:name w:val="Body Text Char"/>
    <w:link w:val="BodyText"/>
    <w:rsid w:val="00BE56E6"/>
    <w:rPr>
      <w:rFonts w:ascii="Times New Roman" w:eastAsia="Times New Roman" w:hAnsi="Times New Roman"/>
      <w:sz w:val="24"/>
      <w:szCs w:val="24"/>
      <w:lang w:val="it-IT"/>
    </w:rPr>
  </w:style>
  <w:style w:type="paragraph" w:customStyle="1" w:styleId="Normal10">
    <w:name w:val="Normal1"/>
    <w:basedOn w:val="Normal"/>
    <w:rsid w:val="00F61F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Title">
    <w:name w:val="Title"/>
    <w:basedOn w:val="Normal"/>
    <w:link w:val="TitleChar"/>
    <w:qFormat/>
    <w:rsid w:val="00421581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TitleChar">
    <w:name w:val="Title Char"/>
    <w:link w:val="Title"/>
    <w:rsid w:val="00421581"/>
    <w:rPr>
      <w:rFonts w:ascii="Times New Roman" w:eastAsia="Times New Roman" w:hAnsi="Times New Roman"/>
      <w:b/>
      <w:bCs/>
      <w:sz w:val="24"/>
      <w:szCs w:val="24"/>
    </w:rPr>
  </w:style>
  <w:style w:type="character" w:styleId="Hyperlink">
    <w:name w:val="Hyperlink"/>
    <w:unhideWhenUsed/>
    <w:rsid w:val="00E06C5D"/>
    <w:rPr>
      <w:color w:val="0000FF"/>
      <w:u w:val="single"/>
    </w:rPr>
  </w:style>
  <w:style w:type="character" w:customStyle="1" w:styleId="oj-italic">
    <w:name w:val="oj-italic"/>
    <w:basedOn w:val="DefaultParagraphFont"/>
    <w:rsid w:val="00E06C5D"/>
  </w:style>
  <w:style w:type="character" w:customStyle="1" w:styleId="oj-super">
    <w:name w:val="oj-super"/>
    <w:basedOn w:val="DefaultParagraphFont"/>
    <w:rsid w:val="00E06C5D"/>
  </w:style>
  <w:style w:type="paragraph" w:customStyle="1" w:styleId="doc-ti">
    <w:name w:val="doc-ti"/>
    <w:basedOn w:val="Normal"/>
    <w:rsid w:val="009665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">
    <w:name w:val="_"/>
    <w:basedOn w:val="DefaultParagraphFont"/>
    <w:rsid w:val="00F744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7D6E1EA6724CD3A49EC5B8ADE1A9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677</Nr_x002e__x0020_akti>
    <Data_x0020_e_x0020_Krijimit xmlns="0e656187-b300-4fb0-8bf4-3a50f872073c">2024-09-13T08:20:54Z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2024-09-12T00:00:00Z</Date_x0020_protokolli>
    <Titulli xmlns="0e656187-b300-4fb0-8bf4-3a50f872073c">Për miratimin e kontratës tip për ushtrimin e aktivitetit të peshkimit dhe akuakulturës ndërmjet Ministrisë së Bujqësisë dhe Zhvillimit Rural dhe subjektit fitues të procedurës së konkurrimit publik</Titulli>
    <Modifikuesi xmlns="0e656187-b300-4fb0-8bf4-3a50f872073c">jorina.kryeziu</Modifikuesi>
    <Nr_x002e__x0020_prot_x0020_QBZ xmlns="0e656187-b300-4fb0-8bf4-3a50f872073c">1597/1</Nr_x002e__x0020_prot_x0020_QBZ>
    <Data_x0020_e_x0020_Modifikimit xmlns="0e656187-b300-4fb0-8bf4-3a50f872073c">2024-09-16T11:08:18Z</Data_x0020_e_x0020_Modifikimit>
    <Dekretuar xmlns="0e656187-b300-4fb0-8bf4-3a50f872073c">false</Dekretuar>
    <Data xmlns="0e656187-b300-4fb0-8bf4-3a50f872073c">2024-09-06T00:00:00Z</Data>
    <Nr_x002e__x0020_protokolli_x0020_i_x0020_aktit xmlns="0e656187-b300-4fb0-8bf4-3a50f872073c">5881/1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7D6E1EA6724CD3A49EC5B8ADE1A9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CE83D-3008-4806-A31C-FCD8037D7C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C2A15D-F9F0-4CBD-B1FD-8235EF5FB7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B4BB343-1CEA-4524-BBD3-A7250A1579B7}">
  <ds:schemaRefs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36677E66-F54F-4B26-80AA-02187B0B5D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76AD804-4E8E-4DA0-BC3B-A7176C2D54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F25B7B3-E314-4C76-BB9B-C86F8BD3F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3024</Words>
  <Characters>17238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kontratës tip për ushtrimin e aktivitetit të peshkimit dhe akuakulturës ndërmjet Ministrisë së Bujqësisë dhe Zhvillimit Rural dhe subjektit fitues të procedurës së konkurrimit publik</vt:lpstr>
    </vt:vector>
  </TitlesOfParts>
  <Company>private</Company>
  <LinksUpToDate>false</LinksUpToDate>
  <CharactersWithSpaces>20222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kontratës tip për ushtrimin e aktivitetit të peshkimit dhe akuakulturës ndërmjet Ministrisë së Bujqësisë dhe Zhvillimit Rural dhe subjektit fitues të procedurës së konkurrimit publik</dc:title>
  <dc:creator>perdorues</dc:creator>
  <cp:lastModifiedBy>Amarilda Muja</cp:lastModifiedBy>
  <cp:revision>73</cp:revision>
  <cp:lastPrinted>2024-05-10T12:35:00Z</cp:lastPrinted>
  <dcterms:created xsi:type="dcterms:W3CDTF">2024-09-13T11:19:00Z</dcterms:created>
  <dcterms:modified xsi:type="dcterms:W3CDTF">2024-09-16T11:19:00Z</dcterms:modified>
</cp:coreProperties>
</file>