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1B6A4" w14:textId="598A951F" w:rsidR="008B7387" w:rsidRPr="00872780" w:rsidRDefault="00997145" w:rsidP="00F21F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2780">
        <w:rPr>
          <w:rFonts w:ascii="Garamond" w:hAnsi="Garamond"/>
          <w:b/>
          <w:sz w:val="24"/>
          <w:szCs w:val="24"/>
        </w:rPr>
        <w:t>URDHËR</w:t>
      </w:r>
    </w:p>
    <w:p w14:paraId="4E62331B" w14:textId="14679D3E" w:rsidR="000F74B6" w:rsidRPr="00872780" w:rsidRDefault="00997145" w:rsidP="00F21F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2780">
        <w:rPr>
          <w:rFonts w:ascii="Garamond" w:hAnsi="Garamond"/>
          <w:b/>
          <w:sz w:val="24"/>
          <w:szCs w:val="24"/>
        </w:rPr>
        <w:t>Nr</w:t>
      </w:r>
      <w:r w:rsidR="00EC3B98" w:rsidRPr="00872780">
        <w:rPr>
          <w:rFonts w:ascii="Garamond" w:hAnsi="Garamond"/>
          <w:b/>
          <w:sz w:val="24"/>
          <w:szCs w:val="24"/>
        </w:rPr>
        <w:t>.</w:t>
      </w:r>
      <w:r w:rsidR="00872780">
        <w:rPr>
          <w:rFonts w:ascii="Garamond" w:hAnsi="Garamond"/>
          <w:b/>
          <w:sz w:val="24"/>
          <w:szCs w:val="24"/>
        </w:rPr>
        <w:t xml:space="preserve"> </w:t>
      </w:r>
      <w:r w:rsidR="00D3744D" w:rsidRPr="00872780">
        <w:rPr>
          <w:rFonts w:ascii="Garamond" w:hAnsi="Garamond"/>
          <w:b/>
          <w:sz w:val="24"/>
          <w:szCs w:val="24"/>
        </w:rPr>
        <w:t>872, datë 29</w:t>
      </w:r>
      <w:r w:rsidR="00EC3B98" w:rsidRPr="00872780">
        <w:rPr>
          <w:rFonts w:ascii="Garamond" w:hAnsi="Garamond"/>
          <w:b/>
          <w:sz w:val="24"/>
          <w:szCs w:val="24"/>
        </w:rPr>
        <w:t>.10.2024</w:t>
      </w:r>
    </w:p>
    <w:p w14:paraId="061D8BD2" w14:textId="368999D5" w:rsidR="00771564" w:rsidRPr="00872780" w:rsidRDefault="00771564" w:rsidP="00F21F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A685CD" w14:textId="6652DFFB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72780">
        <w:rPr>
          <w:rFonts w:ascii="Garamond" w:hAnsi="Garamond" w:cs="Times New Roman"/>
          <w:b/>
          <w:bCs/>
          <w:sz w:val="24"/>
          <w:szCs w:val="24"/>
        </w:rPr>
        <w:t xml:space="preserve"> PËR DISA MASA MBROJTËSE NDAJ SËMUNDJES SË AFTËS </w:t>
      </w:r>
      <w:proofErr w:type="spellStart"/>
      <w:r w:rsidRPr="00872780">
        <w:rPr>
          <w:rFonts w:ascii="Garamond" w:hAnsi="Garamond" w:cs="Times New Roman"/>
          <w:b/>
          <w:bCs/>
          <w:sz w:val="24"/>
          <w:szCs w:val="24"/>
        </w:rPr>
        <w:t>EPIZOOTIKE</w:t>
      </w:r>
      <w:proofErr w:type="spellEnd"/>
      <w:r w:rsidRPr="00872780">
        <w:rPr>
          <w:rFonts w:ascii="Garamond" w:hAnsi="Garamond" w:cs="Times New Roman"/>
          <w:b/>
          <w:bCs/>
          <w:sz w:val="24"/>
          <w:szCs w:val="24"/>
        </w:rPr>
        <w:t xml:space="preserve"> TË SHFAQUR NË SHTETIN </w:t>
      </w:r>
      <w:r w:rsidR="00872780" w:rsidRPr="00872780">
        <w:rPr>
          <w:rFonts w:ascii="Garamond" w:hAnsi="Garamond" w:cs="Times New Roman"/>
          <w:b/>
          <w:bCs/>
          <w:sz w:val="24"/>
          <w:szCs w:val="24"/>
        </w:rPr>
        <w:t xml:space="preserve">E </w:t>
      </w:r>
      <w:r w:rsidRPr="00872780">
        <w:rPr>
          <w:rFonts w:ascii="Garamond" w:hAnsi="Garamond" w:cs="Times New Roman"/>
          <w:b/>
          <w:bCs/>
          <w:sz w:val="24"/>
          <w:szCs w:val="24"/>
        </w:rPr>
        <w:t>TURQISË</w:t>
      </w:r>
    </w:p>
    <w:p w14:paraId="0C67C305" w14:textId="77777777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3B15D7A" w14:textId="75B2207E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872780" w:rsidRPr="00872780">
        <w:rPr>
          <w:rFonts w:ascii="Garamond" w:hAnsi="Garamond" w:cs="Times New Roman"/>
          <w:sz w:val="24"/>
          <w:szCs w:val="24"/>
        </w:rPr>
        <w:t>të</w:t>
      </w:r>
      <w:r w:rsidRPr="00872780">
        <w:rPr>
          <w:rFonts w:ascii="Garamond" w:hAnsi="Garamond" w:cs="Times New Roman"/>
          <w:sz w:val="24"/>
          <w:szCs w:val="24"/>
        </w:rPr>
        <w:t xml:space="preserve"> Kushtetutës, neni</w:t>
      </w:r>
      <w:r w:rsidR="00872780">
        <w:rPr>
          <w:rFonts w:ascii="Garamond" w:hAnsi="Garamond" w:cs="Times New Roman"/>
          <w:sz w:val="24"/>
          <w:szCs w:val="24"/>
        </w:rPr>
        <w:t>n</w:t>
      </w:r>
      <w:r w:rsidRPr="00872780">
        <w:rPr>
          <w:rFonts w:ascii="Garamond" w:hAnsi="Garamond" w:cs="Times New Roman"/>
          <w:sz w:val="24"/>
          <w:szCs w:val="24"/>
        </w:rPr>
        <w:t xml:space="preserve"> 43, </w:t>
      </w:r>
      <w:r w:rsidR="00872780" w:rsidRPr="00872780">
        <w:rPr>
          <w:rFonts w:ascii="Garamond" w:hAnsi="Garamond" w:cs="Times New Roman"/>
          <w:sz w:val="24"/>
          <w:szCs w:val="24"/>
        </w:rPr>
        <w:t>të ligjit nr</w:t>
      </w:r>
      <w:r w:rsidRPr="00872780">
        <w:rPr>
          <w:rFonts w:ascii="Garamond" w:hAnsi="Garamond" w:cs="Times New Roman"/>
          <w:sz w:val="24"/>
          <w:szCs w:val="24"/>
        </w:rPr>
        <w:t>. 10465, datë 29.9.2011</w:t>
      </w:r>
      <w:r w:rsidR="00872780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465BCFCF" w14:textId="77777777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B4024C5" w14:textId="0FBE8D70" w:rsidR="00F21FD9" w:rsidRPr="00872780" w:rsidRDefault="00AE584A" w:rsidP="00AE58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2780">
        <w:rPr>
          <w:rFonts w:ascii="Garamond" w:hAnsi="Garamond" w:cs="Times New Roman"/>
          <w:bCs/>
          <w:sz w:val="24"/>
          <w:szCs w:val="24"/>
        </w:rPr>
        <w:t>URDHËROJ:</w:t>
      </w:r>
    </w:p>
    <w:p w14:paraId="1B4BE2B0" w14:textId="77777777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CF7AF8" w14:textId="5114C45A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për në territorin e Republikës së Shqipërisë</w:t>
      </w:r>
      <w:r w:rsidR="00872780">
        <w:rPr>
          <w:rFonts w:ascii="Garamond" w:hAnsi="Garamond" w:cs="Times New Roman"/>
          <w:sz w:val="24"/>
          <w:szCs w:val="24"/>
        </w:rPr>
        <w:t>,</w:t>
      </w:r>
      <w:r w:rsidR="00872780" w:rsidRPr="00872780">
        <w:rPr>
          <w:rFonts w:ascii="Garamond" w:hAnsi="Garamond" w:cs="Times New Roman"/>
          <w:sz w:val="24"/>
          <w:szCs w:val="24"/>
        </w:rPr>
        <w:t xml:space="preserve"> të</w:t>
      </w:r>
      <w:r w:rsidRPr="00872780">
        <w:rPr>
          <w:rFonts w:ascii="Garamond" w:hAnsi="Garamond" w:cs="Times New Roman"/>
          <w:sz w:val="24"/>
          <w:szCs w:val="24"/>
        </w:rPr>
        <w:t>:</w:t>
      </w:r>
    </w:p>
    <w:p w14:paraId="10AD8165" w14:textId="075FF63F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a</w:t>
      </w:r>
      <w:r w:rsidR="00481466" w:rsidRP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</w:t>
      </w:r>
      <w:r w:rsidR="00872780" w:rsidRPr="00872780">
        <w:rPr>
          <w:rFonts w:ascii="Garamond" w:hAnsi="Garamond" w:cs="Times New Roman"/>
          <w:sz w:val="24"/>
          <w:szCs w:val="24"/>
        </w:rPr>
        <w:t xml:space="preserve">të </w:t>
      </w:r>
      <w:r w:rsidRPr="00872780">
        <w:rPr>
          <w:rFonts w:ascii="Garamond" w:hAnsi="Garamond" w:cs="Times New Roman"/>
          <w:sz w:val="24"/>
          <w:szCs w:val="24"/>
        </w:rPr>
        <w:t>gjith</w:t>
      </w:r>
      <w:r w:rsidR="00872780">
        <w:rPr>
          <w:rFonts w:ascii="Garamond" w:hAnsi="Garamond" w:cs="Times New Roman"/>
          <w:sz w:val="24"/>
          <w:szCs w:val="24"/>
        </w:rPr>
        <w:t>a</w:t>
      </w:r>
      <w:r w:rsidRPr="00872780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dhe derra;</w:t>
      </w:r>
    </w:p>
    <w:p w14:paraId="6B49B88F" w14:textId="3B9B0E95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b</w:t>
      </w:r>
      <w:r w:rsidR="00481466" w:rsidRP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materialit biologjik dhe të pa shoqëruar me test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diagnostik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PCR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të rezultuar negativ</w:t>
      </w:r>
      <w:r w:rsidR="00872780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 xml:space="preserve"> i bashkëlidhur </w:t>
      </w:r>
      <w:r w:rsidR="006D0BCB">
        <w:rPr>
          <w:rFonts w:ascii="Garamond" w:hAnsi="Garamond" w:cs="Times New Roman"/>
          <w:sz w:val="24"/>
          <w:szCs w:val="24"/>
        </w:rPr>
        <w:t xml:space="preserve">me </w:t>
      </w:r>
      <w:r w:rsidRPr="00872780">
        <w:rPr>
          <w:rFonts w:ascii="Garamond" w:hAnsi="Garamond" w:cs="Times New Roman"/>
          <w:sz w:val="24"/>
          <w:szCs w:val="24"/>
        </w:rPr>
        <w:t>certifikat</w:t>
      </w:r>
      <w:r w:rsidR="006D0BCB">
        <w:rPr>
          <w:rFonts w:ascii="Garamond" w:hAnsi="Garamond" w:cs="Times New Roman"/>
          <w:sz w:val="24"/>
          <w:szCs w:val="24"/>
        </w:rPr>
        <w:t>ën</w:t>
      </w:r>
      <w:r w:rsidRPr="00872780">
        <w:rPr>
          <w:rFonts w:ascii="Garamond" w:hAnsi="Garamond" w:cs="Times New Roman"/>
          <w:sz w:val="24"/>
          <w:szCs w:val="24"/>
        </w:rPr>
        <w:t xml:space="preserve"> shëndetësore veterinare, të kryer 21 ditë para mbledhjes së tyre;</w:t>
      </w:r>
    </w:p>
    <w:p w14:paraId="063A40FC" w14:textId="523FB5F4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c</w:t>
      </w:r>
      <w:r w:rsidR="00481466" w:rsidRP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mishi</w:t>
      </w:r>
      <w:r w:rsidR="00872780">
        <w:rPr>
          <w:rFonts w:ascii="Garamond" w:hAnsi="Garamond" w:cs="Times New Roman"/>
          <w:sz w:val="24"/>
          <w:szCs w:val="24"/>
        </w:rPr>
        <w:t>t</w:t>
      </w:r>
      <w:r w:rsidRPr="00872780">
        <w:rPr>
          <w:rFonts w:ascii="Garamond" w:hAnsi="Garamond" w:cs="Times New Roman"/>
          <w:sz w:val="24"/>
          <w:szCs w:val="24"/>
        </w:rPr>
        <w:t xml:space="preserve"> </w:t>
      </w:r>
      <w:r w:rsidR="00872780" w:rsidRPr="00872780">
        <w:rPr>
          <w:rFonts w:ascii="Garamond" w:hAnsi="Garamond" w:cs="Times New Roman"/>
          <w:sz w:val="24"/>
          <w:szCs w:val="24"/>
        </w:rPr>
        <w:t>të</w:t>
      </w:r>
      <w:r w:rsidRPr="00872780">
        <w:rPr>
          <w:rFonts w:ascii="Garamond" w:hAnsi="Garamond" w:cs="Times New Roman"/>
          <w:sz w:val="24"/>
          <w:szCs w:val="24"/>
        </w:rPr>
        <w:t xml:space="preserve"> freskët;</w:t>
      </w:r>
    </w:p>
    <w:p w14:paraId="03DBC0EB" w14:textId="4BD14F60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d</w:t>
      </w:r>
      <w:r w:rsidR="00481466" w:rsidRP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produkte</w:t>
      </w:r>
      <w:r w:rsidR="00872780">
        <w:rPr>
          <w:rFonts w:ascii="Garamond" w:hAnsi="Garamond" w:cs="Times New Roman"/>
          <w:sz w:val="24"/>
          <w:szCs w:val="24"/>
        </w:rPr>
        <w:t>ve</w:t>
      </w:r>
      <w:r w:rsidRPr="00872780">
        <w:rPr>
          <w:rFonts w:ascii="Garamond" w:hAnsi="Garamond" w:cs="Times New Roman"/>
          <w:sz w:val="24"/>
          <w:szCs w:val="24"/>
        </w:rPr>
        <w:t xml:space="preserve"> </w:t>
      </w:r>
      <w:r w:rsidR="00872780" w:rsidRPr="00872780">
        <w:rPr>
          <w:rFonts w:ascii="Garamond" w:hAnsi="Garamond" w:cs="Times New Roman"/>
          <w:sz w:val="24"/>
          <w:szCs w:val="24"/>
        </w:rPr>
        <w:t>të</w:t>
      </w:r>
      <w:r w:rsidRPr="00872780">
        <w:rPr>
          <w:rFonts w:ascii="Garamond" w:hAnsi="Garamond" w:cs="Times New Roman"/>
          <w:sz w:val="24"/>
          <w:szCs w:val="24"/>
        </w:rPr>
        <w:t xml:space="preserve"> mishit</w:t>
      </w:r>
      <w:r w:rsidR="00872780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patrajtuara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me të paktën një temperaturë prej 7</w:t>
      </w:r>
      <w:r w:rsidR="006D0BCB">
        <w:rPr>
          <w:rFonts w:ascii="Garamond" w:hAnsi="Garamond" w:cs="Times New Roman"/>
          <w:sz w:val="24"/>
          <w:szCs w:val="24"/>
        </w:rPr>
        <w:t>0</w:t>
      </w:r>
      <w:r w:rsidR="006D0BCB" w:rsidRPr="006D0BCB">
        <w:rPr>
          <w:rFonts w:ascii="Garamond" w:hAnsi="Garamond" w:cs="Times New Roman"/>
          <w:sz w:val="24"/>
          <w:szCs w:val="24"/>
          <w:vertAlign w:val="superscript"/>
        </w:rPr>
        <w:t>o</w:t>
      </w:r>
      <w:r w:rsidR="006D0BCB">
        <w:rPr>
          <w:rFonts w:ascii="Garamond" w:hAnsi="Garamond" w:cs="Times New Roman"/>
          <w:sz w:val="24"/>
          <w:szCs w:val="24"/>
        </w:rPr>
        <w:t>C</w:t>
      </w:r>
      <w:r w:rsidRPr="00872780">
        <w:rPr>
          <w:rFonts w:ascii="Garamond" w:hAnsi="Garamond" w:cs="Times New Roman"/>
          <w:sz w:val="24"/>
          <w:szCs w:val="24"/>
        </w:rPr>
        <w:t xml:space="preserve"> për 30 minuta;</w:t>
      </w:r>
    </w:p>
    <w:p w14:paraId="2084A1C8" w14:textId="494A7415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e</w:t>
      </w:r>
      <w:r w:rsid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qumështi</w:t>
      </w:r>
      <w:r w:rsidR="00872780">
        <w:rPr>
          <w:rFonts w:ascii="Garamond" w:hAnsi="Garamond" w:cs="Times New Roman"/>
          <w:sz w:val="24"/>
          <w:szCs w:val="24"/>
        </w:rPr>
        <w:t>t</w:t>
      </w:r>
      <w:r w:rsidRPr="00872780">
        <w:rPr>
          <w:rFonts w:ascii="Garamond" w:hAnsi="Garamond" w:cs="Times New Roman"/>
          <w:sz w:val="24"/>
          <w:szCs w:val="24"/>
        </w:rPr>
        <w:t xml:space="preserve"> dhe produkte</w:t>
      </w:r>
      <w:r w:rsidR="00872780">
        <w:rPr>
          <w:rFonts w:ascii="Garamond" w:hAnsi="Garamond" w:cs="Times New Roman"/>
          <w:sz w:val="24"/>
          <w:szCs w:val="24"/>
        </w:rPr>
        <w:t xml:space="preserve">ve </w:t>
      </w:r>
      <w:r w:rsidR="00872780" w:rsidRPr="00872780">
        <w:rPr>
          <w:rFonts w:ascii="Garamond" w:hAnsi="Garamond" w:cs="Times New Roman"/>
          <w:sz w:val="24"/>
          <w:szCs w:val="24"/>
        </w:rPr>
        <w:t xml:space="preserve">të </w:t>
      </w:r>
      <w:r w:rsidRPr="00872780">
        <w:rPr>
          <w:rFonts w:ascii="Garamond" w:hAnsi="Garamond" w:cs="Times New Roman"/>
          <w:sz w:val="24"/>
          <w:szCs w:val="24"/>
        </w:rPr>
        <w:t xml:space="preserve">qumështit të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patrajtuara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termikish</w:t>
      </w:r>
      <w:r w:rsidR="006D0BCB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>t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me një temperaturë minimale prej 72° C për 15 sekonda (temperaturë e lartë </w:t>
      </w:r>
      <w:r w:rsidR="006D0BCB">
        <w:rPr>
          <w:rFonts w:ascii="Garamond" w:hAnsi="Garamond" w:cs="Times New Roman"/>
          <w:sz w:val="24"/>
          <w:szCs w:val="24"/>
        </w:rPr>
        <w:t>–</w:t>
      </w:r>
      <w:r w:rsidRPr="00872780">
        <w:rPr>
          <w:rFonts w:ascii="Garamond" w:hAnsi="Garamond" w:cs="Times New Roman"/>
          <w:sz w:val="24"/>
          <w:szCs w:val="24"/>
        </w:rPr>
        <w:t xml:space="preserve"> kohë e shkurtër pasterizimi (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HTST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) e aplikuar 2 herë) ose çdo trajtim tjetër ku nuk vërtetohet shkatërrimi i virusit të </w:t>
      </w:r>
      <w:r w:rsidR="00872780" w:rsidRPr="00872780">
        <w:rPr>
          <w:rFonts w:ascii="Garamond" w:hAnsi="Garamond" w:cs="Times New Roman"/>
          <w:sz w:val="24"/>
          <w:szCs w:val="24"/>
        </w:rPr>
        <w:t xml:space="preserve">aftës </w:t>
      </w:r>
      <w:proofErr w:type="spellStart"/>
      <w:r w:rsidR="00872780" w:rsidRPr="00872780">
        <w:rPr>
          <w:rFonts w:ascii="Garamond" w:hAnsi="Garamond" w:cs="Times New Roman"/>
          <w:sz w:val="24"/>
          <w:szCs w:val="24"/>
        </w:rPr>
        <w:t>epizootike</w:t>
      </w:r>
      <w:proofErr w:type="spellEnd"/>
      <w:r w:rsidRPr="00872780">
        <w:rPr>
          <w:rFonts w:ascii="Garamond" w:hAnsi="Garamond" w:cs="Times New Roman"/>
          <w:sz w:val="24"/>
          <w:szCs w:val="24"/>
        </w:rPr>
        <w:t>;</w:t>
      </w:r>
    </w:p>
    <w:p w14:paraId="1B3F4828" w14:textId="48542424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f</w:t>
      </w:r>
      <w:r w:rsidR="00481466" w:rsidRP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leshit, qimeve, lëkurëve dhe lëkurëve të papërpunuara</w:t>
      </w:r>
      <w:r w:rsidR="006D0BCB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patrajtuara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ose papërpunuara ku nuk vërtetohet shkatërrimi i virusit të </w:t>
      </w:r>
      <w:r w:rsidR="00872780" w:rsidRPr="00872780">
        <w:rPr>
          <w:rFonts w:ascii="Garamond" w:hAnsi="Garamond" w:cs="Times New Roman"/>
          <w:sz w:val="24"/>
          <w:szCs w:val="24"/>
        </w:rPr>
        <w:t xml:space="preserve">aftës </w:t>
      </w:r>
      <w:proofErr w:type="spellStart"/>
      <w:r w:rsidR="00872780" w:rsidRPr="00872780">
        <w:rPr>
          <w:rFonts w:ascii="Garamond" w:hAnsi="Garamond" w:cs="Times New Roman"/>
          <w:sz w:val="24"/>
          <w:szCs w:val="24"/>
        </w:rPr>
        <w:t>epizootike</w:t>
      </w:r>
      <w:proofErr w:type="spellEnd"/>
      <w:r w:rsidRPr="00872780">
        <w:rPr>
          <w:rFonts w:ascii="Garamond" w:hAnsi="Garamond" w:cs="Times New Roman"/>
          <w:sz w:val="24"/>
          <w:szCs w:val="24"/>
        </w:rPr>
        <w:t>;</w:t>
      </w:r>
    </w:p>
    <w:p w14:paraId="65BFD97B" w14:textId="6D15B71B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g</w:t>
      </w:r>
      <w:r w:rsidR="00481466" w:rsidRPr="00872780">
        <w:rPr>
          <w:rFonts w:ascii="Garamond" w:hAnsi="Garamond" w:cs="Times New Roman"/>
          <w:sz w:val="24"/>
          <w:szCs w:val="24"/>
        </w:rPr>
        <w:t>)</w:t>
      </w:r>
      <w:r w:rsidRPr="00872780">
        <w:rPr>
          <w:rFonts w:ascii="Garamond" w:hAnsi="Garamond" w:cs="Times New Roman"/>
          <w:sz w:val="24"/>
          <w:szCs w:val="24"/>
        </w:rPr>
        <w:t xml:space="preserve"> ushqim</w:t>
      </w:r>
      <w:r w:rsidR="00872780">
        <w:rPr>
          <w:rFonts w:ascii="Garamond" w:hAnsi="Garamond" w:cs="Times New Roman"/>
          <w:sz w:val="24"/>
          <w:szCs w:val="24"/>
        </w:rPr>
        <w:t>it</w:t>
      </w:r>
      <w:r w:rsidRPr="00872780">
        <w:rPr>
          <w:rFonts w:ascii="Garamond" w:hAnsi="Garamond" w:cs="Times New Roman"/>
          <w:sz w:val="24"/>
          <w:szCs w:val="24"/>
        </w:rPr>
        <w:t xml:space="preserve"> me përmbajtje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proteinike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dhe ushqimi</w:t>
      </w:r>
      <w:r w:rsidR="00872780">
        <w:rPr>
          <w:rFonts w:ascii="Garamond" w:hAnsi="Garamond" w:cs="Times New Roman"/>
          <w:sz w:val="24"/>
          <w:szCs w:val="24"/>
        </w:rPr>
        <w:t>t</w:t>
      </w:r>
      <w:r w:rsidRPr="00872780">
        <w:rPr>
          <w:rFonts w:ascii="Garamond" w:hAnsi="Garamond" w:cs="Times New Roman"/>
          <w:sz w:val="24"/>
          <w:szCs w:val="24"/>
        </w:rPr>
        <w:t xml:space="preserve"> </w:t>
      </w:r>
      <w:r w:rsidR="00872780" w:rsidRPr="00872780">
        <w:rPr>
          <w:rFonts w:ascii="Garamond" w:hAnsi="Garamond" w:cs="Times New Roman"/>
          <w:sz w:val="24"/>
          <w:szCs w:val="24"/>
        </w:rPr>
        <w:t>të</w:t>
      </w:r>
      <w:r w:rsidRPr="00872780">
        <w:rPr>
          <w:rFonts w:ascii="Garamond" w:hAnsi="Garamond" w:cs="Times New Roman"/>
          <w:sz w:val="24"/>
          <w:szCs w:val="24"/>
        </w:rPr>
        <w:t xml:space="preserve"> kafshëve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dhe derra të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patrajtuara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ku nuk vërtetohet shkatërrimi i virusit të </w:t>
      </w:r>
      <w:r w:rsidR="00872780" w:rsidRPr="00872780">
        <w:rPr>
          <w:rFonts w:ascii="Garamond" w:hAnsi="Garamond" w:cs="Times New Roman"/>
          <w:sz w:val="24"/>
          <w:szCs w:val="24"/>
        </w:rPr>
        <w:t xml:space="preserve">aftës </w:t>
      </w:r>
      <w:proofErr w:type="spellStart"/>
      <w:r w:rsidR="00872780" w:rsidRPr="00872780">
        <w:rPr>
          <w:rFonts w:ascii="Garamond" w:hAnsi="Garamond" w:cs="Times New Roman"/>
          <w:sz w:val="24"/>
          <w:szCs w:val="24"/>
        </w:rPr>
        <w:t>epizootike</w:t>
      </w:r>
      <w:proofErr w:type="spellEnd"/>
      <w:r w:rsidR="006D0BCB">
        <w:rPr>
          <w:rFonts w:ascii="Garamond" w:hAnsi="Garamond" w:cs="Times New Roman"/>
          <w:sz w:val="24"/>
          <w:szCs w:val="24"/>
        </w:rPr>
        <w:t>,</w:t>
      </w:r>
    </w:p>
    <w:p w14:paraId="65CDDC38" w14:textId="2DF21E10" w:rsidR="00F21FD9" w:rsidRPr="00872780" w:rsidRDefault="006D0BCB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</w:t>
      </w:r>
      <w:r w:rsidR="00F21FD9" w:rsidRPr="00872780">
        <w:rPr>
          <w:rFonts w:ascii="Garamond" w:hAnsi="Garamond" w:cs="Times New Roman"/>
          <w:sz w:val="24"/>
          <w:szCs w:val="24"/>
        </w:rPr>
        <w:t xml:space="preserve">ipas njoftimeve të marra nga faqja zyrtare e </w:t>
      </w:r>
      <w:proofErr w:type="spellStart"/>
      <w:r w:rsidR="00F21FD9" w:rsidRPr="00872780">
        <w:rPr>
          <w:rFonts w:ascii="Garamond" w:hAnsi="Garamond" w:cs="Times New Roman"/>
          <w:sz w:val="24"/>
          <w:szCs w:val="24"/>
        </w:rPr>
        <w:t>ADIS</w:t>
      </w:r>
      <w:proofErr w:type="spellEnd"/>
      <w:r w:rsidR="00872780">
        <w:rPr>
          <w:rFonts w:ascii="Garamond" w:hAnsi="Garamond" w:cs="Times New Roman"/>
          <w:sz w:val="24"/>
          <w:szCs w:val="24"/>
        </w:rPr>
        <w:t>-it</w:t>
      </w:r>
      <w:r w:rsidR="00F21FD9" w:rsidRPr="00872780">
        <w:rPr>
          <w:rFonts w:ascii="Garamond" w:hAnsi="Garamond" w:cs="Times New Roman"/>
          <w:sz w:val="24"/>
          <w:szCs w:val="24"/>
        </w:rPr>
        <w:t>, përkatësisht nga ndarjet administrative të tabelës së mëposhtme të shtetit të Turqisë: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08"/>
        <w:gridCol w:w="3127"/>
      </w:tblGrid>
      <w:tr w:rsidR="00E83EB2" w:rsidRPr="00872780" w14:paraId="64B5BDB8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3FAE8665" w14:textId="7B83B8AE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72780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872780" w:rsidRPr="00872780">
              <w:rPr>
                <w:rFonts w:ascii="Garamond" w:hAnsi="Garamond"/>
                <w:b/>
                <w:sz w:val="20"/>
                <w:szCs w:val="20"/>
              </w:rPr>
              <w:t>administrative e nivelit të parë</w:t>
            </w:r>
          </w:p>
        </w:tc>
        <w:tc>
          <w:tcPr>
            <w:tcW w:w="1662" w:type="pct"/>
            <w:shd w:val="clear" w:color="auto" w:fill="auto"/>
          </w:tcPr>
          <w:p w14:paraId="2566AD3B" w14:textId="453C0080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72780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872780" w:rsidRPr="00872780">
              <w:rPr>
                <w:rFonts w:ascii="Garamond" w:hAnsi="Garamond"/>
                <w:b/>
                <w:sz w:val="20"/>
                <w:szCs w:val="20"/>
              </w:rPr>
              <w:t>administrative e nivelit të dytë</w:t>
            </w:r>
          </w:p>
        </w:tc>
        <w:tc>
          <w:tcPr>
            <w:tcW w:w="1672" w:type="pct"/>
            <w:shd w:val="clear" w:color="auto" w:fill="auto"/>
          </w:tcPr>
          <w:p w14:paraId="6F10706B" w14:textId="5F565FC9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72780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872780" w:rsidRPr="00872780">
              <w:rPr>
                <w:rFonts w:ascii="Garamond" w:hAnsi="Garamond"/>
                <w:b/>
                <w:sz w:val="20"/>
                <w:szCs w:val="20"/>
              </w:rPr>
              <w:t>administrative e nivelit të tretë</w:t>
            </w:r>
          </w:p>
        </w:tc>
      </w:tr>
      <w:tr w:rsidR="00E83EB2" w:rsidRPr="00872780" w14:paraId="0847854B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2B3C17A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B6368E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Ulaş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FBB876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53F262A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3AD14B5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A43175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Akıncılar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AE2AE2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3FF88A1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12A814F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5391D5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Yıldızeli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B28B6F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600C6B9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6D29681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88B583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Altınyayla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4C49E7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DCA7049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26D4929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4081CC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Kangal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64485B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B858766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2A4259D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E7D653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Doğanşar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BA1069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E937253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3CA819A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7ED5EC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Gürün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859F83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D2684B8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7995C40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18E0D5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1A2C9D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DF4D2DF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69BE419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Sivas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2E700E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İmranlı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31B00A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67AC9AC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244A847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Diyarbakir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9C784D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640293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BA046FA" w14:textId="77777777" w:rsidTr="00872780">
        <w:trPr>
          <w:jc w:val="center"/>
        </w:trPr>
        <w:tc>
          <w:tcPr>
            <w:tcW w:w="1666" w:type="pct"/>
            <w:shd w:val="clear" w:color="auto" w:fill="auto"/>
          </w:tcPr>
          <w:p w14:paraId="5F97B46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Konya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9EFF8D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Kadınhanı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629C61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136FFA1" w14:textId="77777777" w:rsidTr="00872780">
        <w:trPr>
          <w:trHeight w:val="233"/>
          <w:jc w:val="center"/>
        </w:trPr>
        <w:tc>
          <w:tcPr>
            <w:tcW w:w="1666" w:type="pct"/>
            <w:shd w:val="clear" w:color="auto" w:fill="auto"/>
          </w:tcPr>
          <w:p w14:paraId="7ECFC5A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Konya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3DD7F0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Ereğli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35F7C7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C258011" w14:textId="77777777" w:rsidTr="00872780">
        <w:trPr>
          <w:trHeight w:val="152"/>
          <w:jc w:val="center"/>
        </w:trPr>
        <w:tc>
          <w:tcPr>
            <w:tcW w:w="1666" w:type="pct"/>
            <w:shd w:val="clear" w:color="auto" w:fill="auto"/>
          </w:tcPr>
          <w:p w14:paraId="15F99CE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Tunceli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FFD9C7B" w14:textId="762537D2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Pülümür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F690D0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8CC339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5AEBA5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Tunceli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B2F248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Pertek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A98F3C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CD3284D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CE4FB9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Denizli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7944C09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Çal*</w:t>
            </w:r>
          </w:p>
        </w:tc>
        <w:tc>
          <w:tcPr>
            <w:tcW w:w="1672" w:type="pct"/>
            <w:shd w:val="clear" w:color="auto" w:fill="auto"/>
          </w:tcPr>
          <w:p w14:paraId="4F35C4F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95FF98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BBDFE9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Denizli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2DDDBC6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Çivril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44515B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CA8412A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1F5AD2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8FF9E1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Şenkaya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160765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F8ED30C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DD8E17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44F749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Çat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737B7B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552AB05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54353B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2EF841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Uzundere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9AB8D2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A458435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F77ABD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D084CD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Hınıs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277D57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945A955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7EDCBC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8AE9789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Karaçoban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CF8363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FC275E1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007E26A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lastRenderedPageBreak/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29DA96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Aşkale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5790BB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19CC56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2310B8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E945598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Tekman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BA4855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AF0E0C6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64EF0D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D7A46D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Ilıca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6FB8A2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D56E2E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5EBF28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Erzurum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7C33242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İspir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66BB6F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A1AA67F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94C2C4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A4AC67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Sandıklı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1AD22B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A60D7C2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B7216F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2E746B0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Dinar*</w:t>
            </w:r>
          </w:p>
        </w:tc>
        <w:tc>
          <w:tcPr>
            <w:tcW w:w="1672" w:type="pct"/>
            <w:shd w:val="clear" w:color="auto" w:fill="auto"/>
          </w:tcPr>
          <w:p w14:paraId="3D8FA2A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FA8B4F9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0042128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1CEACB4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Bolvadin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0C4241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1AAC810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633846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16B5C5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Sincanlı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EC2C92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A644A03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FC9D5F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D2261D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Sultandağı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B111BC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4094D53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47813F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DA260B0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964331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BDD23F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3E8640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55282E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İhsaniye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975161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3AAF154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DBA33C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Batman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B61C3E4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Kozluk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0A4F72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B20D0F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FF9130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Isparta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15B185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Yalvaç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EC232B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701C8B5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4FDF02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Isparta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CF21A5D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Keçiborlu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EEA210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0F2C038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A7DA64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Isparta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1622DBE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Gönen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E81B46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218D406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BC4CDE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Isparta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81CF608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A177CB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41EC560" w14:textId="77777777" w:rsidTr="00872780">
        <w:trPr>
          <w:trHeight w:val="170"/>
          <w:jc w:val="center"/>
        </w:trPr>
        <w:tc>
          <w:tcPr>
            <w:tcW w:w="1666" w:type="pct"/>
            <w:shd w:val="clear" w:color="auto" w:fill="auto"/>
          </w:tcPr>
          <w:p w14:paraId="5D8AA59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Isparta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AFFB9F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Şarkikaraağaç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F8F363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D738E0A" w14:textId="77777777" w:rsidTr="00872780">
        <w:trPr>
          <w:trHeight w:val="197"/>
          <w:jc w:val="center"/>
        </w:trPr>
        <w:tc>
          <w:tcPr>
            <w:tcW w:w="1666" w:type="pct"/>
            <w:shd w:val="clear" w:color="auto" w:fill="auto"/>
          </w:tcPr>
          <w:p w14:paraId="4B86C9F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Izmir</w:t>
            </w:r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CFEFD9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Seferihisar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D547E0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6EAC057" w14:textId="77777777" w:rsidTr="00872780">
        <w:trPr>
          <w:trHeight w:val="152"/>
          <w:jc w:val="center"/>
        </w:trPr>
        <w:tc>
          <w:tcPr>
            <w:tcW w:w="1666" w:type="pct"/>
            <w:shd w:val="clear" w:color="auto" w:fill="auto"/>
          </w:tcPr>
          <w:p w14:paraId="751CD1A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Izmir</w:t>
            </w:r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DA3BA19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Bayındır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D27476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4F8294E" w14:textId="77777777" w:rsidTr="00872780">
        <w:trPr>
          <w:trHeight w:val="188"/>
          <w:jc w:val="center"/>
        </w:trPr>
        <w:tc>
          <w:tcPr>
            <w:tcW w:w="1666" w:type="pct"/>
            <w:shd w:val="clear" w:color="auto" w:fill="auto"/>
          </w:tcPr>
          <w:p w14:paraId="16E18A7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Aydin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58AE926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Germencik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D1F4DC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37ED45D" w14:textId="77777777" w:rsidTr="00872780">
        <w:trPr>
          <w:trHeight w:val="305"/>
          <w:jc w:val="center"/>
        </w:trPr>
        <w:tc>
          <w:tcPr>
            <w:tcW w:w="1666" w:type="pct"/>
            <w:shd w:val="clear" w:color="auto" w:fill="auto"/>
          </w:tcPr>
          <w:p w14:paraId="4F5576E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Aydin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CBEF5B4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İncirliova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4E4AAF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80FC22D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3A5D47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872780">
              <w:rPr>
                <w:rFonts w:ascii="Garamond" w:hAnsi="Garamond"/>
                <w:sz w:val="20"/>
                <w:szCs w:val="20"/>
              </w:rPr>
              <w:t xml:space="preserve">K. </w:t>
            </w: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Maras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BD3D908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Elbistan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939C38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2DD33BD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F991CF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Burdur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FF97A7D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0DCD4D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EECC046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B169D0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Burdur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D92ADF8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Karamanlı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F28E52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DD881B7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B98F77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Burdur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65BBA93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Bucak*</w:t>
            </w:r>
          </w:p>
        </w:tc>
        <w:tc>
          <w:tcPr>
            <w:tcW w:w="1672" w:type="pct"/>
            <w:shd w:val="clear" w:color="auto" w:fill="auto"/>
          </w:tcPr>
          <w:p w14:paraId="7811618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09C1FE4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05F5308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Aksaray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A52BBB4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Eskil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2F79F0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2BF0357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080339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Aksaray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147DF7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Güzelyurt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D54369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81340E0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4F006A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Aksaray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73C4402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Gülağaç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E09C68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936112C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5ACC4F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Aksaray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00E022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475E09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A8E1A2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A3D7FF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Adana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4628B9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Tufanbeyli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3929C9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A8D6F6F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88F41E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Adana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AE144F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Karataş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F1F9B1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7B8B0E6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EF8EA5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Adana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E43C0F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Aladağ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84F5D3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2E797D9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36722D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Trabzon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6AFC62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Maçka*</w:t>
            </w:r>
          </w:p>
        </w:tc>
        <w:tc>
          <w:tcPr>
            <w:tcW w:w="1672" w:type="pct"/>
            <w:shd w:val="clear" w:color="auto" w:fill="auto"/>
          </w:tcPr>
          <w:p w14:paraId="6050B2C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D1B1D10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9B9169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872780">
              <w:rPr>
                <w:rFonts w:ascii="Garamond" w:hAnsi="Garamond"/>
                <w:sz w:val="20"/>
                <w:szCs w:val="20"/>
              </w:rPr>
              <w:t>Rize*</w:t>
            </w:r>
          </w:p>
        </w:tc>
        <w:tc>
          <w:tcPr>
            <w:tcW w:w="1662" w:type="pct"/>
            <w:shd w:val="clear" w:color="auto" w:fill="auto"/>
          </w:tcPr>
          <w:p w14:paraId="2CA509A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İkizdere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2713C1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84B9C53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436DF6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Kütahya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78265906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Simav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23221E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A31321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7B8C3F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Kütahya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641B95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Aslanapa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26FE85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E9260EA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C5C5A9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Kütahya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E0BBAA8" w14:textId="77777777" w:rsidR="00E83EB2" w:rsidRPr="00872780" w:rsidRDefault="00E83EB2" w:rsidP="00872780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Emet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3047F3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6D5DD74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09CC05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Konya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88C4A9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Ilgın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9171D9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A58F6B7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59D713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Konya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40C8500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Altınekin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F5711F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507BD1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1FD96F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Konya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896067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Tuzlukçu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E837AB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1D423B6" w14:textId="77777777" w:rsidTr="00872780">
        <w:trPr>
          <w:trHeight w:val="233"/>
          <w:jc w:val="center"/>
        </w:trPr>
        <w:tc>
          <w:tcPr>
            <w:tcW w:w="1666" w:type="pct"/>
            <w:shd w:val="clear" w:color="auto" w:fill="auto"/>
          </w:tcPr>
          <w:p w14:paraId="44EEB3F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Konya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47AC7A6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Derbent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549F8A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81A55E4" w14:textId="77777777" w:rsidTr="00872780">
        <w:trPr>
          <w:trHeight w:val="287"/>
          <w:jc w:val="center"/>
        </w:trPr>
        <w:tc>
          <w:tcPr>
            <w:tcW w:w="1666" w:type="pct"/>
            <w:shd w:val="clear" w:color="auto" w:fill="auto"/>
          </w:tcPr>
          <w:p w14:paraId="026AD43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Kirsehir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75AEB76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Akpınar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607E64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627B2A1" w14:textId="77777777" w:rsidTr="00872780">
        <w:trPr>
          <w:trHeight w:val="170"/>
          <w:jc w:val="center"/>
        </w:trPr>
        <w:tc>
          <w:tcPr>
            <w:tcW w:w="1666" w:type="pct"/>
            <w:shd w:val="clear" w:color="auto" w:fill="auto"/>
          </w:tcPr>
          <w:p w14:paraId="755DB75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Kirsehir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75032B8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Akçakent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AB67EB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92C56F4" w14:textId="77777777" w:rsidTr="00872780">
        <w:trPr>
          <w:trHeight w:val="215"/>
          <w:jc w:val="center"/>
        </w:trPr>
        <w:tc>
          <w:tcPr>
            <w:tcW w:w="1666" w:type="pct"/>
            <w:shd w:val="clear" w:color="auto" w:fill="auto"/>
          </w:tcPr>
          <w:p w14:paraId="4BFCB24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Kirsehir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84FA422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258867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209A1E3" w14:textId="77777777" w:rsidTr="00872780">
        <w:trPr>
          <w:trHeight w:val="242"/>
          <w:jc w:val="center"/>
        </w:trPr>
        <w:tc>
          <w:tcPr>
            <w:tcW w:w="1666" w:type="pct"/>
            <w:shd w:val="clear" w:color="auto" w:fill="auto"/>
          </w:tcPr>
          <w:p w14:paraId="3510BDE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Kayseri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E52637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Sarıoğlan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9BDD10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F63E4A9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69443D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Kayseri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0FBD97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Yahyalı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8D35B5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B1E4FDF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647E8E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Kayseri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FBDF680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Akkışla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5A6628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1E01719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04EB09C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Kayseri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7E2391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Pınarbaşı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CB5B4A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47EB95F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CE30F4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lastRenderedPageBreak/>
              <w:t>Erzincan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DCDA733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Otlukbeli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594474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66F3F70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C9A37C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Erzincan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35B4F1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Üzümlü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0F7331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FDDD4DC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4E175D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Iğdır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87398B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Karakoyunlu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5B79BB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35B7D6C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C3BCEC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Bingöl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D79178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Yedisu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988E23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20A1433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7E7747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Erzincan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56C107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Çayırlı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DBF617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3628952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7B5D4C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Erzincan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5B18202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Tercan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5D54FC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50E44C33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63AC43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Erzincan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7863903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Otlukbeli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346096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44CA8F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14C23C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Erzincan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106898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2D6C4E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E4EDF51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BFBA7E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Nevsehir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066545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Kozaklı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0BD6EC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9D4D6D9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2DA144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Nevsehir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3487FFE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Gülşehir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F6326C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4B65A0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0543223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Van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7B847A9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Erciş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45FA7D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9736F32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2A90C4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Mus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A499136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Bulanık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35470A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387C36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C7D9C8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Mus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79EB4FFE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368B8D6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9BA3F9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A613D0F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Mus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F704A1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Varto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1D6D51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C85B188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926EC2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Malatya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53DB17D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Yazıhan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4ACED9C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F66E1FB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FF8B37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Malatya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730A3FE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B43B44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0C18B38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8F80ED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Mardin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F5EDBFF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Savur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52AA9D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F9C1967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C06CA7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Kars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3B914ED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Arpaçay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508B006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F35C2A7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287936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Kars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62DDFF5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8F58D2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A8B314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3C79493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Kars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3F9FCC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Sarıkamış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8630A3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DF9FF0A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8EF2AA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Kars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A44B7D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Digor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94D852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6299FAC6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1AB9DC4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Elazığ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743773D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2423FE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946C565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8365BD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Elazığ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86D2B4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Karakoçan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F213DA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3E900F4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B0FA775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Elazığ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1297FF69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Alacakaya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C2E12B1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C748951" w14:textId="77777777" w:rsidTr="00872780">
        <w:trPr>
          <w:trHeight w:val="170"/>
          <w:jc w:val="center"/>
        </w:trPr>
        <w:tc>
          <w:tcPr>
            <w:tcW w:w="1666" w:type="pct"/>
            <w:shd w:val="clear" w:color="auto" w:fill="auto"/>
          </w:tcPr>
          <w:p w14:paraId="37A7F8A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Elazığ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1FC00C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Kovancılar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BB6BCC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5AC4DB5" w14:textId="77777777" w:rsidTr="00872780">
        <w:trPr>
          <w:trHeight w:val="287"/>
          <w:jc w:val="center"/>
        </w:trPr>
        <w:tc>
          <w:tcPr>
            <w:tcW w:w="1666" w:type="pct"/>
            <w:shd w:val="clear" w:color="auto" w:fill="auto"/>
          </w:tcPr>
          <w:p w14:paraId="0DC4A14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Adiyaman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4B6CB54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Gölbaşı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4734860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45F2CA8" w14:textId="77777777" w:rsidTr="00872780">
        <w:trPr>
          <w:trHeight w:val="188"/>
          <w:jc w:val="center"/>
        </w:trPr>
        <w:tc>
          <w:tcPr>
            <w:tcW w:w="1666" w:type="pct"/>
            <w:shd w:val="clear" w:color="auto" w:fill="auto"/>
          </w:tcPr>
          <w:p w14:paraId="6E2E19D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Adiyaman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79A2BF32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Gerger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738DDCD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715D9F5" w14:textId="77777777" w:rsidTr="00872780">
        <w:trPr>
          <w:trHeight w:val="215"/>
          <w:jc w:val="center"/>
        </w:trPr>
        <w:tc>
          <w:tcPr>
            <w:tcW w:w="1666" w:type="pct"/>
            <w:shd w:val="clear" w:color="auto" w:fill="auto"/>
          </w:tcPr>
          <w:p w14:paraId="7240F42E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Nevsehir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**</w:t>
            </w:r>
          </w:p>
        </w:tc>
        <w:tc>
          <w:tcPr>
            <w:tcW w:w="1662" w:type="pct"/>
            <w:shd w:val="clear" w:color="auto" w:fill="auto"/>
          </w:tcPr>
          <w:p w14:paraId="40E49008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1B765E8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8745B96" w14:textId="77777777" w:rsidTr="00872780">
        <w:trPr>
          <w:trHeight w:val="242"/>
          <w:jc w:val="center"/>
        </w:trPr>
        <w:tc>
          <w:tcPr>
            <w:tcW w:w="1666" w:type="pct"/>
            <w:shd w:val="clear" w:color="auto" w:fill="auto"/>
          </w:tcPr>
          <w:p w14:paraId="0C574F38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Eskisehir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0C86C833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İnönü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9BB107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4D0B3159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2EA4A9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Eskisehir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13CF03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Sivrihisar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9D8CBB2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11CA5C2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170FA5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Agri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26401793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03D51894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401DB04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630FBB99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</w:rPr>
              <w:t>Agri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D9CB84B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Tutak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056FBAD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161C3407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263BE0A7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Hakkari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22622FC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Merkez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6C18FFD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06DF885E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53049E5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sz w:val="20"/>
                <w:szCs w:val="20"/>
                <w:shd w:val="clear" w:color="auto" w:fill="FFFFFF"/>
              </w:rPr>
              <w:t>Siirt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733AAF50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Şirvan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2D64961C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2568AE08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487F299B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b/>
                <w:sz w:val="20"/>
                <w:szCs w:val="20"/>
                <w:highlight w:val="green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b/>
                <w:sz w:val="20"/>
                <w:szCs w:val="20"/>
                <w:shd w:val="clear" w:color="auto" w:fill="FFFFFF"/>
              </w:rPr>
              <w:t>Van</w:t>
            </w:r>
            <w:proofErr w:type="spellEnd"/>
            <w:r w:rsidRPr="00872780">
              <w:rPr>
                <w:rFonts w:ascii="Garamond" w:hAnsi="Garamond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516C06A2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  <w:highlight w:val="green"/>
                <w:shd w:val="clear" w:color="auto" w:fill="FFFFFF"/>
              </w:rPr>
            </w:pPr>
            <w:proofErr w:type="spellStart"/>
            <w:r w:rsidRPr="00872780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  <w:t>Gürpınar</w:t>
            </w:r>
            <w:proofErr w:type="spellEnd"/>
            <w:r w:rsidRPr="00872780"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672" w:type="pct"/>
            <w:shd w:val="clear" w:color="auto" w:fill="auto"/>
          </w:tcPr>
          <w:p w14:paraId="38476133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E83EB2" w:rsidRPr="00872780" w14:paraId="7341CC95" w14:textId="77777777" w:rsidTr="00872780">
        <w:trPr>
          <w:trHeight w:val="260"/>
          <w:jc w:val="center"/>
        </w:trPr>
        <w:tc>
          <w:tcPr>
            <w:tcW w:w="1666" w:type="pct"/>
            <w:shd w:val="clear" w:color="auto" w:fill="auto"/>
          </w:tcPr>
          <w:p w14:paraId="7B906F23" w14:textId="1939E540" w:rsidR="00E83EB2" w:rsidRPr="00872780" w:rsidRDefault="00E83EB2" w:rsidP="00872780">
            <w:pPr>
              <w:spacing w:before="100" w:beforeAutospacing="1" w:after="100" w:afterAutospacing="1" w:line="240" w:lineRule="auto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b/>
                <w:sz w:val="20"/>
                <w:szCs w:val="20"/>
              </w:rPr>
              <w:t>Afyon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62" w:type="pct"/>
            <w:shd w:val="clear" w:color="auto" w:fill="auto"/>
          </w:tcPr>
          <w:p w14:paraId="6F04905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b/>
                <w:sz w:val="20"/>
                <w:szCs w:val="20"/>
              </w:rPr>
              <w:t>Dazkırı</w:t>
            </w:r>
            <w:proofErr w:type="spellEnd"/>
            <w:r w:rsidRPr="00872780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  <w:p w14:paraId="1D2258E9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72" w:type="pct"/>
            <w:shd w:val="clear" w:color="auto" w:fill="auto"/>
          </w:tcPr>
          <w:p w14:paraId="1A851B4B" w14:textId="77777777" w:rsidR="00E83EB2" w:rsidRPr="00872780" w:rsidRDefault="00E83EB2" w:rsidP="00872780"/>
        </w:tc>
      </w:tr>
      <w:tr w:rsidR="00E83EB2" w:rsidRPr="00872780" w14:paraId="33B8A67A" w14:textId="77777777" w:rsidTr="00872780">
        <w:trPr>
          <w:trHeight w:val="332"/>
          <w:jc w:val="center"/>
        </w:trPr>
        <w:tc>
          <w:tcPr>
            <w:tcW w:w="1666" w:type="pct"/>
            <w:shd w:val="clear" w:color="auto" w:fill="auto"/>
          </w:tcPr>
          <w:p w14:paraId="3E525C1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b/>
                <w:sz w:val="20"/>
                <w:szCs w:val="20"/>
              </w:rPr>
              <w:t>Van</w:t>
            </w:r>
            <w:proofErr w:type="spellEnd"/>
            <w:r w:rsidRPr="00872780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  <w:p w14:paraId="78A4218A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62" w:type="pct"/>
            <w:shd w:val="clear" w:color="auto" w:fill="auto"/>
          </w:tcPr>
          <w:p w14:paraId="4BA7B201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872780">
              <w:rPr>
                <w:rFonts w:ascii="Garamond" w:hAnsi="Garamond"/>
                <w:b/>
                <w:sz w:val="20"/>
                <w:szCs w:val="20"/>
              </w:rPr>
              <w:t>Merkez</w:t>
            </w:r>
            <w:proofErr w:type="spellEnd"/>
            <w:r w:rsidRPr="00872780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  <w:p w14:paraId="7B64A867" w14:textId="77777777" w:rsidR="00E83EB2" w:rsidRPr="00872780" w:rsidRDefault="00E83EB2" w:rsidP="00872780">
            <w:pPr>
              <w:spacing w:before="100" w:beforeAutospacing="1" w:after="100" w:afterAutospacing="1" w:line="240" w:lineRule="auto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672" w:type="pct"/>
            <w:shd w:val="clear" w:color="auto" w:fill="auto"/>
          </w:tcPr>
          <w:p w14:paraId="5F9D61AA" w14:textId="77777777" w:rsidR="00E83EB2" w:rsidRPr="00872780" w:rsidRDefault="00E83EB2" w:rsidP="00872780">
            <w:pPr>
              <w:pStyle w:val="ListParagraph"/>
              <w:spacing w:before="100" w:beforeAutospacing="1" w:after="100" w:afterAutospacing="1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258634C0" w14:textId="048D4311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E79E73" w14:textId="31AECF63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2. Autoriteti Kombëtar i Ushqimit të informojë rregullisht brenda 24 orëve Autoritetin Kombëtar të Veterinarisë dhe Mbrojtjes së Bimëve, Drejtorinë e Përgjithshme të Zhvillimit në Fushë</w:t>
      </w:r>
      <w:r w:rsidR="00872780">
        <w:rPr>
          <w:rFonts w:ascii="Garamond" w:hAnsi="Garamond" w:cs="Times New Roman"/>
          <w:sz w:val="24"/>
          <w:szCs w:val="24"/>
        </w:rPr>
        <w:t xml:space="preserve">n </w:t>
      </w:r>
      <w:r w:rsidRPr="00872780">
        <w:rPr>
          <w:rFonts w:ascii="Garamond" w:hAnsi="Garamond" w:cs="Times New Roman"/>
          <w:sz w:val="24"/>
          <w:szCs w:val="24"/>
        </w:rPr>
        <w:t xml:space="preserve">e Sigurisë Ushqimore, Veterinarisë, Mbrojtjes së Bimëve dhe Peshkimit për çdo ngarkesë të kafshëve të gjalla të llojit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dhe derra, materialit biologjik, embrioneve, mishin e freskët, produktet dhe nënprodukteve të tyre, qumështin, produktet e qumështit, mielli i mishit, mielli i gjakut, leshit, qimeve, </w:t>
      </w:r>
      <w:r w:rsidRPr="00872780">
        <w:rPr>
          <w:rFonts w:ascii="Garamond" w:hAnsi="Garamond" w:cs="Times New Roman"/>
          <w:sz w:val="24"/>
          <w:szCs w:val="24"/>
        </w:rPr>
        <w:lastRenderedPageBreak/>
        <w:t>lëkurëve dhe lëkurëve të trajtuara dhe të papërpunuara</w:t>
      </w:r>
      <w:r w:rsidR="00872780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 xml:space="preserve"> dhe ushqimit të kafshëve të kafshëve të gjalla të llojit </w:t>
      </w:r>
      <w:proofErr w:type="spellStart"/>
      <w:r w:rsidRPr="00872780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872780">
        <w:rPr>
          <w:rFonts w:ascii="Garamond" w:hAnsi="Garamond" w:cs="Times New Roman"/>
          <w:sz w:val="24"/>
          <w:szCs w:val="24"/>
        </w:rPr>
        <w:t xml:space="preserve"> dhe derra.</w:t>
      </w:r>
    </w:p>
    <w:p w14:paraId="2208183C" w14:textId="38FBEE2C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 xml:space="preserve">3. Urdhri </w:t>
      </w:r>
      <w:r w:rsidR="00872780">
        <w:rPr>
          <w:rFonts w:ascii="Garamond" w:hAnsi="Garamond" w:cs="Times New Roman"/>
          <w:sz w:val="24"/>
          <w:szCs w:val="24"/>
        </w:rPr>
        <w:t>n</w:t>
      </w:r>
      <w:r w:rsidRPr="00872780">
        <w:rPr>
          <w:rFonts w:ascii="Garamond" w:hAnsi="Garamond" w:cs="Times New Roman"/>
          <w:sz w:val="24"/>
          <w:szCs w:val="24"/>
        </w:rPr>
        <w:t>r. 675, datë 6.9.2024</w:t>
      </w:r>
      <w:r w:rsidR="00872780">
        <w:rPr>
          <w:rFonts w:ascii="Garamond" w:hAnsi="Garamond" w:cs="Times New Roman"/>
          <w:sz w:val="24"/>
          <w:szCs w:val="24"/>
        </w:rPr>
        <w:t>,</w:t>
      </w:r>
      <w:r w:rsidRPr="00872780">
        <w:rPr>
          <w:rFonts w:ascii="Garamond" w:hAnsi="Garamond" w:cs="Times New Roman"/>
          <w:sz w:val="24"/>
          <w:szCs w:val="24"/>
        </w:rPr>
        <w:t xml:space="preserve"> </w:t>
      </w:r>
      <w:r w:rsidRPr="00872780">
        <w:rPr>
          <w:rFonts w:ascii="Garamond" w:hAnsi="Garamond" w:cs="Times New Roman"/>
          <w:iCs/>
          <w:sz w:val="24"/>
          <w:szCs w:val="24"/>
        </w:rPr>
        <w:t xml:space="preserve">“Për disa masa mbrojtëse ndaj sëmundjes së </w:t>
      </w:r>
      <w:r w:rsidR="00872780" w:rsidRPr="00872780">
        <w:rPr>
          <w:rFonts w:ascii="Garamond" w:hAnsi="Garamond" w:cs="Times New Roman"/>
          <w:iCs/>
          <w:sz w:val="24"/>
          <w:szCs w:val="24"/>
        </w:rPr>
        <w:t xml:space="preserve">aftës </w:t>
      </w:r>
      <w:proofErr w:type="spellStart"/>
      <w:r w:rsidR="00872780" w:rsidRPr="00872780">
        <w:rPr>
          <w:rFonts w:ascii="Garamond" w:hAnsi="Garamond" w:cs="Times New Roman"/>
          <w:iCs/>
          <w:sz w:val="24"/>
          <w:szCs w:val="24"/>
        </w:rPr>
        <w:t>epizootike</w:t>
      </w:r>
      <w:proofErr w:type="spellEnd"/>
      <w:r w:rsidR="00872780" w:rsidRPr="00872780">
        <w:rPr>
          <w:rFonts w:ascii="Garamond" w:hAnsi="Garamond" w:cs="Times New Roman"/>
          <w:iCs/>
          <w:sz w:val="24"/>
          <w:szCs w:val="24"/>
        </w:rPr>
        <w:t xml:space="preserve"> </w:t>
      </w:r>
      <w:r w:rsidRPr="00872780">
        <w:rPr>
          <w:rFonts w:ascii="Garamond" w:hAnsi="Garamond" w:cs="Times New Roman"/>
          <w:iCs/>
          <w:sz w:val="24"/>
          <w:szCs w:val="24"/>
        </w:rPr>
        <w:t>të shfaqur në shtetin e Turqisë”</w:t>
      </w:r>
      <w:r w:rsidRPr="00872780">
        <w:rPr>
          <w:rFonts w:ascii="Garamond" w:hAnsi="Garamond" w:cs="Times New Roman"/>
          <w:sz w:val="24"/>
          <w:szCs w:val="24"/>
        </w:rPr>
        <w:t>, shfuqizohet.</w:t>
      </w:r>
      <w:bookmarkStart w:id="0" w:name="_GoBack"/>
      <w:bookmarkEnd w:id="0"/>
    </w:p>
    <w:p w14:paraId="445CF396" w14:textId="33ECE98C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4.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4C3F3AC7" w14:textId="7F0C7F54" w:rsidR="00F21FD9" w:rsidRPr="00872780" w:rsidRDefault="00F21FD9" w:rsidP="00F21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72780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5F27EBAD" w14:textId="77777777" w:rsidR="00771564" w:rsidRPr="00872780" w:rsidRDefault="00771564" w:rsidP="00F21FD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D10D97A" w14:textId="1C42DA4D" w:rsidR="00771564" w:rsidRPr="00872780" w:rsidRDefault="00771564" w:rsidP="00F21FD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72780">
        <w:rPr>
          <w:rFonts w:ascii="Garamond" w:hAnsi="Garamond" w:cs="Times New Roman"/>
          <w:bCs/>
          <w:color w:val="000000"/>
          <w:sz w:val="24"/>
          <w:szCs w:val="24"/>
        </w:rPr>
        <w:t>MINISTËR I BUJQËSISË DHE ZHVILLIMIT RURAL</w:t>
      </w:r>
    </w:p>
    <w:p w14:paraId="7A73E39A" w14:textId="77777777" w:rsidR="00771564" w:rsidRPr="00872780" w:rsidRDefault="00771564" w:rsidP="00F21FD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727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Anila </w:t>
      </w:r>
      <w:proofErr w:type="spellStart"/>
      <w:r w:rsidRPr="00872780">
        <w:rPr>
          <w:rFonts w:ascii="Garamond" w:hAnsi="Garamond" w:cs="Times New Roman"/>
          <w:b/>
          <w:bCs/>
          <w:color w:val="000000"/>
          <w:sz w:val="24"/>
          <w:szCs w:val="24"/>
        </w:rPr>
        <w:t>Denaj</w:t>
      </w:r>
      <w:proofErr w:type="spellEnd"/>
    </w:p>
    <w:p w14:paraId="57DF501A" w14:textId="77777777" w:rsidR="00771564" w:rsidRPr="00872780" w:rsidRDefault="00771564" w:rsidP="00F21FD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71564" w:rsidRPr="00872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B44F9"/>
    <w:rsid w:val="002E5489"/>
    <w:rsid w:val="002F3368"/>
    <w:rsid w:val="00376033"/>
    <w:rsid w:val="00420FCC"/>
    <w:rsid w:val="00443757"/>
    <w:rsid w:val="00465874"/>
    <w:rsid w:val="0047610C"/>
    <w:rsid w:val="00481466"/>
    <w:rsid w:val="00495544"/>
    <w:rsid w:val="004C5F57"/>
    <w:rsid w:val="004C6274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015CE"/>
    <w:rsid w:val="00616322"/>
    <w:rsid w:val="00636093"/>
    <w:rsid w:val="00640310"/>
    <w:rsid w:val="0065535A"/>
    <w:rsid w:val="00667717"/>
    <w:rsid w:val="006742B3"/>
    <w:rsid w:val="006D0BCB"/>
    <w:rsid w:val="006F22BA"/>
    <w:rsid w:val="00703096"/>
    <w:rsid w:val="007239AA"/>
    <w:rsid w:val="0075476B"/>
    <w:rsid w:val="00770EF6"/>
    <w:rsid w:val="00771564"/>
    <w:rsid w:val="00771A6B"/>
    <w:rsid w:val="007975C3"/>
    <w:rsid w:val="007A461B"/>
    <w:rsid w:val="007E093B"/>
    <w:rsid w:val="007E7D1F"/>
    <w:rsid w:val="0080096E"/>
    <w:rsid w:val="00852745"/>
    <w:rsid w:val="00872780"/>
    <w:rsid w:val="008A3333"/>
    <w:rsid w:val="008A33A1"/>
    <w:rsid w:val="008B7387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997145"/>
    <w:rsid w:val="00A20EEA"/>
    <w:rsid w:val="00AD4950"/>
    <w:rsid w:val="00AD6F91"/>
    <w:rsid w:val="00AE2DD8"/>
    <w:rsid w:val="00AE584A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35D28"/>
    <w:rsid w:val="00E56344"/>
    <w:rsid w:val="00E66AD3"/>
    <w:rsid w:val="00E83EB2"/>
    <w:rsid w:val="00EB3148"/>
    <w:rsid w:val="00EC3B98"/>
    <w:rsid w:val="00F078DB"/>
    <w:rsid w:val="00F21FD9"/>
    <w:rsid w:val="00F23FBB"/>
    <w:rsid w:val="00F325DD"/>
    <w:rsid w:val="00F7655A"/>
    <w:rsid w:val="00FA0554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2331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F21FD9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rsid w:val="00F21FD9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21FD9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E83EB2"/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3B9DC390614052A248FB013EAF69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872</Nr_x002e__x0020_akti>
    <Data_x0020_e_x0020_Krijimit xmlns="0e656187-b300-4fb0-8bf4-3a50f872073c">2024-11-04T10:18:07Z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disa masa mbrojtëse ndaj sëmundjes së Aftës Epizootike të shfaqur në shtetin e Turqisë</Titulli>
    <Modifikuesi xmlns="0e656187-b300-4fb0-8bf4-3a50f872073c">Fjora.Cahani</Modifikuesi>
    <Nr_x002e__x0020_prot_x0020_QBZ xmlns="0e656187-b300-4fb0-8bf4-3a50f872073c">1874/12</Nr_x002e__x0020_prot_x0020_QBZ>
    <Data_x0020_e_x0020_Modifikimit xmlns="0e656187-b300-4fb0-8bf4-3a50f872073c">2024-11-04T14:59:23Z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7076/3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E504F45-18B0-4CA8-A8C7-143E771929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CCEA2A-07BB-4F2E-AE7E-1D5D57F3E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BDD34E-CD0E-427A-8ACC-123CBE6A6E11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Aftës Epizootike të shfaqur në shtetin e Turqisë</vt:lpstr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Aftës Epizootike të shfaqur në shtetin e Turqisë</dc:title>
  <dc:creator>Entela Suli</dc:creator>
  <cp:lastModifiedBy>Fjora Cahani</cp:lastModifiedBy>
  <cp:revision>13</cp:revision>
  <dcterms:created xsi:type="dcterms:W3CDTF">2024-11-01T12:52:00Z</dcterms:created>
  <dcterms:modified xsi:type="dcterms:W3CDTF">2024-11-04T14:24:00Z</dcterms:modified>
</cp:coreProperties>
</file>