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C2080" w14:textId="77777777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1D27E6">
        <w:rPr>
          <w:rFonts w:ascii="Garamond" w:hAnsi="Garamond" w:cs="Times New Roman"/>
          <w:b/>
          <w:bCs/>
          <w:noProof w:val="0"/>
          <w:sz w:val="24"/>
          <w:szCs w:val="24"/>
        </w:rPr>
        <w:t>URDHËR</w:t>
      </w:r>
    </w:p>
    <w:p w14:paraId="3967B620" w14:textId="77777777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E4384A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Nr. </w:t>
      </w:r>
      <w:r w:rsidRPr="001D27E6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1066</w:t>
      </w:r>
      <w:r w:rsidRPr="00E4384A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, datë </w:t>
      </w:r>
      <w:r w:rsidRPr="001D27E6">
        <w:rPr>
          <w:rFonts w:ascii="Garamond" w:hAnsi="Garamond" w:cs="Times New Roman"/>
          <w:b/>
          <w:bCs/>
          <w:noProof w:val="0"/>
          <w:sz w:val="24"/>
          <w:szCs w:val="24"/>
        </w:rPr>
        <w:t>5.12</w:t>
      </w:r>
      <w:r w:rsidRPr="00E4384A">
        <w:rPr>
          <w:rFonts w:ascii="Garamond" w:hAnsi="Garamond" w:cs="Times New Roman"/>
          <w:b/>
          <w:bCs/>
          <w:noProof w:val="0"/>
          <w:sz w:val="24"/>
          <w:szCs w:val="24"/>
        </w:rPr>
        <w:t>.2024</w:t>
      </w:r>
    </w:p>
    <w:p w14:paraId="5AC2CB8E" w14:textId="77777777" w:rsidR="00E4384A" w:rsidRPr="001D27E6" w:rsidRDefault="00E4384A" w:rsidP="0049361D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7E07EFEF" w14:textId="4757A3DA" w:rsidR="00E4384A" w:rsidRPr="00E4384A" w:rsidRDefault="00E4384A" w:rsidP="0049361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E4384A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>PËR</w:t>
      </w:r>
      <w:r w:rsidR="001D27E6" w:rsidRPr="001D27E6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</w:t>
      </w:r>
      <w:r w:rsidRPr="00E4384A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DISA MASA MBROJTËSE NDAJ SËMUNDJES SË </w:t>
      </w:r>
      <w:proofErr w:type="spellStart"/>
      <w:r w:rsidRPr="00E4384A">
        <w:rPr>
          <w:rFonts w:ascii="Garamond" w:hAnsi="Garamond" w:cs="Times New Roman"/>
          <w:b/>
          <w:bCs/>
          <w:noProof w:val="0"/>
          <w:sz w:val="24"/>
          <w:szCs w:val="24"/>
        </w:rPr>
        <w:t>PSEUDOPESTIT</w:t>
      </w:r>
      <w:proofErr w:type="spellEnd"/>
      <w:r w:rsidRPr="00E4384A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TË SHPENDËVE TË SHFAQUR NË SHTETIN E POLONISË</w:t>
      </w:r>
    </w:p>
    <w:p w14:paraId="118C8C81" w14:textId="77777777" w:rsidR="00E4384A" w:rsidRPr="00E4384A" w:rsidRDefault="00E4384A" w:rsidP="0049361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57F6DAE6" w14:textId="08FB16A2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Mbështetur në nenin 102, pika 4</w:t>
      </w:r>
      <w:r w:rsidR="00062C54">
        <w:rPr>
          <w:rFonts w:ascii="Garamond" w:hAnsi="Garamond" w:cs="Times New Roman"/>
          <w:noProof w:val="0"/>
          <w:sz w:val="24"/>
          <w:szCs w:val="24"/>
        </w:rPr>
        <w:t>,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="00062C54">
        <w:rPr>
          <w:rFonts w:ascii="Garamond" w:hAnsi="Garamond" w:cs="Times New Roman"/>
          <w:noProof w:val="0"/>
          <w:sz w:val="24"/>
          <w:szCs w:val="24"/>
        </w:rPr>
        <w:t xml:space="preserve">të 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Kushtetutës, </w:t>
      </w:r>
      <w:r w:rsidR="00062C54">
        <w:rPr>
          <w:rFonts w:ascii="Garamond" w:hAnsi="Garamond" w:cs="Times New Roman"/>
          <w:noProof w:val="0"/>
          <w:sz w:val="24"/>
          <w:szCs w:val="24"/>
        </w:rPr>
        <w:t xml:space="preserve">në </w:t>
      </w:r>
      <w:r w:rsidRPr="00E4384A">
        <w:rPr>
          <w:rFonts w:ascii="Garamond" w:hAnsi="Garamond" w:cs="Times New Roman"/>
          <w:noProof w:val="0"/>
          <w:sz w:val="24"/>
          <w:szCs w:val="24"/>
        </w:rPr>
        <w:t>neni</w:t>
      </w:r>
      <w:r w:rsidR="00062C54">
        <w:rPr>
          <w:rFonts w:ascii="Garamond" w:hAnsi="Garamond" w:cs="Times New Roman"/>
          <w:noProof w:val="0"/>
          <w:sz w:val="24"/>
          <w:szCs w:val="24"/>
        </w:rPr>
        <w:t>n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 43</w:t>
      </w:r>
      <w:r w:rsidR="00062C54">
        <w:rPr>
          <w:rFonts w:ascii="Garamond" w:hAnsi="Garamond" w:cs="Times New Roman"/>
          <w:noProof w:val="0"/>
          <w:sz w:val="24"/>
          <w:szCs w:val="24"/>
        </w:rPr>
        <w:t xml:space="preserve"> të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="00062C54" w:rsidRPr="00E4384A">
        <w:rPr>
          <w:rFonts w:ascii="Garamond" w:hAnsi="Garamond" w:cs="Times New Roman"/>
          <w:noProof w:val="0"/>
          <w:sz w:val="24"/>
          <w:szCs w:val="24"/>
        </w:rPr>
        <w:t>ligjit nr</w:t>
      </w:r>
      <w:r w:rsidRPr="00E4384A">
        <w:rPr>
          <w:rFonts w:ascii="Garamond" w:hAnsi="Garamond" w:cs="Times New Roman"/>
          <w:noProof w:val="0"/>
          <w:sz w:val="24"/>
          <w:szCs w:val="24"/>
        </w:rPr>
        <w:t>. 10465, datë 29.9.2011</w:t>
      </w:r>
      <w:r w:rsidR="00062C54">
        <w:rPr>
          <w:rFonts w:ascii="Garamond" w:hAnsi="Garamond" w:cs="Times New Roman"/>
          <w:noProof w:val="0"/>
          <w:sz w:val="24"/>
          <w:szCs w:val="24"/>
        </w:rPr>
        <w:t>,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 “Për shërbimin veterinar në Republikën e Shqipërisë”, </w:t>
      </w:r>
      <w:r w:rsidR="00062C54">
        <w:rPr>
          <w:rFonts w:ascii="Garamond" w:hAnsi="Garamond" w:cs="Times New Roman"/>
          <w:noProof w:val="0"/>
          <w:sz w:val="24"/>
          <w:szCs w:val="24"/>
        </w:rPr>
        <w:t>të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 ndryshuar,</w:t>
      </w:r>
    </w:p>
    <w:p w14:paraId="34387F93" w14:textId="77777777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7682F1F5" w14:textId="77777777" w:rsidR="001D27E6" w:rsidRPr="001D27E6" w:rsidRDefault="001D27E6" w:rsidP="0049361D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it-IT"/>
        </w:rPr>
      </w:pPr>
      <w:r w:rsidRPr="001D27E6">
        <w:rPr>
          <w:rFonts w:ascii="Garamond" w:hAnsi="Garamond"/>
          <w:color w:val="000000"/>
          <w:sz w:val="24"/>
          <w:szCs w:val="24"/>
          <w:lang w:val="it-IT"/>
        </w:rPr>
        <w:t>URDHËROJ:</w:t>
      </w:r>
    </w:p>
    <w:p w14:paraId="18892FC1" w14:textId="77777777" w:rsidR="001D27E6" w:rsidRDefault="001D27E6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61F9BA61" w14:textId="4C4F3DB7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1.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Ndalimin e importit, </w:t>
      </w:r>
      <w:r w:rsidR="00062C54">
        <w:rPr>
          <w:rFonts w:ascii="Garamond" w:hAnsi="Garamond" w:cs="Times New Roman"/>
          <w:noProof w:val="0"/>
          <w:sz w:val="24"/>
          <w:szCs w:val="24"/>
        </w:rPr>
        <w:t xml:space="preserve">e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tranzitimit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për në territorin e Republikës së Shqipërisë</w:t>
      </w:r>
      <w:r w:rsidR="00062C54">
        <w:rPr>
          <w:rFonts w:ascii="Garamond" w:hAnsi="Garamond" w:cs="Times New Roman"/>
          <w:noProof w:val="0"/>
          <w:sz w:val="24"/>
          <w:szCs w:val="24"/>
        </w:rPr>
        <w:t>,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 të:</w:t>
      </w:r>
    </w:p>
    <w:p w14:paraId="44700F14" w14:textId="77777777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a</w:t>
      </w:r>
      <w:r w:rsidR="001D27E6">
        <w:rPr>
          <w:rFonts w:ascii="Garamond" w:hAnsi="Garamond" w:cs="Times New Roman"/>
          <w:noProof w:val="0"/>
          <w:sz w:val="24"/>
          <w:szCs w:val="24"/>
        </w:rPr>
        <w:t>)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E4384A">
        <w:rPr>
          <w:rFonts w:ascii="Garamond" w:hAnsi="Garamond" w:cs="Times New Roman"/>
          <w:noProof w:val="0"/>
          <w:sz w:val="24"/>
          <w:szCs w:val="24"/>
        </w:rPr>
        <w:t>shpendëve të gjallë shtëpiakë;</w:t>
      </w:r>
    </w:p>
    <w:p w14:paraId="19FF4510" w14:textId="638909FD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b</w:t>
      </w:r>
      <w:r w:rsidR="001D27E6">
        <w:rPr>
          <w:rFonts w:ascii="Garamond" w:hAnsi="Garamond" w:cs="Times New Roman"/>
          <w:noProof w:val="0"/>
          <w:sz w:val="24"/>
          <w:szCs w:val="24"/>
        </w:rPr>
        <w:t>)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E4384A">
        <w:rPr>
          <w:rFonts w:ascii="Garamond" w:hAnsi="Garamond" w:cs="Times New Roman"/>
          <w:noProof w:val="0"/>
          <w:sz w:val="24"/>
          <w:szCs w:val="24"/>
        </w:rPr>
        <w:t>zogjve 24</w:t>
      </w:r>
      <w:r w:rsidR="00062C54">
        <w:rPr>
          <w:rFonts w:ascii="Garamond" w:hAnsi="Garamond" w:cs="Times New Roman"/>
          <w:noProof w:val="0"/>
          <w:sz w:val="24"/>
          <w:szCs w:val="24"/>
        </w:rPr>
        <w:t>-</w:t>
      </w:r>
      <w:r w:rsidRPr="00E4384A">
        <w:rPr>
          <w:rFonts w:ascii="Garamond" w:hAnsi="Garamond" w:cs="Times New Roman"/>
          <w:noProof w:val="0"/>
          <w:sz w:val="24"/>
          <w:szCs w:val="24"/>
        </w:rPr>
        <w:t>orësh;</w:t>
      </w:r>
    </w:p>
    <w:p w14:paraId="710945A2" w14:textId="77777777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c</w:t>
      </w:r>
      <w:r w:rsidR="001D27E6">
        <w:rPr>
          <w:rFonts w:ascii="Garamond" w:hAnsi="Garamond" w:cs="Times New Roman"/>
          <w:noProof w:val="0"/>
          <w:sz w:val="24"/>
          <w:szCs w:val="24"/>
        </w:rPr>
        <w:t>)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E4384A">
        <w:rPr>
          <w:rFonts w:ascii="Garamond" w:hAnsi="Garamond" w:cs="Times New Roman"/>
          <w:noProof w:val="0"/>
          <w:sz w:val="24"/>
          <w:szCs w:val="24"/>
        </w:rPr>
        <w:t>mishit të freskët;</w:t>
      </w:r>
    </w:p>
    <w:p w14:paraId="0BC15B5B" w14:textId="12C8D163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d</w:t>
      </w:r>
      <w:r w:rsidR="001D27E6">
        <w:rPr>
          <w:rFonts w:ascii="Garamond" w:hAnsi="Garamond" w:cs="Times New Roman"/>
          <w:noProof w:val="0"/>
          <w:sz w:val="24"/>
          <w:szCs w:val="24"/>
        </w:rPr>
        <w:t>)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materialit biologjik të shpendëve të pashoqëruar me test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diagnostik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PCR</w:t>
      </w:r>
      <w:proofErr w:type="spellEnd"/>
      <w:r w:rsidR="00062C54">
        <w:rPr>
          <w:rFonts w:ascii="Garamond" w:hAnsi="Garamond" w:cs="Times New Roman"/>
          <w:noProof w:val="0"/>
          <w:sz w:val="24"/>
          <w:szCs w:val="24"/>
        </w:rPr>
        <w:t>,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 që vërteton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mosprezencën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e virusit; </w:t>
      </w:r>
    </w:p>
    <w:p w14:paraId="13DA5D25" w14:textId="0A831987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e</w:t>
      </w:r>
      <w:r w:rsidR="001D27E6">
        <w:rPr>
          <w:rFonts w:ascii="Garamond" w:hAnsi="Garamond" w:cs="Times New Roman"/>
          <w:noProof w:val="0"/>
          <w:sz w:val="24"/>
          <w:szCs w:val="24"/>
        </w:rPr>
        <w:t>)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vezëve dhe produktet e vezëve të shpendëve, ku nuk është siguruar shkatërrimi i virusit të </w:t>
      </w:r>
      <w:proofErr w:type="spellStart"/>
      <w:r w:rsidR="00062C54" w:rsidRPr="00E4384A">
        <w:rPr>
          <w:rFonts w:ascii="Garamond" w:hAnsi="Garamond" w:cs="Times New Roman"/>
          <w:noProof w:val="0"/>
          <w:sz w:val="24"/>
          <w:szCs w:val="24"/>
        </w:rPr>
        <w:t>pseudopestit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, ku përkatësisht në vezën e plotë nuk është bërë trajtimi në temperaturën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55</w:t>
      </w:r>
      <w:r w:rsidR="00062C54" w:rsidRPr="00EB0963">
        <w:rPr>
          <w:rFonts w:ascii="Garamond" w:hAnsi="Garamond" w:cs="Times New Roman"/>
          <w:noProof w:val="0"/>
          <w:sz w:val="24"/>
          <w:szCs w:val="24"/>
          <w:vertAlign w:val="superscript"/>
        </w:rPr>
        <w:t>○</w:t>
      </w:r>
      <w:r w:rsidRPr="00E4384A">
        <w:rPr>
          <w:rFonts w:ascii="Garamond" w:hAnsi="Garamond" w:cs="Times New Roman"/>
          <w:noProof w:val="0"/>
          <w:sz w:val="24"/>
          <w:szCs w:val="24"/>
        </w:rPr>
        <w:t>C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në 2.5 sekonda, në vezën e lëngshme nuk është bërë trajtimi në 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55</w:t>
      </w:r>
      <w:r w:rsidR="00EB0963" w:rsidRPr="00EB0963">
        <w:rPr>
          <w:rFonts w:ascii="Garamond" w:hAnsi="Garamond" w:cs="Times New Roman"/>
          <w:noProof w:val="0"/>
          <w:sz w:val="24"/>
          <w:szCs w:val="24"/>
          <w:vertAlign w:val="superscript"/>
        </w:rPr>
        <w:t>○</w:t>
      </w:r>
      <w:r w:rsidRPr="00E4384A">
        <w:rPr>
          <w:rFonts w:ascii="Garamond" w:hAnsi="Garamond" w:cs="Times New Roman"/>
          <w:noProof w:val="0"/>
          <w:sz w:val="24"/>
          <w:szCs w:val="24"/>
        </w:rPr>
        <w:t>C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në 2.3 sekonda, në të verdhën e vezës me 10%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kriposje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nuk është bërë trajtimi me temperaturë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55</w:t>
      </w:r>
      <w:r w:rsidR="00EB0963" w:rsidRPr="00EB0963">
        <w:rPr>
          <w:rFonts w:ascii="Garamond" w:hAnsi="Garamond" w:cs="Times New Roman"/>
          <w:noProof w:val="0"/>
          <w:sz w:val="24"/>
          <w:szCs w:val="24"/>
          <w:vertAlign w:val="superscript"/>
        </w:rPr>
        <w:t>○</w:t>
      </w:r>
      <w:r w:rsidRPr="00E4384A">
        <w:rPr>
          <w:rFonts w:ascii="Garamond" w:hAnsi="Garamond" w:cs="Times New Roman"/>
          <w:noProof w:val="0"/>
          <w:sz w:val="24"/>
          <w:szCs w:val="24"/>
        </w:rPr>
        <w:t>C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në 176 sekonda dhe në të bardhën e vezës të tharë nuk është bërë trajtimi në temperaturën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57</w:t>
      </w:r>
      <w:r w:rsidR="00EB0963" w:rsidRPr="00EB0963">
        <w:rPr>
          <w:rFonts w:ascii="Garamond" w:hAnsi="Garamond" w:cs="Times New Roman"/>
          <w:noProof w:val="0"/>
          <w:sz w:val="24"/>
          <w:szCs w:val="24"/>
          <w:vertAlign w:val="superscript"/>
        </w:rPr>
        <w:t>○</w:t>
      </w:r>
      <w:r w:rsidRPr="00E4384A">
        <w:rPr>
          <w:rFonts w:ascii="Garamond" w:hAnsi="Garamond" w:cs="Times New Roman"/>
          <w:noProof w:val="0"/>
          <w:sz w:val="24"/>
          <w:szCs w:val="24"/>
        </w:rPr>
        <w:t>C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në 50.4 orë;</w:t>
      </w:r>
    </w:p>
    <w:p w14:paraId="3B3418ED" w14:textId="2A9F2568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dh</w:t>
      </w:r>
      <w:r w:rsidR="00062C54">
        <w:rPr>
          <w:rFonts w:ascii="Garamond" w:hAnsi="Garamond" w:cs="Times New Roman"/>
          <w:noProof w:val="0"/>
          <w:sz w:val="24"/>
          <w:szCs w:val="24"/>
        </w:rPr>
        <w:t xml:space="preserve">) 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produktet e mishit të shpendëve të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patrajtuar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termikisht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përkatësisht:</w:t>
      </w:r>
    </w:p>
    <w:p w14:paraId="58AD16AF" w14:textId="67DF5AC8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-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65</w:t>
      </w:r>
      <w:r w:rsidR="00EB0963" w:rsidRPr="00EB0963">
        <w:rPr>
          <w:rFonts w:ascii="Garamond" w:hAnsi="Garamond" w:cs="Times New Roman"/>
          <w:noProof w:val="0"/>
          <w:sz w:val="24"/>
          <w:szCs w:val="24"/>
          <w:vertAlign w:val="superscript"/>
        </w:rPr>
        <w:t>○</w:t>
      </w:r>
      <w:r w:rsidRPr="00E4384A">
        <w:rPr>
          <w:rFonts w:ascii="Garamond" w:hAnsi="Garamond" w:cs="Times New Roman"/>
          <w:noProof w:val="0"/>
          <w:sz w:val="24"/>
          <w:szCs w:val="24"/>
        </w:rPr>
        <w:t>C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në 39.8 sekonda;</w:t>
      </w:r>
    </w:p>
    <w:p w14:paraId="034C2892" w14:textId="366ACB0B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-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70</w:t>
      </w:r>
      <w:r w:rsidR="00EB0963" w:rsidRPr="00EB0963">
        <w:rPr>
          <w:rFonts w:ascii="Garamond" w:hAnsi="Garamond" w:cs="Times New Roman"/>
          <w:noProof w:val="0"/>
          <w:sz w:val="24"/>
          <w:szCs w:val="24"/>
          <w:vertAlign w:val="superscript"/>
        </w:rPr>
        <w:t>○</w:t>
      </w:r>
      <w:r w:rsidRPr="00E4384A">
        <w:rPr>
          <w:rFonts w:ascii="Garamond" w:hAnsi="Garamond" w:cs="Times New Roman"/>
          <w:noProof w:val="0"/>
          <w:sz w:val="24"/>
          <w:szCs w:val="24"/>
        </w:rPr>
        <w:t>C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në 3.6 sekonda;</w:t>
      </w:r>
    </w:p>
    <w:p w14:paraId="1BBD1938" w14:textId="39FC2AAE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-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74</w:t>
      </w:r>
      <w:r w:rsidR="00EB0963" w:rsidRPr="00EB0963">
        <w:rPr>
          <w:rFonts w:ascii="Garamond" w:hAnsi="Garamond" w:cs="Times New Roman"/>
          <w:noProof w:val="0"/>
          <w:sz w:val="24"/>
          <w:szCs w:val="24"/>
          <w:vertAlign w:val="superscript"/>
        </w:rPr>
        <w:t>○</w:t>
      </w:r>
      <w:r w:rsidRPr="00E4384A">
        <w:rPr>
          <w:rFonts w:ascii="Garamond" w:hAnsi="Garamond" w:cs="Times New Roman"/>
          <w:noProof w:val="0"/>
          <w:sz w:val="24"/>
          <w:szCs w:val="24"/>
        </w:rPr>
        <w:t>C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në 0.5 sekonda;</w:t>
      </w:r>
    </w:p>
    <w:p w14:paraId="407D4B51" w14:textId="64635F3C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-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80</w:t>
      </w:r>
      <w:r w:rsidR="00EB0963" w:rsidRPr="00EB0963">
        <w:rPr>
          <w:rFonts w:ascii="Garamond" w:hAnsi="Garamond" w:cs="Times New Roman"/>
          <w:noProof w:val="0"/>
          <w:sz w:val="24"/>
          <w:szCs w:val="24"/>
          <w:vertAlign w:val="superscript"/>
        </w:rPr>
        <w:t>○</w:t>
      </w:r>
      <w:r w:rsidRPr="00E4384A">
        <w:rPr>
          <w:rFonts w:ascii="Garamond" w:hAnsi="Garamond" w:cs="Times New Roman"/>
          <w:noProof w:val="0"/>
          <w:sz w:val="24"/>
          <w:szCs w:val="24"/>
        </w:rPr>
        <w:t>C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në 0.03 sekonda</w:t>
      </w:r>
      <w:r w:rsidR="00062C54">
        <w:rPr>
          <w:rFonts w:ascii="Garamond" w:hAnsi="Garamond" w:cs="Times New Roman"/>
          <w:noProof w:val="0"/>
          <w:sz w:val="24"/>
          <w:szCs w:val="24"/>
        </w:rPr>
        <w:t>.</w:t>
      </w:r>
    </w:p>
    <w:p w14:paraId="21BF4855" w14:textId="77777777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f</w:t>
      </w:r>
      <w:r w:rsidR="001D27E6">
        <w:rPr>
          <w:rFonts w:ascii="Garamond" w:hAnsi="Garamond" w:cs="Times New Roman"/>
          <w:noProof w:val="0"/>
          <w:sz w:val="24"/>
          <w:szCs w:val="24"/>
        </w:rPr>
        <w:t>)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nënprodukteve të shpendëve të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patrajtuar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termikisht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. </w:t>
      </w:r>
    </w:p>
    <w:p w14:paraId="4246998E" w14:textId="48C4CA42" w:rsid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Nga shteti i Polonisë, sipas tabelës së mëposhtme:</w:t>
      </w:r>
    </w:p>
    <w:p w14:paraId="40901121" w14:textId="77777777" w:rsidR="006D7434" w:rsidRPr="00E4384A" w:rsidRDefault="006D7434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bookmarkStart w:id="0" w:name="_GoBack"/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0"/>
        <w:gridCol w:w="2603"/>
        <w:gridCol w:w="2128"/>
        <w:gridCol w:w="3469"/>
      </w:tblGrid>
      <w:tr w:rsidR="001D27E6" w:rsidRPr="001D27E6" w14:paraId="2F6EBA6C" w14:textId="77777777" w:rsidTr="00EB0963">
        <w:trPr>
          <w:trHeight w:val="20"/>
          <w:jc w:val="center"/>
        </w:trPr>
        <w:tc>
          <w:tcPr>
            <w:tcW w:w="615" w:type="pct"/>
            <w:tcBorders>
              <w:bottom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AAA" w14:textId="77777777" w:rsidR="001D27E6" w:rsidRPr="001D27E6" w:rsidRDefault="001D27E6" w:rsidP="00EB096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Nr.</w:t>
            </w:r>
          </w:p>
        </w:tc>
        <w:tc>
          <w:tcPr>
            <w:tcW w:w="1392" w:type="pct"/>
            <w:tcBorders>
              <w:bottom w:val="single" w:sz="4" w:space="0" w:color="auto"/>
            </w:tcBorders>
            <w:shd w:val="clear" w:color="000000" w:fill="D8D8D8"/>
            <w:vAlign w:val="center"/>
            <w:hideMark/>
          </w:tcPr>
          <w:p w14:paraId="5508F993" w14:textId="50744FA5" w:rsidR="001D27E6" w:rsidRPr="001D27E6" w:rsidRDefault="001D27E6" w:rsidP="00EB096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EB0963" w:rsidRPr="001D27E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administrative</w:t>
            </w:r>
          </w:p>
          <w:p w14:paraId="545B509F" w14:textId="0941F60F" w:rsidR="001D27E6" w:rsidRPr="001D27E6" w:rsidRDefault="00EB0963" w:rsidP="00EB096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e n</w:t>
            </w:r>
            <w:r w:rsidR="001D27E6" w:rsidRPr="001D27E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ivelit 1</w:t>
            </w:r>
          </w:p>
        </w:tc>
        <w:tc>
          <w:tcPr>
            <w:tcW w:w="1138" w:type="pct"/>
            <w:tcBorders>
              <w:bottom w:val="single" w:sz="4" w:space="0" w:color="auto"/>
            </w:tcBorders>
            <w:shd w:val="clear" w:color="000000" w:fill="D8D8D8"/>
            <w:vAlign w:val="center"/>
            <w:hideMark/>
          </w:tcPr>
          <w:p w14:paraId="4E30C3E5" w14:textId="2B66C118" w:rsidR="001D27E6" w:rsidRPr="001D27E6" w:rsidRDefault="001D27E6" w:rsidP="00EB096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EB0963" w:rsidRPr="001D27E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administrative e n</w:t>
            </w:r>
            <w:r w:rsidRPr="001D27E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ivelit 2</w:t>
            </w:r>
          </w:p>
        </w:tc>
        <w:tc>
          <w:tcPr>
            <w:tcW w:w="1855" w:type="pct"/>
            <w:tcBorders>
              <w:bottom w:val="single" w:sz="4" w:space="0" w:color="auto"/>
            </w:tcBorders>
            <w:shd w:val="clear" w:color="000000" w:fill="D8D8D8"/>
            <w:vAlign w:val="center"/>
            <w:hideMark/>
          </w:tcPr>
          <w:p w14:paraId="5D14DB9A" w14:textId="59523350" w:rsidR="001D27E6" w:rsidRPr="001D27E6" w:rsidRDefault="001D27E6" w:rsidP="00EB096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*Ndarja</w:t>
            </w:r>
            <w:r w:rsidR="00EB0963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 </w:t>
            </w:r>
            <w:r w:rsidR="00EB0963" w:rsidRPr="001D27E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administrative</w:t>
            </w:r>
          </w:p>
          <w:p w14:paraId="043990A5" w14:textId="0526AAAF" w:rsidR="001D27E6" w:rsidRPr="001D27E6" w:rsidRDefault="00EB0963" w:rsidP="00EB096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e n</w:t>
            </w:r>
            <w:r w:rsidR="001D27E6" w:rsidRPr="001D27E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ivelit 3</w:t>
            </w:r>
          </w:p>
        </w:tc>
      </w:tr>
      <w:tr w:rsidR="001D27E6" w:rsidRPr="001D27E6" w14:paraId="33BB70CF" w14:textId="77777777" w:rsidTr="00EB0963">
        <w:trPr>
          <w:trHeight w:val="20"/>
          <w:jc w:val="center"/>
        </w:trPr>
        <w:tc>
          <w:tcPr>
            <w:tcW w:w="615" w:type="pct"/>
            <w:shd w:val="clear" w:color="auto" w:fill="auto"/>
            <w:noWrap/>
            <w:vAlign w:val="bottom"/>
          </w:tcPr>
          <w:p w14:paraId="45F288B7" w14:textId="77777777" w:rsidR="001D27E6" w:rsidRPr="001D27E6" w:rsidRDefault="001D27E6" w:rsidP="0049361D">
            <w:pPr>
              <w:spacing w:after="0" w:line="240" w:lineRule="auto"/>
              <w:ind w:left="72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color w:val="000000"/>
                <w:sz w:val="20"/>
                <w:szCs w:val="24"/>
              </w:rPr>
              <w:t>1</w:t>
            </w:r>
          </w:p>
        </w:tc>
        <w:tc>
          <w:tcPr>
            <w:tcW w:w="1392" w:type="pct"/>
            <w:shd w:val="clear" w:color="auto" w:fill="auto"/>
            <w:vAlign w:val="bottom"/>
            <w:hideMark/>
          </w:tcPr>
          <w:p w14:paraId="0473B943" w14:textId="77777777" w:rsidR="001D27E6" w:rsidRPr="001D27E6" w:rsidRDefault="001D27E6" w:rsidP="0049361D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color w:val="424242"/>
                <w:sz w:val="20"/>
                <w:szCs w:val="24"/>
                <w:shd w:val="clear" w:color="auto" w:fill="FFFFFF"/>
              </w:rPr>
              <w:t>Podlaskie</w:t>
            </w:r>
          </w:p>
        </w:tc>
        <w:tc>
          <w:tcPr>
            <w:tcW w:w="1138" w:type="pct"/>
            <w:shd w:val="clear" w:color="auto" w:fill="auto"/>
            <w:vAlign w:val="bottom"/>
            <w:hideMark/>
          </w:tcPr>
          <w:p w14:paraId="6696FE94" w14:textId="77777777" w:rsidR="001D27E6" w:rsidRPr="001D27E6" w:rsidRDefault="001D27E6" w:rsidP="0049361D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color w:val="424242"/>
                <w:sz w:val="20"/>
                <w:szCs w:val="24"/>
                <w:shd w:val="clear" w:color="auto" w:fill="FFFFFF"/>
              </w:rPr>
              <w:t>Mońki</w:t>
            </w:r>
          </w:p>
        </w:tc>
        <w:tc>
          <w:tcPr>
            <w:tcW w:w="1855" w:type="pct"/>
            <w:shd w:val="clear" w:color="auto" w:fill="auto"/>
            <w:vAlign w:val="bottom"/>
            <w:hideMark/>
          </w:tcPr>
          <w:p w14:paraId="49B1594B" w14:textId="77777777" w:rsidR="001D27E6" w:rsidRPr="001D27E6" w:rsidRDefault="001D27E6" w:rsidP="0049361D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color w:val="424242"/>
                <w:sz w:val="20"/>
                <w:szCs w:val="24"/>
                <w:shd w:val="clear" w:color="auto" w:fill="FFFFFF"/>
              </w:rPr>
              <w:t>Mońki</w:t>
            </w:r>
            <w:r w:rsidRPr="001D27E6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1D27E6" w:rsidRPr="001D27E6" w14:paraId="435DA47A" w14:textId="77777777" w:rsidTr="00EB0963">
        <w:trPr>
          <w:trHeight w:val="20"/>
          <w:jc w:val="center"/>
        </w:trPr>
        <w:tc>
          <w:tcPr>
            <w:tcW w:w="615" w:type="pct"/>
            <w:shd w:val="clear" w:color="auto" w:fill="auto"/>
            <w:noWrap/>
            <w:vAlign w:val="bottom"/>
          </w:tcPr>
          <w:p w14:paraId="38E37184" w14:textId="77777777" w:rsidR="001D27E6" w:rsidRPr="001D27E6" w:rsidRDefault="001D27E6" w:rsidP="0049361D">
            <w:pPr>
              <w:spacing w:after="0" w:line="240" w:lineRule="auto"/>
              <w:ind w:left="72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color w:val="000000"/>
                <w:sz w:val="20"/>
                <w:szCs w:val="24"/>
              </w:rPr>
              <w:t>2</w:t>
            </w:r>
          </w:p>
        </w:tc>
        <w:tc>
          <w:tcPr>
            <w:tcW w:w="1392" w:type="pct"/>
            <w:shd w:val="clear" w:color="auto" w:fill="auto"/>
            <w:vAlign w:val="bottom"/>
          </w:tcPr>
          <w:p w14:paraId="0886B743" w14:textId="77777777" w:rsidR="001D27E6" w:rsidRPr="001D27E6" w:rsidRDefault="001D27E6" w:rsidP="0049361D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color w:val="424242"/>
                <w:sz w:val="20"/>
                <w:szCs w:val="24"/>
                <w:shd w:val="clear" w:color="auto" w:fill="FFFFFF"/>
              </w:rPr>
              <w:t>Podlaskie</w:t>
            </w:r>
          </w:p>
        </w:tc>
        <w:tc>
          <w:tcPr>
            <w:tcW w:w="1138" w:type="pct"/>
            <w:shd w:val="clear" w:color="auto" w:fill="auto"/>
            <w:vAlign w:val="bottom"/>
          </w:tcPr>
          <w:p w14:paraId="333144CE" w14:textId="77777777" w:rsidR="001D27E6" w:rsidRPr="001D27E6" w:rsidRDefault="001D27E6" w:rsidP="0049361D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color w:val="424242"/>
                <w:sz w:val="20"/>
                <w:szCs w:val="24"/>
                <w:shd w:val="clear" w:color="auto" w:fill="FFFFFF"/>
              </w:rPr>
              <w:t>Mońki</w:t>
            </w:r>
          </w:p>
        </w:tc>
        <w:tc>
          <w:tcPr>
            <w:tcW w:w="1855" w:type="pct"/>
            <w:shd w:val="clear" w:color="auto" w:fill="auto"/>
            <w:vAlign w:val="bottom"/>
          </w:tcPr>
          <w:p w14:paraId="042966E9" w14:textId="77777777" w:rsidR="001D27E6" w:rsidRPr="001D27E6" w:rsidRDefault="001D27E6" w:rsidP="0049361D">
            <w:pPr>
              <w:spacing w:after="0" w:line="240" w:lineRule="auto"/>
              <w:rPr>
                <w:rFonts w:ascii="Garamond" w:hAnsi="Garamond"/>
                <w:sz w:val="20"/>
                <w:szCs w:val="24"/>
              </w:rPr>
            </w:pPr>
            <w:r w:rsidRPr="001D27E6">
              <w:rPr>
                <w:rFonts w:ascii="Garamond" w:hAnsi="Garamond"/>
                <w:sz w:val="20"/>
                <w:szCs w:val="24"/>
              </w:rPr>
              <w:t>Goniądz*</w:t>
            </w:r>
          </w:p>
        </w:tc>
      </w:tr>
      <w:tr w:rsidR="001D27E6" w:rsidRPr="001D27E6" w14:paraId="7717B301" w14:textId="77777777" w:rsidTr="00EB0963">
        <w:trPr>
          <w:trHeight w:val="20"/>
          <w:jc w:val="center"/>
        </w:trPr>
        <w:tc>
          <w:tcPr>
            <w:tcW w:w="615" w:type="pct"/>
            <w:shd w:val="clear" w:color="auto" w:fill="auto"/>
            <w:noWrap/>
            <w:vAlign w:val="bottom"/>
          </w:tcPr>
          <w:p w14:paraId="7A7BC01F" w14:textId="77777777" w:rsidR="001D27E6" w:rsidRPr="001D27E6" w:rsidRDefault="001D27E6" w:rsidP="0049361D">
            <w:pPr>
              <w:spacing w:after="0" w:line="240" w:lineRule="auto"/>
              <w:ind w:left="72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color w:val="000000"/>
                <w:sz w:val="20"/>
                <w:szCs w:val="24"/>
              </w:rPr>
              <w:t>3</w:t>
            </w:r>
          </w:p>
        </w:tc>
        <w:tc>
          <w:tcPr>
            <w:tcW w:w="1392" w:type="pct"/>
            <w:shd w:val="clear" w:color="auto" w:fill="auto"/>
            <w:vAlign w:val="bottom"/>
          </w:tcPr>
          <w:p w14:paraId="7886635D" w14:textId="77777777" w:rsidR="001D27E6" w:rsidRPr="001D27E6" w:rsidRDefault="001D27E6" w:rsidP="0049361D">
            <w:pPr>
              <w:spacing w:after="0" w:line="240" w:lineRule="auto"/>
              <w:jc w:val="both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color w:val="424242"/>
                <w:sz w:val="20"/>
                <w:szCs w:val="24"/>
                <w:shd w:val="clear" w:color="auto" w:fill="FFFFFF"/>
              </w:rPr>
              <w:t>Podlaskie</w:t>
            </w:r>
          </w:p>
        </w:tc>
        <w:tc>
          <w:tcPr>
            <w:tcW w:w="1138" w:type="pct"/>
            <w:shd w:val="clear" w:color="auto" w:fill="auto"/>
            <w:vAlign w:val="bottom"/>
          </w:tcPr>
          <w:p w14:paraId="569EDB99" w14:textId="77777777" w:rsidR="001D27E6" w:rsidRPr="001D27E6" w:rsidRDefault="001D27E6" w:rsidP="0049361D">
            <w:pPr>
              <w:spacing w:after="0" w:line="240" w:lineRule="auto"/>
              <w:jc w:val="both"/>
              <w:rPr>
                <w:rFonts w:ascii="Garamond" w:hAnsi="Garamond"/>
                <w:b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color w:val="424242"/>
                <w:sz w:val="20"/>
                <w:szCs w:val="24"/>
                <w:shd w:val="clear" w:color="auto" w:fill="FFFFFF"/>
              </w:rPr>
              <w:t>Mońki</w:t>
            </w:r>
          </w:p>
        </w:tc>
        <w:tc>
          <w:tcPr>
            <w:tcW w:w="1855" w:type="pct"/>
            <w:shd w:val="clear" w:color="auto" w:fill="auto"/>
            <w:vAlign w:val="bottom"/>
          </w:tcPr>
          <w:p w14:paraId="275B5D51" w14:textId="77777777" w:rsidR="001D27E6" w:rsidRPr="001D27E6" w:rsidRDefault="001D27E6" w:rsidP="0049361D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sz w:val="20"/>
                <w:szCs w:val="24"/>
              </w:rPr>
              <w:t>Krypno (</w:t>
            </w:r>
            <w:r w:rsidRPr="001D27E6">
              <w:rPr>
                <w:rFonts w:ascii="Garamond" w:hAnsi="Garamond"/>
                <w:b/>
                <w:color w:val="424242"/>
                <w:sz w:val="20"/>
                <w:szCs w:val="24"/>
              </w:rPr>
              <w:t>Trzcianne</w:t>
            </w:r>
            <w:r w:rsidRPr="001D27E6">
              <w:rPr>
                <w:rFonts w:ascii="Garamond" w:hAnsi="Garamond"/>
                <w:b/>
                <w:sz w:val="20"/>
                <w:szCs w:val="24"/>
              </w:rPr>
              <w:t>)*</w:t>
            </w:r>
          </w:p>
        </w:tc>
      </w:tr>
      <w:tr w:rsidR="001D27E6" w:rsidRPr="001D27E6" w14:paraId="6ED39734" w14:textId="77777777" w:rsidTr="00EB0963">
        <w:trPr>
          <w:trHeight w:val="20"/>
          <w:jc w:val="center"/>
        </w:trPr>
        <w:tc>
          <w:tcPr>
            <w:tcW w:w="615" w:type="pct"/>
            <w:shd w:val="clear" w:color="auto" w:fill="auto"/>
            <w:noWrap/>
            <w:vAlign w:val="bottom"/>
          </w:tcPr>
          <w:p w14:paraId="633B319C" w14:textId="77777777" w:rsidR="001D27E6" w:rsidRPr="001D27E6" w:rsidRDefault="001D27E6" w:rsidP="0049361D">
            <w:pPr>
              <w:spacing w:after="0" w:line="240" w:lineRule="auto"/>
              <w:ind w:left="72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color w:val="000000"/>
                <w:sz w:val="20"/>
                <w:szCs w:val="24"/>
              </w:rPr>
              <w:t>4</w:t>
            </w:r>
          </w:p>
        </w:tc>
        <w:tc>
          <w:tcPr>
            <w:tcW w:w="1392" w:type="pct"/>
            <w:shd w:val="clear" w:color="auto" w:fill="auto"/>
            <w:vAlign w:val="bottom"/>
          </w:tcPr>
          <w:p w14:paraId="70EB1E70" w14:textId="77777777" w:rsidR="001D27E6" w:rsidRPr="001D27E6" w:rsidRDefault="001D27E6" w:rsidP="0049361D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sz w:val="20"/>
                <w:szCs w:val="24"/>
              </w:rPr>
              <w:t>Podlaskie</w:t>
            </w:r>
          </w:p>
        </w:tc>
        <w:tc>
          <w:tcPr>
            <w:tcW w:w="1138" w:type="pct"/>
            <w:shd w:val="clear" w:color="auto" w:fill="auto"/>
            <w:vAlign w:val="bottom"/>
          </w:tcPr>
          <w:p w14:paraId="06FB96B1" w14:textId="77777777" w:rsidR="001D27E6" w:rsidRPr="001D27E6" w:rsidRDefault="001D27E6" w:rsidP="0049361D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sz w:val="20"/>
                <w:szCs w:val="24"/>
              </w:rPr>
              <w:t>Sokółka</w:t>
            </w:r>
          </w:p>
        </w:tc>
        <w:tc>
          <w:tcPr>
            <w:tcW w:w="1855" w:type="pct"/>
            <w:shd w:val="clear" w:color="auto" w:fill="auto"/>
            <w:vAlign w:val="bottom"/>
          </w:tcPr>
          <w:p w14:paraId="7CD0BC45" w14:textId="77777777" w:rsidR="001D27E6" w:rsidRPr="001D27E6" w:rsidRDefault="001D27E6" w:rsidP="0049361D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sz w:val="20"/>
                <w:szCs w:val="24"/>
              </w:rPr>
              <w:t>Janów*</w:t>
            </w:r>
          </w:p>
        </w:tc>
      </w:tr>
      <w:tr w:rsidR="001D27E6" w:rsidRPr="001D27E6" w14:paraId="6954B2F6" w14:textId="77777777" w:rsidTr="00EB0963">
        <w:trPr>
          <w:trHeight w:val="20"/>
          <w:jc w:val="center"/>
        </w:trPr>
        <w:tc>
          <w:tcPr>
            <w:tcW w:w="615" w:type="pct"/>
            <w:shd w:val="clear" w:color="auto" w:fill="auto"/>
            <w:noWrap/>
            <w:vAlign w:val="bottom"/>
          </w:tcPr>
          <w:p w14:paraId="465C94B6" w14:textId="77777777" w:rsidR="001D27E6" w:rsidRPr="001D27E6" w:rsidRDefault="001D27E6" w:rsidP="0049361D">
            <w:pPr>
              <w:spacing w:after="0" w:line="240" w:lineRule="auto"/>
              <w:ind w:left="72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color w:val="000000"/>
                <w:sz w:val="20"/>
                <w:szCs w:val="24"/>
              </w:rPr>
              <w:t>5</w:t>
            </w:r>
          </w:p>
        </w:tc>
        <w:tc>
          <w:tcPr>
            <w:tcW w:w="1392" w:type="pct"/>
            <w:shd w:val="clear" w:color="auto" w:fill="auto"/>
            <w:vAlign w:val="bottom"/>
          </w:tcPr>
          <w:p w14:paraId="68C1D678" w14:textId="77777777" w:rsidR="001D27E6" w:rsidRPr="001D27E6" w:rsidRDefault="001D27E6" w:rsidP="0049361D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sz w:val="20"/>
                <w:szCs w:val="24"/>
              </w:rPr>
              <w:t>Śląskie</w:t>
            </w:r>
          </w:p>
        </w:tc>
        <w:tc>
          <w:tcPr>
            <w:tcW w:w="1138" w:type="pct"/>
            <w:shd w:val="clear" w:color="auto" w:fill="auto"/>
            <w:vAlign w:val="bottom"/>
          </w:tcPr>
          <w:p w14:paraId="6F4D96F4" w14:textId="77777777" w:rsidR="001D27E6" w:rsidRPr="001D27E6" w:rsidRDefault="001D27E6" w:rsidP="0049361D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sz w:val="20"/>
                <w:szCs w:val="24"/>
              </w:rPr>
              <w:t>Gliwice (City)</w:t>
            </w:r>
          </w:p>
        </w:tc>
        <w:tc>
          <w:tcPr>
            <w:tcW w:w="1855" w:type="pct"/>
            <w:shd w:val="clear" w:color="auto" w:fill="auto"/>
            <w:vAlign w:val="bottom"/>
          </w:tcPr>
          <w:p w14:paraId="0EA4F4EC" w14:textId="77777777" w:rsidR="001D27E6" w:rsidRPr="001D27E6" w:rsidRDefault="001D27E6" w:rsidP="0049361D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sz w:val="20"/>
                <w:szCs w:val="24"/>
              </w:rPr>
              <w:t>Gliwice*</w:t>
            </w:r>
          </w:p>
        </w:tc>
      </w:tr>
      <w:tr w:rsidR="001D27E6" w:rsidRPr="001D27E6" w14:paraId="68D9F2B1" w14:textId="77777777" w:rsidTr="00EB0963">
        <w:trPr>
          <w:trHeight w:val="20"/>
          <w:jc w:val="center"/>
        </w:trPr>
        <w:tc>
          <w:tcPr>
            <w:tcW w:w="615" w:type="pct"/>
            <w:shd w:val="clear" w:color="auto" w:fill="auto"/>
            <w:noWrap/>
            <w:vAlign w:val="bottom"/>
          </w:tcPr>
          <w:p w14:paraId="71626E2B" w14:textId="77777777" w:rsidR="001D27E6" w:rsidRPr="001D27E6" w:rsidRDefault="001D27E6" w:rsidP="0049361D">
            <w:pPr>
              <w:spacing w:after="0" w:line="240" w:lineRule="auto"/>
              <w:ind w:left="720"/>
              <w:jc w:val="both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1D27E6">
              <w:rPr>
                <w:rFonts w:ascii="Garamond" w:hAnsi="Garamond"/>
                <w:color w:val="000000"/>
                <w:sz w:val="20"/>
                <w:szCs w:val="24"/>
              </w:rPr>
              <w:t>6</w:t>
            </w:r>
          </w:p>
        </w:tc>
        <w:tc>
          <w:tcPr>
            <w:tcW w:w="1392" w:type="pct"/>
            <w:shd w:val="clear" w:color="auto" w:fill="auto"/>
            <w:vAlign w:val="bottom"/>
          </w:tcPr>
          <w:p w14:paraId="6829498D" w14:textId="77777777" w:rsidR="001D27E6" w:rsidRPr="001D27E6" w:rsidRDefault="001D27E6" w:rsidP="0049361D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sz w:val="20"/>
                <w:szCs w:val="24"/>
              </w:rPr>
              <w:t>Podlaskie</w:t>
            </w:r>
          </w:p>
        </w:tc>
        <w:tc>
          <w:tcPr>
            <w:tcW w:w="1138" w:type="pct"/>
            <w:shd w:val="clear" w:color="auto" w:fill="auto"/>
            <w:vAlign w:val="bottom"/>
          </w:tcPr>
          <w:p w14:paraId="12F78FA6" w14:textId="77777777" w:rsidR="001D27E6" w:rsidRPr="001D27E6" w:rsidRDefault="001D27E6" w:rsidP="0049361D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sz w:val="20"/>
                <w:szCs w:val="24"/>
              </w:rPr>
              <w:t>Siemiatycze</w:t>
            </w:r>
          </w:p>
        </w:tc>
        <w:tc>
          <w:tcPr>
            <w:tcW w:w="1855" w:type="pct"/>
            <w:shd w:val="clear" w:color="auto" w:fill="auto"/>
            <w:vAlign w:val="bottom"/>
          </w:tcPr>
          <w:p w14:paraId="3E4E9C96" w14:textId="77777777" w:rsidR="001D27E6" w:rsidRPr="001D27E6" w:rsidRDefault="001D27E6" w:rsidP="0049361D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</w:rPr>
            </w:pPr>
            <w:r w:rsidRPr="001D27E6">
              <w:rPr>
                <w:rFonts w:ascii="Garamond" w:hAnsi="Garamond"/>
                <w:b/>
                <w:sz w:val="20"/>
                <w:szCs w:val="24"/>
              </w:rPr>
              <w:t>Nurzec-Stacja*</w:t>
            </w:r>
          </w:p>
        </w:tc>
      </w:tr>
    </w:tbl>
    <w:p w14:paraId="0C406617" w14:textId="0AF79832" w:rsidR="00E4384A" w:rsidRPr="00E4384A" w:rsidRDefault="00E4384A" w:rsidP="00EB0963">
      <w:pPr>
        <w:tabs>
          <w:tab w:val="left" w:pos="960"/>
          <w:tab w:val="left" w:pos="3315"/>
          <w:tab w:val="left" w:pos="5235"/>
          <w:tab w:val="left" w:pos="8385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i/>
          <w:iCs/>
          <w:noProof w:val="0"/>
          <w:sz w:val="24"/>
          <w:szCs w:val="24"/>
        </w:rPr>
      </w:pPr>
      <w:r w:rsidRPr="00E4384A">
        <w:rPr>
          <w:rFonts w:ascii="Garamond" w:hAnsi="Garamond" w:cs="Times New Roman"/>
          <w:i/>
          <w:iCs/>
          <w:noProof w:val="0"/>
          <w:sz w:val="24"/>
          <w:szCs w:val="24"/>
        </w:rPr>
        <w:t>Shënim</w:t>
      </w:r>
      <w:r w:rsidR="00EB0963">
        <w:rPr>
          <w:rFonts w:ascii="Garamond" w:hAnsi="Garamond" w:cs="Times New Roman"/>
          <w:i/>
          <w:iCs/>
          <w:noProof w:val="0"/>
          <w:sz w:val="24"/>
          <w:szCs w:val="24"/>
        </w:rPr>
        <w:t>.</w:t>
      </w:r>
      <w:r w:rsidRPr="00E4384A">
        <w:rPr>
          <w:rFonts w:ascii="Garamond" w:hAnsi="Garamond" w:cs="Times New Roman"/>
          <w:i/>
          <w:iCs/>
          <w:noProof w:val="0"/>
          <w:sz w:val="24"/>
          <w:szCs w:val="24"/>
        </w:rPr>
        <w:t xml:space="preserve"> Simboli (*) nënkupton zonën e infektuar që bllokohet.</w:t>
      </w:r>
    </w:p>
    <w:p w14:paraId="1D994884" w14:textId="77777777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1C7FA05C" w14:textId="637B6164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2.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Importi dhe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tranzitimi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i shpendëve të gjallë shtëpiakë, zogjve 24</w:t>
      </w:r>
      <w:r w:rsidR="00062C54">
        <w:rPr>
          <w:rFonts w:ascii="Garamond" w:hAnsi="Garamond" w:cs="Times New Roman"/>
          <w:noProof w:val="0"/>
          <w:sz w:val="24"/>
          <w:szCs w:val="24"/>
        </w:rPr>
        <w:t>-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orësh, mishit të freskët, materialit biologjik, vezëve dhe produkteve të vezëve, produktet e mishit të shpendëve dhe nënprodukteve të shpendëve, lejohet nga zona dhe </w:t>
      </w:r>
      <w:proofErr w:type="spellStart"/>
      <w:r w:rsidRPr="00E4384A">
        <w:rPr>
          <w:rFonts w:ascii="Garamond" w:hAnsi="Garamond" w:cs="Times New Roman"/>
          <w:noProof w:val="0"/>
          <w:sz w:val="24"/>
          <w:szCs w:val="24"/>
        </w:rPr>
        <w:t>kompartamente</w:t>
      </w:r>
      <w:proofErr w:type="spellEnd"/>
      <w:r w:rsidRPr="00E4384A">
        <w:rPr>
          <w:rFonts w:ascii="Garamond" w:hAnsi="Garamond" w:cs="Times New Roman"/>
          <w:noProof w:val="0"/>
          <w:sz w:val="24"/>
          <w:szCs w:val="24"/>
        </w:rPr>
        <w:t xml:space="preserve"> të shtetit të Polonisë</w:t>
      </w:r>
      <w:r w:rsidR="00062C54">
        <w:rPr>
          <w:rFonts w:ascii="Garamond" w:hAnsi="Garamond" w:cs="Times New Roman"/>
          <w:noProof w:val="0"/>
          <w:sz w:val="24"/>
          <w:szCs w:val="24"/>
        </w:rPr>
        <w:t>,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 të cilat nuk kanë pasur njoftim të sëmundjes së </w:t>
      </w:r>
      <w:proofErr w:type="spellStart"/>
      <w:r w:rsidR="00062C54" w:rsidRPr="00E4384A">
        <w:rPr>
          <w:rFonts w:ascii="Garamond" w:hAnsi="Garamond" w:cs="Times New Roman"/>
          <w:noProof w:val="0"/>
          <w:sz w:val="24"/>
          <w:szCs w:val="24"/>
        </w:rPr>
        <w:t>pseudopestit</w:t>
      </w:r>
      <w:proofErr w:type="spellEnd"/>
      <w:r w:rsidR="00062C54" w:rsidRPr="00E4384A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E4384A">
        <w:rPr>
          <w:rFonts w:ascii="Garamond" w:hAnsi="Garamond" w:cs="Times New Roman"/>
          <w:noProof w:val="0"/>
          <w:sz w:val="24"/>
          <w:szCs w:val="24"/>
        </w:rPr>
        <w:t>të shpendëve për 12 muajt e fundit.</w:t>
      </w:r>
    </w:p>
    <w:p w14:paraId="6737A9EF" w14:textId="77777777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3.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E4384A">
        <w:rPr>
          <w:rFonts w:ascii="Garamond" w:hAnsi="Garamond" w:cs="Times New Roman"/>
          <w:noProof w:val="0"/>
          <w:sz w:val="24"/>
          <w:szCs w:val="24"/>
        </w:rPr>
        <w:t>Certifikata veterinare të garantojë origjinën e ngarkesës së ardhur.</w:t>
      </w:r>
    </w:p>
    <w:p w14:paraId="5D7F1EB9" w14:textId="35A6B7F0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lastRenderedPageBreak/>
        <w:t>4.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E4384A">
        <w:rPr>
          <w:rFonts w:ascii="Garamond" w:hAnsi="Garamond" w:cs="Times New Roman"/>
          <w:noProof w:val="0"/>
          <w:sz w:val="24"/>
          <w:szCs w:val="24"/>
        </w:rPr>
        <w:t>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062C54">
        <w:rPr>
          <w:rFonts w:ascii="Garamond" w:hAnsi="Garamond" w:cs="Times New Roman"/>
          <w:noProof w:val="0"/>
          <w:sz w:val="24"/>
          <w:szCs w:val="24"/>
        </w:rPr>
        <w:t>-</w:t>
      </w:r>
      <w:r w:rsidRPr="00E4384A">
        <w:rPr>
          <w:rFonts w:ascii="Garamond" w:hAnsi="Garamond" w:cs="Times New Roman"/>
          <w:noProof w:val="0"/>
          <w:sz w:val="24"/>
          <w:szCs w:val="24"/>
        </w:rPr>
        <w:t>orësh, mishit të freskët, materialit biologjik, vezëve dhe produkteve të vezëve, produktet e mishit të shpendëve dhe nënprodukteve të shpendëve</w:t>
      </w:r>
      <w:r w:rsidR="00062C54">
        <w:rPr>
          <w:rFonts w:ascii="Garamond" w:hAnsi="Garamond" w:cs="Times New Roman"/>
          <w:noProof w:val="0"/>
          <w:sz w:val="24"/>
          <w:szCs w:val="24"/>
        </w:rPr>
        <w:t>,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 që vijnë nga zonat e sipërcituara në pikën 1.</w:t>
      </w:r>
    </w:p>
    <w:p w14:paraId="70CA846F" w14:textId="7104A1E4" w:rsidR="00E4384A" w:rsidRPr="00443256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5.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E4384A">
        <w:rPr>
          <w:rFonts w:ascii="Garamond" w:hAnsi="Garamond" w:cs="Times New Roman"/>
          <w:noProof w:val="0"/>
          <w:sz w:val="24"/>
          <w:szCs w:val="24"/>
        </w:rPr>
        <w:t xml:space="preserve">Urdhri </w:t>
      </w:r>
      <w:r w:rsidR="00062C54" w:rsidRPr="00E4384A">
        <w:rPr>
          <w:rFonts w:ascii="Garamond" w:hAnsi="Garamond" w:cs="Times New Roman"/>
          <w:noProof w:val="0"/>
          <w:sz w:val="24"/>
          <w:szCs w:val="24"/>
        </w:rPr>
        <w:t>nr</w:t>
      </w:r>
      <w:r w:rsidRPr="00E4384A">
        <w:rPr>
          <w:rFonts w:ascii="Garamond" w:hAnsi="Garamond" w:cs="Times New Roman"/>
          <w:noProof w:val="0"/>
          <w:sz w:val="24"/>
          <w:szCs w:val="24"/>
        </w:rPr>
        <w:t>. 933, datë 6.11</w:t>
      </w:r>
      <w:r w:rsidRPr="00062C54">
        <w:rPr>
          <w:rFonts w:ascii="Garamond" w:hAnsi="Garamond" w:cs="Times New Roman"/>
          <w:noProof w:val="0"/>
          <w:sz w:val="24"/>
          <w:szCs w:val="24"/>
        </w:rPr>
        <w:t>.2024</w:t>
      </w:r>
      <w:r w:rsidR="00443256" w:rsidRPr="00062C54">
        <w:rPr>
          <w:rFonts w:ascii="Garamond" w:hAnsi="Garamond" w:cs="Times New Roman"/>
          <w:noProof w:val="0"/>
          <w:sz w:val="24"/>
          <w:szCs w:val="24"/>
        </w:rPr>
        <w:t>,</w:t>
      </w:r>
      <w:r w:rsidRPr="00E4384A">
        <w:rPr>
          <w:rFonts w:ascii="Garamond" w:hAnsi="Garamond" w:cs="Times New Roman"/>
          <w:i/>
          <w:iCs/>
          <w:noProof w:val="0"/>
          <w:sz w:val="24"/>
          <w:szCs w:val="24"/>
        </w:rPr>
        <w:t xml:space="preserve"> </w:t>
      </w:r>
      <w:r w:rsidRPr="00443256">
        <w:rPr>
          <w:rFonts w:ascii="Garamond" w:hAnsi="Garamond" w:cs="Times New Roman"/>
          <w:noProof w:val="0"/>
          <w:sz w:val="24"/>
          <w:szCs w:val="24"/>
        </w:rPr>
        <w:t xml:space="preserve">“Për disa masa mbrojtëse ndaj sëmundjes së </w:t>
      </w:r>
      <w:proofErr w:type="spellStart"/>
      <w:r w:rsidR="00443256" w:rsidRPr="00443256">
        <w:rPr>
          <w:rFonts w:ascii="Garamond" w:hAnsi="Garamond" w:cs="Times New Roman"/>
          <w:noProof w:val="0"/>
          <w:sz w:val="24"/>
          <w:szCs w:val="24"/>
        </w:rPr>
        <w:t>pseudopestit</w:t>
      </w:r>
      <w:proofErr w:type="spellEnd"/>
      <w:r w:rsidR="00443256" w:rsidRPr="0044325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443256">
        <w:rPr>
          <w:rFonts w:ascii="Garamond" w:hAnsi="Garamond" w:cs="Times New Roman"/>
          <w:noProof w:val="0"/>
          <w:sz w:val="24"/>
          <w:szCs w:val="24"/>
        </w:rPr>
        <w:t>të shfaqur në shtetin e Polonisë”, shfuqizohet.</w:t>
      </w:r>
    </w:p>
    <w:p w14:paraId="24477F60" w14:textId="59C399DE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6.</w:t>
      </w:r>
      <w:r w:rsidRPr="001D27E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E4384A">
        <w:rPr>
          <w:rFonts w:ascii="Garamond" w:hAnsi="Garamond" w:cs="Times New Roman"/>
          <w:noProof w:val="0"/>
          <w:sz w:val="24"/>
          <w:szCs w:val="24"/>
        </w:rPr>
        <w:t>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65EE52D3" w14:textId="77777777" w:rsidR="00E4384A" w:rsidRPr="00E4384A" w:rsidRDefault="00E4384A" w:rsidP="00493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E4384A">
        <w:rPr>
          <w:rFonts w:ascii="Garamond" w:hAnsi="Garamond" w:cs="Times New Roman"/>
          <w:noProof w:val="0"/>
          <w:sz w:val="24"/>
          <w:szCs w:val="24"/>
        </w:rPr>
        <w:t>Ky urdhër hyn në fuqi menjëherë dhe botohet në Fletoren Zyrtare.</w:t>
      </w:r>
    </w:p>
    <w:p w14:paraId="02EC5767" w14:textId="77777777" w:rsidR="00E4384A" w:rsidRDefault="00E4384A" w:rsidP="0049361D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p w14:paraId="3FE1A95D" w14:textId="77777777" w:rsidR="001D27E6" w:rsidRDefault="001D27E6" w:rsidP="0049361D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  <w:r w:rsidRPr="00561B11">
        <w:rPr>
          <w:rFonts w:ascii="Garamond" w:hAnsi="Garamond"/>
          <w:sz w:val="24"/>
          <w:szCs w:val="24"/>
          <w:lang w:eastAsia="en-GB"/>
        </w:rPr>
        <w:t xml:space="preserve">MINISTËR I </w:t>
      </w:r>
      <w:r w:rsidRPr="00561B11">
        <w:rPr>
          <w:rFonts w:ascii="Garamond" w:hAnsi="Garamond"/>
          <w:color w:val="000000"/>
          <w:sz w:val="24"/>
          <w:szCs w:val="24"/>
        </w:rPr>
        <w:t xml:space="preserve">BUJQËSISË </w:t>
      </w:r>
    </w:p>
    <w:p w14:paraId="4F2B2F4D" w14:textId="77777777" w:rsidR="001D27E6" w:rsidRPr="00561B11" w:rsidRDefault="001D27E6" w:rsidP="0049361D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en-GB"/>
        </w:rPr>
      </w:pPr>
      <w:r w:rsidRPr="00561B11">
        <w:rPr>
          <w:rFonts w:ascii="Garamond" w:hAnsi="Garamond"/>
          <w:color w:val="000000"/>
          <w:sz w:val="24"/>
          <w:szCs w:val="24"/>
        </w:rPr>
        <w:t>DHE ZHVILLIMIT RURAL</w:t>
      </w:r>
    </w:p>
    <w:p w14:paraId="46C277A3" w14:textId="77777777" w:rsidR="001D27E6" w:rsidRPr="00D221B2" w:rsidRDefault="001D27E6" w:rsidP="0049361D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en-GB"/>
        </w:rPr>
      </w:pPr>
      <w:r w:rsidRPr="00D221B2">
        <w:rPr>
          <w:rFonts w:ascii="Garamond" w:hAnsi="Garamond"/>
          <w:b/>
          <w:sz w:val="24"/>
          <w:szCs w:val="24"/>
          <w:lang w:eastAsia="en-GB"/>
        </w:rPr>
        <w:t>Anila Denaj</w:t>
      </w:r>
    </w:p>
    <w:p w14:paraId="2D7479D0" w14:textId="77777777" w:rsidR="001D27E6" w:rsidRPr="001D27E6" w:rsidRDefault="001D27E6" w:rsidP="0049361D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sz w:val="24"/>
          <w:szCs w:val="24"/>
        </w:rPr>
      </w:pPr>
    </w:p>
    <w:sectPr w:rsidR="001D27E6" w:rsidRPr="001D27E6" w:rsidSect="0044325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631C6"/>
    <w:multiLevelType w:val="hybridMultilevel"/>
    <w:tmpl w:val="63F886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3541C"/>
    <w:multiLevelType w:val="hybridMultilevel"/>
    <w:tmpl w:val="38324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84A"/>
    <w:rsid w:val="00062C54"/>
    <w:rsid w:val="000D1301"/>
    <w:rsid w:val="00120885"/>
    <w:rsid w:val="00154717"/>
    <w:rsid w:val="001D27E6"/>
    <w:rsid w:val="00443256"/>
    <w:rsid w:val="0049361D"/>
    <w:rsid w:val="006D7434"/>
    <w:rsid w:val="006F7F4C"/>
    <w:rsid w:val="009374CC"/>
    <w:rsid w:val="00B73CD8"/>
    <w:rsid w:val="00E4384A"/>
    <w:rsid w:val="00E82C7D"/>
    <w:rsid w:val="00EB0963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F47F6"/>
  <w15:chartTrackingRefBased/>
  <w15:docId w15:val="{58149A2A-223B-4A12-8F1B-AA3CCFCFE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E4384A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noProof w:val="0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E4384A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noProof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E4384A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9374CC"/>
    <w:pPr>
      <w:spacing w:after="0" w:line="240" w:lineRule="auto"/>
    </w:pPr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4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4CC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1066</Nr_x002e__x0020_akti>
    <Data_x0020_e_x0020_Krijimit xmlns="0e656187-b300-4fb0-8bf4-3a50f872073c">2024-12-16T13:32:53Z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2024-12-13T00:00:00Z</Date_x0020_protokolli>
    <Titulli xmlns="0e656187-b300-4fb0-8bf4-3a50f872073c">Për disa masa mbrojtëse ndaj sëmundjes së pseudopestit të shpendëve, të shfaqur në shtetin e Polonisë</Titulli>
    <Modifikuesi xmlns="0e656187-b300-4fb0-8bf4-3a50f872073c">ermira.bukaci</Modifikuesi>
    <Nr_x002e__x0020_prot_x0020_QBZ xmlns="0e656187-b300-4fb0-8bf4-3a50f872073c">2082/11</Nr_x002e__x0020_prot_x0020_QBZ>
    <Data_x0020_e_x0020_Modifikimit xmlns="0e656187-b300-4fb0-8bf4-3a50f872073c">2024-12-16T15:12:25Z</Data_x0020_e_x0020_Modifikimit>
    <Dekretuar xmlns="0e656187-b300-4fb0-8bf4-3a50f872073c">false</Dekretuar>
    <Data xmlns="0e656187-b300-4fb0-8bf4-3a50f872073c">2024-12-05T00:00:00Z</Data>
    <Nr_x002e__x0020_protokolli_x0020_i_x0020_aktit xmlns="0e656187-b300-4fb0-8bf4-3a50f872073c">7956/11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330310B6CF4208A47B0DCAB293BF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330310B6CF4208A47B0DCAB293BF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92B1CD-9C19-4B9B-9E3C-A4A15FEE3942}">
  <ds:schemaRefs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F51113D-49C7-41B1-A6E6-BF5292C197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48E93A-A14B-4A44-A166-8879B209A2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E9AF76-C187-4185-B430-D9EDFA1783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285F17-CE5A-4B42-919C-9FA117C270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11</cp:revision>
  <dcterms:created xsi:type="dcterms:W3CDTF">2024-12-16T13:19:00Z</dcterms:created>
  <dcterms:modified xsi:type="dcterms:W3CDTF">2024-12-16T14:53:00Z</dcterms:modified>
</cp:coreProperties>
</file>