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A0572" w14:textId="77777777" w:rsidR="00EF684E" w:rsidRPr="007A5380" w:rsidRDefault="00EF684E" w:rsidP="00EF684E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2D69282E" w14:textId="77777777" w:rsidR="007A5380" w:rsidRPr="007A5380" w:rsidRDefault="007A5380" w:rsidP="00EF684E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1C5FC5F3" w14:textId="77777777" w:rsidR="00EF684E" w:rsidRPr="007A5380" w:rsidRDefault="00EF684E" w:rsidP="00EF684E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7A5380">
        <w:rPr>
          <w:rFonts w:ascii="Garamond" w:hAnsi="Garamond"/>
          <w:b/>
          <w:color w:val="000000" w:themeColor="text1"/>
          <w:sz w:val="24"/>
          <w:szCs w:val="24"/>
        </w:rPr>
        <w:t>URDHËR</w:t>
      </w:r>
    </w:p>
    <w:p w14:paraId="780E139E" w14:textId="2139C575" w:rsidR="00EF684E" w:rsidRPr="007A5380" w:rsidRDefault="00EF684E" w:rsidP="00EF684E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7A5380">
        <w:rPr>
          <w:rFonts w:ascii="Garamond" w:hAnsi="Garamond"/>
          <w:b/>
          <w:color w:val="000000" w:themeColor="text1"/>
          <w:sz w:val="24"/>
          <w:szCs w:val="24"/>
        </w:rPr>
        <w:t xml:space="preserve">Nr. 1077, datë </w:t>
      </w:r>
      <w:r w:rsidRPr="007A5380">
        <w:rPr>
          <w:rFonts w:ascii="Garamond" w:hAnsi="Garamond"/>
          <w:b/>
          <w:iCs/>
          <w:color w:val="000000" w:themeColor="text1"/>
          <w:sz w:val="24"/>
          <w:szCs w:val="24"/>
        </w:rPr>
        <w:t>10.12.2024</w:t>
      </w:r>
    </w:p>
    <w:p w14:paraId="4058EC9A" w14:textId="77777777" w:rsidR="00EF684E" w:rsidRPr="007A5380" w:rsidRDefault="00EF684E" w:rsidP="00EF684E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2E799448" w14:textId="36373FE2" w:rsidR="00EF684E" w:rsidRPr="007A5380" w:rsidRDefault="00EF684E" w:rsidP="00EF684E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7A5380">
        <w:rPr>
          <w:rFonts w:ascii="Garamond" w:hAnsi="Garamond"/>
          <w:b/>
          <w:color w:val="000000" w:themeColor="text1"/>
          <w:lang w:val="sq-AL"/>
        </w:rPr>
        <w:t>PËR SHFUQIZIMIN E URDHRIT NR. 905, DATË 4.11.2024</w:t>
      </w:r>
      <w:r w:rsidR="007A5380" w:rsidRPr="007A5380">
        <w:rPr>
          <w:rFonts w:ascii="Garamond" w:hAnsi="Garamond"/>
          <w:b/>
          <w:color w:val="000000" w:themeColor="text1"/>
          <w:lang w:val="sq-AL"/>
        </w:rPr>
        <w:t>,</w:t>
      </w:r>
      <w:r w:rsidRPr="007A5380">
        <w:rPr>
          <w:rFonts w:ascii="Garamond" w:hAnsi="Garamond"/>
          <w:b/>
          <w:color w:val="000000" w:themeColor="text1"/>
          <w:lang w:val="sq-AL"/>
        </w:rPr>
        <w:t xml:space="preserve"> “PËR DISA MASA MBROJTËSE NDAJ SËMUNDJES SË INFLUENCËS </w:t>
      </w:r>
      <w:proofErr w:type="spellStart"/>
      <w:r w:rsidRPr="007A5380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7A5380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7A5380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7A5380">
        <w:rPr>
          <w:rFonts w:ascii="Garamond" w:hAnsi="Garamond"/>
          <w:b/>
          <w:color w:val="000000" w:themeColor="text1"/>
          <w:lang w:val="sq-AL"/>
        </w:rPr>
        <w:t xml:space="preserve"> TË LARTË TË SHPENDËVE TË SHFAQUR NË SHTETIN E MAQEDONISË SË VERIUT”</w:t>
      </w:r>
    </w:p>
    <w:p w14:paraId="093A5AD0" w14:textId="77777777" w:rsidR="00EF684E" w:rsidRPr="007A5380" w:rsidRDefault="00EF684E" w:rsidP="00EF684E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EBA8A13" w14:textId="1D827CE7" w:rsidR="00EF684E" w:rsidRPr="007A5380" w:rsidRDefault="00EF684E" w:rsidP="00EF684E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e Kushtetutës, nenin 43, të </w:t>
      </w:r>
      <w:r w:rsidR="007A5380" w:rsidRPr="007A5380">
        <w:rPr>
          <w:rFonts w:ascii="Garamond" w:hAnsi="Garamond"/>
          <w:color w:val="000000" w:themeColor="text1"/>
          <w:sz w:val="24"/>
          <w:szCs w:val="24"/>
          <w:lang w:val="sq-AL"/>
        </w:rPr>
        <w:t>ligjit n</w:t>
      </w: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>r. 10465, datë 29.9.2011</w:t>
      </w:r>
      <w:r w:rsidR="007A538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veterinar në Republikën e Shqipërisë”, të ndryshuar</w:t>
      </w:r>
      <w:r w:rsidR="007A538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pikës 3, të nenit 113, të </w:t>
      </w:r>
      <w:r w:rsidR="007A5380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>Kodit të Procedurave Administrative në Republikën e Shqipërisë”,</w:t>
      </w:r>
    </w:p>
    <w:p w14:paraId="754FAA54" w14:textId="77777777" w:rsidR="00EF684E" w:rsidRPr="007A5380" w:rsidRDefault="00EF684E" w:rsidP="00EF684E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C4657E6" w14:textId="77777777" w:rsidR="00EF684E" w:rsidRPr="007A5380" w:rsidRDefault="00EF684E" w:rsidP="00EF684E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7A5380">
        <w:rPr>
          <w:rFonts w:ascii="Garamond" w:hAnsi="Garamond"/>
          <w:color w:val="000000" w:themeColor="text1"/>
          <w:sz w:val="24"/>
          <w:szCs w:val="24"/>
        </w:rPr>
        <w:t>URDHËROJ:</w:t>
      </w:r>
    </w:p>
    <w:p w14:paraId="01A6BDF1" w14:textId="77777777" w:rsidR="00EF684E" w:rsidRPr="007A5380" w:rsidRDefault="00EF684E" w:rsidP="00EF684E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74D1808B" w14:textId="31FE700D" w:rsidR="00EF684E" w:rsidRPr="007A5380" w:rsidRDefault="00EF684E" w:rsidP="00EF684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Shfuqizimin e </w:t>
      </w:r>
      <w:r w:rsidR="007A5380" w:rsidRPr="007A5380">
        <w:rPr>
          <w:rFonts w:ascii="Garamond" w:hAnsi="Garamond"/>
          <w:color w:val="000000" w:themeColor="text1"/>
          <w:sz w:val="24"/>
          <w:szCs w:val="24"/>
          <w:lang w:val="sq-AL"/>
        </w:rPr>
        <w:t>urdhrit nr</w:t>
      </w: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>. 905, datë 4.11.2024</w:t>
      </w:r>
      <w:r w:rsidR="007A538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>aviare</w:t>
      </w:r>
      <w:proofErr w:type="spellEnd"/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</w:t>
      </w:r>
      <w:proofErr w:type="spellStart"/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>patogjenitet</w:t>
      </w:r>
      <w:proofErr w:type="spellEnd"/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lartë të shpendëve të shfaqur në shtetin e Maqedonisë së Veriut”.</w:t>
      </w:r>
    </w:p>
    <w:p w14:paraId="243D44F7" w14:textId="091D7D2A" w:rsidR="00EF684E" w:rsidRPr="007A5380" w:rsidRDefault="00EF684E" w:rsidP="00EF684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A5380">
        <w:rPr>
          <w:rFonts w:ascii="Garamond" w:hAnsi="Garamond"/>
          <w:color w:val="000000" w:themeColor="text1"/>
          <w:sz w:val="24"/>
          <w:szCs w:val="24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5D8B8F78" w14:textId="4B5770F3" w:rsidR="00EF684E" w:rsidRPr="007A5380" w:rsidRDefault="00EF684E" w:rsidP="00EF684E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7A5380">
        <w:rPr>
          <w:rFonts w:ascii="Garamond" w:hAnsi="Garamond"/>
          <w:color w:val="000000" w:themeColor="text1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4E0BE355" w14:textId="77777777" w:rsidR="00EF684E" w:rsidRPr="007A5380" w:rsidRDefault="00EF684E" w:rsidP="00EF684E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391D0D92" w14:textId="77777777" w:rsidR="00EF684E" w:rsidRPr="007A5380" w:rsidRDefault="00EF684E" w:rsidP="00EF684E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en-GB"/>
        </w:rPr>
      </w:pPr>
      <w:r w:rsidRPr="007A5380">
        <w:rPr>
          <w:rFonts w:ascii="Garamond" w:hAnsi="Garamond"/>
          <w:sz w:val="24"/>
          <w:szCs w:val="24"/>
          <w:lang w:eastAsia="en-GB"/>
        </w:rPr>
        <w:t>MINISTËR I BUJQËSISË DHE ZHVILLIMIT RURAL</w:t>
      </w:r>
    </w:p>
    <w:p w14:paraId="2A9E5DC7" w14:textId="77777777" w:rsidR="00EF684E" w:rsidRPr="007A5380" w:rsidRDefault="00EF684E" w:rsidP="00EF684E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7A5380">
        <w:rPr>
          <w:rFonts w:ascii="Garamond" w:hAnsi="Garamond"/>
          <w:b/>
          <w:sz w:val="24"/>
          <w:szCs w:val="24"/>
          <w:lang w:eastAsia="en-GB"/>
        </w:rPr>
        <w:t xml:space="preserve">Anila </w:t>
      </w:r>
      <w:proofErr w:type="spellStart"/>
      <w:r w:rsidRPr="007A5380">
        <w:rPr>
          <w:rFonts w:ascii="Garamond" w:hAnsi="Garamond"/>
          <w:b/>
          <w:sz w:val="24"/>
          <w:szCs w:val="24"/>
          <w:lang w:eastAsia="en-GB"/>
        </w:rPr>
        <w:t>Denaj</w:t>
      </w:r>
      <w:proofErr w:type="spellEnd"/>
    </w:p>
    <w:p w14:paraId="780E139F" w14:textId="77777777" w:rsidR="00EF684E" w:rsidRPr="007A5380" w:rsidRDefault="00EF684E" w:rsidP="00EF684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color w:val="000000" w:themeColor="text1"/>
          <w:sz w:val="16"/>
          <w:szCs w:val="16"/>
          <w:lang w:val="sq-AL"/>
        </w:rPr>
      </w:pPr>
    </w:p>
    <w:p w14:paraId="780E13A0" w14:textId="77777777" w:rsidR="0040037C" w:rsidRPr="007A5380" w:rsidRDefault="0040037C" w:rsidP="00EF684E">
      <w:pPr>
        <w:spacing w:after="0" w:line="240" w:lineRule="auto"/>
        <w:ind w:firstLine="284"/>
      </w:pPr>
    </w:p>
    <w:sectPr w:rsidR="0040037C" w:rsidRPr="007A5380" w:rsidSect="00EF684E">
      <w:pgSz w:w="12240" w:h="15840"/>
      <w:pgMar w:top="270" w:right="1440" w:bottom="90" w:left="1260" w:header="0" w:footer="3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48FB6" w14:textId="77777777" w:rsidR="007A5380" w:rsidRDefault="007A5380" w:rsidP="00C715FE">
      <w:pPr>
        <w:spacing w:after="0" w:line="240" w:lineRule="auto"/>
      </w:pPr>
      <w:r>
        <w:separator/>
      </w:r>
    </w:p>
  </w:endnote>
  <w:endnote w:type="continuationSeparator" w:id="0">
    <w:p w14:paraId="75D10FC6" w14:textId="77777777" w:rsidR="007A5380" w:rsidRDefault="007A5380" w:rsidP="00C715FE">
      <w:pPr>
        <w:spacing w:after="0" w:line="240" w:lineRule="auto"/>
      </w:pPr>
      <w:r>
        <w:continuationSeparator/>
      </w:r>
    </w:p>
  </w:endnote>
  <w:endnote w:type="continuationNotice" w:id="1">
    <w:p w14:paraId="5AB3BD44" w14:textId="77777777" w:rsidR="007A5380" w:rsidRDefault="007A53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9CECD" w14:textId="77777777" w:rsidR="007A5380" w:rsidRDefault="007A5380" w:rsidP="00C715FE">
      <w:pPr>
        <w:spacing w:after="0" w:line="240" w:lineRule="auto"/>
      </w:pPr>
      <w:r>
        <w:separator/>
      </w:r>
    </w:p>
  </w:footnote>
  <w:footnote w:type="continuationSeparator" w:id="0">
    <w:p w14:paraId="725467F3" w14:textId="77777777" w:rsidR="007A5380" w:rsidRDefault="007A5380" w:rsidP="00C715FE">
      <w:pPr>
        <w:spacing w:after="0" w:line="240" w:lineRule="auto"/>
      </w:pPr>
      <w:r>
        <w:continuationSeparator/>
      </w:r>
    </w:p>
  </w:footnote>
  <w:footnote w:type="continuationNotice" w:id="1">
    <w:p w14:paraId="3BF405E7" w14:textId="77777777" w:rsidR="007A5380" w:rsidRDefault="007A53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252DA"/>
    <w:rsid w:val="001366BC"/>
    <w:rsid w:val="00187874"/>
    <w:rsid w:val="001972DD"/>
    <w:rsid w:val="00204ED1"/>
    <w:rsid w:val="002147B7"/>
    <w:rsid w:val="00217370"/>
    <w:rsid w:val="00230BAC"/>
    <w:rsid w:val="002D5B7F"/>
    <w:rsid w:val="002F1EDC"/>
    <w:rsid w:val="00311C65"/>
    <w:rsid w:val="003D77DD"/>
    <w:rsid w:val="0040037C"/>
    <w:rsid w:val="00420FCC"/>
    <w:rsid w:val="00495544"/>
    <w:rsid w:val="005A1C0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A461B"/>
    <w:rsid w:val="007A5380"/>
    <w:rsid w:val="007D31B4"/>
    <w:rsid w:val="007E1350"/>
    <w:rsid w:val="007F35C5"/>
    <w:rsid w:val="00815D5D"/>
    <w:rsid w:val="00865CB5"/>
    <w:rsid w:val="008C7EE7"/>
    <w:rsid w:val="009F2EF5"/>
    <w:rsid w:val="00A45DF9"/>
    <w:rsid w:val="00A837B6"/>
    <w:rsid w:val="00AD6F91"/>
    <w:rsid w:val="00B231F9"/>
    <w:rsid w:val="00BA7756"/>
    <w:rsid w:val="00BE5840"/>
    <w:rsid w:val="00C00B78"/>
    <w:rsid w:val="00C2506A"/>
    <w:rsid w:val="00C3694F"/>
    <w:rsid w:val="00C715FE"/>
    <w:rsid w:val="00CC2ABF"/>
    <w:rsid w:val="00CE2E1C"/>
    <w:rsid w:val="00E40C6E"/>
    <w:rsid w:val="00E52B5B"/>
    <w:rsid w:val="00E96C8C"/>
    <w:rsid w:val="00EB498B"/>
    <w:rsid w:val="00EE7898"/>
    <w:rsid w:val="00EF1E77"/>
    <w:rsid w:val="00EF684E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139E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84E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EF684E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84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EF684E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EF684E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F684E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EF684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C71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5F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71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5F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1077</Nr_x002e__x0020_akti>
    <Data_x0020_e_x0020_Krijimit xmlns="0e656187-b300-4fb0-8bf4-3a50f872073c">2024-12-17T09:58:07Z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shfuqizimin e urdhrit nr. 905, datë 4.11.2024 "Për disa masa mbrojtëse ndaj sëmundjes së influencës aviare me patogjenitet të lartë të shpendëve të shfaqur në shtetin e Maqedonisë së Veriut"</Titulli>
    <Modifikuesi xmlns="0e656187-b300-4fb0-8bf4-3a50f872073c">Suada.Daci</Modifikuesi>
    <Nr_x002e__x0020_prot_x0020_QBZ xmlns="0e656187-b300-4fb0-8bf4-3a50f872073c">2104/1</Nr_x002e__x0020_prot_x0020_QBZ>
    <Data_x0020_e_x0020_Modifikimit xmlns="0e656187-b300-4fb0-8bf4-3a50f872073c">2024-12-17T14:59:35Z</Data_x0020_e_x0020_Modifikimit>
    <Dekretuar xmlns="0e656187-b300-4fb0-8bf4-3a50f872073c">false</Dekretuar>
    <Data xmlns="0e656187-b300-4fb0-8bf4-3a50f872073c">2024-12-10T00:00:00Z</Data>
    <Nr_x002e__x0020_protokolli_x0020_i_x0020_aktit xmlns="0e656187-b300-4fb0-8bf4-3a50f872073c">7249/17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FB153C402F4B8DAC1820447E6097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FB153C402F4B8DAC1820447E6097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6B781E-A2BC-41C9-A749-DC42BCD87041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35D7AA4-3E1A-4D6E-B071-1E7EB3E23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2E0A3B-DC66-421E-A600-5D9970D11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F6AE4E-90C8-476E-8CBC-F4D1E0FFC6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73051E-68A6-495B-8EEB-B00F1838C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905, datë 4.11.2024 "Për disa masa mbrojtëse ndaj sëmundjes së influencës aviare me patogjenitet të lartë të shpendëve të shfaqur në shtetin e Maqedonisë së Veriut"</vt:lpstr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905, datë 4.11.2024 "Për disa masa mbrojtëse ndaj sëmundjes së influencës aviare me patogjenitet të lartë të shpendëve të shfaqur në shtetin e Maqedonisë së Veriut"</dc:title>
  <dc:creator>Entela Suli</dc:creator>
  <cp:lastModifiedBy>Fjora Cahani</cp:lastModifiedBy>
  <cp:revision>4</cp:revision>
  <dcterms:created xsi:type="dcterms:W3CDTF">2024-12-17T08:58:00Z</dcterms:created>
  <dcterms:modified xsi:type="dcterms:W3CDTF">2024-12-17T14:28:00Z</dcterms:modified>
</cp:coreProperties>
</file>